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2.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Heading1"/>
        <w:shd w:fill="004F6E" w:val="clear"/>
        <w:rPr>
          <w:rFonts w:cs="Arial"/>
          <w:sz w:val="24"/>
          <w:szCs w:val="24"/>
        </w:rPr>
      </w:pPr>
      <w:r>
        <w:rPr>
          <w:rFonts w:cs="Arial"/>
          <w:sz w:val="24"/>
          <w:szCs w:val="24"/>
        </w:rPr>
        <w:t>Role profile</w:t>
      </w:r>
    </w:p>
    <w:p>
      <w:pPr>
        <w:pStyle w:val="ListParagraph"/>
        <w:numPr>
          <w:ilvl w:val="0"/>
          <w:numId w:val="2"/>
        </w:numPr>
        <w:rPr/>
      </w:pPr>
      <w:r>
        <w:rPr>
          <w:rFonts w:cs="Arial"/>
          <w:b/>
          <w:bCs/>
          <w:szCs w:val="24"/>
        </w:rPr>
        <w:t>Job title</w:t>
      </w:r>
      <w:r>
        <w:rPr>
          <w:rFonts w:cs="Arial"/>
          <w:szCs w:val="24"/>
        </w:rPr>
        <w:t>: Associate Investment Manager</w:t>
      </w:r>
    </w:p>
    <w:p>
      <w:pPr>
        <w:pStyle w:val="ListParagraph"/>
        <w:numPr>
          <w:ilvl w:val="0"/>
          <w:numId w:val="2"/>
        </w:numPr>
        <w:rPr/>
      </w:pPr>
      <w:r>
        <w:rPr>
          <w:rFonts w:cs="Arial"/>
          <w:b/>
          <w:bCs/>
          <w:szCs w:val="24"/>
        </w:rPr>
        <w:t>Grade:</w:t>
      </w:r>
      <w:r>
        <w:rPr>
          <w:rFonts w:cs="Arial"/>
          <w:szCs w:val="24"/>
        </w:rPr>
        <w:t xml:space="preserve"> 11</w:t>
      </w:r>
    </w:p>
    <w:p>
      <w:pPr>
        <w:pStyle w:val="ListParagraph"/>
        <w:numPr>
          <w:ilvl w:val="0"/>
          <w:numId w:val="2"/>
        </w:numPr>
        <w:rPr/>
      </w:pPr>
      <w:r>
        <w:rPr>
          <w:rFonts w:cs="Arial"/>
          <w:b/>
          <w:bCs/>
          <w:szCs w:val="24"/>
        </w:rPr>
        <w:t>Business area:</w:t>
      </w:r>
      <w:r>
        <w:rPr>
          <w:rFonts w:cs="Arial"/>
          <w:szCs w:val="24"/>
        </w:rPr>
        <w:t xml:space="preserve"> Finance</w:t>
      </w:r>
    </w:p>
    <w:p>
      <w:pPr>
        <w:pStyle w:val="ListParagraph"/>
        <w:numPr>
          <w:ilvl w:val="0"/>
          <w:numId w:val="2"/>
        </w:numPr>
        <w:rPr/>
      </w:pPr>
      <w:r>
        <w:rPr>
          <w:rFonts w:cs="Arial"/>
          <w:b/>
          <w:bCs/>
          <w:szCs w:val="24"/>
        </w:rPr>
        <w:t>Reporting line:</w:t>
      </w:r>
      <w:r>
        <w:rPr>
          <w:rFonts w:cs="Arial"/>
          <w:szCs w:val="24"/>
        </w:rPr>
        <w:t xml:space="preserve"> Senior Investment Manager</w:t>
      </w:r>
    </w:p>
    <w:p>
      <w:pPr>
        <w:pStyle w:val="ListParagraph"/>
        <w:numPr>
          <w:ilvl w:val="0"/>
          <w:numId w:val="2"/>
        </w:numPr>
        <w:rPr/>
      </w:pPr>
      <w:r>
        <w:rPr>
          <w:rFonts w:cs="Arial"/>
          <w:b/>
          <w:bCs/>
          <w:szCs w:val="24"/>
        </w:rPr>
        <w:t>Team:</w:t>
      </w:r>
      <w:r>
        <w:rPr>
          <w:rFonts w:cs="Arial"/>
          <w:szCs w:val="24"/>
        </w:rPr>
        <w:t xml:space="preserve"> Investment</w:t>
      </w:r>
    </w:p>
    <w:p>
      <w:pPr>
        <w:pStyle w:val="Heading2"/>
        <w:shd w:fill="004F6E" w:val="clear"/>
        <w:rPr>
          <w:rFonts w:cs="Arial"/>
          <w:sz w:val="24"/>
          <w:szCs w:val="24"/>
        </w:rPr>
      </w:pPr>
      <w:r>
        <w:rPr>
          <w:rFonts w:cs="Arial"/>
          <w:sz w:val="24"/>
          <w:szCs w:val="24"/>
        </w:rPr>
        <w:t>Job Purpose</w:t>
      </w:r>
    </w:p>
    <w:p>
      <w:pPr>
        <w:pStyle w:val="Default"/>
        <w:rPr/>
      </w:pPr>
      <w:r>
        <w:rPr/>
      </w:r>
    </w:p>
    <w:p>
      <w:pPr>
        <w:pStyle w:val="Normal"/>
        <w:jc w:val="both"/>
        <w:rPr>
          <w:rFonts w:cs="Arial"/>
          <w:color w:val="000000"/>
          <w:lang w:eastAsia="en-GB"/>
        </w:rPr>
      </w:pPr>
      <w:r>
        <w:rPr>
          <w:rFonts w:cs="Arial"/>
          <w:color w:val="000000"/>
          <w:lang w:eastAsia="en-GB"/>
        </w:rPr>
        <w:t>The Investment Team manages a series of Investment Funds totalling in excess of £500m across business, commercial property and housing. The team supports the development of business cases for investment and develops a pipeline of future projects to support the regeneration of the City Region as a whole and of specific neighbourhoods.</w:t>
      </w:r>
    </w:p>
    <w:p>
      <w:pPr>
        <w:pStyle w:val="Normal"/>
        <w:jc w:val="both"/>
        <w:rPr>
          <w:rFonts w:cs="Arial"/>
          <w:color w:val="000000"/>
          <w:lang w:eastAsia="en-GB"/>
        </w:rPr>
      </w:pPr>
      <w:r>
        <w:rPr>
          <w:rFonts w:cs="Arial"/>
          <w:color w:val="000000"/>
          <w:lang w:eastAsia="en-GB"/>
        </w:rPr>
        <w:t>As a member of the Investment Team, you will be required to work with private-sector developers, businesses, local authorities and a variety of strategic partners to develop and manage a portfolio of investments to businesses and developers across Greater Manchester.</w:t>
      </w:r>
    </w:p>
    <w:p>
      <w:pPr>
        <w:pStyle w:val="Normal"/>
        <w:jc w:val="both"/>
        <w:rPr>
          <w:rFonts w:cs="Arial"/>
          <w:color w:val="000000"/>
          <w:lang w:eastAsia="en-GB"/>
        </w:rPr>
      </w:pPr>
      <w:r>
        <w:rPr>
          <w:rFonts w:cs="Arial"/>
          <w:color w:val="000000"/>
          <w:lang w:eastAsia="en-GB"/>
        </w:rPr>
        <w:t>You will play a key role in analysing, shaping and structuring investments, producing detailed financial analysis and risk assessments to make clear, robust recommendations to the Senior Investment Managers, Investment Director and Funds’ Committees, and managing the successful performance of investments made by the Funds.</w:t>
      </w:r>
    </w:p>
    <w:p>
      <w:pPr>
        <w:pStyle w:val="Normal"/>
        <w:numPr>
          <w:ilvl w:val="0"/>
          <w:numId w:val="0"/>
        </w:numPr>
        <w:ind w:left="0" w:hanging="0"/>
        <w:jc w:val="both"/>
        <w:rPr>
          <w:rFonts w:cs="Arial"/>
        </w:rPr>
      </w:pPr>
      <w:r>
        <w:rPr>
          <w:rFonts w:cs="Arial"/>
        </w:rPr>
        <w:t>This role will involve considering new investments into a range of projects alongside providing support to senior team members within the Investment Team across the GM Housing and Business Funds. This will include preparing detailed analysis to illustrate sensitivities and options in order to structure and negotiate robust funding packages.</w:t>
      </w:r>
    </w:p>
    <w:p>
      <w:pPr>
        <w:pStyle w:val="Normal"/>
        <w:numPr>
          <w:ilvl w:val="0"/>
          <w:numId w:val="0"/>
        </w:numPr>
        <w:ind w:left="0" w:hanging="0"/>
        <w:jc w:val="both"/>
        <w:rPr>
          <w:rFonts w:cs="Arial"/>
        </w:rPr>
      </w:pPr>
      <w:r>
        <w:rPr>
          <w:rFonts w:cs="Arial"/>
        </w:rPr>
      </w:r>
    </w:p>
    <w:p>
      <w:pPr>
        <w:pStyle w:val="Normal"/>
        <w:numPr>
          <w:ilvl w:val="0"/>
          <w:numId w:val="0"/>
        </w:numPr>
        <w:ind w:left="0" w:hanging="0"/>
        <w:jc w:val="both"/>
        <w:rPr>
          <w:rFonts w:cs="Arial"/>
        </w:rPr>
      </w:pPr>
      <w:r>
        <w:rPr>
          <w:rFonts w:cs="Arial"/>
        </w:rPr>
      </w:r>
    </w:p>
    <w:p>
      <w:pPr>
        <w:pStyle w:val="Heading2"/>
        <w:shd w:fill="004F6E" w:val="clear"/>
        <w:jc w:val="both"/>
        <w:rPr>
          <w:rFonts w:cs="Arial"/>
          <w:sz w:val="24"/>
          <w:szCs w:val="24"/>
        </w:rPr>
      </w:pPr>
      <w:r>
        <w:rPr>
          <w:rFonts w:cs="Arial"/>
          <w:sz w:val="24"/>
          <w:szCs w:val="24"/>
        </w:rPr>
        <w:t>Key working relationships</w:t>
      </w:r>
    </w:p>
    <w:p>
      <w:pPr>
        <w:pStyle w:val="Normal"/>
        <w:jc w:val="both"/>
        <w:rPr>
          <w:rFonts w:cs="Arial"/>
        </w:rPr>
      </w:pPr>
      <w:r>
        <w:rPr>
          <w:rFonts w:cs="Arial"/>
        </w:rPr>
        <w:t>Manage the day-to-day relationship with borrowers in the delivery of their projects, including taking a strategic lead role in liaising with Local Authority partners to ensure support for loans and make recommendations to senior managers on all aspects of the project.</w:t>
      </w:r>
    </w:p>
    <w:p>
      <w:pPr>
        <w:pStyle w:val="Normal"/>
        <w:jc w:val="both"/>
        <w:rPr>
          <w:rFonts w:cs="Arial"/>
          <w:bCs/>
        </w:rPr>
      </w:pPr>
      <w:r>
        <w:rPr>
          <w:rFonts w:cs="Arial"/>
          <w:bCs/>
        </w:rPr>
        <w:t>Establish good working relationships with a range of SMEs, financial institutions, intermediaries and officers within Greater Manchester’s constituent local authorities.  Promote the Funds to the wider business/developer communities, funders and advisers.</w:t>
      </w:r>
    </w:p>
    <w:p>
      <w:pPr>
        <w:pStyle w:val="Heading2"/>
        <w:shd w:fill="004F6E" w:val="clear"/>
        <w:jc w:val="both"/>
        <w:rPr>
          <w:rFonts w:cs="Arial"/>
          <w:sz w:val="24"/>
          <w:szCs w:val="24"/>
        </w:rPr>
      </w:pPr>
      <w:r>
        <w:rPr>
          <w:rFonts w:cs="Arial"/>
          <w:sz w:val="24"/>
          <w:szCs w:val="24"/>
        </w:rPr>
        <w:t>Key Responsibilities</w:t>
      </w:r>
    </w:p>
    <w:p>
      <w:pPr>
        <w:pStyle w:val="Normal"/>
        <w:jc w:val="both"/>
        <w:rPr>
          <w:rFonts w:cs="Arial"/>
        </w:rPr>
      </w:pPr>
      <w:r>
        <w:rPr>
          <w:rFonts w:cs="Arial"/>
        </w:rPr>
        <w:t>Assist in the development and management of a portfolio of debt and equity investments in private sector-led housing and business projects across Greater Manchester. These investments can vary in size from £0.05m to £5m, in line with agreed parameters for the funds within scope of this role.</w:t>
      </w:r>
    </w:p>
    <w:p>
      <w:pPr>
        <w:pStyle w:val="Normal"/>
        <w:jc w:val="both"/>
        <w:rPr>
          <w:rFonts w:cs="Arial"/>
        </w:rPr>
      </w:pPr>
      <w:r>
        <w:rPr>
          <w:rFonts w:cs="Arial"/>
        </w:rPr>
        <w:t>Responsible for managing a portfolio of investments in housing schemes/businesses across Greater Manchester.</w:t>
      </w:r>
    </w:p>
    <w:p>
      <w:pPr>
        <w:pStyle w:val="Normal"/>
        <w:jc w:val="both"/>
        <w:rPr>
          <w:rFonts w:cs="Arial"/>
        </w:rPr>
      </w:pPr>
      <w:r>
        <w:rPr>
          <w:rFonts w:cs="Arial"/>
        </w:rPr>
        <w:t>Take lead accountability for the successful progression of investments by assisting the Senior Investment Managers on business transactions, taking deals through due diligence to signing, on a timely basis, using professional judgement to progress matters independently where appropriate.</w:t>
      </w:r>
    </w:p>
    <w:p>
      <w:pPr>
        <w:pStyle w:val="Normal"/>
        <w:jc w:val="both"/>
        <w:rPr>
          <w:rFonts w:cs="Arial"/>
        </w:rPr>
      </w:pPr>
      <w:r>
        <w:rPr>
          <w:rFonts w:cs="Arial"/>
        </w:rPr>
        <w:t>Report to key stakeholders including: Senior Investment Manager, Investment Director and Credit Committee on investment propositions, identifying risks and mitigation strategies, and monitor the performance of investments made by the Housing and Business Funds to ensure that GMCA funding is safeguarded.</w:t>
      </w:r>
    </w:p>
    <w:p>
      <w:pPr>
        <w:pStyle w:val="Normal"/>
        <w:jc w:val="both"/>
        <w:rPr>
          <w:rFonts w:cs="Arial"/>
        </w:rPr>
      </w:pPr>
      <w:r>
        <w:rPr>
          <w:rFonts w:cs="Arial"/>
        </w:rPr>
        <w:t>Ensure effective communication through high quality reports, informal briefings and presentations to key stakeholders as required, and in line with reporting deadlines and scheduled credit committee meetings.</w:t>
      </w:r>
    </w:p>
    <w:p>
      <w:pPr>
        <w:pStyle w:val="Normal"/>
        <w:numPr>
          <w:ilvl w:val="0"/>
          <w:numId w:val="0"/>
        </w:numPr>
        <w:ind w:left="0" w:hanging="0"/>
        <w:jc w:val="both"/>
        <w:rPr>
          <w:rFonts w:cs="Arial"/>
          <w:bCs/>
        </w:rPr>
      </w:pPr>
      <w:r>
        <w:rPr>
          <w:rFonts w:cs="Arial"/>
          <w:bCs/>
        </w:rPr>
        <w:t>Instruct and manage external financial, property, construction and legal advisors to support due diligence, loan facility development, contracting and monitoring of investment.</w:t>
      </w:r>
    </w:p>
    <w:p>
      <w:pPr>
        <w:pStyle w:val="Normal"/>
        <w:numPr>
          <w:ilvl w:val="0"/>
          <w:numId w:val="0"/>
        </w:numPr>
        <w:ind w:left="0" w:hanging="0"/>
        <w:jc w:val="both"/>
        <w:rPr/>
      </w:pPr>
      <w:r>
        <w:rPr>
          <w:rFonts w:cs="Arial"/>
          <w:bCs/>
        </w:rPr>
        <w:t>Use professional judgement to e</w:t>
      </w:r>
      <w:r>
        <w:rPr>
          <w:rFonts w:cs="Arial"/>
        </w:rPr>
        <w:t>nsure that resources for investments are commissioned and co-ordinated in a well-planned and controlled manner, whilst ensuring these are aligned to GMCA procurement requirements and provide value for money in line with the team budget and, where recharged, to the borrowers.</w:t>
      </w:r>
    </w:p>
    <w:p>
      <w:pPr>
        <w:pStyle w:val="Normal"/>
        <w:jc w:val="both"/>
        <w:rPr>
          <w:rFonts w:cs="Arial"/>
        </w:rPr>
      </w:pPr>
      <w:r>
        <w:rPr>
          <w:rFonts w:cs="Arial"/>
        </w:rPr>
        <w:t>Oversee drawdowns and repayment ensuring all conditions are met and providing portfolio updates on a monthly basis.  Ensure that GMCA corporate requirements are consistently met, including for business planning, performance management and budget monitoring.</w:t>
      </w:r>
    </w:p>
    <w:p>
      <w:pPr>
        <w:pStyle w:val="Normal"/>
        <w:numPr>
          <w:ilvl w:val="0"/>
          <w:numId w:val="0"/>
        </w:numPr>
        <w:ind w:left="0" w:hanging="0"/>
        <w:jc w:val="both"/>
        <w:rPr>
          <w:rFonts w:cs="Arial"/>
        </w:rPr>
      </w:pPr>
      <w:r>
        <w:rPr>
          <w:rFonts w:cs="Arial"/>
        </w:rPr>
        <w:t>Line manage members of the team, providing effective management and leadership to staff within the team, including all aspects of performance management and staff development.</w:t>
      </w:r>
    </w:p>
    <w:p>
      <w:pPr>
        <w:pStyle w:val="Normal"/>
        <w:tabs>
          <w:tab w:val="clear" w:pos="720"/>
          <w:tab w:val="left" w:pos="0" w:leader="none"/>
          <w:tab w:val="left" w:pos="666" w:leader="none"/>
          <w:tab w:val="left" w:pos="2268" w:leader="none"/>
          <w:tab w:val="left" w:pos="2880" w:leader="none"/>
          <w:tab w:val="left" w:pos="3402"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cs="Arial"/>
          <w:bCs/>
          <w:sz w:val="22"/>
        </w:rPr>
      </w:pPr>
      <w:r>
        <w:rPr>
          <w:rFonts w:cs="Arial"/>
          <w:bCs/>
          <w:sz w:val="22"/>
        </w:rPr>
        <w:t>NB: This list of duties and responsibilities is not exhaustive, and the post holder may be required to undertake other relevant and appropriate duties as required.</w:t>
      </w:r>
    </w:p>
    <w:p>
      <w:pPr>
        <w:pStyle w:val="Heading2"/>
        <w:shd w:fill="004F6E" w:val="clear"/>
        <w:rPr>
          <w:rFonts w:cs="Arial"/>
          <w:sz w:val="24"/>
          <w:szCs w:val="24"/>
        </w:rPr>
      </w:pPr>
      <w:r>
        <w:rPr>
          <w:rFonts w:cs="Arial"/>
          <w:sz w:val="24"/>
          <w:szCs w:val="24"/>
        </w:rPr>
        <w:t>General</w:t>
      </w:r>
    </w:p>
    <w:p>
      <w:pPr>
        <w:pStyle w:val="Normal"/>
        <w:jc w:val="both"/>
        <w:rPr>
          <w:rFonts w:cs="Arial"/>
          <w:bCs/>
        </w:rPr>
      </w:pPr>
      <w:r>
        <w:rPr>
          <w:rFonts w:cs="Arial"/>
          <w:bCs/>
        </w:rPr>
        <w:t xml:space="preserve">Support the development of internal operational processes, maintaining strong links with colleagues within the GM Investment Team, and passing on knowledge and experience to support the skills and development of other members of the Team. </w:t>
      </w:r>
    </w:p>
    <w:p>
      <w:pPr>
        <w:pStyle w:val="Normal"/>
        <w:jc w:val="both"/>
        <w:rPr/>
      </w:pPr>
      <w:r>
        <w:rPr/>
        <w:t>Undertake all duties in accordance with statutory and regulatory frameworks and professional standards.</w:t>
      </w:r>
    </w:p>
    <w:p>
      <w:pPr>
        <w:pStyle w:val="Normal"/>
        <w:jc w:val="both"/>
        <w:rPr/>
      </w:pPr>
      <w:r>
        <w:rPr/>
        <w:t>To deputise for the Investment Managers and Senior Investment Managers where appropriate.</w:t>
      </w:r>
    </w:p>
    <w:p>
      <w:pPr>
        <w:pStyle w:val="Normal"/>
        <w:jc w:val="both"/>
        <w:rPr/>
      </w:pPr>
      <w:r>
        <w:rPr/>
        <w:t xml:space="preserve">Demonstrate </w:t>
      </w:r>
      <w:r>
        <w:rPr>
          <w:lang w:eastAsia="en-GB"/>
        </w:rPr>
        <w:t xml:space="preserve">personal commitment to continuous self-development and service improvement. Through personal example, open commitment and clear action, ensure diversity is positively valued, resulting in equal access and treatment in employment, service delivery and communications. </w:t>
      </w:r>
    </w:p>
    <w:p>
      <w:pPr>
        <w:pStyle w:val="Normal"/>
        <w:jc w:val="both"/>
        <w:rPr>
          <w:rFonts w:cs="Arial"/>
          <w:color w:val="auto"/>
        </w:rPr>
      </w:pPr>
      <w:r>
        <w:rPr>
          <w:rFonts w:cs="Arial"/>
          <w:color w:val="auto"/>
        </w:rPr>
        <w:t>To hold yourself and others to a high standard of professionalism at all times, demonstrating your commitment to our values and behaviours as well as ensuring service confidentiality is maintained throughout all we do.</w:t>
      </w:r>
    </w:p>
    <w:p>
      <w:pPr>
        <w:pStyle w:val="Normal"/>
        <w:jc w:val="both"/>
        <w:rPr>
          <w:rFonts w:eastAsia="Arial" w:cs="Arial"/>
          <w:color w:val="auto"/>
          <w:szCs w:val="24"/>
        </w:rPr>
      </w:pPr>
      <w:r>
        <w:rPr>
          <w:rFonts w:eastAsia="Arial" w:cs="Arial"/>
          <w:color w:val="auto"/>
          <w:szCs w:val="24"/>
        </w:rPr>
        <w:t>Working with other teams internally and externally collaboration is maximised and supporting on activity where appropriate.</w:t>
      </w:r>
    </w:p>
    <w:p>
      <w:pPr>
        <w:pStyle w:val="Normal"/>
        <w:jc w:val="both"/>
        <w:rPr>
          <w:color w:val="auto"/>
        </w:rPr>
      </w:pPr>
      <w:r>
        <w:rPr>
          <w:color w:val="auto"/>
        </w:rPr>
        <w:t>Ensure the services delivered internally and externally are inclusive and accessible, integrated with the service.</w:t>
      </w:r>
    </w:p>
    <w:p>
      <w:pPr>
        <w:pStyle w:val="Normal"/>
        <w:jc w:val="both"/>
        <w:rPr>
          <w:rFonts w:cs="Arial"/>
          <w:color w:val="auto"/>
        </w:rPr>
      </w:pPr>
      <w:r>
        <w:rPr>
          <w:rFonts w:cs="Arial"/>
          <w:color w:val="auto"/>
        </w:rPr>
        <w:t>To align work area to the Sustainability Strategy and ensure work practices are inclusive of this value &amp; strategic intent.</w:t>
      </w:r>
    </w:p>
    <w:p>
      <w:pPr>
        <w:pStyle w:val="Normal"/>
        <w:jc w:val="both"/>
        <w:rPr>
          <w:lang w:eastAsia="en-GB"/>
        </w:rPr>
      </w:pPr>
      <w:r>
        <w:rPr>
          <w:lang w:eastAsia="en-GB"/>
        </w:rPr>
        <w:t>Where the roleholder is disabled, every effort will be made to supply all necessary aids, adaptations or equipment to allow them to carry out all the duties of the role. If, however, a certain task proves to be unachievable, job redesign will be given full consideration.</w:t>
      </w:r>
    </w:p>
    <w:p>
      <w:pPr>
        <w:pStyle w:val="Heading2"/>
        <w:shd w:fill="004F6E" w:val="clear"/>
        <w:rPr>
          <w:rFonts w:cs="Arial"/>
          <w:sz w:val="24"/>
          <w:szCs w:val="24"/>
        </w:rPr>
      </w:pPr>
      <w:r>
        <w:rPr>
          <w:rFonts w:cs="Arial"/>
          <w:sz w:val="24"/>
          <w:szCs w:val="24"/>
        </w:rPr>
        <w:t>Knowledge, Skills, and Experience</w:t>
      </w:r>
    </w:p>
    <w:p>
      <w:pPr>
        <w:pStyle w:val="Normal"/>
        <w:rPr/>
      </w:pPr>
      <w:r>
        <w:rPr>
          <w:rFonts w:cs="Arial"/>
          <w:b/>
        </w:rPr>
        <w:t>Qualification:</w:t>
      </w:r>
      <w:r>
        <w:rPr>
          <w:rFonts w:cs="Arial"/>
        </w:rPr>
        <w:t xml:space="preserve"> </w:t>
      </w:r>
    </w:p>
    <w:p>
      <w:pPr>
        <w:pStyle w:val="ListParagraph"/>
        <w:widowControl/>
        <w:numPr>
          <w:ilvl w:val="0"/>
          <w:numId w:val="3"/>
        </w:numPr>
        <w:spacing w:lineRule="auto" w:line="240" w:before="0" w:after="0"/>
        <w:jc w:val="both"/>
        <w:rPr>
          <w:szCs w:val="24"/>
          <w:lang w:eastAsia="en-GB"/>
        </w:rPr>
      </w:pPr>
      <w:r>
        <w:rPr>
          <w:szCs w:val="24"/>
          <w:lang w:eastAsia="en-GB"/>
        </w:rPr>
        <w:t>A degree level qualification and/or equivalent experience.</w:t>
      </w:r>
    </w:p>
    <w:p>
      <w:pPr>
        <w:pStyle w:val="ListParagraph"/>
        <w:widowControl/>
        <w:numPr>
          <w:ilvl w:val="0"/>
          <w:numId w:val="3"/>
        </w:numPr>
        <w:spacing w:lineRule="auto" w:line="240" w:before="0" w:after="0"/>
        <w:jc w:val="both"/>
        <w:rPr>
          <w:szCs w:val="24"/>
          <w:lang w:eastAsia="en-GB"/>
        </w:rPr>
      </w:pPr>
      <w:r>
        <w:rPr>
          <w:szCs w:val="24"/>
          <w:lang w:eastAsia="en-GB"/>
        </w:rPr>
        <w:t>A relevant professional qualification, e.g. Chartered Accountant, or similar (desirable).</w:t>
      </w:r>
    </w:p>
    <w:p>
      <w:pPr>
        <w:pStyle w:val="DefaultText"/>
        <w:ind w:left="58" w:right="0" w:hanging="0"/>
        <w:jc w:val="both"/>
        <w:rPr>
          <w:rFonts w:cs="Arial"/>
          <w:b/>
          <w:b/>
          <w:szCs w:val="24"/>
        </w:rPr>
      </w:pPr>
      <w:r>
        <w:rPr>
          <w:rFonts w:cs="Arial"/>
          <w:b/>
          <w:szCs w:val="24"/>
        </w:rPr>
      </w:r>
    </w:p>
    <w:p>
      <w:pPr>
        <w:pStyle w:val="DefaultText"/>
        <w:ind w:left="58" w:right="0" w:hanging="0"/>
        <w:jc w:val="both"/>
        <w:rPr/>
      </w:pPr>
      <w:r>
        <w:rPr>
          <w:rFonts w:cs="Arial"/>
          <w:b/>
          <w:szCs w:val="24"/>
        </w:rPr>
        <w:t>Experience:</w:t>
      </w:r>
      <w:r>
        <w:rPr>
          <w:rFonts w:cs="Arial"/>
          <w:szCs w:val="24"/>
        </w:rPr>
        <w:t xml:space="preserve"> </w:t>
      </w:r>
    </w:p>
    <w:p>
      <w:pPr>
        <w:pStyle w:val="DefaultText"/>
        <w:ind w:left="58" w:right="0" w:hanging="0"/>
        <w:jc w:val="both"/>
        <w:rPr>
          <w:rFonts w:cs="Arial"/>
          <w:szCs w:val="24"/>
        </w:rPr>
      </w:pPr>
      <w:r>
        <w:rPr>
          <w:rFonts w:cs="Arial"/>
          <w:szCs w:val="24"/>
        </w:rPr>
      </w:r>
    </w:p>
    <w:p>
      <w:pPr>
        <w:pStyle w:val="Normal"/>
        <w:widowControl/>
        <w:numPr>
          <w:ilvl w:val="0"/>
          <w:numId w:val="3"/>
        </w:numPr>
        <w:spacing w:lineRule="auto" w:line="240" w:before="0" w:after="0"/>
        <w:jc w:val="both"/>
        <w:rPr>
          <w:rFonts w:cs="Arial"/>
        </w:rPr>
      </w:pPr>
      <w:r>
        <w:rPr>
          <w:rFonts w:cs="Arial"/>
        </w:rPr>
        <w:t xml:space="preserve">Substantial specialist experience in the funding of, or accessing funding for, business and property/housing development schemes; </w:t>
      </w:r>
    </w:p>
    <w:p>
      <w:pPr>
        <w:pStyle w:val="Normal"/>
        <w:widowControl/>
        <w:numPr>
          <w:ilvl w:val="0"/>
          <w:numId w:val="3"/>
        </w:numPr>
        <w:spacing w:lineRule="auto" w:line="240" w:before="0" w:after="0"/>
        <w:jc w:val="both"/>
        <w:rPr>
          <w:rFonts w:cs="Arial"/>
        </w:rPr>
      </w:pPr>
      <w:r>
        <w:rPr>
          <w:rFonts w:cs="Arial"/>
        </w:rPr>
        <w:t xml:space="preserve">Direct experience of supporting the scoping, structuring and monitoring of business investments and property development funding; </w:t>
      </w:r>
    </w:p>
    <w:p>
      <w:pPr>
        <w:pStyle w:val="Normal"/>
        <w:widowControl/>
        <w:numPr>
          <w:ilvl w:val="0"/>
          <w:numId w:val="3"/>
        </w:numPr>
        <w:spacing w:lineRule="auto" w:line="240" w:before="0" w:after="0"/>
        <w:jc w:val="both"/>
        <w:rPr>
          <w:rFonts w:cs="Arial"/>
        </w:rPr>
      </w:pPr>
      <w:r>
        <w:rPr>
          <w:rFonts w:cs="Arial"/>
        </w:rPr>
        <w:t xml:space="preserve">Specification, interpretation and constructive challenging of business plans, financial models, and construction, property market, valuation, financial and legal advice; </w:t>
      </w:r>
    </w:p>
    <w:p>
      <w:pPr>
        <w:pStyle w:val="Normal"/>
        <w:widowControl/>
        <w:numPr>
          <w:ilvl w:val="0"/>
          <w:numId w:val="3"/>
        </w:numPr>
        <w:spacing w:lineRule="auto" w:line="240" w:before="0" w:after="0"/>
        <w:jc w:val="both"/>
        <w:rPr>
          <w:rFonts w:cs="Arial"/>
        </w:rPr>
      </w:pPr>
      <w:r>
        <w:rPr>
          <w:rFonts w:cs="Arial"/>
        </w:rPr>
        <w:t>Significant experience of managing complex long-term projects from scoping through to implementation;</w:t>
      </w:r>
    </w:p>
    <w:p>
      <w:pPr>
        <w:pStyle w:val="Body"/>
        <w:numPr>
          <w:ilvl w:val="0"/>
          <w:numId w:val="3"/>
        </w:numPr>
        <w:ind w:left="720" w:right="261" w:hanging="360"/>
        <w:jc w:val="both"/>
        <w:rPr>
          <w:rFonts w:eastAsia="Arial Unicode MS"/>
          <w:color w:val="auto"/>
          <w:sz w:val="24"/>
          <w:szCs w:val="24"/>
        </w:rPr>
      </w:pPr>
      <w:r>
        <w:rPr>
          <w:rFonts w:eastAsia="Arial Unicode MS"/>
          <w:color w:val="auto"/>
          <w:sz w:val="24"/>
          <w:szCs w:val="24"/>
        </w:rPr>
        <w:t>Negotiation with funding recipients, funding partners and key stakeholders;</w:t>
      </w:r>
    </w:p>
    <w:p>
      <w:pPr>
        <w:pStyle w:val="Body"/>
        <w:numPr>
          <w:ilvl w:val="0"/>
          <w:numId w:val="3"/>
        </w:numPr>
        <w:ind w:left="720" w:right="261" w:hanging="360"/>
        <w:jc w:val="both"/>
        <w:rPr>
          <w:rFonts w:eastAsia="Arial Unicode MS"/>
          <w:color w:val="auto"/>
          <w:sz w:val="24"/>
          <w:szCs w:val="24"/>
        </w:rPr>
      </w:pPr>
      <w:r>
        <w:rPr>
          <w:rFonts w:eastAsia="Arial Unicode MS"/>
          <w:color w:val="auto"/>
          <w:sz w:val="24"/>
          <w:szCs w:val="24"/>
        </w:rPr>
        <w:t>Sound knowledge of the Public, Private and Voluntary sector investment climates;</w:t>
      </w:r>
    </w:p>
    <w:p>
      <w:pPr>
        <w:pStyle w:val="Body"/>
        <w:numPr>
          <w:ilvl w:val="0"/>
          <w:numId w:val="3"/>
        </w:numPr>
        <w:ind w:left="720" w:right="261" w:hanging="360"/>
        <w:jc w:val="both"/>
        <w:rPr>
          <w:rFonts w:eastAsia="Arial Unicode MS"/>
          <w:color w:val="auto"/>
          <w:sz w:val="24"/>
          <w:szCs w:val="24"/>
        </w:rPr>
      </w:pPr>
      <w:r>
        <w:rPr>
          <w:rFonts w:eastAsia="Arial Unicode MS"/>
          <w:color w:val="auto"/>
          <w:sz w:val="24"/>
          <w:szCs w:val="24"/>
        </w:rPr>
        <w:t>Finance legislation, statutory guidance and regulations in relation to the transactional finance;</w:t>
      </w:r>
    </w:p>
    <w:p>
      <w:pPr>
        <w:pStyle w:val="Body"/>
        <w:numPr>
          <w:ilvl w:val="0"/>
          <w:numId w:val="3"/>
        </w:numPr>
        <w:ind w:left="720" w:right="261" w:hanging="360"/>
        <w:jc w:val="both"/>
        <w:rPr>
          <w:rFonts w:eastAsia="Arial Unicode MS"/>
          <w:color w:val="auto"/>
          <w:sz w:val="24"/>
          <w:szCs w:val="24"/>
        </w:rPr>
      </w:pPr>
      <w:r>
        <w:rPr>
          <w:rFonts w:eastAsia="Arial Unicode MS"/>
          <w:color w:val="auto"/>
          <w:sz w:val="24"/>
          <w:szCs w:val="24"/>
        </w:rPr>
        <w:t>Knowledge of the real estate and building contract industry;</w:t>
      </w:r>
    </w:p>
    <w:p>
      <w:pPr>
        <w:pStyle w:val="Body"/>
        <w:numPr>
          <w:ilvl w:val="0"/>
          <w:numId w:val="3"/>
        </w:numPr>
        <w:ind w:left="720" w:right="261" w:hanging="360"/>
        <w:jc w:val="both"/>
        <w:rPr>
          <w:rFonts w:eastAsia="Arial Unicode MS"/>
          <w:color w:val="auto"/>
          <w:sz w:val="24"/>
          <w:szCs w:val="24"/>
        </w:rPr>
      </w:pPr>
      <w:r>
        <w:rPr>
          <w:rFonts w:eastAsia="Arial Unicode MS"/>
          <w:color w:val="auto"/>
          <w:sz w:val="24"/>
          <w:szCs w:val="24"/>
        </w:rPr>
        <w:t>Credit and risk management practices;</w:t>
      </w:r>
    </w:p>
    <w:p>
      <w:pPr>
        <w:pStyle w:val="Body"/>
        <w:numPr>
          <w:ilvl w:val="0"/>
          <w:numId w:val="3"/>
        </w:numPr>
        <w:ind w:left="720" w:right="261" w:hanging="360"/>
        <w:jc w:val="both"/>
        <w:rPr>
          <w:rFonts w:eastAsia="Arial Unicode MS"/>
          <w:color w:val="auto"/>
          <w:sz w:val="24"/>
          <w:szCs w:val="24"/>
        </w:rPr>
      </w:pPr>
      <w:r>
        <w:rPr>
          <w:rFonts w:eastAsia="Arial Unicode MS"/>
          <w:color w:val="auto"/>
          <w:sz w:val="24"/>
          <w:szCs w:val="24"/>
        </w:rPr>
        <w:t>Good knowledge of loan and investment products;</w:t>
      </w:r>
    </w:p>
    <w:p>
      <w:pPr>
        <w:pStyle w:val="Body"/>
        <w:numPr>
          <w:ilvl w:val="0"/>
          <w:numId w:val="3"/>
        </w:numPr>
        <w:ind w:left="720" w:right="261" w:hanging="360"/>
        <w:jc w:val="both"/>
        <w:rPr>
          <w:rFonts w:eastAsia="Arial Unicode MS"/>
          <w:color w:val="auto"/>
          <w:sz w:val="24"/>
          <w:szCs w:val="24"/>
        </w:rPr>
      </w:pPr>
      <w:r>
        <w:rPr>
          <w:rFonts w:eastAsia="Arial Unicode MS"/>
          <w:color w:val="auto"/>
          <w:sz w:val="24"/>
          <w:szCs w:val="24"/>
        </w:rPr>
        <w:t>An understanding of the national policy context for local government; and</w:t>
      </w:r>
    </w:p>
    <w:p>
      <w:pPr>
        <w:pStyle w:val="Body"/>
        <w:numPr>
          <w:ilvl w:val="0"/>
          <w:numId w:val="3"/>
        </w:numPr>
        <w:ind w:left="720" w:right="261" w:hanging="360"/>
        <w:jc w:val="both"/>
        <w:rPr>
          <w:rFonts w:eastAsia="Arial Unicode MS"/>
          <w:color w:val="auto"/>
          <w:sz w:val="24"/>
          <w:szCs w:val="24"/>
        </w:rPr>
      </w:pPr>
      <w:r>
        <w:rPr>
          <w:rFonts w:eastAsia="Arial Unicode MS"/>
          <w:color w:val="auto"/>
          <w:sz w:val="24"/>
          <w:szCs w:val="24"/>
        </w:rPr>
        <w:t>Experience of managing and leading others, and developing a high performing team.</w:t>
      </w:r>
    </w:p>
    <w:p>
      <w:pPr>
        <w:pStyle w:val="DefaultText"/>
        <w:ind w:left="720" w:right="0" w:hanging="0"/>
        <w:jc w:val="both"/>
        <w:rPr>
          <w:rFonts w:cs="Arial"/>
          <w:szCs w:val="24"/>
        </w:rPr>
      </w:pPr>
      <w:r>
        <w:rPr>
          <w:rFonts w:cs="Arial"/>
          <w:szCs w:val="24"/>
        </w:rPr>
      </w:r>
    </w:p>
    <w:p>
      <w:pPr>
        <w:pStyle w:val="Normal"/>
        <w:jc w:val="both"/>
        <w:rPr>
          <w:rFonts w:cs="Arial"/>
          <w:b/>
          <w:b/>
          <w:lang w:eastAsia="en-GB"/>
        </w:rPr>
      </w:pPr>
      <w:r>
        <w:rPr>
          <w:rFonts w:cs="Arial"/>
          <w:b/>
          <w:lang w:eastAsia="en-GB"/>
        </w:rPr>
        <w:t>Skills:</w:t>
      </w:r>
    </w:p>
    <w:p>
      <w:pPr>
        <w:pStyle w:val="Normal"/>
        <w:widowControl/>
        <w:numPr>
          <w:ilvl w:val="0"/>
          <w:numId w:val="3"/>
        </w:numPr>
        <w:spacing w:lineRule="auto" w:line="240" w:before="0" w:after="0"/>
        <w:ind w:left="720" w:right="207" w:hanging="360"/>
        <w:jc w:val="both"/>
        <w:rPr/>
      </w:pPr>
      <w:r>
        <w:rPr>
          <w:rFonts w:cs="Arial"/>
          <w:b/>
        </w:rPr>
        <w:t xml:space="preserve">Communication: </w:t>
      </w:r>
      <w:r>
        <w:rPr>
          <w:rFonts w:cs="Arial"/>
        </w:rPr>
        <w:t xml:space="preserve">Is able to effectively transfer key and complex information to all levels of staff, adapting the style of communication as necessary and ensuring that this information is understood. </w:t>
      </w:r>
    </w:p>
    <w:p>
      <w:pPr>
        <w:pStyle w:val="Body"/>
        <w:numPr>
          <w:ilvl w:val="0"/>
          <w:numId w:val="3"/>
        </w:numPr>
        <w:ind w:left="720" w:right="207" w:hanging="360"/>
        <w:jc w:val="both"/>
        <w:rPr/>
      </w:pPr>
      <w:r>
        <w:rPr>
          <w:b/>
          <w:sz w:val="24"/>
          <w:szCs w:val="24"/>
        </w:rPr>
        <w:t xml:space="preserve">Analytical: </w:t>
      </w:r>
      <w:r>
        <w:rPr>
          <w:sz w:val="24"/>
          <w:szCs w:val="24"/>
        </w:rPr>
        <w:t>Application of strong analytical reasoning skills and intellectual focus, taking in the wider external and internal environments.  Proactively think through problems rather than reactively following a procedure-driven approach.</w:t>
      </w:r>
    </w:p>
    <w:p>
      <w:pPr>
        <w:pStyle w:val="Normal"/>
        <w:widowControl/>
        <w:numPr>
          <w:ilvl w:val="0"/>
          <w:numId w:val="3"/>
        </w:numPr>
        <w:spacing w:lineRule="auto" w:line="240" w:before="0" w:after="0"/>
        <w:ind w:left="720" w:right="207" w:hanging="360"/>
        <w:jc w:val="both"/>
        <w:rPr/>
      </w:pPr>
      <w:r>
        <w:rPr>
          <w:rFonts w:cs="Arial"/>
          <w:b/>
        </w:rPr>
        <w:t>Commercial:</w:t>
      </w:r>
      <w:r>
        <w:rPr>
          <w:rFonts w:cs="Arial"/>
        </w:rPr>
        <w:t xml:space="preserve"> Demonstrates sound business intelligence and ability to identify commercially viable opportunities and secure value for money in service delivery. </w:t>
      </w:r>
    </w:p>
    <w:p>
      <w:pPr>
        <w:pStyle w:val="Normal"/>
        <w:widowControl/>
        <w:numPr>
          <w:ilvl w:val="0"/>
          <w:numId w:val="3"/>
        </w:numPr>
        <w:spacing w:lineRule="auto" w:line="240" w:before="0" w:after="0"/>
        <w:ind w:left="720" w:right="207" w:hanging="360"/>
        <w:jc w:val="both"/>
        <w:rPr/>
      </w:pPr>
      <w:r>
        <w:rPr>
          <w:rFonts w:cs="Arial"/>
          <w:b/>
        </w:rPr>
        <w:t>Project Management:</w:t>
      </w:r>
      <w:r>
        <w:rPr>
          <w:rFonts w:cs="Arial"/>
        </w:rPr>
        <w:t xml:space="preserve"> Ability to identify, assess and respond to the key risks to the achievement of strategic and operational objectives over medium to long terms in line with investments</w:t>
      </w:r>
      <w:r>
        <w:rPr>
          <w:rFonts w:cs="Arial"/>
          <w:color w:val="000000"/>
        </w:rPr>
        <w:t>.</w:t>
      </w:r>
      <w:r>
        <w:rPr>
          <w:rFonts w:cs="Arial"/>
        </w:rPr>
        <w:t xml:space="preserve"> </w:t>
      </w:r>
    </w:p>
    <w:p>
      <w:pPr>
        <w:pStyle w:val="Normal"/>
        <w:widowControl/>
        <w:numPr>
          <w:ilvl w:val="0"/>
          <w:numId w:val="3"/>
        </w:numPr>
        <w:spacing w:lineRule="auto" w:line="240" w:before="0" w:after="0"/>
        <w:ind w:left="720" w:right="207" w:hanging="360"/>
        <w:jc w:val="both"/>
        <w:rPr/>
      </w:pPr>
      <w:r>
        <w:rPr>
          <w:rFonts w:cs="Arial"/>
          <w:b/>
        </w:rPr>
        <w:t>Strategic Thinking</w:t>
      </w:r>
      <w:r>
        <w:rPr>
          <w:rFonts w:cs="Arial"/>
        </w:rPr>
        <w:t xml:space="preserve">: Develops strategy with awareness of key risks and adjusts accordingly to maximise likelihood of success.  </w:t>
      </w:r>
    </w:p>
    <w:p>
      <w:pPr>
        <w:pStyle w:val="Normal"/>
        <w:widowControl/>
        <w:numPr>
          <w:ilvl w:val="0"/>
          <w:numId w:val="3"/>
        </w:numPr>
        <w:spacing w:lineRule="auto" w:line="240" w:before="0" w:after="0"/>
        <w:ind w:left="720" w:right="207" w:hanging="360"/>
        <w:jc w:val="both"/>
        <w:rPr/>
      </w:pPr>
      <w:r>
        <w:rPr>
          <w:rFonts w:cs="Arial"/>
          <w:b/>
        </w:rPr>
        <w:t>Communication and Influence</w:t>
      </w:r>
      <w:r>
        <w:rPr>
          <w:rFonts w:cs="Arial"/>
        </w:rPr>
        <w:t>: Ability to negotiate difficult agreements with wide impact and high risk; ability to influence or persuade internal or external stakeholders.</w:t>
      </w:r>
    </w:p>
    <w:p>
      <w:pPr>
        <w:pStyle w:val="Normal"/>
        <w:widowControl/>
        <w:numPr>
          <w:ilvl w:val="0"/>
          <w:numId w:val="3"/>
        </w:numPr>
        <w:spacing w:lineRule="auto" w:line="240" w:before="0" w:after="0"/>
        <w:ind w:left="720" w:right="207" w:hanging="360"/>
        <w:jc w:val="both"/>
        <w:rPr/>
      </w:pPr>
      <w:r>
        <w:rPr>
          <w:rFonts w:cs="Arial"/>
          <w:b/>
          <w:bCs/>
        </w:rPr>
        <w:t>Risk Management</w:t>
      </w:r>
      <w:r>
        <w:rPr>
          <w:rFonts w:cs="Arial"/>
        </w:rPr>
        <w:t>: Ability to influence, monitor and control the risk environment, both strategic and operational, through effective allocation of role and responsibilities. Has ability to control risk on high value, complex and multiple projects.</w:t>
      </w:r>
    </w:p>
    <w:p>
      <w:pPr>
        <w:pStyle w:val="Normal"/>
        <w:widowControl/>
        <w:numPr>
          <w:ilvl w:val="0"/>
          <w:numId w:val="3"/>
        </w:numPr>
        <w:spacing w:lineRule="auto" w:line="240" w:before="0" w:after="0"/>
        <w:ind w:left="720" w:right="207" w:hanging="360"/>
        <w:jc w:val="both"/>
        <w:rPr/>
      </w:pPr>
      <w:r>
        <w:rPr>
          <w:rFonts w:cs="Arial"/>
          <w:b/>
        </w:rPr>
        <w:t>People Management</w:t>
      </w:r>
      <w:r>
        <w:rPr>
          <w:rFonts w:cs="Arial"/>
        </w:rPr>
        <w:t xml:space="preserve">: Has ability to secure and direct resources for a wide area with diverse staff with clear risks attached to decisions. </w:t>
      </w:r>
    </w:p>
    <w:p>
      <w:pPr>
        <w:pStyle w:val="Normal"/>
        <w:widowControl/>
        <w:numPr>
          <w:ilvl w:val="0"/>
          <w:numId w:val="3"/>
        </w:numPr>
        <w:spacing w:lineRule="auto" w:line="240" w:before="0" w:after="0"/>
        <w:ind w:left="720" w:right="207" w:hanging="360"/>
        <w:jc w:val="both"/>
        <w:rPr/>
      </w:pPr>
      <w:r>
        <w:rPr>
          <w:rFonts w:cs="Arial"/>
          <w:b/>
        </w:rPr>
        <w:t>Financial Management</w:t>
      </w:r>
      <w:r>
        <w:rPr>
          <w:rFonts w:cs="Arial"/>
        </w:rPr>
        <w:t>: Excellent financial planning skills to develop / review short-, medium-, and long-term financial plans. Ability to represent the organisation at a senior level in financial, commercial and general management relationships with other organisations in both public and private sectors.</w:t>
      </w:r>
    </w:p>
    <w:p>
      <w:pPr>
        <w:pStyle w:val="Body"/>
        <w:numPr>
          <w:ilvl w:val="0"/>
          <w:numId w:val="3"/>
        </w:numPr>
        <w:ind w:left="720" w:right="207" w:hanging="360"/>
        <w:jc w:val="both"/>
        <w:rPr/>
      </w:pPr>
      <w:r>
        <w:rPr>
          <w:b/>
          <w:bCs/>
          <w:sz w:val="24"/>
          <w:szCs w:val="24"/>
        </w:rPr>
        <w:t>Problem Solving and Decision Making:</w:t>
      </w:r>
      <w:r>
        <w:rPr>
          <w:sz w:val="24"/>
          <w:szCs w:val="24"/>
        </w:rPr>
        <w:t xml:space="preserve"> Ability to react to immediate problems of a highly complex nature with associated risk factors and propose solutions.</w:t>
      </w:r>
    </w:p>
    <w:p>
      <w:pPr>
        <w:pStyle w:val="Body"/>
        <w:numPr>
          <w:ilvl w:val="0"/>
          <w:numId w:val="3"/>
        </w:numPr>
        <w:pBdr/>
        <w:ind w:left="720" w:right="207" w:hanging="360"/>
        <w:jc w:val="both"/>
        <w:rPr/>
      </w:pPr>
      <w:r>
        <w:rPr>
          <w:b/>
          <w:bCs/>
          <w:sz w:val="24"/>
          <w:szCs w:val="24"/>
        </w:rPr>
        <w:t xml:space="preserve">IT Skills: </w:t>
      </w:r>
      <w:r>
        <w:rPr>
          <w:rFonts w:eastAsia="Times New Roman"/>
          <w:sz w:val="24"/>
          <w:szCs w:val="24"/>
        </w:rPr>
        <w:t xml:space="preserve">Ability to use multiple applications, systems and associated software packages, specifically Microsoft Excel, Word and Powerpoint with sufficient </w:t>
      </w:r>
      <w:r>
        <w:rPr>
          <w:rFonts w:eastAsia="Times New Roman"/>
          <w:sz w:val="24"/>
          <w:szCs w:val="24"/>
          <w:lang w:val="en-US"/>
        </w:rPr>
        <w:t>spreadsheet skills necessary to support analysis and decision-making processes.</w:t>
      </w:r>
    </w:p>
    <w:p>
      <w:pPr>
        <w:pStyle w:val="Body"/>
        <w:numPr>
          <w:ilvl w:val="0"/>
          <w:numId w:val="3"/>
        </w:numPr>
        <w:pBdr/>
        <w:ind w:left="720" w:right="207" w:hanging="360"/>
        <w:jc w:val="both"/>
        <w:rPr/>
      </w:pPr>
      <w:r>
        <w:rPr>
          <w:b/>
          <w:bCs/>
          <w:sz w:val="24"/>
          <w:szCs w:val="24"/>
        </w:rPr>
        <w:t xml:space="preserve">Leadership: </w:t>
      </w:r>
      <w:r>
        <w:rPr>
          <w:sz w:val="24"/>
          <w:szCs w:val="24"/>
        </w:rPr>
        <w:t>Strong, visible and positive leadership and team working skills with a proven ability to forge and manage complex partnerships</w:t>
      </w:r>
      <w:r>
        <w:rPr>
          <w:b/>
          <w:bCs/>
          <w:sz w:val="24"/>
          <w:szCs w:val="24"/>
        </w:rPr>
        <w:t xml:space="preserve"> </w:t>
      </w:r>
      <w:r>
        <w:rPr>
          <w:sz w:val="24"/>
          <w:szCs w:val="24"/>
        </w:rPr>
        <w:t>to build positive working relationships, negotiate with and influence other partners and organisations.</w:t>
      </w:r>
    </w:p>
    <w:p>
      <w:pPr>
        <w:pStyle w:val="Normal"/>
        <w:ind w:left="993" w:right="0" w:hanging="633"/>
        <w:rPr>
          <w:b/>
          <w:b/>
          <w:szCs w:val="24"/>
        </w:rPr>
      </w:pPr>
      <w:r>
        <w:rPr>
          <w:b/>
          <w:szCs w:val="24"/>
        </w:rPr>
      </w:r>
    </w:p>
    <w:p>
      <w:pPr>
        <w:pStyle w:val="Normal"/>
        <w:rPr>
          <w:rFonts w:cs="Arial"/>
          <w:b/>
          <w:b/>
        </w:rPr>
      </w:pPr>
      <w:r>
        <w:rPr>
          <w:rFonts w:cs="Arial"/>
          <w:b/>
        </w:rPr>
        <w:t>Behavioural Competencies:</w:t>
      </w:r>
    </w:p>
    <w:p>
      <w:pPr>
        <w:pStyle w:val="Normal"/>
        <w:widowControl/>
        <w:numPr>
          <w:ilvl w:val="0"/>
          <w:numId w:val="3"/>
        </w:numPr>
        <w:spacing w:lineRule="auto" w:line="240" w:before="0" w:after="0"/>
        <w:rPr/>
      </w:pPr>
      <w:r>
        <w:rPr>
          <w:rFonts w:cs="Arial"/>
          <w:b/>
        </w:rPr>
        <w:t>Leadership &amp; Management:</w:t>
      </w:r>
      <w:r>
        <w:rPr>
          <w:rFonts w:cs="Arial"/>
          <w:color w:val="FF0000"/>
        </w:rPr>
        <w:t xml:space="preserve"> </w:t>
      </w:r>
      <w:r>
        <w:rPr>
          <w:rFonts w:cs="Arial"/>
        </w:rPr>
        <w:t>The behaviours and actions of our managers define how we work and what we achieve.</w:t>
      </w:r>
    </w:p>
    <w:p>
      <w:pPr>
        <w:pStyle w:val="Normal"/>
        <w:widowControl/>
        <w:numPr>
          <w:ilvl w:val="0"/>
          <w:numId w:val="3"/>
        </w:numPr>
        <w:tabs>
          <w:tab w:val="clear" w:pos="720"/>
          <w:tab w:val="left" w:pos="2508" w:leader="none"/>
          <w:tab w:val="left" w:pos="6828" w:leader="none"/>
        </w:tabs>
        <w:spacing w:lineRule="auto" w:line="240" w:before="0" w:after="0"/>
        <w:rPr/>
      </w:pPr>
      <w:r>
        <w:rPr>
          <w:rFonts w:cs="Arial"/>
          <w:b/>
        </w:rPr>
        <w:t>Change:</w:t>
      </w:r>
      <w:r>
        <w:rPr>
          <w:rFonts w:cs="Arial"/>
          <w:color w:val="FF0000"/>
        </w:rPr>
        <w:t xml:space="preserve"> </w:t>
      </w:r>
      <w:r>
        <w:rPr>
          <w:rFonts w:cs="Arial"/>
        </w:rPr>
        <w:t>Improving services and making the most of resources.</w:t>
      </w:r>
    </w:p>
    <w:p>
      <w:pPr>
        <w:pStyle w:val="Normal"/>
        <w:widowControl/>
        <w:numPr>
          <w:ilvl w:val="0"/>
          <w:numId w:val="3"/>
        </w:numPr>
        <w:tabs>
          <w:tab w:val="clear" w:pos="720"/>
          <w:tab w:val="left" w:pos="2508" w:leader="none"/>
          <w:tab w:val="left" w:pos="6828" w:leader="none"/>
        </w:tabs>
        <w:spacing w:lineRule="auto" w:line="240" w:before="0" w:after="0"/>
        <w:rPr/>
      </w:pPr>
      <w:r>
        <w:rPr>
          <w:rFonts w:cs="Arial"/>
          <w:b/>
        </w:rPr>
        <w:t>Delivery:</w:t>
      </w:r>
      <w:r>
        <w:rPr>
          <w:rFonts w:cs="Arial"/>
          <w:color w:val="FF0000"/>
        </w:rPr>
        <w:t xml:space="preserve"> </w:t>
      </w:r>
      <w:r>
        <w:rPr>
          <w:rFonts w:cs="Arial"/>
        </w:rPr>
        <w:t>Delivery of high-quality services is an essential part of what we do.</w:t>
      </w:r>
    </w:p>
    <w:p>
      <w:pPr>
        <w:pStyle w:val="Heading2"/>
        <w:shd w:fill="004F6E" w:val="clear"/>
        <w:rPr>
          <w:rFonts w:cs="Arial"/>
          <w:sz w:val="24"/>
          <w:szCs w:val="24"/>
        </w:rPr>
      </w:pPr>
      <w:r>
        <w:rPr>
          <w:rFonts w:cs="Arial"/>
          <w:sz w:val="24"/>
          <w:szCs w:val="24"/>
        </w:rPr>
        <w:t>Corporate Duties</w:t>
      </w:r>
    </w:p>
    <w:p>
      <w:pPr>
        <w:pStyle w:val="Normal"/>
        <w:rPr/>
      </w:pPr>
      <w:r>
        <w:rPr>
          <w:rFonts w:cs="Arial"/>
          <w:i/>
          <w:iCs/>
          <w:sz w:val="20"/>
          <w:szCs w:val="20"/>
        </w:rPr>
        <w:t>Do not behave in way which discriminates against your fellow employees, or potential</w:t>
      </w:r>
      <w:r>
        <w:rPr>
          <w:rFonts w:cs="Arial"/>
          <w:i/>
          <w:iCs/>
          <w:spacing w:val="1"/>
          <w:sz w:val="20"/>
          <w:szCs w:val="20"/>
        </w:rPr>
        <w:t xml:space="preserve"> </w:t>
      </w:r>
      <w:r>
        <w:rPr>
          <w:rFonts w:cs="Arial"/>
          <w:i/>
          <w:iCs/>
          <w:sz w:val="20"/>
          <w:szCs w:val="20"/>
        </w:rPr>
        <w:t>employees on the grounds of their sex, sexual orientation, marital status, race, religion,</w:t>
      </w:r>
      <w:r>
        <w:rPr>
          <w:rFonts w:cs="Arial"/>
          <w:i/>
          <w:iCs/>
          <w:spacing w:val="-59"/>
          <w:sz w:val="20"/>
          <w:szCs w:val="20"/>
        </w:rPr>
        <w:t xml:space="preserve"> </w:t>
      </w:r>
      <w:r>
        <w:rPr>
          <w:rFonts w:cs="Arial"/>
          <w:i/>
          <w:iCs/>
          <w:sz w:val="20"/>
          <w:szCs w:val="20"/>
        </w:rPr>
        <w:t>creed,</w:t>
      </w:r>
      <w:r>
        <w:rPr>
          <w:rFonts w:cs="Arial"/>
          <w:i/>
          <w:iCs/>
          <w:spacing w:val="-2"/>
          <w:sz w:val="20"/>
          <w:szCs w:val="20"/>
        </w:rPr>
        <w:t xml:space="preserve"> </w:t>
      </w:r>
      <w:r>
        <w:rPr>
          <w:rFonts w:cs="Arial"/>
          <w:i/>
          <w:iCs/>
          <w:sz w:val="20"/>
          <w:szCs w:val="20"/>
        </w:rPr>
        <w:t>colour,</w:t>
      </w:r>
      <w:r>
        <w:rPr>
          <w:rFonts w:cs="Arial"/>
          <w:i/>
          <w:iCs/>
          <w:spacing w:val="2"/>
          <w:sz w:val="20"/>
          <w:szCs w:val="20"/>
        </w:rPr>
        <w:t xml:space="preserve"> </w:t>
      </w:r>
      <w:r>
        <w:rPr>
          <w:rFonts w:cs="Arial"/>
          <w:i/>
          <w:iCs/>
          <w:sz w:val="20"/>
          <w:szCs w:val="20"/>
        </w:rPr>
        <w:t>nationality,</w:t>
      </w:r>
      <w:r>
        <w:rPr>
          <w:rFonts w:cs="Arial"/>
          <w:i/>
          <w:iCs/>
          <w:spacing w:val="2"/>
          <w:sz w:val="20"/>
          <w:szCs w:val="20"/>
        </w:rPr>
        <w:t xml:space="preserve"> </w:t>
      </w:r>
      <w:r>
        <w:rPr>
          <w:rFonts w:cs="Arial"/>
          <w:i/>
          <w:iCs/>
          <w:sz w:val="20"/>
          <w:szCs w:val="20"/>
        </w:rPr>
        <w:t>ethnic</w:t>
      </w:r>
      <w:r>
        <w:rPr>
          <w:rFonts w:cs="Arial"/>
          <w:i/>
          <w:iCs/>
          <w:spacing w:val="1"/>
          <w:sz w:val="20"/>
          <w:szCs w:val="20"/>
        </w:rPr>
        <w:t xml:space="preserve"> </w:t>
      </w:r>
      <w:r>
        <w:rPr>
          <w:rFonts w:cs="Arial"/>
          <w:i/>
          <w:iCs/>
          <w:sz w:val="20"/>
          <w:szCs w:val="20"/>
        </w:rPr>
        <w:t>origin</w:t>
      </w:r>
      <w:r>
        <w:rPr>
          <w:rFonts w:cs="Arial"/>
          <w:i/>
          <w:iCs/>
          <w:spacing w:val="1"/>
          <w:sz w:val="20"/>
          <w:szCs w:val="20"/>
        </w:rPr>
        <w:t xml:space="preserve"> </w:t>
      </w:r>
      <w:r>
        <w:rPr>
          <w:rFonts w:cs="Arial"/>
          <w:i/>
          <w:iCs/>
          <w:sz w:val="20"/>
          <w:szCs w:val="20"/>
        </w:rPr>
        <w:t>or</w:t>
      </w:r>
      <w:r>
        <w:rPr>
          <w:rFonts w:cs="Arial"/>
          <w:i/>
          <w:iCs/>
          <w:spacing w:val="-2"/>
          <w:sz w:val="20"/>
          <w:szCs w:val="20"/>
        </w:rPr>
        <w:t xml:space="preserve"> </w:t>
      </w:r>
      <w:r>
        <w:rPr>
          <w:rFonts w:cs="Arial"/>
          <w:i/>
          <w:iCs/>
          <w:sz w:val="20"/>
          <w:szCs w:val="20"/>
        </w:rPr>
        <w:t>disability.</w:t>
      </w:r>
    </w:p>
    <w:p>
      <w:pPr>
        <w:pStyle w:val="Normal"/>
        <w:rPr/>
      </w:pPr>
      <w:r>
        <w:rPr>
          <w:rFonts w:cs="Arial"/>
          <w:i/>
          <w:iCs/>
          <w:sz w:val="20"/>
          <w:szCs w:val="20"/>
        </w:rPr>
        <w:t xml:space="preserve">Safeguard at all times confidentiality of information relating to staff and pensioners. </w:t>
      </w:r>
      <w:r>
        <w:rPr>
          <w:rFonts w:cs="Arial"/>
          <w:i/>
          <w:iCs/>
          <w:spacing w:val="-59"/>
          <w:sz w:val="20"/>
          <w:szCs w:val="20"/>
        </w:rPr>
        <w:t xml:space="preserve"> </w:t>
      </w:r>
      <w:r>
        <w:rPr>
          <w:rFonts w:cs="Arial"/>
          <w:i/>
          <w:iCs/>
          <w:sz w:val="20"/>
          <w:szCs w:val="20"/>
        </w:rPr>
        <w:t>Refrain</w:t>
      </w:r>
      <w:r>
        <w:rPr>
          <w:rFonts w:cs="Arial"/>
          <w:i/>
          <w:iCs/>
          <w:spacing w:val="-3"/>
          <w:sz w:val="20"/>
          <w:szCs w:val="20"/>
        </w:rPr>
        <w:t xml:space="preserve"> </w:t>
      </w:r>
      <w:r>
        <w:rPr>
          <w:rFonts w:cs="Arial"/>
          <w:i/>
          <w:iCs/>
          <w:sz w:val="20"/>
          <w:szCs w:val="20"/>
        </w:rPr>
        <w:t>from</w:t>
      </w:r>
      <w:r>
        <w:rPr>
          <w:rFonts w:cs="Arial"/>
          <w:i/>
          <w:iCs/>
          <w:spacing w:val="2"/>
          <w:sz w:val="20"/>
          <w:szCs w:val="20"/>
        </w:rPr>
        <w:t xml:space="preserve"> </w:t>
      </w:r>
      <w:r>
        <w:rPr>
          <w:rFonts w:cs="Arial"/>
          <w:i/>
          <w:iCs/>
          <w:sz w:val="20"/>
          <w:szCs w:val="20"/>
        </w:rPr>
        <w:t>smoking</w:t>
      </w:r>
      <w:r>
        <w:rPr>
          <w:rFonts w:cs="Arial"/>
          <w:i/>
          <w:iCs/>
          <w:spacing w:val="4"/>
          <w:sz w:val="20"/>
          <w:szCs w:val="20"/>
        </w:rPr>
        <w:t xml:space="preserve"> </w:t>
      </w:r>
      <w:r>
        <w:rPr>
          <w:rFonts w:cs="Arial"/>
          <w:i/>
          <w:iCs/>
          <w:sz w:val="20"/>
          <w:szCs w:val="20"/>
        </w:rPr>
        <w:t>in</w:t>
      </w:r>
      <w:r>
        <w:rPr>
          <w:rFonts w:cs="Arial"/>
          <w:i/>
          <w:iCs/>
          <w:spacing w:val="-5"/>
          <w:sz w:val="20"/>
          <w:szCs w:val="20"/>
        </w:rPr>
        <w:t xml:space="preserve"> </w:t>
      </w:r>
      <w:r>
        <w:rPr>
          <w:rFonts w:cs="Arial"/>
          <w:i/>
          <w:iCs/>
          <w:sz w:val="20"/>
          <w:szCs w:val="20"/>
        </w:rPr>
        <w:t>any</w:t>
      </w:r>
      <w:r>
        <w:rPr>
          <w:rFonts w:cs="Arial"/>
          <w:i/>
          <w:iCs/>
          <w:spacing w:val="-1"/>
          <w:sz w:val="20"/>
          <w:szCs w:val="20"/>
        </w:rPr>
        <w:t xml:space="preserve"> </w:t>
      </w:r>
      <w:r>
        <w:rPr>
          <w:rFonts w:cs="Arial"/>
          <w:i/>
          <w:iCs/>
          <w:sz w:val="20"/>
          <w:szCs w:val="20"/>
        </w:rPr>
        <w:t>areas</w:t>
      </w:r>
      <w:r>
        <w:rPr>
          <w:rFonts w:cs="Arial"/>
          <w:i/>
          <w:iCs/>
          <w:spacing w:val="1"/>
          <w:sz w:val="20"/>
          <w:szCs w:val="20"/>
        </w:rPr>
        <w:t xml:space="preserve"> </w:t>
      </w:r>
      <w:r>
        <w:rPr>
          <w:rFonts w:cs="Arial"/>
          <w:i/>
          <w:iCs/>
          <w:sz w:val="20"/>
          <w:szCs w:val="20"/>
        </w:rPr>
        <w:t>of</w:t>
      </w:r>
      <w:r>
        <w:rPr>
          <w:rFonts w:cs="Arial"/>
          <w:i/>
          <w:iCs/>
          <w:spacing w:val="1"/>
          <w:sz w:val="20"/>
          <w:szCs w:val="20"/>
        </w:rPr>
        <w:t xml:space="preserve"> </w:t>
      </w:r>
      <w:r>
        <w:rPr>
          <w:rFonts w:cs="Arial"/>
          <w:i/>
          <w:iCs/>
          <w:sz w:val="20"/>
          <w:szCs w:val="20"/>
        </w:rPr>
        <w:t>Service</w:t>
      </w:r>
      <w:r>
        <w:rPr>
          <w:rFonts w:cs="Arial"/>
          <w:i/>
          <w:iCs/>
          <w:spacing w:val="1"/>
          <w:sz w:val="20"/>
          <w:szCs w:val="20"/>
        </w:rPr>
        <w:t xml:space="preserve"> </w:t>
      </w:r>
      <w:r>
        <w:rPr>
          <w:rFonts w:cs="Arial"/>
          <w:i/>
          <w:iCs/>
          <w:sz w:val="20"/>
          <w:szCs w:val="20"/>
        </w:rPr>
        <w:t>premises.</w:t>
      </w:r>
    </w:p>
    <w:p>
      <w:pPr>
        <w:pStyle w:val="Normal"/>
        <w:rPr/>
      </w:pPr>
      <w:r>
        <w:rPr>
          <w:rFonts w:cs="Arial"/>
          <w:i/>
          <w:iCs/>
          <w:sz w:val="20"/>
          <w:szCs w:val="20"/>
        </w:rPr>
        <w:t>Behave in a manner that ensures the security of property and resources.</w:t>
      </w:r>
      <w:r>
        <w:rPr>
          <w:rFonts w:cs="Arial"/>
          <w:i/>
          <w:iCs/>
          <w:spacing w:val="-59"/>
          <w:sz w:val="20"/>
          <w:szCs w:val="20"/>
        </w:rPr>
        <w:t xml:space="preserve"> </w:t>
      </w:r>
      <w:r>
        <w:rPr>
          <w:rFonts w:cs="Arial"/>
          <w:i/>
          <w:iCs/>
          <w:sz w:val="20"/>
          <w:szCs w:val="20"/>
        </w:rPr>
        <w:t>Abide</w:t>
      </w:r>
      <w:r>
        <w:rPr>
          <w:rFonts w:cs="Arial"/>
          <w:i/>
          <w:iCs/>
          <w:spacing w:val="-1"/>
          <w:sz w:val="20"/>
          <w:szCs w:val="20"/>
        </w:rPr>
        <w:t xml:space="preserve"> </w:t>
      </w:r>
      <w:r>
        <w:rPr>
          <w:rFonts w:cs="Arial"/>
          <w:i/>
          <w:iCs/>
          <w:sz w:val="20"/>
          <w:szCs w:val="20"/>
        </w:rPr>
        <w:t>by</w:t>
      </w:r>
      <w:r>
        <w:rPr>
          <w:rFonts w:cs="Arial"/>
          <w:i/>
          <w:iCs/>
          <w:spacing w:val="-2"/>
          <w:sz w:val="20"/>
          <w:szCs w:val="20"/>
        </w:rPr>
        <w:t xml:space="preserve"> </w:t>
      </w:r>
      <w:r>
        <w:rPr>
          <w:rFonts w:cs="Arial"/>
          <w:i/>
          <w:iCs/>
          <w:sz w:val="20"/>
          <w:szCs w:val="20"/>
        </w:rPr>
        <w:t>all relevant</w:t>
      </w:r>
      <w:r>
        <w:rPr>
          <w:rFonts w:cs="Arial"/>
          <w:i/>
          <w:iCs/>
          <w:spacing w:val="1"/>
          <w:sz w:val="20"/>
          <w:szCs w:val="20"/>
        </w:rPr>
        <w:t xml:space="preserve"> </w:t>
      </w:r>
      <w:r>
        <w:rPr>
          <w:rFonts w:cs="Arial"/>
          <w:i/>
          <w:iCs/>
          <w:sz w:val="20"/>
          <w:szCs w:val="20"/>
        </w:rPr>
        <w:t>Service</w:t>
      </w:r>
      <w:r>
        <w:rPr>
          <w:rFonts w:cs="Arial"/>
          <w:i/>
          <w:iCs/>
          <w:spacing w:val="1"/>
          <w:sz w:val="20"/>
          <w:szCs w:val="20"/>
        </w:rPr>
        <w:t xml:space="preserve"> </w:t>
      </w:r>
      <w:r>
        <w:rPr>
          <w:rFonts w:cs="Arial"/>
          <w:i/>
          <w:iCs/>
          <w:sz w:val="20"/>
          <w:szCs w:val="20"/>
        </w:rPr>
        <w:t>Policies and Procedures.</w:t>
      </w:r>
    </w:p>
    <w:p>
      <w:pPr>
        <w:pStyle w:val="Normal"/>
        <w:rPr/>
      </w:pPr>
      <w:r>
        <w:rPr>
          <w:rFonts w:cs="Arial"/>
          <w:b/>
          <w:bCs/>
          <w:i/>
          <w:iCs/>
          <w:sz w:val="20"/>
          <w:szCs w:val="20"/>
        </w:rPr>
        <w:t>Records Management / Data Protection</w:t>
      </w:r>
      <w:r>
        <w:rPr>
          <w:rFonts w:cs="Arial"/>
          <w:i/>
          <w:iCs/>
          <w:sz w:val="20"/>
          <w:szCs w:val="20"/>
        </w:rPr>
        <w:t xml:space="preserve"> - As an employee of the GMCA, you have a legal</w:t>
      </w:r>
      <w:r>
        <w:rPr>
          <w:rFonts w:cs="Arial"/>
          <w:i/>
          <w:iCs/>
          <w:spacing w:val="1"/>
          <w:sz w:val="20"/>
          <w:szCs w:val="20"/>
        </w:rPr>
        <w:t xml:space="preserve"> </w:t>
      </w:r>
      <w:r>
        <w:rPr>
          <w:rFonts w:cs="Arial"/>
          <w:i/>
          <w:iCs/>
          <w:spacing w:val="-1"/>
          <w:sz w:val="20"/>
          <w:szCs w:val="20"/>
        </w:rPr>
        <w:t>responsibility</w:t>
      </w:r>
      <w:r>
        <w:rPr>
          <w:rFonts w:cs="Arial"/>
          <w:i/>
          <w:iCs/>
          <w:spacing w:val="-16"/>
          <w:sz w:val="20"/>
          <w:szCs w:val="20"/>
        </w:rPr>
        <w:t xml:space="preserve"> </w:t>
      </w:r>
      <w:r>
        <w:rPr>
          <w:rFonts w:cs="Arial"/>
          <w:i/>
          <w:iCs/>
          <w:spacing w:val="-1"/>
          <w:sz w:val="20"/>
          <w:szCs w:val="20"/>
        </w:rPr>
        <w:t>for</w:t>
      </w:r>
      <w:r>
        <w:rPr>
          <w:rFonts w:cs="Arial"/>
          <w:i/>
          <w:iCs/>
          <w:spacing w:val="-15"/>
          <w:sz w:val="20"/>
          <w:szCs w:val="20"/>
        </w:rPr>
        <w:t xml:space="preserve"> </w:t>
      </w:r>
      <w:r>
        <w:rPr>
          <w:rFonts w:cs="Arial"/>
          <w:i/>
          <w:iCs/>
          <w:spacing w:val="-1"/>
          <w:sz w:val="20"/>
          <w:szCs w:val="20"/>
        </w:rPr>
        <w:t>all</w:t>
      </w:r>
      <w:r>
        <w:rPr>
          <w:rFonts w:cs="Arial"/>
          <w:i/>
          <w:iCs/>
          <w:spacing w:val="-14"/>
          <w:sz w:val="20"/>
          <w:szCs w:val="20"/>
        </w:rPr>
        <w:t xml:space="preserve"> </w:t>
      </w:r>
      <w:r>
        <w:rPr>
          <w:rFonts w:cs="Arial"/>
          <w:i/>
          <w:iCs/>
          <w:spacing w:val="-1"/>
          <w:sz w:val="20"/>
          <w:szCs w:val="20"/>
        </w:rPr>
        <w:t>records</w:t>
      </w:r>
      <w:r>
        <w:rPr>
          <w:rFonts w:cs="Arial"/>
          <w:i/>
          <w:iCs/>
          <w:spacing w:val="-13"/>
          <w:sz w:val="20"/>
          <w:szCs w:val="20"/>
        </w:rPr>
        <w:t xml:space="preserve"> </w:t>
      </w:r>
      <w:r>
        <w:rPr>
          <w:rFonts w:cs="Arial"/>
          <w:i/>
          <w:iCs/>
          <w:sz w:val="20"/>
          <w:szCs w:val="20"/>
        </w:rPr>
        <w:t>(including</w:t>
      </w:r>
      <w:r>
        <w:rPr>
          <w:rFonts w:cs="Arial"/>
          <w:i/>
          <w:iCs/>
          <w:spacing w:val="-11"/>
          <w:sz w:val="20"/>
          <w:szCs w:val="20"/>
        </w:rPr>
        <w:t xml:space="preserve"> </w:t>
      </w:r>
      <w:r>
        <w:rPr>
          <w:rFonts w:cs="Arial"/>
          <w:i/>
          <w:iCs/>
          <w:sz w:val="20"/>
          <w:szCs w:val="20"/>
        </w:rPr>
        <w:t>employee</w:t>
      </w:r>
      <w:r>
        <w:rPr>
          <w:rFonts w:cs="Arial"/>
          <w:i/>
          <w:iCs/>
          <w:spacing w:val="-13"/>
          <w:sz w:val="20"/>
          <w:szCs w:val="20"/>
        </w:rPr>
        <w:t xml:space="preserve"> </w:t>
      </w:r>
      <w:r>
        <w:rPr>
          <w:rFonts w:cs="Arial"/>
          <w:i/>
          <w:iCs/>
          <w:sz w:val="20"/>
          <w:szCs w:val="20"/>
        </w:rPr>
        <w:t>health,</w:t>
      </w:r>
      <w:r>
        <w:rPr>
          <w:rFonts w:cs="Arial"/>
          <w:i/>
          <w:iCs/>
          <w:spacing w:val="-15"/>
          <w:sz w:val="20"/>
          <w:szCs w:val="20"/>
        </w:rPr>
        <w:t xml:space="preserve"> </w:t>
      </w:r>
      <w:r>
        <w:rPr>
          <w:rFonts w:cs="Arial"/>
          <w:i/>
          <w:iCs/>
          <w:sz w:val="20"/>
          <w:szCs w:val="20"/>
        </w:rPr>
        <w:t>financial,</w:t>
      </w:r>
      <w:r>
        <w:rPr>
          <w:rFonts w:cs="Arial"/>
          <w:i/>
          <w:iCs/>
          <w:spacing w:val="-14"/>
          <w:sz w:val="20"/>
          <w:szCs w:val="20"/>
        </w:rPr>
        <w:t xml:space="preserve"> </w:t>
      </w:r>
      <w:r>
        <w:rPr>
          <w:rFonts w:cs="Arial"/>
          <w:i/>
          <w:iCs/>
          <w:sz w:val="20"/>
          <w:szCs w:val="20"/>
        </w:rPr>
        <w:t>personal</w:t>
      </w:r>
      <w:r>
        <w:rPr>
          <w:rFonts w:cs="Arial"/>
          <w:i/>
          <w:iCs/>
          <w:spacing w:val="-17"/>
          <w:sz w:val="20"/>
          <w:szCs w:val="20"/>
        </w:rPr>
        <w:t xml:space="preserve"> </w:t>
      </w:r>
      <w:r>
        <w:rPr>
          <w:rFonts w:cs="Arial"/>
          <w:i/>
          <w:iCs/>
          <w:sz w:val="20"/>
          <w:szCs w:val="20"/>
        </w:rPr>
        <w:t>and</w:t>
      </w:r>
      <w:r>
        <w:rPr>
          <w:rFonts w:cs="Arial"/>
          <w:i/>
          <w:iCs/>
          <w:spacing w:val="-13"/>
          <w:sz w:val="20"/>
          <w:szCs w:val="20"/>
        </w:rPr>
        <w:t xml:space="preserve"> </w:t>
      </w:r>
      <w:r>
        <w:rPr>
          <w:rFonts w:cs="Arial"/>
          <w:i/>
          <w:iCs/>
          <w:sz w:val="20"/>
          <w:szCs w:val="20"/>
        </w:rPr>
        <w:t>administrative)</w:t>
      </w:r>
      <w:r>
        <w:rPr>
          <w:rFonts w:cs="Arial"/>
          <w:i/>
          <w:iCs/>
          <w:spacing w:val="-58"/>
          <w:sz w:val="20"/>
          <w:szCs w:val="20"/>
        </w:rPr>
        <w:t xml:space="preserve"> </w:t>
      </w:r>
      <w:r>
        <w:rPr>
          <w:rFonts w:cs="Arial"/>
          <w:i/>
          <w:iCs/>
          <w:sz w:val="20"/>
          <w:szCs w:val="20"/>
        </w:rPr>
        <w:t>that you gather or use as part of your work with the Service. The records may be paper,</w:t>
      </w:r>
      <w:r>
        <w:rPr>
          <w:rFonts w:cs="Arial"/>
          <w:i/>
          <w:iCs/>
          <w:spacing w:val="1"/>
          <w:sz w:val="20"/>
          <w:szCs w:val="20"/>
        </w:rPr>
        <w:t xml:space="preserve"> </w:t>
      </w:r>
      <w:r>
        <w:rPr>
          <w:rFonts w:cs="Arial"/>
          <w:i/>
          <w:iCs/>
          <w:sz w:val="20"/>
          <w:szCs w:val="20"/>
        </w:rPr>
        <w:t>electronic, audio or videotapes. You must consult your manager if you have any doubt as to</w:t>
      </w:r>
      <w:r>
        <w:rPr>
          <w:rFonts w:cs="Arial"/>
          <w:i/>
          <w:iCs/>
          <w:spacing w:val="1"/>
          <w:sz w:val="20"/>
          <w:szCs w:val="20"/>
        </w:rPr>
        <w:t xml:space="preserve"> </w:t>
      </w:r>
      <w:r>
        <w:rPr>
          <w:rFonts w:cs="Arial"/>
          <w:i/>
          <w:iCs/>
          <w:sz w:val="20"/>
          <w:szCs w:val="20"/>
        </w:rPr>
        <w:t>the</w:t>
      </w:r>
      <w:r>
        <w:rPr>
          <w:rFonts w:cs="Arial"/>
          <w:i/>
          <w:iCs/>
          <w:spacing w:val="-1"/>
          <w:sz w:val="20"/>
          <w:szCs w:val="20"/>
        </w:rPr>
        <w:t xml:space="preserve"> </w:t>
      </w:r>
      <w:r>
        <w:rPr>
          <w:rFonts w:cs="Arial"/>
          <w:i/>
          <w:iCs/>
          <w:sz w:val="20"/>
          <w:szCs w:val="20"/>
        </w:rPr>
        <w:t>correct management</w:t>
      </w:r>
      <w:r>
        <w:rPr>
          <w:rFonts w:cs="Arial"/>
          <w:i/>
          <w:iCs/>
          <w:spacing w:val="-2"/>
          <w:sz w:val="20"/>
          <w:szCs w:val="20"/>
        </w:rPr>
        <w:t xml:space="preserve"> </w:t>
      </w:r>
      <w:r>
        <w:rPr>
          <w:rFonts w:cs="Arial"/>
          <w:i/>
          <w:iCs/>
          <w:sz w:val="20"/>
          <w:szCs w:val="20"/>
        </w:rPr>
        <w:t>of</w:t>
      </w:r>
      <w:r>
        <w:rPr>
          <w:rFonts w:cs="Arial"/>
          <w:i/>
          <w:iCs/>
          <w:spacing w:val="2"/>
          <w:sz w:val="20"/>
          <w:szCs w:val="20"/>
        </w:rPr>
        <w:t xml:space="preserve"> </w:t>
      </w:r>
      <w:r>
        <w:rPr>
          <w:rFonts w:cs="Arial"/>
          <w:i/>
          <w:iCs/>
          <w:sz w:val="20"/>
          <w:szCs w:val="20"/>
        </w:rPr>
        <w:t>the</w:t>
      </w:r>
      <w:r>
        <w:rPr>
          <w:rFonts w:cs="Arial"/>
          <w:i/>
          <w:iCs/>
          <w:spacing w:val="-3"/>
          <w:sz w:val="20"/>
          <w:szCs w:val="20"/>
        </w:rPr>
        <w:t xml:space="preserve"> </w:t>
      </w:r>
      <w:r>
        <w:rPr>
          <w:rFonts w:cs="Arial"/>
          <w:i/>
          <w:iCs/>
          <w:sz w:val="20"/>
          <w:szCs w:val="20"/>
        </w:rPr>
        <w:t>records</w:t>
      </w:r>
      <w:r>
        <w:rPr>
          <w:rFonts w:cs="Arial"/>
          <w:i/>
          <w:iCs/>
          <w:spacing w:val="-2"/>
          <w:sz w:val="20"/>
          <w:szCs w:val="20"/>
        </w:rPr>
        <w:t xml:space="preserve"> </w:t>
      </w:r>
      <w:r>
        <w:rPr>
          <w:rFonts w:cs="Arial"/>
          <w:i/>
          <w:iCs/>
          <w:sz w:val="20"/>
          <w:szCs w:val="20"/>
        </w:rPr>
        <w:t>with</w:t>
      </w:r>
      <w:r>
        <w:rPr>
          <w:rFonts w:cs="Arial"/>
          <w:i/>
          <w:iCs/>
          <w:spacing w:val="1"/>
          <w:sz w:val="20"/>
          <w:szCs w:val="20"/>
        </w:rPr>
        <w:t xml:space="preserve"> </w:t>
      </w:r>
      <w:r>
        <w:rPr>
          <w:rFonts w:cs="Arial"/>
          <w:i/>
          <w:iCs/>
          <w:sz w:val="20"/>
          <w:szCs w:val="20"/>
        </w:rPr>
        <w:t>which</w:t>
      </w:r>
      <w:r>
        <w:rPr>
          <w:rFonts w:cs="Arial"/>
          <w:i/>
          <w:iCs/>
          <w:spacing w:val="2"/>
          <w:sz w:val="20"/>
          <w:szCs w:val="20"/>
        </w:rPr>
        <w:t xml:space="preserve"> </w:t>
      </w:r>
      <w:r>
        <w:rPr>
          <w:rFonts w:cs="Arial"/>
          <w:i/>
          <w:iCs/>
          <w:sz w:val="20"/>
          <w:szCs w:val="20"/>
        </w:rPr>
        <w:t>you work.</w:t>
      </w:r>
    </w:p>
    <w:p>
      <w:pPr>
        <w:pStyle w:val="Normal"/>
        <w:rPr/>
      </w:pPr>
      <w:r>
        <w:rPr>
          <w:rFonts w:cs="Arial"/>
          <w:b/>
          <w:bCs/>
          <w:i/>
          <w:iCs/>
          <w:spacing w:val="-1"/>
          <w:sz w:val="20"/>
          <w:szCs w:val="20"/>
        </w:rPr>
        <w:t>Confidentiality</w:t>
      </w:r>
      <w:r>
        <w:rPr>
          <w:rFonts w:cs="Arial"/>
          <w:b/>
          <w:bCs/>
          <w:i/>
          <w:iCs/>
          <w:spacing w:val="-15"/>
          <w:sz w:val="20"/>
          <w:szCs w:val="20"/>
        </w:rPr>
        <w:t xml:space="preserve"> </w:t>
      </w:r>
      <w:r>
        <w:rPr>
          <w:rFonts w:cs="Arial"/>
          <w:b/>
          <w:bCs/>
          <w:i/>
          <w:iCs/>
          <w:sz w:val="20"/>
          <w:szCs w:val="20"/>
        </w:rPr>
        <w:t>and</w:t>
      </w:r>
      <w:r>
        <w:rPr>
          <w:rFonts w:cs="Arial"/>
          <w:b/>
          <w:bCs/>
          <w:i/>
          <w:iCs/>
          <w:spacing w:val="-12"/>
          <w:sz w:val="20"/>
          <w:szCs w:val="20"/>
        </w:rPr>
        <w:t xml:space="preserve"> </w:t>
      </w:r>
      <w:r>
        <w:rPr>
          <w:rFonts w:cs="Arial"/>
          <w:b/>
          <w:bCs/>
          <w:i/>
          <w:iCs/>
          <w:sz w:val="20"/>
          <w:szCs w:val="20"/>
        </w:rPr>
        <w:t>Information</w:t>
      </w:r>
      <w:r>
        <w:rPr>
          <w:rFonts w:cs="Arial"/>
          <w:b/>
          <w:bCs/>
          <w:i/>
          <w:iCs/>
          <w:spacing w:val="-13"/>
          <w:sz w:val="20"/>
          <w:szCs w:val="20"/>
        </w:rPr>
        <w:t xml:space="preserve"> </w:t>
      </w:r>
      <w:r>
        <w:rPr>
          <w:rFonts w:cs="Arial"/>
          <w:b/>
          <w:bCs/>
          <w:i/>
          <w:iCs/>
          <w:sz w:val="20"/>
          <w:szCs w:val="20"/>
        </w:rPr>
        <w:t>Security</w:t>
      </w:r>
      <w:r>
        <w:rPr>
          <w:rFonts w:cs="Arial"/>
          <w:i/>
          <w:iCs/>
          <w:spacing w:val="-16"/>
          <w:sz w:val="20"/>
          <w:szCs w:val="20"/>
        </w:rPr>
        <w:t xml:space="preserve"> </w:t>
      </w:r>
      <w:r>
        <w:rPr>
          <w:rFonts w:cs="Arial"/>
          <w:i/>
          <w:iCs/>
          <w:sz w:val="20"/>
          <w:szCs w:val="20"/>
        </w:rPr>
        <w:t>-</w:t>
      </w:r>
      <w:r>
        <w:rPr>
          <w:rFonts w:cs="Arial"/>
          <w:i/>
          <w:iCs/>
          <w:spacing w:val="-10"/>
          <w:sz w:val="20"/>
          <w:szCs w:val="20"/>
        </w:rPr>
        <w:t xml:space="preserve"> </w:t>
      </w:r>
      <w:r>
        <w:rPr>
          <w:rFonts w:cs="Arial"/>
          <w:i/>
          <w:iCs/>
          <w:sz w:val="20"/>
          <w:szCs w:val="20"/>
        </w:rPr>
        <w:t>As</w:t>
      </w:r>
      <w:r>
        <w:rPr>
          <w:rFonts w:cs="Arial"/>
          <w:i/>
          <w:iCs/>
          <w:spacing w:val="-11"/>
          <w:sz w:val="20"/>
          <w:szCs w:val="20"/>
        </w:rPr>
        <w:t xml:space="preserve"> </w:t>
      </w:r>
      <w:r>
        <w:rPr>
          <w:rFonts w:cs="Arial"/>
          <w:i/>
          <w:iCs/>
          <w:sz w:val="20"/>
          <w:szCs w:val="20"/>
        </w:rPr>
        <w:t>a</w:t>
      </w:r>
      <w:r>
        <w:rPr>
          <w:rFonts w:cs="Arial"/>
          <w:i/>
          <w:iCs/>
          <w:spacing w:val="-16"/>
          <w:sz w:val="20"/>
          <w:szCs w:val="20"/>
        </w:rPr>
        <w:t xml:space="preserve"> </w:t>
      </w:r>
      <w:r>
        <w:rPr>
          <w:rFonts w:cs="Arial"/>
          <w:i/>
          <w:iCs/>
          <w:sz w:val="20"/>
          <w:szCs w:val="20"/>
        </w:rPr>
        <w:t>GMCA</w:t>
      </w:r>
      <w:r>
        <w:rPr>
          <w:rFonts w:cs="Arial"/>
          <w:i/>
          <w:iCs/>
          <w:spacing w:val="-11"/>
          <w:sz w:val="20"/>
          <w:szCs w:val="20"/>
        </w:rPr>
        <w:t xml:space="preserve"> </w:t>
      </w:r>
      <w:r>
        <w:rPr>
          <w:rFonts w:cs="Arial"/>
          <w:i/>
          <w:iCs/>
          <w:sz w:val="20"/>
          <w:szCs w:val="20"/>
        </w:rPr>
        <w:t>employee</w:t>
      </w:r>
      <w:r>
        <w:rPr>
          <w:rFonts w:cs="Arial"/>
          <w:i/>
          <w:iCs/>
          <w:spacing w:val="-12"/>
          <w:sz w:val="20"/>
          <w:szCs w:val="20"/>
        </w:rPr>
        <w:t xml:space="preserve"> </w:t>
      </w:r>
      <w:r>
        <w:rPr>
          <w:rFonts w:cs="Arial"/>
          <w:i/>
          <w:iCs/>
          <w:sz w:val="20"/>
          <w:szCs w:val="20"/>
        </w:rPr>
        <w:t>you</w:t>
      </w:r>
      <w:r>
        <w:rPr>
          <w:rFonts w:cs="Arial"/>
          <w:i/>
          <w:iCs/>
          <w:spacing w:val="-12"/>
          <w:sz w:val="20"/>
          <w:szCs w:val="20"/>
        </w:rPr>
        <w:t xml:space="preserve"> </w:t>
      </w:r>
      <w:r>
        <w:rPr>
          <w:rFonts w:cs="Arial"/>
          <w:i/>
          <w:iCs/>
          <w:sz w:val="20"/>
          <w:szCs w:val="20"/>
        </w:rPr>
        <w:t>are</w:t>
      </w:r>
      <w:r>
        <w:rPr>
          <w:rFonts w:cs="Arial"/>
          <w:i/>
          <w:iCs/>
          <w:spacing w:val="-11"/>
          <w:sz w:val="20"/>
          <w:szCs w:val="20"/>
        </w:rPr>
        <w:t xml:space="preserve"> </w:t>
      </w:r>
      <w:r>
        <w:rPr>
          <w:rFonts w:cs="Arial"/>
          <w:i/>
          <w:iCs/>
          <w:sz w:val="20"/>
          <w:szCs w:val="20"/>
        </w:rPr>
        <w:t>required</w:t>
      </w:r>
      <w:r>
        <w:rPr>
          <w:rFonts w:cs="Arial"/>
          <w:i/>
          <w:iCs/>
          <w:spacing w:val="-15"/>
          <w:sz w:val="20"/>
          <w:szCs w:val="20"/>
        </w:rPr>
        <w:t xml:space="preserve"> </w:t>
      </w:r>
      <w:r>
        <w:rPr>
          <w:rFonts w:cs="Arial"/>
          <w:i/>
          <w:iCs/>
          <w:sz w:val="20"/>
          <w:szCs w:val="20"/>
        </w:rPr>
        <w:t>to</w:t>
      </w:r>
      <w:r>
        <w:rPr>
          <w:rFonts w:cs="Arial"/>
          <w:i/>
          <w:iCs/>
          <w:spacing w:val="-12"/>
          <w:sz w:val="20"/>
          <w:szCs w:val="20"/>
        </w:rPr>
        <w:t xml:space="preserve"> </w:t>
      </w:r>
      <w:r>
        <w:rPr>
          <w:rFonts w:cs="Arial"/>
          <w:i/>
          <w:iCs/>
          <w:sz w:val="20"/>
          <w:szCs w:val="20"/>
        </w:rPr>
        <w:t>uphold</w:t>
      </w:r>
      <w:r>
        <w:rPr>
          <w:rFonts w:cs="Arial"/>
          <w:i/>
          <w:iCs/>
          <w:spacing w:val="-58"/>
          <w:sz w:val="20"/>
          <w:szCs w:val="20"/>
        </w:rPr>
        <w:t xml:space="preserve"> </w:t>
      </w:r>
      <w:r>
        <w:rPr>
          <w:rFonts w:cs="Arial"/>
          <w:i/>
          <w:iCs/>
          <w:sz w:val="20"/>
          <w:szCs w:val="20"/>
        </w:rPr>
        <w:t>the confidentiality of all records held by the GMCA, whether employee records or GMCA</w:t>
      </w:r>
      <w:r>
        <w:rPr>
          <w:rFonts w:cs="Arial"/>
          <w:i/>
          <w:iCs/>
          <w:spacing w:val="1"/>
          <w:sz w:val="20"/>
          <w:szCs w:val="20"/>
        </w:rPr>
        <w:t xml:space="preserve"> </w:t>
      </w:r>
      <w:r>
        <w:rPr>
          <w:rFonts w:cs="Arial"/>
          <w:i/>
          <w:iCs/>
          <w:sz w:val="20"/>
          <w:szCs w:val="20"/>
        </w:rPr>
        <w:t>information.</w:t>
      </w:r>
      <w:r>
        <w:rPr>
          <w:rFonts w:cs="Arial"/>
          <w:i/>
          <w:iCs/>
          <w:spacing w:val="1"/>
          <w:sz w:val="20"/>
          <w:szCs w:val="20"/>
        </w:rPr>
        <w:t xml:space="preserve"> </w:t>
      </w:r>
      <w:r>
        <w:rPr>
          <w:rFonts w:cs="Arial"/>
          <w:i/>
          <w:iCs/>
          <w:sz w:val="20"/>
          <w:szCs w:val="20"/>
        </w:rPr>
        <w:t>This</w:t>
      </w:r>
      <w:r>
        <w:rPr>
          <w:rFonts w:cs="Arial"/>
          <w:i/>
          <w:iCs/>
          <w:spacing w:val="1"/>
          <w:sz w:val="20"/>
          <w:szCs w:val="20"/>
        </w:rPr>
        <w:t xml:space="preserve"> </w:t>
      </w:r>
      <w:r>
        <w:rPr>
          <w:rFonts w:cs="Arial"/>
          <w:i/>
          <w:iCs/>
          <w:sz w:val="20"/>
          <w:szCs w:val="20"/>
        </w:rPr>
        <w:t>duty</w:t>
      </w:r>
      <w:r>
        <w:rPr>
          <w:rFonts w:cs="Arial"/>
          <w:i/>
          <w:iCs/>
          <w:spacing w:val="1"/>
          <w:sz w:val="20"/>
          <w:szCs w:val="20"/>
        </w:rPr>
        <w:t xml:space="preserve"> </w:t>
      </w:r>
      <w:r>
        <w:rPr>
          <w:rFonts w:cs="Arial"/>
          <w:i/>
          <w:iCs/>
          <w:sz w:val="20"/>
          <w:szCs w:val="20"/>
        </w:rPr>
        <w:t>lasts</w:t>
      </w:r>
      <w:r>
        <w:rPr>
          <w:rFonts w:cs="Arial"/>
          <w:i/>
          <w:iCs/>
          <w:spacing w:val="1"/>
          <w:sz w:val="20"/>
          <w:szCs w:val="20"/>
        </w:rPr>
        <w:t xml:space="preserve"> </w:t>
      </w:r>
      <w:r>
        <w:rPr>
          <w:rFonts w:cs="Arial"/>
          <w:i/>
          <w:iCs/>
          <w:sz w:val="20"/>
          <w:szCs w:val="20"/>
        </w:rPr>
        <w:t>indefinitely</w:t>
      </w:r>
      <w:r>
        <w:rPr>
          <w:rFonts w:cs="Arial"/>
          <w:i/>
          <w:iCs/>
          <w:spacing w:val="1"/>
          <w:sz w:val="20"/>
          <w:szCs w:val="20"/>
        </w:rPr>
        <w:t xml:space="preserve"> </w:t>
      </w:r>
      <w:r>
        <w:rPr>
          <w:rFonts w:cs="Arial"/>
          <w:i/>
          <w:iCs/>
          <w:sz w:val="20"/>
          <w:szCs w:val="20"/>
        </w:rPr>
        <w:t>and</w:t>
      </w:r>
      <w:r>
        <w:rPr>
          <w:rFonts w:cs="Arial"/>
          <w:i/>
          <w:iCs/>
          <w:spacing w:val="1"/>
          <w:sz w:val="20"/>
          <w:szCs w:val="20"/>
        </w:rPr>
        <w:t xml:space="preserve"> </w:t>
      </w:r>
      <w:r>
        <w:rPr>
          <w:rFonts w:cs="Arial"/>
          <w:i/>
          <w:iCs/>
          <w:sz w:val="20"/>
          <w:szCs w:val="20"/>
        </w:rPr>
        <w:t>will</w:t>
      </w:r>
      <w:r>
        <w:rPr>
          <w:rFonts w:cs="Arial"/>
          <w:i/>
          <w:iCs/>
          <w:spacing w:val="1"/>
          <w:sz w:val="20"/>
          <w:szCs w:val="20"/>
        </w:rPr>
        <w:t xml:space="preserve"> </w:t>
      </w:r>
      <w:r>
        <w:rPr>
          <w:rFonts w:cs="Arial"/>
          <w:i/>
          <w:iCs/>
          <w:sz w:val="20"/>
          <w:szCs w:val="20"/>
        </w:rPr>
        <w:t>continue</w:t>
      </w:r>
      <w:r>
        <w:rPr>
          <w:rFonts w:cs="Arial"/>
          <w:i/>
          <w:iCs/>
          <w:spacing w:val="1"/>
          <w:sz w:val="20"/>
          <w:szCs w:val="20"/>
        </w:rPr>
        <w:t xml:space="preserve"> </w:t>
      </w:r>
      <w:r>
        <w:rPr>
          <w:rFonts w:cs="Arial"/>
          <w:i/>
          <w:iCs/>
          <w:sz w:val="20"/>
          <w:szCs w:val="20"/>
        </w:rPr>
        <w:t>after</w:t>
      </w:r>
      <w:r>
        <w:rPr>
          <w:rFonts w:cs="Arial"/>
          <w:i/>
          <w:iCs/>
          <w:spacing w:val="1"/>
          <w:sz w:val="20"/>
          <w:szCs w:val="20"/>
        </w:rPr>
        <w:t xml:space="preserve"> </w:t>
      </w:r>
      <w:r>
        <w:rPr>
          <w:rFonts w:cs="Arial"/>
          <w:i/>
          <w:iCs/>
          <w:sz w:val="20"/>
          <w:szCs w:val="20"/>
        </w:rPr>
        <w:t>you</w:t>
      </w:r>
      <w:r>
        <w:rPr>
          <w:rFonts w:cs="Arial"/>
          <w:i/>
          <w:iCs/>
          <w:spacing w:val="1"/>
          <w:sz w:val="20"/>
          <w:szCs w:val="20"/>
        </w:rPr>
        <w:t xml:space="preserve"> </w:t>
      </w:r>
      <w:r>
        <w:rPr>
          <w:rFonts w:cs="Arial"/>
          <w:i/>
          <w:iCs/>
          <w:sz w:val="20"/>
          <w:szCs w:val="20"/>
        </w:rPr>
        <w:t>leave</w:t>
      </w:r>
      <w:r>
        <w:rPr>
          <w:rFonts w:cs="Arial"/>
          <w:i/>
          <w:iCs/>
          <w:spacing w:val="1"/>
          <w:sz w:val="20"/>
          <w:szCs w:val="20"/>
        </w:rPr>
        <w:t xml:space="preserve"> </w:t>
      </w:r>
      <w:r>
        <w:rPr>
          <w:rFonts w:cs="Arial"/>
          <w:i/>
          <w:iCs/>
          <w:sz w:val="20"/>
          <w:szCs w:val="20"/>
        </w:rPr>
        <w:t>the</w:t>
      </w:r>
      <w:r>
        <w:rPr>
          <w:rFonts w:cs="Arial"/>
          <w:i/>
          <w:iCs/>
          <w:spacing w:val="1"/>
          <w:sz w:val="20"/>
          <w:szCs w:val="20"/>
        </w:rPr>
        <w:t xml:space="preserve"> </w:t>
      </w:r>
      <w:r>
        <w:rPr>
          <w:rFonts w:cs="Arial"/>
          <w:i/>
          <w:iCs/>
          <w:sz w:val="20"/>
          <w:szCs w:val="20"/>
        </w:rPr>
        <w:t>GMCA</w:t>
      </w:r>
      <w:r>
        <w:rPr>
          <w:rFonts w:cs="Arial"/>
          <w:i/>
          <w:iCs/>
          <w:spacing w:val="1"/>
          <w:sz w:val="20"/>
          <w:szCs w:val="20"/>
        </w:rPr>
        <w:t xml:space="preserve"> </w:t>
      </w:r>
      <w:r>
        <w:rPr>
          <w:rFonts w:cs="Arial"/>
          <w:i/>
          <w:iCs/>
          <w:sz w:val="20"/>
          <w:szCs w:val="20"/>
        </w:rPr>
        <w:t>employment. All employees must maintain confidentiality and abide by the Data Protection</w:t>
      </w:r>
      <w:r>
        <w:rPr>
          <w:rFonts w:cs="Arial"/>
          <w:i/>
          <w:iCs/>
          <w:spacing w:val="1"/>
          <w:sz w:val="20"/>
          <w:szCs w:val="20"/>
        </w:rPr>
        <w:t xml:space="preserve"> </w:t>
      </w:r>
      <w:r>
        <w:rPr>
          <w:rFonts w:cs="Arial"/>
          <w:i/>
          <w:iCs/>
          <w:sz w:val="20"/>
          <w:szCs w:val="20"/>
        </w:rPr>
        <w:t>Act.</w:t>
      </w:r>
    </w:p>
    <w:p>
      <w:pPr>
        <w:pStyle w:val="Normal"/>
        <w:rPr/>
      </w:pPr>
      <w:r>
        <w:rPr>
          <w:rFonts w:cs="Arial"/>
          <w:b/>
          <w:bCs/>
          <w:i/>
          <w:iCs/>
          <w:sz w:val="20"/>
          <w:szCs w:val="20"/>
        </w:rPr>
        <w:t>Data</w:t>
      </w:r>
      <w:r>
        <w:rPr>
          <w:rFonts w:cs="Arial"/>
          <w:b/>
          <w:bCs/>
          <w:i/>
          <w:iCs/>
          <w:spacing w:val="1"/>
          <w:sz w:val="20"/>
          <w:szCs w:val="20"/>
        </w:rPr>
        <w:t xml:space="preserve"> </w:t>
      </w:r>
      <w:r>
        <w:rPr>
          <w:rFonts w:cs="Arial"/>
          <w:b/>
          <w:bCs/>
          <w:i/>
          <w:iCs/>
          <w:sz w:val="20"/>
          <w:szCs w:val="20"/>
        </w:rPr>
        <w:t>Quality</w:t>
      </w:r>
      <w:r>
        <w:rPr>
          <w:rFonts w:cs="Arial"/>
          <w:i/>
          <w:iCs/>
          <w:spacing w:val="1"/>
          <w:sz w:val="20"/>
          <w:szCs w:val="20"/>
        </w:rPr>
        <w:t xml:space="preserve"> </w:t>
      </w:r>
      <w:r>
        <w:rPr>
          <w:rFonts w:cs="Arial"/>
          <w:i/>
          <w:iCs/>
          <w:sz w:val="20"/>
          <w:szCs w:val="20"/>
        </w:rPr>
        <w:t>-</w:t>
      </w:r>
      <w:r>
        <w:rPr>
          <w:rFonts w:cs="Arial"/>
          <w:i/>
          <w:iCs/>
          <w:spacing w:val="1"/>
          <w:sz w:val="20"/>
          <w:szCs w:val="20"/>
        </w:rPr>
        <w:t xml:space="preserve"> </w:t>
      </w:r>
      <w:r>
        <w:rPr>
          <w:rFonts w:cs="Arial"/>
          <w:i/>
          <w:iCs/>
          <w:sz w:val="20"/>
          <w:szCs w:val="20"/>
        </w:rPr>
        <w:t>All</w:t>
      </w:r>
      <w:r>
        <w:rPr>
          <w:rFonts w:cs="Arial"/>
          <w:i/>
          <w:iCs/>
          <w:spacing w:val="1"/>
          <w:sz w:val="20"/>
          <w:szCs w:val="20"/>
        </w:rPr>
        <w:t xml:space="preserve"> </w:t>
      </w:r>
      <w:r>
        <w:rPr>
          <w:rFonts w:cs="Arial"/>
          <w:i/>
          <w:iCs/>
          <w:sz w:val="20"/>
          <w:szCs w:val="20"/>
        </w:rPr>
        <w:t>staff</w:t>
      </w:r>
      <w:r>
        <w:rPr>
          <w:rFonts w:cs="Arial"/>
          <w:i/>
          <w:iCs/>
          <w:spacing w:val="1"/>
          <w:sz w:val="20"/>
          <w:szCs w:val="20"/>
        </w:rPr>
        <w:t xml:space="preserve"> </w:t>
      </w:r>
      <w:r>
        <w:rPr>
          <w:rFonts w:cs="Arial"/>
          <w:i/>
          <w:iCs/>
          <w:sz w:val="20"/>
          <w:szCs w:val="20"/>
        </w:rPr>
        <w:t>are</w:t>
      </w:r>
      <w:r>
        <w:rPr>
          <w:rFonts w:cs="Arial"/>
          <w:i/>
          <w:iCs/>
          <w:spacing w:val="1"/>
          <w:sz w:val="20"/>
          <w:szCs w:val="20"/>
        </w:rPr>
        <w:t xml:space="preserve"> </w:t>
      </w:r>
      <w:r>
        <w:rPr>
          <w:rFonts w:cs="Arial"/>
          <w:i/>
          <w:iCs/>
          <w:sz w:val="20"/>
          <w:szCs w:val="20"/>
        </w:rPr>
        <w:t>personally</w:t>
      </w:r>
      <w:r>
        <w:rPr>
          <w:rFonts w:cs="Arial"/>
          <w:i/>
          <w:iCs/>
          <w:spacing w:val="1"/>
          <w:sz w:val="20"/>
          <w:szCs w:val="20"/>
        </w:rPr>
        <w:t xml:space="preserve"> </w:t>
      </w:r>
      <w:r>
        <w:rPr>
          <w:rFonts w:cs="Arial"/>
          <w:i/>
          <w:iCs/>
          <w:sz w:val="20"/>
          <w:szCs w:val="20"/>
        </w:rPr>
        <w:t>responsible</w:t>
      </w:r>
      <w:r>
        <w:rPr>
          <w:rFonts w:cs="Arial"/>
          <w:i/>
          <w:iCs/>
          <w:spacing w:val="1"/>
          <w:sz w:val="20"/>
          <w:szCs w:val="20"/>
        </w:rPr>
        <w:t xml:space="preserve"> </w:t>
      </w:r>
      <w:r>
        <w:rPr>
          <w:rFonts w:cs="Arial"/>
          <w:i/>
          <w:iCs/>
          <w:sz w:val="20"/>
          <w:szCs w:val="20"/>
        </w:rPr>
        <w:t>for</w:t>
      </w:r>
      <w:r>
        <w:rPr>
          <w:rFonts w:cs="Arial"/>
          <w:i/>
          <w:iCs/>
          <w:spacing w:val="1"/>
          <w:sz w:val="20"/>
          <w:szCs w:val="20"/>
        </w:rPr>
        <w:t xml:space="preserve"> </w:t>
      </w:r>
      <w:r>
        <w:rPr>
          <w:rFonts w:cs="Arial"/>
          <w:i/>
          <w:iCs/>
          <w:sz w:val="20"/>
          <w:szCs w:val="20"/>
        </w:rPr>
        <w:t>the</w:t>
      </w:r>
      <w:r>
        <w:rPr>
          <w:rFonts w:cs="Arial"/>
          <w:i/>
          <w:iCs/>
          <w:spacing w:val="1"/>
          <w:sz w:val="20"/>
          <w:szCs w:val="20"/>
        </w:rPr>
        <w:t xml:space="preserve"> </w:t>
      </w:r>
      <w:r>
        <w:rPr>
          <w:rFonts w:cs="Arial"/>
          <w:i/>
          <w:iCs/>
          <w:sz w:val="20"/>
          <w:szCs w:val="20"/>
        </w:rPr>
        <w:t>quality</w:t>
      </w:r>
      <w:r>
        <w:rPr>
          <w:rFonts w:cs="Arial"/>
          <w:i/>
          <w:iCs/>
          <w:spacing w:val="1"/>
          <w:sz w:val="20"/>
          <w:szCs w:val="20"/>
        </w:rPr>
        <w:t xml:space="preserve"> </w:t>
      </w:r>
      <w:r>
        <w:rPr>
          <w:rFonts w:cs="Arial"/>
          <w:i/>
          <w:iCs/>
          <w:sz w:val="20"/>
          <w:szCs w:val="20"/>
        </w:rPr>
        <w:t>of</w:t>
      </w:r>
      <w:r>
        <w:rPr>
          <w:rFonts w:cs="Arial"/>
          <w:i/>
          <w:iCs/>
          <w:spacing w:val="1"/>
          <w:sz w:val="20"/>
          <w:szCs w:val="20"/>
        </w:rPr>
        <w:t xml:space="preserve"> </w:t>
      </w:r>
      <w:r>
        <w:rPr>
          <w:rFonts w:cs="Arial"/>
          <w:i/>
          <w:iCs/>
          <w:sz w:val="20"/>
          <w:szCs w:val="20"/>
        </w:rPr>
        <w:t>data</w:t>
      </w:r>
      <w:r>
        <w:rPr>
          <w:rFonts w:cs="Arial"/>
          <w:i/>
          <w:iCs/>
          <w:spacing w:val="1"/>
          <w:sz w:val="20"/>
          <w:szCs w:val="20"/>
        </w:rPr>
        <w:t xml:space="preserve"> </w:t>
      </w:r>
      <w:r>
        <w:rPr>
          <w:rFonts w:cs="Arial"/>
          <w:i/>
          <w:iCs/>
          <w:sz w:val="20"/>
          <w:szCs w:val="20"/>
        </w:rPr>
        <w:t>entered</w:t>
      </w:r>
      <w:r>
        <w:rPr>
          <w:rFonts w:cs="Arial"/>
          <w:i/>
          <w:iCs/>
          <w:spacing w:val="1"/>
          <w:sz w:val="20"/>
          <w:szCs w:val="20"/>
        </w:rPr>
        <w:t xml:space="preserve"> </w:t>
      </w:r>
      <w:r>
        <w:rPr>
          <w:rFonts w:cs="Arial"/>
          <w:i/>
          <w:iCs/>
          <w:sz w:val="20"/>
          <w:szCs w:val="20"/>
        </w:rPr>
        <w:t>by</w:t>
      </w:r>
      <w:r>
        <w:rPr>
          <w:rFonts w:cs="Arial"/>
          <w:i/>
          <w:iCs/>
          <w:spacing w:val="1"/>
          <w:sz w:val="20"/>
          <w:szCs w:val="20"/>
        </w:rPr>
        <w:t xml:space="preserve"> </w:t>
      </w:r>
      <w:r>
        <w:rPr>
          <w:rFonts w:cs="Arial"/>
          <w:i/>
          <w:iCs/>
          <w:sz w:val="20"/>
          <w:szCs w:val="20"/>
        </w:rPr>
        <w:t>themselves, or on their behalf, on GMCAs computerised systems or manual records (paper</w:t>
      </w:r>
      <w:r>
        <w:rPr>
          <w:rFonts w:cs="Arial"/>
          <w:i/>
          <w:iCs/>
          <w:spacing w:val="1"/>
          <w:sz w:val="20"/>
          <w:szCs w:val="20"/>
        </w:rPr>
        <w:t xml:space="preserve"> </w:t>
      </w:r>
      <w:r>
        <w:rPr>
          <w:rFonts w:cs="Arial"/>
          <w:i/>
          <w:iCs/>
          <w:sz w:val="20"/>
          <w:szCs w:val="20"/>
        </w:rPr>
        <w:t>records) and must ensure that such data is entered accurately and, in a timely manner, to</w:t>
      </w:r>
      <w:r>
        <w:rPr>
          <w:rFonts w:cs="Arial"/>
          <w:i/>
          <w:iCs/>
          <w:spacing w:val="1"/>
          <w:sz w:val="20"/>
          <w:szCs w:val="20"/>
        </w:rPr>
        <w:t xml:space="preserve"> </w:t>
      </w:r>
      <w:r>
        <w:rPr>
          <w:rFonts w:cs="Arial"/>
          <w:i/>
          <w:iCs/>
          <w:sz w:val="20"/>
          <w:szCs w:val="20"/>
        </w:rPr>
        <w:t>ensure high</w:t>
      </w:r>
      <w:r>
        <w:rPr>
          <w:rFonts w:cs="Arial"/>
          <w:i/>
          <w:iCs/>
          <w:spacing w:val="-3"/>
          <w:sz w:val="20"/>
          <w:szCs w:val="20"/>
        </w:rPr>
        <w:t xml:space="preserve"> </w:t>
      </w:r>
      <w:r>
        <w:rPr>
          <w:rFonts w:cs="Arial"/>
          <w:i/>
          <w:iCs/>
          <w:sz w:val="20"/>
          <w:szCs w:val="20"/>
        </w:rPr>
        <w:t>standards of data</w:t>
      </w:r>
      <w:r>
        <w:rPr>
          <w:rFonts w:cs="Arial"/>
          <w:i/>
          <w:iCs/>
          <w:spacing w:val="-5"/>
          <w:sz w:val="20"/>
          <w:szCs w:val="20"/>
        </w:rPr>
        <w:t xml:space="preserve"> </w:t>
      </w:r>
      <w:r>
        <w:rPr>
          <w:rFonts w:cs="Arial"/>
          <w:i/>
          <w:iCs/>
          <w:sz w:val="20"/>
          <w:szCs w:val="20"/>
        </w:rPr>
        <w:t>quality</w:t>
      </w:r>
      <w:r>
        <w:rPr>
          <w:rFonts w:cs="Arial"/>
          <w:i/>
          <w:iCs/>
          <w:spacing w:val="-2"/>
          <w:sz w:val="20"/>
          <w:szCs w:val="20"/>
        </w:rPr>
        <w:t xml:space="preserve"> </w:t>
      </w:r>
      <w:r>
        <w:rPr>
          <w:rFonts w:cs="Arial"/>
          <w:i/>
          <w:iCs/>
          <w:sz w:val="20"/>
          <w:szCs w:val="20"/>
        </w:rPr>
        <w:t>in accordance with Departmental protocols. To ensure data is handled in a secure manner protecting the confidentiality of any personal</w:t>
      </w:r>
      <w:r>
        <w:rPr>
          <w:rFonts w:cs="Arial"/>
          <w:i/>
          <w:iCs/>
          <w:spacing w:val="1"/>
          <w:sz w:val="20"/>
          <w:szCs w:val="20"/>
        </w:rPr>
        <w:t xml:space="preserve"> </w:t>
      </w:r>
      <w:r>
        <w:rPr>
          <w:rFonts w:cs="Arial"/>
          <w:i/>
          <w:iCs/>
          <w:sz w:val="20"/>
          <w:szCs w:val="20"/>
        </w:rPr>
        <w:t>data</w:t>
      </w:r>
      <w:r>
        <w:rPr>
          <w:rFonts w:cs="Arial"/>
          <w:i/>
          <w:iCs/>
          <w:spacing w:val="-1"/>
          <w:sz w:val="20"/>
          <w:szCs w:val="20"/>
        </w:rPr>
        <w:t xml:space="preserve"> </w:t>
      </w:r>
      <w:r>
        <w:rPr>
          <w:rFonts w:cs="Arial"/>
          <w:i/>
          <w:iCs/>
          <w:sz w:val="20"/>
          <w:szCs w:val="20"/>
        </w:rPr>
        <w:t>held in</w:t>
      </w:r>
      <w:r>
        <w:rPr>
          <w:rFonts w:cs="Arial"/>
          <w:i/>
          <w:iCs/>
          <w:spacing w:val="-2"/>
          <w:sz w:val="20"/>
          <w:szCs w:val="20"/>
        </w:rPr>
        <w:t xml:space="preserve"> </w:t>
      </w:r>
      <w:r>
        <w:rPr>
          <w:rFonts w:cs="Arial"/>
          <w:i/>
          <w:iCs/>
          <w:sz w:val="20"/>
          <w:szCs w:val="20"/>
        </w:rPr>
        <w:t>meeting</w:t>
      </w:r>
      <w:r>
        <w:rPr>
          <w:rFonts w:cs="Arial"/>
          <w:i/>
          <w:iCs/>
          <w:spacing w:val="-1"/>
          <w:sz w:val="20"/>
          <w:szCs w:val="20"/>
        </w:rPr>
        <w:t xml:space="preserve"> </w:t>
      </w:r>
      <w:r>
        <w:rPr>
          <w:rFonts w:cs="Arial"/>
          <w:i/>
          <w:iCs/>
          <w:sz w:val="20"/>
          <w:szCs w:val="20"/>
        </w:rPr>
        <w:t>the</w:t>
      </w:r>
      <w:r>
        <w:rPr>
          <w:rFonts w:cs="Arial"/>
          <w:i/>
          <w:iCs/>
          <w:spacing w:val="-4"/>
          <w:sz w:val="20"/>
          <w:szCs w:val="20"/>
        </w:rPr>
        <w:t xml:space="preserve"> </w:t>
      </w:r>
      <w:r>
        <w:rPr>
          <w:rFonts w:cs="Arial"/>
          <w:i/>
          <w:iCs/>
          <w:sz w:val="20"/>
          <w:szCs w:val="20"/>
        </w:rPr>
        <w:t>requirements</w:t>
      </w:r>
      <w:r>
        <w:rPr>
          <w:rFonts w:cs="Arial"/>
          <w:i/>
          <w:iCs/>
          <w:spacing w:val="-1"/>
          <w:sz w:val="20"/>
          <w:szCs w:val="20"/>
        </w:rPr>
        <w:t xml:space="preserve"> </w:t>
      </w:r>
      <w:r>
        <w:rPr>
          <w:rFonts w:cs="Arial"/>
          <w:i/>
          <w:iCs/>
          <w:sz w:val="20"/>
          <w:szCs w:val="20"/>
        </w:rPr>
        <w:t>of</w:t>
      </w:r>
      <w:r>
        <w:rPr>
          <w:rFonts w:cs="Arial"/>
          <w:i/>
          <w:iCs/>
          <w:spacing w:val="2"/>
          <w:sz w:val="20"/>
          <w:szCs w:val="20"/>
        </w:rPr>
        <w:t xml:space="preserve"> </w:t>
      </w:r>
      <w:r>
        <w:rPr>
          <w:rFonts w:cs="Arial"/>
          <w:i/>
          <w:iCs/>
          <w:sz w:val="20"/>
          <w:szCs w:val="20"/>
        </w:rPr>
        <w:t>the</w:t>
      </w:r>
      <w:r>
        <w:rPr>
          <w:rFonts w:cs="Arial"/>
          <w:i/>
          <w:iCs/>
          <w:spacing w:val="-3"/>
          <w:sz w:val="20"/>
          <w:szCs w:val="20"/>
        </w:rPr>
        <w:t xml:space="preserve"> </w:t>
      </w:r>
      <w:r>
        <w:rPr>
          <w:rFonts w:cs="Arial"/>
          <w:i/>
          <w:iCs/>
          <w:sz w:val="20"/>
          <w:szCs w:val="20"/>
        </w:rPr>
        <w:t>Data</w:t>
      </w:r>
      <w:r>
        <w:rPr>
          <w:rFonts w:cs="Arial"/>
          <w:i/>
          <w:iCs/>
          <w:spacing w:val="-1"/>
          <w:sz w:val="20"/>
          <w:szCs w:val="20"/>
        </w:rPr>
        <w:t xml:space="preserve"> </w:t>
      </w:r>
      <w:r>
        <w:rPr>
          <w:rFonts w:cs="Arial"/>
          <w:i/>
          <w:iCs/>
          <w:sz w:val="20"/>
          <w:szCs w:val="20"/>
        </w:rPr>
        <w:t>Protection</w:t>
      </w:r>
      <w:r>
        <w:rPr>
          <w:rFonts w:cs="Arial"/>
          <w:i/>
          <w:iCs/>
          <w:spacing w:val="1"/>
          <w:sz w:val="20"/>
          <w:szCs w:val="20"/>
        </w:rPr>
        <w:t xml:space="preserve"> </w:t>
      </w:r>
      <w:r>
        <w:rPr>
          <w:rFonts w:cs="Arial"/>
          <w:i/>
          <w:iCs/>
          <w:sz w:val="20"/>
          <w:szCs w:val="20"/>
        </w:rPr>
        <w:t>Act.</w:t>
      </w:r>
    </w:p>
    <w:p>
      <w:pPr>
        <w:pStyle w:val="Normal"/>
        <w:rPr/>
      </w:pPr>
      <w:r>
        <w:rPr>
          <w:rFonts w:cs="Arial"/>
          <w:b/>
          <w:bCs/>
          <w:i/>
          <w:iCs/>
          <w:sz w:val="20"/>
          <w:szCs w:val="20"/>
        </w:rPr>
        <w:t>Health and Safety</w:t>
      </w:r>
      <w:r>
        <w:rPr>
          <w:rFonts w:cs="Arial"/>
          <w:i/>
          <w:iCs/>
          <w:sz w:val="20"/>
          <w:szCs w:val="20"/>
        </w:rPr>
        <w:t xml:space="preserve"> - All employees of GMCA have a statutory duty of care for their own</w:t>
      </w:r>
      <w:r>
        <w:rPr>
          <w:rFonts w:cs="Arial"/>
          <w:i/>
          <w:iCs/>
          <w:spacing w:val="1"/>
          <w:sz w:val="20"/>
          <w:szCs w:val="20"/>
        </w:rPr>
        <w:t xml:space="preserve"> </w:t>
      </w:r>
      <w:r>
        <w:rPr>
          <w:rFonts w:cs="Arial"/>
          <w:i/>
          <w:iCs/>
          <w:sz w:val="20"/>
          <w:szCs w:val="20"/>
        </w:rPr>
        <w:t>personal</w:t>
      </w:r>
      <w:r>
        <w:rPr>
          <w:rFonts w:cs="Arial"/>
          <w:i/>
          <w:iCs/>
          <w:spacing w:val="-9"/>
          <w:sz w:val="20"/>
          <w:szCs w:val="20"/>
        </w:rPr>
        <w:t xml:space="preserve"> </w:t>
      </w:r>
      <w:r>
        <w:rPr>
          <w:rFonts w:cs="Arial"/>
          <w:i/>
          <w:iCs/>
          <w:sz w:val="20"/>
          <w:szCs w:val="20"/>
        </w:rPr>
        <w:t>safety</w:t>
      </w:r>
      <w:r>
        <w:rPr>
          <w:rFonts w:cs="Arial"/>
          <w:i/>
          <w:iCs/>
          <w:spacing w:val="-9"/>
          <w:sz w:val="20"/>
          <w:szCs w:val="20"/>
        </w:rPr>
        <w:t xml:space="preserve"> </w:t>
      </w:r>
      <w:r>
        <w:rPr>
          <w:rFonts w:cs="Arial"/>
          <w:i/>
          <w:iCs/>
          <w:sz w:val="20"/>
          <w:szCs w:val="20"/>
        </w:rPr>
        <w:t>and</w:t>
      </w:r>
      <w:r>
        <w:rPr>
          <w:rFonts w:cs="Arial"/>
          <w:i/>
          <w:iCs/>
          <w:spacing w:val="-8"/>
          <w:sz w:val="20"/>
          <w:szCs w:val="20"/>
        </w:rPr>
        <w:t xml:space="preserve"> </w:t>
      </w:r>
      <w:r>
        <w:rPr>
          <w:rFonts w:cs="Arial"/>
          <w:i/>
          <w:iCs/>
          <w:sz w:val="20"/>
          <w:szCs w:val="20"/>
        </w:rPr>
        <w:t>that</w:t>
      </w:r>
      <w:r>
        <w:rPr>
          <w:rFonts w:cs="Arial"/>
          <w:i/>
          <w:iCs/>
          <w:spacing w:val="-9"/>
          <w:sz w:val="20"/>
          <w:szCs w:val="20"/>
        </w:rPr>
        <w:t xml:space="preserve"> </w:t>
      </w:r>
      <w:r>
        <w:rPr>
          <w:rFonts w:cs="Arial"/>
          <w:i/>
          <w:iCs/>
          <w:sz w:val="20"/>
          <w:szCs w:val="20"/>
        </w:rPr>
        <w:t>of</w:t>
      </w:r>
      <w:r>
        <w:rPr>
          <w:rFonts w:cs="Arial"/>
          <w:i/>
          <w:iCs/>
          <w:spacing w:val="-3"/>
          <w:sz w:val="20"/>
          <w:szCs w:val="20"/>
        </w:rPr>
        <w:t xml:space="preserve"> </w:t>
      </w:r>
      <w:r>
        <w:rPr>
          <w:rFonts w:cs="Arial"/>
          <w:i/>
          <w:iCs/>
          <w:sz w:val="20"/>
          <w:szCs w:val="20"/>
        </w:rPr>
        <w:t>others</w:t>
      </w:r>
      <w:r>
        <w:rPr>
          <w:rFonts w:cs="Arial"/>
          <w:i/>
          <w:iCs/>
          <w:spacing w:val="-7"/>
          <w:sz w:val="20"/>
          <w:szCs w:val="20"/>
        </w:rPr>
        <w:t xml:space="preserve"> </w:t>
      </w:r>
      <w:r>
        <w:rPr>
          <w:rFonts w:cs="Arial"/>
          <w:i/>
          <w:iCs/>
          <w:sz w:val="20"/>
          <w:szCs w:val="20"/>
        </w:rPr>
        <w:t>who</w:t>
      </w:r>
      <w:r>
        <w:rPr>
          <w:rFonts w:cs="Arial"/>
          <w:i/>
          <w:iCs/>
          <w:spacing w:val="-7"/>
          <w:sz w:val="20"/>
          <w:szCs w:val="20"/>
        </w:rPr>
        <w:t xml:space="preserve"> </w:t>
      </w:r>
      <w:r>
        <w:rPr>
          <w:rFonts w:cs="Arial"/>
          <w:i/>
          <w:iCs/>
          <w:sz w:val="20"/>
          <w:szCs w:val="20"/>
        </w:rPr>
        <w:t>may</w:t>
      </w:r>
      <w:r>
        <w:rPr>
          <w:rFonts w:cs="Arial"/>
          <w:i/>
          <w:iCs/>
          <w:spacing w:val="-10"/>
          <w:sz w:val="20"/>
          <w:szCs w:val="20"/>
        </w:rPr>
        <w:t xml:space="preserve"> </w:t>
      </w:r>
      <w:r>
        <w:rPr>
          <w:rFonts w:cs="Arial"/>
          <w:i/>
          <w:iCs/>
          <w:sz w:val="20"/>
          <w:szCs w:val="20"/>
        </w:rPr>
        <w:t>be</w:t>
      </w:r>
      <w:r>
        <w:rPr>
          <w:rFonts w:cs="Arial"/>
          <w:i/>
          <w:iCs/>
          <w:spacing w:val="-8"/>
          <w:sz w:val="20"/>
          <w:szCs w:val="20"/>
        </w:rPr>
        <w:t xml:space="preserve"> </w:t>
      </w:r>
      <w:r>
        <w:rPr>
          <w:rFonts w:cs="Arial"/>
          <w:i/>
          <w:iCs/>
          <w:sz w:val="20"/>
          <w:szCs w:val="20"/>
        </w:rPr>
        <w:t>affected</w:t>
      </w:r>
      <w:r>
        <w:rPr>
          <w:rFonts w:cs="Arial"/>
          <w:i/>
          <w:iCs/>
          <w:spacing w:val="-7"/>
          <w:sz w:val="20"/>
          <w:szCs w:val="20"/>
        </w:rPr>
        <w:t xml:space="preserve"> </w:t>
      </w:r>
      <w:r>
        <w:rPr>
          <w:rFonts w:cs="Arial"/>
          <w:i/>
          <w:iCs/>
          <w:sz w:val="20"/>
          <w:szCs w:val="20"/>
        </w:rPr>
        <w:t>by</w:t>
      </w:r>
      <w:r>
        <w:rPr>
          <w:rFonts w:cs="Arial"/>
          <w:i/>
          <w:iCs/>
          <w:spacing w:val="-10"/>
          <w:sz w:val="20"/>
          <w:szCs w:val="20"/>
        </w:rPr>
        <w:t xml:space="preserve"> </w:t>
      </w:r>
      <w:r>
        <w:rPr>
          <w:rFonts w:cs="Arial"/>
          <w:i/>
          <w:iCs/>
          <w:sz w:val="20"/>
          <w:szCs w:val="20"/>
        </w:rPr>
        <w:t>their</w:t>
      </w:r>
      <w:r>
        <w:rPr>
          <w:rFonts w:cs="Arial"/>
          <w:i/>
          <w:iCs/>
          <w:spacing w:val="-6"/>
          <w:sz w:val="20"/>
          <w:szCs w:val="20"/>
        </w:rPr>
        <w:t xml:space="preserve"> </w:t>
      </w:r>
      <w:r>
        <w:rPr>
          <w:rFonts w:cs="Arial"/>
          <w:i/>
          <w:iCs/>
          <w:sz w:val="20"/>
          <w:szCs w:val="20"/>
        </w:rPr>
        <w:t>acts</w:t>
      </w:r>
      <w:r>
        <w:rPr>
          <w:rFonts w:cs="Arial"/>
          <w:i/>
          <w:iCs/>
          <w:spacing w:val="-7"/>
          <w:sz w:val="20"/>
          <w:szCs w:val="20"/>
        </w:rPr>
        <w:t xml:space="preserve"> </w:t>
      </w:r>
      <w:r>
        <w:rPr>
          <w:rFonts w:cs="Arial"/>
          <w:i/>
          <w:iCs/>
          <w:sz w:val="20"/>
          <w:szCs w:val="20"/>
        </w:rPr>
        <w:t>or</w:t>
      </w:r>
      <w:r>
        <w:rPr>
          <w:rFonts w:cs="Arial"/>
          <w:i/>
          <w:iCs/>
          <w:spacing w:val="-6"/>
          <w:sz w:val="20"/>
          <w:szCs w:val="20"/>
        </w:rPr>
        <w:t xml:space="preserve"> </w:t>
      </w:r>
      <w:r>
        <w:rPr>
          <w:rFonts w:cs="Arial"/>
          <w:i/>
          <w:iCs/>
          <w:sz w:val="20"/>
          <w:szCs w:val="20"/>
        </w:rPr>
        <w:t>omissions.</w:t>
      </w:r>
      <w:r>
        <w:rPr>
          <w:rFonts w:cs="Arial"/>
          <w:i/>
          <w:iCs/>
          <w:spacing w:val="-5"/>
          <w:sz w:val="20"/>
          <w:szCs w:val="20"/>
        </w:rPr>
        <w:t xml:space="preserve"> </w:t>
      </w:r>
      <w:r>
        <w:rPr>
          <w:rFonts w:cs="Arial"/>
          <w:i/>
          <w:iCs/>
          <w:sz w:val="20"/>
          <w:szCs w:val="20"/>
        </w:rPr>
        <w:t>Employees</w:t>
      </w:r>
      <w:r>
        <w:rPr>
          <w:rFonts w:cs="Arial"/>
          <w:i/>
          <w:iCs/>
          <w:spacing w:val="-59"/>
          <w:sz w:val="20"/>
          <w:szCs w:val="20"/>
        </w:rPr>
        <w:t xml:space="preserve"> </w:t>
      </w:r>
      <w:r>
        <w:rPr>
          <w:rFonts w:cs="Arial"/>
          <w:i/>
          <w:iCs/>
          <w:sz w:val="20"/>
          <w:szCs w:val="20"/>
        </w:rPr>
        <w:t>are required to co-operate with management to enable GMCA to meet its own legal duties</w:t>
      </w:r>
      <w:r>
        <w:rPr>
          <w:rFonts w:cs="Arial"/>
          <w:i/>
          <w:iCs/>
          <w:spacing w:val="1"/>
          <w:sz w:val="20"/>
          <w:szCs w:val="20"/>
        </w:rPr>
        <w:t xml:space="preserve"> </w:t>
      </w:r>
      <w:r>
        <w:rPr>
          <w:rFonts w:cs="Arial"/>
          <w:i/>
          <w:iCs/>
          <w:sz w:val="20"/>
          <w:szCs w:val="20"/>
        </w:rPr>
        <w:t>and</w:t>
      </w:r>
      <w:r>
        <w:rPr>
          <w:rFonts w:cs="Arial"/>
          <w:i/>
          <w:iCs/>
          <w:spacing w:val="-5"/>
          <w:sz w:val="20"/>
          <w:szCs w:val="20"/>
        </w:rPr>
        <w:t xml:space="preserve"> </w:t>
      </w:r>
      <w:r>
        <w:rPr>
          <w:rFonts w:cs="Arial"/>
          <w:i/>
          <w:iCs/>
          <w:sz w:val="20"/>
          <w:szCs w:val="20"/>
        </w:rPr>
        <w:t>to</w:t>
      </w:r>
      <w:r>
        <w:rPr>
          <w:rFonts w:cs="Arial"/>
          <w:i/>
          <w:iCs/>
          <w:spacing w:val="-5"/>
          <w:sz w:val="20"/>
          <w:szCs w:val="20"/>
        </w:rPr>
        <w:t xml:space="preserve"> </w:t>
      </w:r>
      <w:r>
        <w:rPr>
          <w:rFonts w:cs="Arial"/>
          <w:i/>
          <w:iCs/>
          <w:sz w:val="20"/>
          <w:szCs w:val="20"/>
        </w:rPr>
        <w:t>report</w:t>
      </w:r>
      <w:r>
        <w:rPr>
          <w:rFonts w:cs="Arial"/>
          <w:i/>
          <w:iCs/>
          <w:spacing w:val="-4"/>
          <w:sz w:val="20"/>
          <w:szCs w:val="20"/>
        </w:rPr>
        <w:t xml:space="preserve"> </w:t>
      </w:r>
      <w:r>
        <w:rPr>
          <w:rFonts w:cs="Arial"/>
          <w:i/>
          <w:iCs/>
          <w:sz w:val="20"/>
          <w:szCs w:val="20"/>
        </w:rPr>
        <w:t>any</w:t>
      </w:r>
      <w:r>
        <w:rPr>
          <w:rFonts w:cs="Arial"/>
          <w:i/>
          <w:iCs/>
          <w:spacing w:val="-8"/>
          <w:sz w:val="20"/>
          <w:szCs w:val="20"/>
        </w:rPr>
        <w:t xml:space="preserve"> </w:t>
      </w:r>
      <w:r>
        <w:rPr>
          <w:rFonts w:cs="Arial"/>
          <w:i/>
          <w:iCs/>
          <w:sz w:val="20"/>
          <w:szCs w:val="20"/>
        </w:rPr>
        <w:t>circumstances</w:t>
      </w:r>
      <w:r>
        <w:rPr>
          <w:rFonts w:cs="Arial"/>
          <w:i/>
          <w:iCs/>
          <w:spacing w:val="-7"/>
          <w:sz w:val="20"/>
          <w:szCs w:val="20"/>
        </w:rPr>
        <w:t xml:space="preserve"> </w:t>
      </w:r>
      <w:r>
        <w:rPr>
          <w:rFonts w:cs="Arial"/>
          <w:i/>
          <w:iCs/>
          <w:sz w:val="20"/>
          <w:szCs w:val="20"/>
        </w:rPr>
        <w:t>that</w:t>
      </w:r>
      <w:r>
        <w:rPr>
          <w:rFonts w:cs="Arial"/>
          <w:i/>
          <w:iCs/>
          <w:spacing w:val="-5"/>
          <w:sz w:val="20"/>
          <w:szCs w:val="20"/>
        </w:rPr>
        <w:t xml:space="preserve"> </w:t>
      </w:r>
      <w:r>
        <w:rPr>
          <w:rFonts w:cs="Arial"/>
          <w:i/>
          <w:iCs/>
          <w:sz w:val="20"/>
          <w:szCs w:val="20"/>
        </w:rPr>
        <w:t>may</w:t>
      </w:r>
      <w:r>
        <w:rPr>
          <w:rFonts w:cs="Arial"/>
          <w:i/>
          <w:iCs/>
          <w:spacing w:val="-8"/>
          <w:sz w:val="20"/>
          <w:szCs w:val="20"/>
        </w:rPr>
        <w:t xml:space="preserve"> </w:t>
      </w:r>
      <w:r>
        <w:rPr>
          <w:rFonts w:cs="Arial"/>
          <w:i/>
          <w:iCs/>
          <w:sz w:val="20"/>
          <w:szCs w:val="20"/>
        </w:rPr>
        <w:t>compromise</w:t>
      </w:r>
      <w:r>
        <w:rPr>
          <w:rFonts w:cs="Arial"/>
          <w:i/>
          <w:iCs/>
          <w:spacing w:val="-4"/>
          <w:sz w:val="20"/>
          <w:szCs w:val="20"/>
        </w:rPr>
        <w:t xml:space="preserve"> </w:t>
      </w:r>
      <w:r>
        <w:rPr>
          <w:rFonts w:cs="Arial"/>
          <w:i/>
          <w:iCs/>
          <w:sz w:val="20"/>
          <w:szCs w:val="20"/>
        </w:rPr>
        <w:t>the</w:t>
      </w:r>
      <w:r>
        <w:rPr>
          <w:rFonts w:cs="Arial"/>
          <w:i/>
          <w:iCs/>
          <w:spacing w:val="-6"/>
          <w:sz w:val="20"/>
          <w:szCs w:val="20"/>
        </w:rPr>
        <w:t xml:space="preserve"> </w:t>
      </w:r>
      <w:r>
        <w:rPr>
          <w:rFonts w:cs="Arial"/>
          <w:i/>
          <w:iCs/>
          <w:sz w:val="20"/>
          <w:szCs w:val="20"/>
        </w:rPr>
        <w:t>health,</w:t>
      </w:r>
      <w:r>
        <w:rPr>
          <w:rFonts w:cs="Arial"/>
          <w:i/>
          <w:iCs/>
          <w:spacing w:val="-4"/>
          <w:sz w:val="20"/>
          <w:szCs w:val="20"/>
        </w:rPr>
        <w:t xml:space="preserve"> </w:t>
      </w:r>
      <w:r>
        <w:rPr>
          <w:rFonts w:cs="Arial"/>
          <w:i/>
          <w:iCs/>
          <w:sz w:val="20"/>
          <w:szCs w:val="20"/>
        </w:rPr>
        <w:t>safety</w:t>
      </w:r>
      <w:r>
        <w:rPr>
          <w:rFonts w:cs="Arial"/>
          <w:i/>
          <w:iCs/>
          <w:spacing w:val="-7"/>
          <w:sz w:val="20"/>
          <w:szCs w:val="20"/>
        </w:rPr>
        <w:t xml:space="preserve"> </w:t>
      </w:r>
      <w:r>
        <w:rPr>
          <w:rFonts w:cs="Arial"/>
          <w:i/>
          <w:iCs/>
          <w:sz w:val="20"/>
          <w:szCs w:val="20"/>
        </w:rPr>
        <w:t>and</w:t>
      </w:r>
      <w:r>
        <w:rPr>
          <w:rFonts w:cs="Arial"/>
          <w:i/>
          <w:iCs/>
          <w:spacing w:val="-5"/>
          <w:sz w:val="20"/>
          <w:szCs w:val="20"/>
        </w:rPr>
        <w:t xml:space="preserve"> </w:t>
      </w:r>
      <w:r>
        <w:rPr>
          <w:rFonts w:cs="Arial"/>
          <w:i/>
          <w:iCs/>
          <w:sz w:val="20"/>
          <w:szCs w:val="20"/>
        </w:rPr>
        <w:t>welfare</w:t>
      </w:r>
      <w:r>
        <w:rPr>
          <w:rFonts w:cs="Arial"/>
          <w:i/>
          <w:iCs/>
          <w:spacing w:val="-4"/>
          <w:sz w:val="20"/>
          <w:szCs w:val="20"/>
        </w:rPr>
        <w:t xml:space="preserve"> </w:t>
      </w:r>
      <w:r>
        <w:rPr>
          <w:rFonts w:cs="Arial"/>
          <w:i/>
          <w:iCs/>
          <w:sz w:val="20"/>
          <w:szCs w:val="20"/>
        </w:rPr>
        <w:t>of</w:t>
      </w:r>
      <w:r>
        <w:rPr>
          <w:rFonts w:cs="Arial"/>
          <w:i/>
          <w:iCs/>
          <w:spacing w:val="-4"/>
          <w:sz w:val="20"/>
          <w:szCs w:val="20"/>
        </w:rPr>
        <w:t xml:space="preserve"> </w:t>
      </w:r>
      <w:r>
        <w:rPr>
          <w:rFonts w:cs="Arial"/>
          <w:i/>
          <w:iCs/>
          <w:sz w:val="20"/>
          <w:szCs w:val="20"/>
        </w:rPr>
        <w:t>those</w:t>
      </w:r>
      <w:r>
        <w:rPr>
          <w:rFonts w:cs="Arial"/>
          <w:i/>
          <w:iCs/>
          <w:spacing w:val="-59"/>
          <w:sz w:val="20"/>
          <w:szCs w:val="20"/>
        </w:rPr>
        <w:t xml:space="preserve"> </w:t>
      </w:r>
      <w:r>
        <w:rPr>
          <w:rFonts w:cs="Arial"/>
          <w:i/>
          <w:iCs/>
          <w:sz w:val="20"/>
          <w:szCs w:val="20"/>
        </w:rPr>
        <w:t>affected by</w:t>
      </w:r>
      <w:r>
        <w:rPr>
          <w:rFonts w:cs="Arial"/>
          <w:i/>
          <w:iCs/>
          <w:spacing w:val="-4"/>
          <w:sz w:val="20"/>
          <w:szCs w:val="20"/>
        </w:rPr>
        <w:t xml:space="preserve"> </w:t>
      </w:r>
      <w:r>
        <w:rPr>
          <w:rFonts w:cs="Arial"/>
          <w:i/>
          <w:iCs/>
          <w:sz w:val="20"/>
          <w:szCs w:val="20"/>
        </w:rPr>
        <w:t>the Service’s</w:t>
      </w:r>
      <w:r>
        <w:rPr>
          <w:rFonts w:cs="Arial"/>
          <w:i/>
          <w:iCs/>
          <w:spacing w:val="2"/>
          <w:sz w:val="20"/>
          <w:szCs w:val="20"/>
        </w:rPr>
        <w:t xml:space="preserve"> </w:t>
      </w:r>
      <w:r>
        <w:rPr>
          <w:rFonts w:cs="Arial"/>
          <w:i/>
          <w:iCs/>
          <w:sz w:val="20"/>
          <w:szCs w:val="20"/>
        </w:rPr>
        <w:t>undertakings.</w:t>
      </w:r>
    </w:p>
    <w:p>
      <w:pPr>
        <w:pStyle w:val="Normal"/>
        <w:rPr/>
      </w:pPr>
      <w:r>
        <w:rPr>
          <w:rFonts w:cs="Arial"/>
          <w:b/>
          <w:bCs/>
          <w:i/>
          <w:iCs/>
          <w:sz w:val="20"/>
          <w:szCs w:val="20"/>
        </w:rPr>
        <w:t>Service Policies</w:t>
      </w:r>
      <w:r>
        <w:rPr>
          <w:rFonts w:cs="Arial"/>
          <w:i/>
          <w:iCs/>
          <w:sz w:val="20"/>
          <w:szCs w:val="20"/>
        </w:rPr>
        <w:t xml:space="preserve"> - All GMCA employees must observe and adhere to the provisions outlined</w:t>
      </w:r>
      <w:r>
        <w:rPr>
          <w:rFonts w:cs="Arial"/>
          <w:i/>
          <w:iCs/>
          <w:spacing w:val="-59"/>
          <w:sz w:val="20"/>
          <w:szCs w:val="20"/>
        </w:rPr>
        <w:t xml:space="preserve"> </w:t>
      </w:r>
      <w:r>
        <w:rPr>
          <w:rFonts w:cs="Arial"/>
          <w:i/>
          <w:iCs/>
          <w:sz w:val="20"/>
          <w:szCs w:val="20"/>
        </w:rPr>
        <w:t>in</w:t>
      </w:r>
      <w:r>
        <w:rPr>
          <w:rFonts w:cs="Arial"/>
          <w:i/>
          <w:iCs/>
          <w:spacing w:val="-1"/>
          <w:sz w:val="20"/>
          <w:szCs w:val="20"/>
        </w:rPr>
        <w:t xml:space="preserve"> </w:t>
      </w:r>
      <w:r>
        <w:rPr>
          <w:rFonts w:cs="Arial"/>
          <w:i/>
          <w:iCs/>
          <w:sz w:val="20"/>
          <w:szCs w:val="20"/>
        </w:rPr>
        <w:t>these policies.</w:t>
      </w:r>
    </w:p>
    <w:p>
      <w:pPr>
        <w:pStyle w:val="Normal"/>
        <w:widowControl w:val="false"/>
        <w:bidi w:val="0"/>
        <w:spacing w:lineRule="auto" w:line="360" w:before="0" w:after="240"/>
        <w:jc w:val="left"/>
        <w:rPr/>
      </w:pPr>
      <w:r>
        <w:rPr>
          <w:rFonts w:cs="Arial"/>
          <w:b/>
          <w:bCs/>
          <w:i/>
          <w:iCs/>
          <w:sz w:val="20"/>
          <w:szCs w:val="20"/>
        </w:rPr>
        <w:t>Equal Opportunities</w:t>
      </w:r>
      <w:r>
        <w:rPr>
          <w:rFonts w:cs="Arial"/>
          <w:i/>
          <w:iCs/>
          <w:sz w:val="20"/>
          <w:szCs w:val="20"/>
        </w:rPr>
        <w:t xml:space="preserve"> - GMCA provides a range of services and employment</w:t>
      </w:r>
      <w:r>
        <w:rPr>
          <w:rFonts w:cs="Arial"/>
          <w:i/>
          <w:iCs/>
          <w:spacing w:val="1"/>
          <w:sz w:val="20"/>
          <w:szCs w:val="20"/>
        </w:rPr>
        <w:t xml:space="preserve"> </w:t>
      </w:r>
      <w:r>
        <w:rPr>
          <w:rFonts w:cs="Arial"/>
          <w:i/>
          <w:iCs/>
          <w:sz w:val="20"/>
          <w:szCs w:val="20"/>
        </w:rPr>
        <w:t xml:space="preserve">opportunities for a diverse population. As a GMCA employee you are expected to treat all </w:t>
      </w:r>
      <w:r>
        <w:rPr>
          <w:rFonts w:cs="Arial"/>
          <w:i/>
          <w:iCs/>
          <w:spacing w:val="-59"/>
          <w:sz w:val="20"/>
          <w:szCs w:val="20"/>
        </w:rPr>
        <w:t xml:space="preserve"> </w:t>
      </w:r>
      <w:r>
        <w:rPr>
          <w:rFonts w:cs="Arial"/>
          <w:i/>
          <w:iCs/>
          <w:sz w:val="20"/>
          <w:szCs w:val="20"/>
        </w:rPr>
        <w:t>employees / partners / members of the public and work colleagues with dignity and</w:t>
      </w:r>
      <w:r>
        <w:rPr>
          <w:rFonts w:cs="Arial"/>
          <w:i/>
          <w:iCs/>
          <w:spacing w:val="1"/>
          <w:sz w:val="20"/>
          <w:szCs w:val="20"/>
        </w:rPr>
        <w:t xml:space="preserve"> </w:t>
      </w:r>
      <w:r>
        <w:rPr>
          <w:rFonts w:cs="Arial"/>
          <w:i/>
          <w:iCs/>
          <w:sz w:val="20"/>
          <w:szCs w:val="20"/>
        </w:rPr>
        <w:t>respect</w:t>
      </w:r>
      <w:r>
        <w:rPr>
          <w:rFonts w:cs="Arial"/>
          <w:i/>
          <w:iCs/>
          <w:spacing w:val="-2"/>
          <w:sz w:val="20"/>
          <w:szCs w:val="20"/>
        </w:rPr>
        <w:t xml:space="preserve"> </w:t>
      </w:r>
      <w:r>
        <w:rPr>
          <w:rFonts w:cs="Arial"/>
          <w:i/>
          <w:iCs/>
          <w:sz w:val="20"/>
          <w:szCs w:val="20"/>
        </w:rPr>
        <w:t>irrespective</w:t>
      </w:r>
      <w:r>
        <w:rPr>
          <w:rFonts w:cs="Arial"/>
          <w:i/>
          <w:iCs/>
          <w:spacing w:val="1"/>
          <w:sz w:val="20"/>
          <w:szCs w:val="20"/>
        </w:rPr>
        <w:t xml:space="preserve"> </w:t>
      </w:r>
      <w:r>
        <w:rPr>
          <w:rFonts w:cs="Arial"/>
          <w:i/>
          <w:iCs/>
          <w:sz w:val="20"/>
          <w:szCs w:val="20"/>
        </w:rPr>
        <w:t>of</w:t>
      </w:r>
      <w:r>
        <w:rPr>
          <w:rFonts w:cs="Arial"/>
          <w:i/>
          <w:iCs/>
          <w:spacing w:val="2"/>
          <w:sz w:val="20"/>
          <w:szCs w:val="20"/>
        </w:rPr>
        <w:t xml:space="preserve"> </w:t>
      </w:r>
      <w:r>
        <w:rPr>
          <w:rFonts w:cs="Arial"/>
          <w:i/>
          <w:iCs/>
          <w:sz w:val="20"/>
          <w:szCs w:val="20"/>
        </w:rPr>
        <w:t>their</w:t>
      </w:r>
      <w:r>
        <w:rPr>
          <w:rFonts w:cs="Arial"/>
          <w:i/>
          <w:iCs/>
          <w:spacing w:val="2"/>
          <w:sz w:val="20"/>
          <w:szCs w:val="20"/>
        </w:rPr>
        <w:t xml:space="preserve"> </w:t>
      </w:r>
      <w:r>
        <w:rPr>
          <w:rFonts w:cs="Arial"/>
          <w:i/>
          <w:iCs/>
          <w:sz w:val="20"/>
          <w:szCs w:val="20"/>
        </w:rPr>
        <w:t>background.</w:t>
      </w:r>
    </w:p>
    <w:sectPr>
      <w:headerReference w:type="default" r:id="rId2"/>
      <w:headerReference w:type="first" r:id="rId3"/>
      <w:type w:val="nextPage"/>
      <w:pgSz w:w="11906" w:h="16850"/>
      <w:pgMar w:left="720" w:right="720" w:header="709" w:top="766" w:footer="0" w:bottom="720" w:gutter="0"/>
      <w:pgNumType w:fmt="decimal"/>
      <w:formProt w:val="false"/>
      <w:titlePg/>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ourier New">
    <w:charset w:val="01"/>
    <w:family w:val="modern"/>
    <w:pitch w:val="default"/>
  </w:font>
  <w:font w:name="Wingdings">
    <w:charset w:val="02"/>
    <w:family w:val="auto"/>
    <w:pitch w:val="variable"/>
  </w:font>
  <w:font w:name="Calibri">
    <w:charset w:val="00"/>
    <w:family w:val="roman"/>
    <w:pitch w:val="variable"/>
  </w:font>
  <w:font w:name="Liberation Sans">
    <w:altName w:val="Arial"/>
    <w:charset w:val="00"/>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spacing w:before="0" w:after="24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spacing w:before="0" w:after="240"/>
      <w:rPr/>
    </w:pPr>
    <w:r>
      <w:rPr/>
      <w:drawing>
        <wp:anchor behindDoc="1" distT="0" distB="0" distL="0" distR="0" simplePos="0" locked="0" layoutInCell="1" allowOverlap="1" relativeHeight="2">
          <wp:simplePos x="0" y="0"/>
          <wp:positionH relativeFrom="column">
            <wp:posOffset>4718050</wp:posOffset>
          </wp:positionH>
          <wp:positionV relativeFrom="paragraph">
            <wp:posOffset>-343535</wp:posOffset>
          </wp:positionV>
          <wp:extent cx="2190115" cy="686435"/>
          <wp:effectExtent l="0" t="0" r="0" b="0"/>
          <wp:wrapNone/>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1"/>
                  <a:srcRect l="-5" t="-15" r="-5" b="-15"/>
                  <a:stretch>
                    <a:fillRect/>
                  </a:stretch>
                </pic:blipFill>
                <pic:spPr bwMode="auto">
                  <a:xfrm>
                    <a:off x="0" y="0"/>
                    <a:ext cx="2190115" cy="686435"/>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ind w:left="720" w:hanging="360"/>
      </w:pPr>
      <w:rPr>
        <w:rFonts w:ascii="Symbol" w:hAnsi="Symbol" w:cs="Symbol" w:hint="default"/>
        <w:szCs w:val="24"/>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szCs w:val="24"/>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szCs w:val="24"/>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
    <w:lvl w:ilvl="0">
      <w:start w:val="1"/>
      <w:numFmt w:val="bullet"/>
      <w:lvlText w:val=""/>
      <w:lvlJc w:val="left"/>
      <w:pPr>
        <w:ind w:left="720" w:hanging="360"/>
      </w:pPr>
      <w:rPr>
        <w:rFonts w:ascii="Symbol" w:hAnsi="Symbol" w:cs="Symbol" w:hint="default"/>
        <w:sz w:val="24"/>
        <w:szCs w:val="24"/>
        <w:rFonts w:cs="Symbol"/>
        <w:lang w:val="en-US"/>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sz w:val="24"/>
        <w:szCs w:val="24"/>
        <w:rFonts w:cs="Symbol"/>
        <w:lang w:val="en-US"/>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sz w:val="24"/>
        <w:szCs w:val="24"/>
        <w:rFonts w:cs="Symbol"/>
        <w:lang w:val="en-US"/>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val="false"/>
      <w:suppressAutoHyphens w:val="true"/>
      <w:bidi w:val="0"/>
      <w:spacing w:lineRule="auto" w:line="360" w:before="0" w:after="240"/>
      <w:jc w:val="left"/>
    </w:pPr>
    <w:rPr>
      <w:rFonts w:ascii="Arial" w:hAnsi="Arial" w:eastAsia="Calibri" w:cs="Calibri"/>
      <w:color w:val="262626"/>
      <w:kern w:val="0"/>
      <w:sz w:val="24"/>
      <w:szCs w:val="22"/>
      <w:lang w:val="en-GB" w:eastAsia="en-US" w:bidi="ar-SA"/>
    </w:rPr>
  </w:style>
  <w:style w:type="paragraph" w:styleId="Heading1">
    <w:name w:val="Heading 1"/>
    <w:basedOn w:val="Normal"/>
    <w:next w:val="TextBody"/>
    <w:qFormat/>
    <w:pPr>
      <w:numPr>
        <w:ilvl w:val="0"/>
        <w:numId w:val="1"/>
      </w:numPr>
      <w:pBdr>
        <w:top w:val="single" w:sz="4" w:space="10" w:color="000000"/>
        <w:left w:val="single" w:sz="4" w:space="10" w:color="000000"/>
        <w:bottom w:val="single" w:sz="4" w:space="10" w:color="000000"/>
        <w:right w:val="single" w:sz="4" w:space="10" w:color="000000"/>
      </w:pBdr>
      <w:shd w:fill="004F6E" w:val="clear"/>
      <w:spacing w:lineRule="auto" w:line="240"/>
      <w:jc w:val="center"/>
      <w:outlineLvl w:val="0"/>
    </w:pPr>
    <w:rPr>
      <w:b/>
      <w:bCs/>
      <w:color w:val="FFFFFF"/>
      <w:sz w:val="44"/>
      <w:szCs w:val="40"/>
    </w:rPr>
  </w:style>
  <w:style w:type="paragraph" w:styleId="Heading2">
    <w:name w:val="Heading 2"/>
    <w:basedOn w:val="Normal"/>
    <w:next w:val="Normal"/>
    <w:qFormat/>
    <w:pPr>
      <w:numPr>
        <w:ilvl w:val="1"/>
        <w:numId w:val="1"/>
      </w:numPr>
      <w:pBdr>
        <w:top w:val="single" w:sz="4" w:space="10" w:color="000000"/>
        <w:left w:val="single" w:sz="4" w:space="10" w:color="000000"/>
        <w:bottom w:val="single" w:sz="4" w:space="10" w:color="000000"/>
        <w:right w:val="single" w:sz="4" w:space="10" w:color="000000"/>
      </w:pBdr>
      <w:shd w:fill="004F6E" w:val="clear"/>
      <w:spacing w:before="480" w:after="240"/>
      <w:outlineLvl w:val="1"/>
    </w:pPr>
    <w:rPr>
      <w:b/>
      <w:bCs/>
      <w:color w:val="FFFFFF"/>
      <w:sz w:val="36"/>
      <w:szCs w:val="32"/>
    </w:rPr>
  </w:style>
  <w:style w:type="paragraph" w:styleId="Heading3">
    <w:name w:val="Heading 3"/>
    <w:basedOn w:val="Normal"/>
    <w:next w:val="Normal"/>
    <w:qFormat/>
    <w:pPr>
      <w:numPr>
        <w:ilvl w:val="2"/>
        <w:numId w:val="1"/>
      </w:numPr>
      <w:outlineLvl w:val="2"/>
    </w:pPr>
    <w:rPr>
      <w:sz w:val="28"/>
      <w:szCs w:val="24"/>
    </w:rPr>
  </w:style>
  <w:style w:type="character" w:styleId="WW8Num1z0">
    <w:name w:val="WW8Num1z0"/>
    <w:qFormat/>
    <w:rPr>
      <w:rFonts w:ascii="Symbol" w:hAnsi="Symbol" w:cs="Symbol"/>
      <w:szCs w:val="24"/>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eastAsia="Times New Roman" w:cs="Symbol"/>
      <w:sz w:val="24"/>
      <w:szCs w:val="24"/>
      <w:lang w:val="en-US"/>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DefaultParagraphFont">
    <w:name w:val="Default Paragraph Font"/>
    <w:qFormat/>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rFonts w:ascii="Calibri" w:hAnsi="Calibri" w:eastAsia="Calibri" w:cs="Calibri"/>
      <w:sz w:val="20"/>
      <w:szCs w:val="20"/>
      <w:lang w:val="en-GB"/>
    </w:rPr>
  </w:style>
  <w:style w:type="character" w:styleId="CommentSubjectChar">
    <w:name w:val="Comment Subject Char"/>
    <w:basedOn w:val="CommentTextChar"/>
    <w:qFormat/>
    <w:rPr>
      <w:rFonts w:ascii="Calibri" w:hAnsi="Calibri" w:eastAsia="Calibri" w:cs="Calibri"/>
      <w:b/>
      <w:bCs/>
      <w:sz w:val="20"/>
      <w:szCs w:val="20"/>
      <w:lang w:val="en-GB"/>
    </w:rPr>
  </w:style>
  <w:style w:type="character" w:styleId="HeaderChar">
    <w:name w:val="Header Char"/>
    <w:basedOn w:val="DefaultParagraphFont"/>
    <w:qFormat/>
    <w:rPr>
      <w:rFonts w:ascii="Calibri" w:hAnsi="Calibri" w:eastAsia="Calibri" w:cs="Calibri"/>
      <w:lang w:val="en-GB"/>
    </w:rPr>
  </w:style>
  <w:style w:type="character" w:styleId="FooterChar">
    <w:name w:val="Footer Char"/>
    <w:basedOn w:val="DefaultParagraphFont"/>
    <w:qFormat/>
    <w:rPr>
      <w:rFonts w:ascii="Calibri" w:hAnsi="Calibri" w:eastAsia="Calibri" w:cs="Calibri"/>
      <w:lang w:val="en-GB"/>
    </w:rPr>
  </w:style>
  <w:style w:type="character" w:styleId="Heading2Char">
    <w:name w:val="Heading 2 Char"/>
    <w:basedOn w:val="DefaultParagraphFont"/>
    <w:qFormat/>
    <w:rPr>
      <w:rFonts w:ascii="Arial" w:hAnsi="Arial" w:eastAsia="Calibri" w:cs="Calibri"/>
      <w:color w:val="FFFFFF"/>
      <w:sz w:val="36"/>
      <w:szCs w:val="32"/>
      <w:shd w:fill="004F6E" w:val="clear"/>
      <w:lang w:val="en-GB"/>
    </w:rPr>
  </w:style>
  <w:style w:type="character" w:styleId="Heading3Char">
    <w:name w:val="Heading 3 Char"/>
    <w:basedOn w:val="DefaultParagraphFont"/>
    <w:qFormat/>
    <w:rPr>
      <w:rFonts w:ascii="Arial" w:hAnsi="Arial" w:eastAsia="Calibri" w:cs="Calibri"/>
      <w:sz w:val="28"/>
      <w:szCs w:val="24"/>
      <w:lang w:val="en-GB"/>
    </w:rPr>
  </w:style>
  <w:style w:type="character" w:styleId="Strong">
    <w:name w:val="Strong"/>
    <w:basedOn w:val="DefaultParagraphFont"/>
    <w:qFormat/>
    <w:rPr>
      <w:b/>
      <w:bCs/>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rPr>
      <w:rFonts w:eastAsia="Arial" w:cs="Arial"/>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itle">
    <w:name w:val="Title"/>
    <w:basedOn w:val="Normal"/>
    <w:next w:val="TextBody"/>
    <w:qFormat/>
    <w:pPr>
      <w:spacing w:before="92" w:after="240"/>
      <w:ind w:left="4012" w:right="4328" w:hanging="0"/>
      <w:jc w:val="center"/>
    </w:pPr>
    <w:rPr>
      <w:rFonts w:eastAsia="Arial" w:cs="Arial"/>
      <w:b/>
      <w:bCs/>
      <w:sz w:val="28"/>
      <w:szCs w:val="28"/>
    </w:rPr>
  </w:style>
  <w:style w:type="paragraph" w:styleId="ListParagraph">
    <w:name w:val="List Paragraph"/>
    <w:basedOn w:val="Normal"/>
    <w:qFormat/>
    <w:pPr>
      <w:spacing w:before="60" w:after="240"/>
      <w:ind w:left="993" w:right="0" w:hanging="633"/>
    </w:pPr>
    <w:rPr/>
  </w:style>
  <w:style w:type="paragraph" w:styleId="TableParagraph">
    <w:name w:val="Table Paragraph"/>
    <w:basedOn w:val="Normal"/>
    <w:qFormat/>
    <w:pPr>
      <w:ind w:left="107" w:right="0" w:hanging="0"/>
    </w:pPr>
    <w:rPr/>
  </w:style>
  <w:style w:type="paragraph" w:styleId="Annotationtext">
    <w:name w:val="annotation text"/>
    <w:basedOn w:val="Normal"/>
    <w:qFormat/>
    <w:pPr/>
    <w:rPr>
      <w:sz w:val="20"/>
      <w:szCs w:val="20"/>
    </w:rPr>
  </w:style>
  <w:style w:type="paragraph" w:styleId="Annotationsubject">
    <w:name w:val="annotation subject"/>
    <w:basedOn w:val="Annotationtext"/>
    <w:next w:val="Annotationtext"/>
    <w:qFormat/>
    <w:pPr/>
    <w:rPr>
      <w:b/>
      <w:bCs/>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pPr>
    <w:rPr/>
  </w:style>
  <w:style w:type="paragraph" w:styleId="Footer">
    <w:name w:val="Footer"/>
    <w:basedOn w:val="Normal"/>
    <w:pPr>
      <w:tabs>
        <w:tab w:val="clear" w:pos="720"/>
        <w:tab w:val="center" w:pos="4513" w:leader="none"/>
        <w:tab w:val="right" w:pos="9026" w:leader="none"/>
      </w:tabs>
    </w:pPr>
    <w:rPr/>
  </w:style>
  <w:style w:type="paragraph" w:styleId="Default">
    <w:name w:val="Default"/>
    <w:qFormat/>
    <w:pPr>
      <w:widowControl w:val="false"/>
      <w:suppressAutoHyphens w:val="true"/>
      <w:bidi w:val="0"/>
      <w:spacing w:before="0" w:after="0"/>
      <w:jc w:val="left"/>
    </w:pPr>
    <w:rPr>
      <w:rFonts w:ascii="Arial" w:hAnsi="Arial" w:eastAsia="Times New Roman" w:cs="Arial"/>
      <w:color w:val="000000"/>
      <w:kern w:val="0"/>
      <w:sz w:val="24"/>
      <w:szCs w:val="24"/>
      <w:lang w:val="en-GB" w:eastAsia="en-GB" w:bidi="ar-SA"/>
    </w:rPr>
  </w:style>
  <w:style w:type="paragraph" w:styleId="NormalWeb">
    <w:name w:val="Normal (Web)"/>
    <w:basedOn w:val="Normal"/>
    <w:qFormat/>
    <w:pPr>
      <w:widowControl/>
      <w:spacing w:lineRule="auto" w:line="240" w:before="280" w:after="280"/>
    </w:pPr>
    <w:rPr>
      <w:rFonts w:ascii="Times New Roman" w:hAnsi="Times New Roman" w:eastAsia="Times New Roman" w:cs="Times New Roman"/>
      <w:color w:val="auto"/>
      <w:szCs w:val="24"/>
      <w:lang w:eastAsia="en-GB"/>
    </w:rPr>
  </w:style>
  <w:style w:type="paragraph" w:styleId="Revision">
    <w:name w:val="Revision"/>
    <w:qFormat/>
    <w:pPr>
      <w:widowControl/>
      <w:suppressAutoHyphens w:val="true"/>
      <w:bidi w:val="0"/>
      <w:spacing w:before="0" w:after="0"/>
      <w:jc w:val="left"/>
    </w:pPr>
    <w:rPr>
      <w:rFonts w:ascii="Arial" w:hAnsi="Arial" w:eastAsia="Calibri" w:cs="Calibri"/>
      <w:color w:val="262626"/>
      <w:kern w:val="0"/>
      <w:sz w:val="24"/>
      <w:szCs w:val="22"/>
      <w:lang w:val="en-GB" w:eastAsia="en-US" w:bidi="ar-SA"/>
    </w:rPr>
  </w:style>
  <w:style w:type="paragraph" w:styleId="Body">
    <w:name w:val="Body"/>
    <w:qFormat/>
    <w:pPr>
      <w:widowControl/>
      <w:pBdr/>
      <w:suppressAutoHyphens w:val="true"/>
      <w:bidi w:val="0"/>
      <w:spacing w:before="0" w:after="0"/>
      <w:jc w:val="left"/>
    </w:pPr>
    <w:rPr>
      <w:rFonts w:ascii="Arial" w:hAnsi="Arial" w:eastAsia="Arial" w:cs="Arial"/>
      <w:color w:val="000000"/>
      <w:kern w:val="0"/>
      <w:sz w:val="24"/>
      <w:szCs w:val="22"/>
      <w:u w:val="none" w:color="000000"/>
      <w:lang w:val="en-GB" w:eastAsia="en-US" w:bidi="ar-SA"/>
    </w:rPr>
  </w:style>
  <w:style w:type="paragraph" w:styleId="DefaultText">
    <w:name w:val="Default Text"/>
    <w:basedOn w:val="Normal"/>
    <w:qFormat/>
    <w:pPr>
      <w:widowControl/>
      <w:overflowPunct w:val="true"/>
      <w:spacing w:lineRule="auto" w:line="240" w:before="0" w:after="0"/>
      <w:textAlignment w:val="baseline"/>
    </w:pPr>
    <w:rPr>
      <w:rFonts w:eastAsia="Times New Roman" w:cs="Times New Roman"/>
      <w:color w:val="000000"/>
      <w:szCs w:val="20"/>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Normal.dotm</Template>
  <TotalTime>222</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2025-01-09T10:37:00Z</dcterms:created>
  <dc:creator>Caddy-Dale, Anna (Manchester Growth Company)</dc:creator>
  <dc:description/>
  <dc:language>en-US</dc:language>
  <cp:lastModifiedBy>Edwards, Robert</cp:lastModifiedBy>
  <cp:lastPrinted>1995-11-21T17:41:00Z</cp:lastPrinted>
  <dcterms:modified xsi:type="dcterms:W3CDTF">2025-01-13T17:08:00Z</dcterms:modified>
  <cp:revision>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reated">
    <vt:filetime>2018-12-06T00:00:00Z</vt:filetime>
  </property>
  <property fmtid="{D5CDD505-2E9C-101B-9397-08002B2CF9AE}" pid="4" name="Creator">
    <vt:lpwstr>Microsoft® Word 2016</vt:lpwstr>
  </property>
  <property fmtid="{D5CDD505-2E9C-101B-9397-08002B2CF9AE}" pid="5" name="DocSecurity">
    <vt:i4>0</vt:i4>
  </property>
  <property fmtid="{D5CDD505-2E9C-101B-9397-08002B2CF9AE}" pid="6" name="HyperlinksChanged">
    <vt:bool>0</vt:bool>
  </property>
  <property fmtid="{D5CDD505-2E9C-101B-9397-08002B2CF9AE}" pid="7" name="LastSaved">
    <vt:filetime>2021-02-17T00:00:00Z</vt:filetime>
  </property>
  <property fmtid="{D5CDD505-2E9C-101B-9397-08002B2CF9AE}" pid="8" name="LinksUpToDate">
    <vt:bool>0</vt:bool>
  </property>
  <property fmtid="{D5CDD505-2E9C-101B-9397-08002B2CF9AE}" pid="9" name="ScaleCrop">
    <vt:bool>0</vt:bool>
  </property>
  <property fmtid="{D5CDD505-2E9C-101B-9397-08002B2CF9AE}" pid="10" name="ShareDoc">
    <vt:bool>0</vt:bool>
  </property>
</Properties>
</file>