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5EBFE" w14:textId="1C40689A" w:rsidR="00675768" w:rsidRPr="00D07273" w:rsidRDefault="0033626F" w:rsidP="00855FDA">
      <w:pPr>
        <w:pStyle w:val="Heading1"/>
        <w:rPr>
          <w:rFonts w:cs="Arial"/>
          <w:sz w:val="24"/>
          <w:szCs w:val="24"/>
        </w:rPr>
      </w:pPr>
      <w:r w:rsidRPr="00D07273">
        <w:rPr>
          <w:rFonts w:cs="Arial"/>
          <w:sz w:val="24"/>
          <w:szCs w:val="24"/>
        </w:rPr>
        <w:t>Role profile</w:t>
      </w:r>
      <w:r w:rsidR="00251999" w:rsidRPr="00D07273">
        <w:rPr>
          <w:rFonts w:cs="Arial"/>
          <w:sz w:val="24"/>
          <w:szCs w:val="24"/>
        </w:rPr>
        <w:br/>
      </w:r>
      <w:r w:rsidR="00946EF8">
        <w:rPr>
          <w:rFonts w:cs="Arial"/>
          <w:sz w:val="24"/>
          <w:szCs w:val="24"/>
        </w:rPr>
        <w:t xml:space="preserve"> Programme Manager – </w:t>
      </w:r>
      <w:r w:rsidR="006E53B7">
        <w:rPr>
          <w:rFonts w:cs="Arial"/>
          <w:sz w:val="24"/>
          <w:szCs w:val="24"/>
        </w:rPr>
        <w:t>Strategic Performance</w:t>
      </w:r>
      <w:r w:rsidR="00A75A21">
        <w:rPr>
          <w:rFonts w:cs="Arial"/>
          <w:sz w:val="24"/>
          <w:szCs w:val="24"/>
        </w:rPr>
        <w:t xml:space="preserve"> Management</w:t>
      </w:r>
      <w:r w:rsidR="00946EF8">
        <w:rPr>
          <w:rFonts w:cs="Arial"/>
          <w:sz w:val="24"/>
          <w:szCs w:val="24"/>
        </w:rPr>
        <w:t xml:space="preserve"> </w:t>
      </w:r>
    </w:p>
    <w:p w14:paraId="4583AC0F" w14:textId="127127D4" w:rsidR="00BD6446" w:rsidRPr="00456B73" w:rsidRDefault="00145E6A" w:rsidP="00703718">
      <w:pPr>
        <w:pStyle w:val="ListParagraph"/>
        <w:numPr>
          <w:ilvl w:val="0"/>
          <w:numId w:val="1"/>
        </w:numPr>
        <w:rPr>
          <w:rFonts w:cs="Arial"/>
          <w:szCs w:val="24"/>
        </w:rPr>
      </w:pPr>
      <w:r w:rsidRPr="00456B73">
        <w:rPr>
          <w:rFonts w:cs="Arial"/>
          <w:b/>
          <w:bCs/>
          <w:szCs w:val="24"/>
        </w:rPr>
        <w:t>Grade</w:t>
      </w:r>
      <w:r w:rsidR="00BD6446" w:rsidRPr="00456B73">
        <w:rPr>
          <w:rFonts w:cs="Arial"/>
          <w:b/>
          <w:bCs/>
          <w:szCs w:val="24"/>
        </w:rPr>
        <w:t>:</w:t>
      </w:r>
      <w:r w:rsidR="00BD6446" w:rsidRPr="00456B73">
        <w:rPr>
          <w:rFonts w:cs="Arial"/>
          <w:szCs w:val="24"/>
        </w:rPr>
        <w:t xml:space="preserve"> </w:t>
      </w:r>
      <w:r w:rsidR="00ED6D3A" w:rsidRPr="00456B73">
        <w:rPr>
          <w:rFonts w:cs="Arial"/>
          <w:szCs w:val="24"/>
        </w:rPr>
        <w:t>9</w:t>
      </w:r>
    </w:p>
    <w:p w14:paraId="760BDC30" w14:textId="326D5C18" w:rsidR="00BD6446" w:rsidRPr="00456B73" w:rsidRDefault="00BD6446" w:rsidP="00703718">
      <w:pPr>
        <w:pStyle w:val="ListParagraph"/>
        <w:numPr>
          <w:ilvl w:val="0"/>
          <w:numId w:val="1"/>
        </w:numPr>
        <w:rPr>
          <w:rFonts w:cs="Arial"/>
          <w:szCs w:val="24"/>
        </w:rPr>
      </w:pPr>
      <w:r w:rsidRPr="00456B73">
        <w:rPr>
          <w:rFonts w:cs="Arial"/>
          <w:b/>
          <w:bCs/>
          <w:szCs w:val="24"/>
        </w:rPr>
        <w:t>Business area:</w:t>
      </w:r>
      <w:r w:rsidRPr="00456B73">
        <w:rPr>
          <w:rFonts w:cs="Arial"/>
          <w:szCs w:val="24"/>
        </w:rPr>
        <w:t xml:space="preserve"> </w:t>
      </w:r>
      <w:r w:rsidR="00946EF8">
        <w:rPr>
          <w:rFonts w:cs="Arial"/>
          <w:szCs w:val="24"/>
        </w:rPr>
        <w:t>Strategy</w:t>
      </w:r>
    </w:p>
    <w:p w14:paraId="097726FC" w14:textId="3AAE6558" w:rsidR="00BD6446" w:rsidRPr="00456B73" w:rsidRDefault="00BD6446" w:rsidP="00703718">
      <w:pPr>
        <w:pStyle w:val="ListParagraph"/>
        <w:numPr>
          <w:ilvl w:val="0"/>
          <w:numId w:val="1"/>
        </w:numPr>
        <w:rPr>
          <w:rFonts w:cs="Arial"/>
          <w:szCs w:val="24"/>
        </w:rPr>
      </w:pPr>
      <w:r w:rsidRPr="00456B73">
        <w:rPr>
          <w:rFonts w:cs="Arial"/>
          <w:b/>
          <w:bCs/>
          <w:szCs w:val="24"/>
        </w:rPr>
        <w:t>Job title</w:t>
      </w:r>
      <w:r w:rsidRPr="00456B73">
        <w:rPr>
          <w:rFonts w:cs="Arial"/>
          <w:szCs w:val="24"/>
        </w:rPr>
        <w:t xml:space="preserve">: </w:t>
      </w:r>
      <w:bookmarkStart w:id="0" w:name="_Hlk192859889"/>
      <w:r w:rsidR="00946EF8">
        <w:rPr>
          <w:rFonts w:cs="Arial"/>
          <w:szCs w:val="24"/>
        </w:rPr>
        <w:t xml:space="preserve">Programme Manager - Strategic </w:t>
      </w:r>
      <w:r w:rsidR="005474DA">
        <w:rPr>
          <w:rFonts w:cs="Arial"/>
          <w:szCs w:val="24"/>
        </w:rPr>
        <w:t>Performance Management</w:t>
      </w:r>
      <w:bookmarkEnd w:id="0"/>
    </w:p>
    <w:p w14:paraId="098B4AB5" w14:textId="2506085D" w:rsidR="00BD6446" w:rsidRPr="00456B73" w:rsidRDefault="00BD6446" w:rsidP="00703718">
      <w:pPr>
        <w:pStyle w:val="ListParagraph"/>
        <w:numPr>
          <w:ilvl w:val="0"/>
          <w:numId w:val="1"/>
        </w:numPr>
        <w:rPr>
          <w:rFonts w:cs="Arial"/>
          <w:szCs w:val="24"/>
        </w:rPr>
      </w:pPr>
      <w:r w:rsidRPr="00456B73">
        <w:rPr>
          <w:rFonts w:cs="Arial"/>
          <w:b/>
          <w:bCs/>
          <w:szCs w:val="24"/>
        </w:rPr>
        <w:t>Reporting line:</w:t>
      </w:r>
      <w:r w:rsidRPr="00456B73">
        <w:rPr>
          <w:rFonts w:cs="Arial"/>
          <w:szCs w:val="24"/>
        </w:rPr>
        <w:t xml:space="preserve"> </w:t>
      </w:r>
      <w:r w:rsidR="004F53F5">
        <w:rPr>
          <w:rFonts w:cs="Arial"/>
          <w:color w:val="auto"/>
          <w:szCs w:val="24"/>
        </w:rPr>
        <w:t>Head of Strategy &amp; Performance Management.</w:t>
      </w:r>
      <w:r w:rsidR="00946EF8">
        <w:rPr>
          <w:rFonts w:cs="Arial"/>
          <w:color w:val="auto"/>
          <w:szCs w:val="24"/>
        </w:rPr>
        <w:t xml:space="preserve"> </w:t>
      </w:r>
    </w:p>
    <w:p w14:paraId="14D144A8" w14:textId="751441D4" w:rsidR="00BD6446" w:rsidRPr="00456B73" w:rsidRDefault="00BD6446" w:rsidP="00703718">
      <w:pPr>
        <w:pStyle w:val="ListParagraph"/>
        <w:numPr>
          <w:ilvl w:val="0"/>
          <w:numId w:val="1"/>
        </w:numPr>
        <w:rPr>
          <w:rFonts w:cs="Arial"/>
          <w:szCs w:val="24"/>
        </w:rPr>
      </w:pPr>
      <w:r w:rsidRPr="00456B73">
        <w:rPr>
          <w:rFonts w:cs="Arial"/>
          <w:b/>
          <w:bCs/>
          <w:szCs w:val="24"/>
        </w:rPr>
        <w:t>Team:</w:t>
      </w:r>
      <w:r w:rsidRPr="00456B73">
        <w:rPr>
          <w:rFonts w:cs="Arial"/>
          <w:szCs w:val="24"/>
        </w:rPr>
        <w:t xml:space="preserve"> </w:t>
      </w:r>
      <w:r w:rsidR="00946EF8">
        <w:rPr>
          <w:rFonts w:eastAsia="Arial Unicode MS"/>
          <w:szCs w:val="24"/>
          <w:lang w:val="en-US"/>
        </w:rPr>
        <w:t>Strategy</w:t>
      </w:r>
    </w:p>
    <w:p w14:paraId="47A5EC10" w14:textId="2D138ECD" w:rsidR="00675768" w:rsidRPr="00D07273" w:rsidRDefault="00BD6446" w:rsidP="00C164CD">
      <w:pPr>
        <w:pStyle w:val="Heading2"/>
        <w:rPr>
          <w:rFonts w:cs="Arial"/>
          <w:sz w:val="24"/>
          <w:szCs w:val="24"/>
        </w:rPr>
      </w:pPr>
      <w:r w:rsidRPr="00D07273">
        <w:rPr>
          <w:rFonts w:cs="Arial"/>
          <w:sz w:val="24"/>
          <w:szCs w:val="24"/>
        </w:rPr>
        <w:t>Job Purpose</w:t>
      </w:r>
    </w:p>
    <w:p w14:paraId="5B5123AD" w14:textId="126AFFFA" w:rsidR="00ED6D3A" w:rsidRPr="00140575" w:rsidRDefault="00ED6D3A" w:rsidP="00140575">
      <w:pPr>
        <w:spacing w:after="160" w:line="259" w:lineRule="auto"/>
        <w:contextualSpacing/>
        <w:rPr>
          <w:rFonts w:eastAsia="Arial Unicode MS"/>
          <w:lang w:val="en-US"/>
        </w:rPr>
      </w:pPr>
      <w:r w:rsidRPr="00140575">
        <w:rPr>
          <w:rFonts w:eastAsia="Arial Unicode MS"/>
          <w:lang w:val="en-US"/>
        </w:rPr>
        <w:t xml:space="preserve">The role will work across </w:t>
      </w:r>
      <w:r w:rsidR="00946EF8" w:rsidRPr="00140575">
        <w:rPr>
          <w:rFonts w:eastAsia="Arial Unicode MS"/>
          <w:lang w:val="en-US"/>
        </w:rPr>
        <w:t xml:space="preserve">GMCA directorates and group teams, with a </w:t>
      </w:r>
      <w:r w:rsidRPr="00140575">
        <w:rPr>
          <w:rFonts w:eastAsia="Arial Unicode MS"/>
          <w:lang w:val="en-US"/>
        </w:rPr>
        <w:t xml:space="preserve"> particular focus on programmes </w:t>
      </w:r>
      <w:r w:rsidR="00946EF8" w:rsidRPr="00140575">
        <w:rPr>
          <w:rFonts w:eastAsia="Arial Unicode MS"/>
          <w:lang w:val="en-US"/>
        </w:rPr>
        <w:t xml:space="preserve">of work to support GMCA strategic </w:t>
      </w:r>
      <w:r w:rsidR="005474DA" w:rsidRPr="00140575">
        <w:rPr>
          <w:rFonts w:eastAsia="Arial Unicode MS"/>
          <w:lang w:val="en-US"/>
        </w:rPr>
        <w:t xml:space="preserve">performance tracking </w:t>
      </w:r>
      <w:r w:rsidR="00946EF8" w:rsidRPr="00140575">
        <w:rPr>
          <w:rFonts w:eastAsia="Arial Unicode MS"/>
          <w:lang w:val="en-US"/>
        </w:rPr>
        <w:t xml:space="preserve">activities. </w:t>
      </w:r>
      <w:r w:rsidRPr="00140575">
        <w:rPr>
          <w:rFonts w:eastAsia="Arial Unicode MS"/>
          <w:lang w:val="en-US"/>
        </w:rPr>
        <w:t xml:space="preserve">The role will lead on programmes of work that </w:t>
      </w:r>
      <w:r w:rsidR="00946EF8" w:rsidRPr="00140575">
        <w:rPr>
          <w:rFonts w:eastAsia="Arial Unicode MS"/>
          <w:lang w:val="en-US"/>
        </w:rPr>
        <w:t xml:space="preserve">deliver activities of the strategy </w:t>
      </w:r>
      <w:proofErr w:type="gramStart"/>
      <w:r w:rsidR="005474DA" w:rsidRPr="00140575">
        <w:rPr>
          <w:rFonts w:eastAsia="Arial Unicode MS"/>
          <w:lang w:val="en-US"/>
        </w:rPr>
        <w:t xml:space="preserve">delivery </w:t>
      </w:r>
      <w:r w:rsidR="00946EF8" w:rsidRPr="00140575">
        <w:rPr>
          <w:rFonts w:eastAsia="Arial Unicode MS"/>
          <w:lang w:val="en-US"/>
        </w:rPr>
        <w:t xml:space="preserve"> function</w:t>
      </w:r>
      <w:proofErr w:type="gramEnd"/>
      <w:r w:rsidR="00946EF8" w:rsidRPr="00140575">
        <w:rPr>
          <w:rFonts w:eastAsia="Arial Unicode MS"/>
          <w:lang w:val="en-US"/>
        </w:rPr>
        <w:t xml:space="preserve">, enabling effective strategic alignment across policy areas for </w:t>
      </w:r>
      <w:r w:rsidR="005474DA" w:rsidRPr="00140575">
        <w:rPr>
          <w:rFonts w:eastAsia="Arial Unicode MS"/>
          <w:lang w:val="en-US"/>
        </w:rPr>
        <w:t>tracking and monitoring how programmes and projects are performing against their objectives</w:t>
      </w:r>
      <w:r w:rsidR="00946EF8" w:rsidRPr="00140575">
        <w:rPr>
          <w:rFonts w:eastAsia="Arial Unicode MS"/>
          <w:lang w:val="en-US"/>
        </w:rPr>
        <w:t xml:space="preserve">, </w:t>
      </w:r>
      <w:r w:rsidRPr="00140575">
        <w:rPr>
          <w:rFonts w:eastAsia="Arial Unicode MS"/>
          <w:lang w:val="en-US"/>
        </w:rPr>
        <w:t>supporting the delivery of Devolution</w:t>
      </w:r>
      <w:r w:rsidR="00946EF8" w:rsidRPr="00140575">
        <w:rPr>
          <w:rFonts w:eastAsia="Arial Unicode MS"/>
          <w:lang w:val="en-US"/>
        </w:rPr>
        <w:t>.</w:t>
      </w:r>
      <w:r w:rsidRPr="00140575">
        <w:rPr>
          <w:rFonts w:eastAsia="Arial Unicode MS"/>
          <w:lang w:val="en-US"/>
        </w:rPr>
        <w:t xml:space="preserve">  By providing expertise</w:t>
      </w:r>
      <w:r w:rsidR="00946EF8" w:rsidRPr="00140575">
        <w:rPr>
          <w:rFonts w:eastAsia="Arial Unicode MS"/>
          <w:lang w:val="en-US"/>
        </w:rPr>
        <w:t>,</w:t>
      </w:r>
      <w:r w:rsidRPr="00140575">
        <w:rPr>
          <w:rFonts w:eastAsia="Arial Unicode MS"/>
          <w:lang w:val="en-US"/>
        </w:rPr>
        <w:t xml:space="preserve"> co-ordination</w:t>
      </w:r>
      <w:r w:rsidR="00946EF8" w:rsidRPr="00140575">
        <w:rPr>
          <w:rFonts w:eastAsia="Arial Unicode MS"/>
          <w:lang w:val="en-US"/>
        </w:rPr>
        <w:t xml:space="preserve"> and </w:t>
      </w:r>
      <w:proofErr w:type="gramStart"/>
      <w:r w:rsidR="00946EF8" w:rsidRPr="00140575">
        <w:rPr>
          <w:rFonts w:eastAsia="Arial Unicode MS"/>
          <w:lang w:val="en-US"/>
        </w:rPr>
        <w:t>the effective</w:t>
      </w:r>
      <w:proofErr w:type="gramEnd"/>
      <w:r w:rsidR="00946EF8" w:rsidRPr="00140575">
        <w:rPr>
          <w:rFonts w:eastAsia="Arial Unicode MS"/>
          <w:lang w:val="en-US"/>
        </w:rPr>
        <w:t xml:space="preserve"> </w:t>
      </w:r>
      <w:r w:rsidR="005474DA" w:rsidRPr="00140575">
        <w:rPr>
          <w:rFonts w:eastAsia="Arial Unicode MS"/>
          <w:lang w:val="en-US"/>
        </w:rPr>
        <w:t xml:space="preserve">performance, the role will support senior colleagues and stakeholders to make decisions based on quality </w:t>
      </w:r>
      <w:proofErr w:type="gramStart"/>
      <w:r w:rsidR="005474DA" w:rsidRPr="00140575">
        <w:rPr>
          <w:rFonts w:eastAsia="Arial Unicode MS"/>
          <w:lang w:val="en-US"/>
        </w:rPr>
        <w:t>performance .</w:t>
      </w:r>
      <w:proofErr w:type="gramEnd"/>
    </w:p>
    <w:p w14:paraId="3D9AC18A" w14:textId="52D28999" w:rsidR="00ED6D3A" w:rsidRPr="00140575" w:rsidRDefault="00ED6D3A" w:rsidP="00140575">
      <w:pPr>
        <w:spacing w:after="160" w:line="259" w:lineRule="auto"/>
        <w:contextualSpacing/>
        <w:rPr>
          <w:rFonts w:eastAsia="Arial Unicode MS"/>
          <w:lang w:val="en-US"/>
        </w:rPr>
      </w:pPr>
    </w:p>
    <w:p w14:paraId="27070949" w14:textId="1786F36F" w:rsidR="00ED6D3A" w:rsidRPr="00140575" w:rsidRDefault="00ED6D3A" w:rsidP="00140575">
      <w:pPr>
        <w:spacing w:after="160" w:line="259" w:lineRule="auto"/>
        <w:contextualSpacing/>
        <w:rPr>
          <w:rFonts w:eastAsia="Arial Unicode MS"/>
          <w:lang w:val="en-US"/>
        </w:rPr>
      </w:pPr>
      <w:r w:rsidRPr="00140575">
        <w:rPr>
          <w:rFonts w:eastAsia="Arial Unicode MS"/>
          <w:lang w:val="en-US"/>
        </w:rPr>
        <w:t xml:space="preserve">The Greater Manchester Strategy sets out an ambitious vision </w:t>
      </w:r>
      <w:r w:rsidR="00D642A7" w:rsidRPr="00140575">
        <w:rPr>
          <w:rFonts w:eastAsia="Arial Unicode MS"/>
          <w:lang w:val="en-US"/>
        </w:rPr>
        <w:t>for the city region and through the refreshed strategy and associated Delivery Plan this role seeks to ensure the necessary processes and approaches are in place to support effect</w:t>
      </w:r>
      <w:r w:rsidR="005474DA" w:rsidRPr="00140575">
        <w:rPr>
          <w:rFonts w:eastAsia="Arial Unicode MS"/>
          <w:lang w:val="en-US"/>
        </w:rPr>
        <w:t>ive programme management across a wide range of</w:t>
      </w:r>
      <w:r w:rsidR="00D642A7" w:rsidRPr="00140575">
        <w:rPr>
          <w:rFonts w:eastAsia="Arial Unicode MS"/>
          <w:lang w:val="en-US"/>
        </w:rPr>
        <w:t xml:space="preserve"> GMS ambitions. </w:t>
      </w:r>
    </w:p>
    <w:p w14:paraId="05C9A669" w14:textId="77777777" w:rsidR="00ED6D3A" w:rsidRPr="00140575" w:rsidRDefault="00ED6D3A" w:rsidP="00140575">
      <w:pPr>
        <w:spacing w:after="160" w:line="259" w:lineRule="auto"/>
        <w:contextualSpacing/>
        <w:rPr>
          <w:rFonts w:eastAsia="Arial Unicode MS"/>
          <w:lang w:val="en-US"/>
        </w:rPr>
      </w:pPr>
    </w:p>
    <w:p w14:paraId="27CDDB02" w14:textId="77777777" w:rsidR="00776491" w:rsidRPr="00140575" w:rsidRDefault="00ED6D3A" w:rsidP="00140575">
      <w:pPr>
        <w:spacing w:after="160" w:line="259" w:lineRule="auto"/>
        <w:contextualSpacing/>
        <w:rPr>
          <w:rFonts w:eastAsia="Arial Unicode MS"/>
          <w:lang w:val="en-US"/>
        </w:rPr>
      </w:pPr>
      <w:r w:rsidRPr="00140575">
        <w:rPr>
          <w:rFonts w:eastAsia="Arial Unicode MS"/>
          <w:lang w:val="en-US"/>
        </w:rPr>
        <w:t xml:space="preserve">The role holder will be responsible for the management and delivery of programmes of work, deploying and coordinating resources to ensure that project requirements and resource levels are fully identified and delivered. They will ensure that their work is managed effectively using programme and project management methodologies and techniques working with both relevant teams in GMCA and other key stakeholders. </w:t>
      </w:r>
    </w:p>
    <w:p w14:paraId="33DAEC1B" w14:textId="77777777" w:rsidR="00776491" w:rsidRPr="00140575" w:rsidRDefault="00776491" w:rsidP="00140575">
      <w:pPr>
        <w:spacing w:after="160" w:line="259" w:lineRule="auto"/>
        <w:contextualSpacing/>
        <w:rPr>
          <w:rFonts w:eastAsia="Arial Unicode MS"/>
          <w:lang w:val="en-US"/>
        </w:rPr>
      </w:pPr>
    </w:p>
    <w:p w14:paraId="76ACB36F" w14:textId="4FCF6857" w:rsidR="00ED6D3A" w:rsidRPr="00140575" w:rsidRDefault="00946EF8" w:rsidP="00140575">
      <w:pPr>
        <w:spacing w:after="160" w:line="259" w:lineRule="auto"/>
        <w:contextualSpacing/>
        <w:rPr>
          <w:rFonts w:eastAsia="Arial Unicode MS"/>
          <w:lang w:val="en-US"/>
        </w:rPr>
      </w:pPr>
      <w:r w:rsidRPr="00140575">
        <w:rPr>
          <w:rFonts w:eastAsia="Arial Unicode MS"/>
          <w:lang w:val="en-US"/>
        </w:rPr>
        <w:t xml:space="preserve">The role will be responsible for implementing corporate approaches to enable greater consistency of policy development, delivery and monitoring. </w:t>
      </w:r>
      <w:r w:rsidR="00ED6D3A" w:rsidRPr="00140575">
        <w:rPr>
          <w:rFonts w:eastAsia="Arial Unicode MS"/>
          <w:lang w:val="en-US"/>
        </w:rPr>
        <w:t xml:space="preserve">The role will comprise of (but is not limited to) </w:t>
      </w:r>
      <w:r w:rsidR="00D642A7" w:rsidRPr="00140575">
        <w:rPr>
          <w:rFonts w:eastAsia="Arial Unicode MS"/>
          <w:lang w:val="en-US"/>
        </w:rPr>
        <w:t xml:space="preserve">strategy alignment, </w:t>
      </w:r>
      <w:r w:rsidR="005474DA" w:rsidRPr="00140575">
        <w:rPr>
          <w:rFonts w:eastAsia="Arial Unicode MS"/>
          <w:lang w:val="en-US"/>
        </w:rPr>
        <w:t xml:space="preserve">data and MI management </w:t>
      </w:r>
      <w:r w:rsidR="00D642A7" w:rsidRPr="00140575">
        <w:rPr>
          <w:rFonts w:eastAsia="Arial Unicode MS"/>
          <w:lang w:val="en-US"/>
        </w:rPr>
        <w:t xml:space="preserve">liaising with </w:t>
      </w:r>
      <w:r w:rsidR="005474DA" w:rsidRPr="00140575">
        <w:rPr>
          <w:rFonts w:eastAsia="Arial Unicode MS"/>
          <w:lang w:val="en-US"/>
        </w:rPr>
        <w:t xml:space="preserve">policy and delivery colleagues to gather performance data that informs decision making. </w:t>
      </w:r>
      <w:r w:rsidR="00ED6D3A" w:rsidRPr="00140575">
        <w:rPr>
          <w:rFonts w:eastAsia="Arial Unicode MS"/>
          <w:lang w:val="en-US"/>
        </w:rPr>
        <w:t xml:space="preserve">using a blend of technical and relational skills. The role will involve supporting the leadership and management of a broad agenda for change with the aim of providing </w:t>
      </w:r>
      <w:r w:rsidR="00D642A7" w:rsidRPr="00140575">
        <w:rPr>
          <w:rFonts w:eastAsia="Arial Unicode MS"/>
          <w:lang w:val="en-US"/>
        </w:rPr>
        <w:t xml:space="preserve">effective and consistent approaches to </w:t>
      </w:r>
      <w:r w:rsidR="005474DA" w:rsidRPr="00140575">
        <w:rPr>
          <w:rFonts w:eastAsia="Arial Unicode MS"/>
          <w:lang w:val="en-US"/>
        </w:rPr>
        <w:t xml:space="preserve">performance management and strategic delivery </w:t>
      </w:r>
      <w:r w:rsidR="00D642A7" w:rsidRPr="00140575">
        <w:rPr>
          <w:rFonts w:eastAsia="Arial Unicode MS"/>
          <w:lang w:val="en-US"/>
        </w:rPr>
        <w:t xml:space="preserve">integrated policy design and delivery, in line with the Greater Manchester </w:t>
      </w:r>
      <w:r w:rsidR="00D642A7" w:rsidRPr="00140575">
        <w:rPr>
          <w:rFonts w:eastAsia="Arial Unicode MS"/>
          <w:lang w:val="en-US"/>
        </w:rPr>
        <w:lastRenderedPageBreak/>
        <w:t xml:space="preserve">Strategy. </w:t>
      </w:r>
      <w:r w:rsidR="00ED6D3A" w:rsidRPr="00140575">
        <w:rPr>
          <w:rFonts w:eastAsia="Arial Unicode MS"/>
          <w:lang w:val="en-US"/>
        </w:rPr>
        <w:t xml:space="preserve"> </w:t>
      </w:r>
    </w:p>
    <w:p w14:paraId="6B1EB0B8" w14:textId="77777777" w:rsidR="00ED6D3A" w:rsidRPr="00456B73" w:rsidRDefault="00ED6D3A" w:rsidP="00ED6D3A">
      <w:pPr>
        <w:pStyle w:val="Body"/>
        <w:pBdr>
          <w:top w:val="none" w:sz="0" w:space="0" w:color="auto"/>
          <w:left w:val="none" w:sz="0" w:space="0" w:color="auto"/>
          <w:bottom w:val="none" w:sz="0" w:space="0" w:color="auto"/>
          <w:right w:val="none" w:sz="0" w:space="0" w:color="auto"/>
          <w:bar w:val="none" w:sz="0" w:color="auto"/>
        </w:pBdr>
        <w:rPr>
          <w:sz w:val="24"/>
          <w:szCs w:val="24"/>
        </w:rPr>
      </w:pPr>
    </w:p>
    <w:p w14:paraId="689234A5" w14:textId="21F7BDDC" w:rsidR="00ED6D3A" w:rsidRPr="00140575" w:rsidRDefault="00ED6D3A" w:rsidP="00ED6D3A">
      <w:pPr>
        <w:pStyle w:val="Body"/>
        <w:pBdr>
          <w:top w:val="none" w:sz="0" w:space="0" w:color="auto"/>
          <w:left w:val="none" w:sz="0" w:space="0" w:color="auto"/>
          <w:bottom w:val="none" w:sz="0" w:space="0" w:color="auto"/>
          <w:right w:val="none" w:sz="0" w:space="0" w:color="auto"/>
          <w:bar w:val="none" w:sz="0" w:color="auto"/>
        </w:pBdr>
        <w:rPr>
          <w:rFonts w:eastAsia="Arial Unicode MS" w:cs="Calibri"/>
          <w:color w:val="262626" w:themeColor="text1" w:themeTint="D9"/>
          <w:sz w:val="24"/>
          <w:lang w:val="en-US"/>
        </w:rPr>
      </w:pPr>
      <w:r w:rsidRPr="00140575">
        <w:rPr>
          <w:rFonts w:eastAsia="Arial Unicode MS" w:cs="Calibri"/>
          <w:color w:val="262626" w:themeColor="text1" w:themeTint="D9"/>
          <w:sz w:val="24"/>
          <w:lang w:val="en-US"/>
        </w:rPr>
        <w:t xml:space="preserve">Stakeholder and relationship management will be critical to the role and the role holder will establish, develop and manage multiple, constructive relationships with </w:t>
      </w:r>
      <w:r w:rsidR="00D642A7" w:rsidRPr="00140575">
        <w:rPr>
          <w:rFonts w:eastAsia="Arial Unicode MS" w:cs="Calibri"/>
          <w:color w:val="262626" w:themeColor="text1" w:themeTint="D9"/>
          <w:sz w:val="24"/>
          <w:lang w:val="en-US"/>
        </w:rPr>
        <w:t xml:space="preserve">GMCA group directorates and teams and working with </w:t>
      </w:r>
      <w:r w:rsidRPr="00140575">
        <w:rPr>
          <w:rFonts w:eastAsia="Arial Unicode MS" w:cs="Calibri"/>
          <w:color w:val="262626" w:themeColor="text1" w:themeTint="D9"/>
          <w:sz w:val="24"/>
          <w:lang w:val="en-US"/>
        </w:rPr>
        <w:t xml:space="preserve">external colleagues in local authorities, government departments, the community and voluntary sector, service providers, employers and service user groups. </w:t>
      </w:r>
    </w:p>
    <w:p w14:paraId="75046794" w14:textId="5A9FA0FA" w:rsidR="00BD6446" w:rsidRPr="00D07273" w:rsidRDefault="0033626F" w:rsidP="00C164CD">
      <w:pPr>
        <w:pStyle w:val="Heading2"/>
        <w:rPr>
          <w:rFonts w:cs="Arial"/>
          <w:sz w:val="24"/>
          <w:szCs w:val="24"/>
        </w:rPr>
      </w:pPr>
      <w:r w:rsidRPr="00D07273">
        <w:rPr>
          <w:rFonts w:cs="Arial"/>
          <w:sz w:val="24"/>
          <w:szCs w:val="24"/>
        </w:rPr>
        <w:t>Key working r</w:t>
      </w:r>
      <w:r w:rsidR="00BD6446" w:rsidRPr="00D07273">
        <w:rPr>
          <w:rFonts w:cs="Arial"/>
          <w:sz w:val="24"/>
          <w:szCs w:val="24"/>
        </w:rPr>
        <w:t>elationships</w:t>
      </w:r>
    </w:p>
    <w:p w14:paraId="649E99E2" w14:textId="53FD7705" w:rsidR="00806951" w:rsidRDefault="00806951" w:rsidP="007B4691">
      <w:pPr>
        <w:pStyle w:val="ListParagraph"/>
        <w:numPr>
          <w:ilvl w:val="0"/>
          <w:numId w:val="13"/>
        </w:numPr>
        <w:spacing w:line="240" w:lineRule="auto"/>
        <w:rPr>
          <w:rFonts w:eastAsia="Arial Unicode MS"/>
          <w:lang w:val="en-US"/>
        </w:rPr>
      </w:pPr>
      <w:r>
        <w:rPr>
          <w:rFonts w:eastAsia="Arial Unicode MS"/>
          <w:lang w:val="en-US"/>
        </w:rPr>
        <w:t xml:space="preserve">GMCA Strategy, Finance and Research Teams </w:t>
      </w:r>
    </w:p>
    <w:p w14:paraId="22054895" w14:textId="34A72120" w:rsidR="00ED6D3A" w:rsidRPr="007B4691" w:rsidRDefault="00ED6D3A" w:rsidP="007B4691">
      <w:pPr>
        <w:pStyle w:val="ListParagraph"/>
        <w:numPr>
          <w:ilvl w:val="0"/>
          <w:numId w:val="13"/>
        </w:numPr>
        <w:spacing w:line="240" w:lineRule="auto"/>
        <w:rPr>
          <w:rFonts w:eastAsia="Arial Unicode MS"/>
          <w:lang w:val="en-US"/>
        </w:rPr>
      </w:pPr>
      <w:r w:rsidRPr="007B4691">
        <w:rPr>
          <w:rFonts w:eastAsia="Arial Unicode MS"/>
          <w:lang w:val="en-US"/>
        </w:rPr>
        <w:t xml:space="preserve">Internal and external </w:t>
      </w:r>
      <w:r w:rsidR="00806951">
        <w:rPr>
          <w:rFonts w:eastAsia="Arial Unicode MS"/>
          <w:lang w:val="en-US"/>
        </w:rPr>
        <w:t xml:space="preserve">staff teams, including TfGM Assurance and Portfolio functions </w:t>
      </w:r>
    </w:p>
    <w:p w14:paraId="3FBE3E24" w14:textId="77777777" w:rsidR="00ED6D3A" w:rsidRPr="007B4691" w:rsidRDefault="00ED6D3A" w:rsidP="007B4691">
      <w:pPr>
        <w:pStyle w:val="ListParagraph"/>
        <w:numPr>
          <w:ilvl w:val="0"/>
          <w:numId w:val="13"/>
        </w:numPr>
        <w:spacing w:line="240" w:lineRule="auto"/>
        <w:rPr>
          <w:rFonts w:eastAsia="Arial Unicode MS"/>
          <w:lang w:val="en-US"/>
        </w:rPr>
      </w:pPr>
      <w:r w:rsidRPr="007B4691">
        <w:rPr>
          <w:rFonts w:eastAsia="Arial Unicode MS"/>
          <w:lang w:val="en-US"/>
        </w:rPr>
        <w:t xml:space="preserve">Senior Managers from across GM’s public sector </w:t>
      </w:r>
    </w:p>
    <w:p w14:paraId="0062C5E5" w14:textId="32E38D78" w:rsidR="00ED6D3A" w:rsidRPr="007B4691" w:rsidRDefault="00ED6D3A" w:rsidP="007B4691">
      <w:pPr>
        <w:pStyle w:val="ListParagraph"/>
        <w:numPr>
          <w:ilvl w:val="0"/>
          <w:numId w:val="13"/>
        </w:numPr>
        <w:spacing w:line="240" w:lineRule="auto"/>
        <w:rPr>
          <w:rFonts w:eastAsia="Arial Unicode MS"/>
          <w:lang w:val="en-US"/>
        </w:rPr>
      </w:pPr>
      <w:r w:rsidRPr="007B4691">
        <w:rPr>
          <w:rFonts w:eastAsia="Arial Unicode MS"/>
          <w:lang w:val="en-US"/>
        </w:rPr>
        <w:t xml:space="preserve">Senior Managers within GMCA </w:t>
      </w:r>
    </w:p>
    <w:p w14:paraId="21647686" w14:textId="597F7E25" w:rsidR="00ED6D3A" w:rsidRPr="007B4691" w:rsidRDefault="00806951" w:rsidP="007B4691">
      <w:pPr>
        <w:pStyle w:val="ListParagraph"/>
        <w:numPr>
          <w:ilvl w:val="0"/>
          <w:numId w:val="13"/>
        </w:numPr>
        <w:spacing w:line="240" w:lineRule="auto"/>
        <w:rPr>
          <w:rFonts w:eastAsia="Arial Unicode MS"/>
          <w:lang w:val="en-US"/>
        </w:rPr>
      </w:pPr>
      <w:r>
        <w:rPr>
          <w:rFonts w:eastAsia="Arial Unicode MS"/>
          <w:lang w:val="en-US"/>
        </w:rPr>
        <w:t>K</w:t>
      </w:r>
      <w:r w:rsidR="00ED6D3A" w:rsidRPr="007B4691">
        <w:rPr>
          <w:rFonts w:eastAsia="Arial Unicode MS"/>
          <w:lang w:val="en-US"/>
        </w:rPr>
        <w:t xml:space="preserve">ey partners e.g. </w:t>
      </w:r>
      <w:r>
        <w:rPr>
          <w:rFonts w:eastAsia="Arial Unicode MS"/>
          <w:lang w:val="en-US"/>
        </w:rPr>
        <w:t xml:space="preserve">TfGM, </w:t>
      </w:r>
      <w:r w:rsidR="00ED6D3A" w:rsidRPr="007B4691">
        <w:rPr>
          <w:rFonts w:eastAsia="Arial Unicode MS"/>
          <w:lang w:val="en-US"/>
        </w:rPr>
        <w:t xml:space="preserve">local authorities, </w:t>
      </w:r>
      <w:r>
        <w:rPr>
          <w:rFonts w:eastAsia="Arial Unicode MS"/>
          <w:lang w:val="en-US"/>
        </w:rPr>
        <w:t xml:space="preserve">government departments, </w:t>
      </w:r>
      <w:r w:rsidR="00ED6D3A" w:rsidRPr="007B4691">
        <w:rPr>
          <w:rFonts w:eastAsia="Arial Unicode MS"/>
          <w:lang w:val="en-US"/>
        </w:rPr>
        <w:t>community and voluntary sector &amp; and key sector bodies</w:t>
      </w:r>
    </w:p>
    <w:p w14:paraId="2623A75B" w14:textId="3894BBFC" w:rsidR="00ED6D3A" w:rsidRPr="007B4691" w:rsidRDefault="00806951" w:rsidP="007B4691">
      <w:pPr>
        <w:pStyle w:val="ListParagraph"/>
        <w:numPr>
          <w:ilvl w:val="0"/>
          <w:numId w:val="13"/>
        </w:numPr>
        <w:spacing w:line="240" w:lineRule="auto"/>
        <w:rPr>
          <w:rFonts w:eastAsia="Arial Unicode MS"/>
          <w:lang w:val="en-US"/>
        </w:rPr>
      </w:pPr>
      <w:r>
        <w:rPr>
          <w:rFonts w:eastAsia="Arial Unicode MS"/>
          <w:lang w:val="en-US"/>
        </w:rPr>
        <w:t xml:space="preserve">The Mayor and GMCA Leaders </w:t>
      </w:r>
    </w:p>
    <w:p w14:paraId="40D81C22" w14:textId="77777777" w:rsidR="00ED6D3A" w:rsidRPr="007B4691" w:rsidRDefault="00ED6D3A" w:rsidP="007B4691">
      <w:pPr>
        <w:pStyle w:val="ListParagraph"/>
        <w:numPr>
          <w:ilvl w:val="0"/>
          <w:numId w:val="13"/>
        </w:numPr>
        <w:spacing w:line="240" w:lineRule="auto"/>
        <w:rPr>
          <w:rFonts w:eastAsia="Arial Unicode MS"/>
          <w:lang w:val="en-US"/>
        </w:rPr>
      </w:pPr>
      <w:r w:rsidRPr="007B4691">
        <w:rPr>
          <w:rFonts w:eastAsia="Arial Unicode MS"/>
          <w:lang w:val="en-US"/>
        </w:rPr>
        <w:t>Commissioned service providers</w:t>
      </w:r>
    </w:p>
    <w:p w14:paraId="3DBC2888" w14:textId="77777777" w:rsidR="00ED6D3A" w:rsidRPr="007B4691" w:rsidRDefault="00ED6D3A" w:rsidP="007B4691">
      <w:pPr>
        <w:pStyle w:val="ListParagraph"/>
        <w:numPr>
          <w:ilvl w:val="0"/>
          <w:numId w:val="13"/>
        </w:numPr>
        <w:spacing w:line="240" w:lineRule="auto"/>
        <w:rPr>
          <w:rFonts w:eastAsia="Arial Unicode MS"/>
          <w:lang w:val="en-US"/>
        </w:rPr>
      </w:pPr>
      <w:r w:rsidRPr="007B4691">
        <w:rPr>
          <w:rFonts w:eastAsia="Arial Unicode MS"/>
          <w:lang w:val="en-US"/>
        </w:rPr>
        <w:t>Service user groups</w:t>
      </w:r>
    </w:p>
    <w:p w14:paraId="2751FAD6" w14:textId="70F980E0" w:rsidR="00764A4A" w:rsidRPr="007B4691" w:rsidRDefault="00ED6D3A" w:rsidP="00ED6D3A">
      <w:pPr>
        <w:ind w:left="-84" w:right="261"/>
        <w:rPr>
          <w:rFonts w:eastAsia="Arial Unicode MS"/>
          <w:lang w:val="en-US"/>
        </w:rPr>
      </w:pPr>
      <w:r w:rsidRPr="007B4691">
        <w:rPr>
          <w:rFonts w:eastAsia="Arial Unicode MS"/>
          <w:lang w:val="en-US"/>
        </w:rPr>
        <w:t>The role holder will be expected to work within a matrix management system.</w:t>
      </w:r>
    </w:p>
    <w:p w14:paraId="3A6999B0" w14:textId="571FD742" w:rsidR="00ED6D3A" w:rsidRPr="00ED6D3A" w:rsidRDefault="00BD6446" w:rsidP="00ED6D3A">
      <w:pPr>
        <w:pStyle w:val="Heading2"/>
        <w:rPr>
          <w:rFonts w:cs="Arial"/>
          <w:sz w:val="24"/>
          <w:szCs w:val="24"/>
        </w:rPr>
      </w:pPr>
      <w:r w:rsidRPr="00D07273">
        <w:rPr>
          <w:rFonts w:cs="Arial"/>
          <w:sz w:val="24"/>
          <w:szCs w:val="24"/>
        </w:rPr>
        <w:t>Key Responsibilities</w:t>
      </w:r>
    </w:p>
    <w:p w14:paraId="00108A0D" w14:textId="16A141AC" w:rsidR="00ED6D3A" w:rsidRPr="007B4691" w:rsidRDefault="00ED6D3A" w:rsidP="00ED6D3A">
      <w:pPr>
        <w:spacing w:after="160" w:line="259" w:lineRule="auto"/>
        <w:contextualSpacing/>
        <w:rPr>
          <w:rFonts w:eastAsia="Arial Unicode MS"/>
          <w:lang w:val="en-US"/>
        </w:rPr>
      </w:pPr>
      <w:r w:rsidRPr="007B4691">
        <w:rPr>
          <w:rFonts w:eastAsia="Arial Unicode MS"/>
          <w:lang w:val="en-US"/>
        </w:rPr>
        <w:t>The Programme Manager will have responsibility for leading, developing and managing a programme of work to</w:t>
      </w:r>
      <w:r w:rsidR="00806951">
        <w:rPr>
          <w:rFonts w:eastAsia="Arial Unicode MS"/>
          <w:lang w:val="en-US"/>
        </w:rPr>
        <w:t xml:space="preserve"> enable</w:t>
      </w:r>
      <w:r w:rsidRPr="00A27C2A">
        <w:rPr>
          <w:rFonts w:eastAsia="Arial Unicode MS"/>
          <w:szCs w:val="24"/>
          <w:lang w:val="en-US"/>
        </w:rPr>
        <w:t xml:space="preserve"> the </w:t>
      </w:r>
      <w:r w:rsidR="005474DA">
        <w:rPr>
          <w:rFonts w:eastAsia="Arial Unicode MS"/>
          <w:szCs w:val="24"/>
          <w:lang w:val="en-US"/>
        </w:rPr>
        <w:t>GMCA’s strategy delivery function to maintain strong performance reporting across a wide range of programmes and projects.</w:t>
      </w:r>
    </w:p>
    <w:p w14:paraId="158CC8BA" w14:textId="77777777" w:rsidR="00ED6D3A" w:rsidRPr="007B4691" w:rsidRDefault="00ED6D3A" w:rsidP="00ED6D3A">
      <w:pPr>
        <w:spacing w:after="160" w:line="259" w:lineRule="auto"/>
        <w:contextualSpacing/>
        <w:rPr>
          <w:rFonts w:eastAsia="Arial Unicode MS"/>
          <w:lang w:val="en-US"/>
        </w:rPr>
      </w:pPr>
    </w:p>
    <w:p w14:paraId="54FD3D4B" w14:textId="77777777" w:rsidR="00ED6D3A" w:rsidRPr="007B4691" w:rsidRDefault="00ED6D3A" w:rsidP="00ED6D3A">
      <w:pPr>
        <w:spacing w:after="160" w:line="259" w:lineRule="auto"/>
        <w:contextualSpacing/>
        <w:rPr>
          <w:rFonts w:eastAsia="Arial Unicode MS"/>
          <w:lang w:val="en-US"/>
        </w:rPr>
      </w:pPr>
      <w:r w:rsidRPr="007B4691">
        <w:rPr>
          <w:rFonts w:eastAsia="Arial Unicode MS"/>
          <w:lang w:val="en-US"/>
        </w:rPr>
        <w:t>Key responsibilities include:</w:t>
      </w:r>
    </w:p>
    <w:p w14:paraId="122556CF" w14:textId="77777777" w:rsidR="00ED6D3A" w:rsidRPr="00964491" w:rsidRDefault="00ED6D3A" w:rsidP="00ED6D3A">
      <w:pPr>
        <w:spacing w:after="160" w:line="259" w:lineRule="auto"/>
        <w:contextualSpacing/>
        <w:rPr>
          <w:rFonts w:cs="Arial"/>
          <w:sz w:val="16"/>
          <w:szCs w:val="16"/>
        </w:rPr>
      </w:pPr>
    </w:p>
    <w:p w14:paraId="3D800E6D" w14:textId="77777777" w:rsidR="00ED6D3A" w:rsidRPr="007B4691" w:rsidRDefault="00ED6D3A" w:rsidP="008B6E50">
      <w:pPr>
        <w:pStyle w:val="ListParagraph"/>
        <w:numPr>
          <w:ilvl w:val="0"/>
          <w:numId w:val="14"/>
        </w:numPr>
        <w:rPr>
          <w:rFonts w:eastAsia="Arial Unicode MS"/>
          <w:lang w:val="en-US"/>
        </w:rPr>
      </w:pPr>
      <w:r w:rsidRPr="007B4691">
        <w:rPr>
          <w:rFonts w:eastAsia="Arial Unicode MS"/>
          <w:lang w:val="en-US"/>
        </w:rPr>
        <w:t>Providing strong leadership for the programme of work, motivating and allocating tasks to team members/stakeholders, ensuring that project scope and objectives are clearly articulated and understood.</w:t>
      </w:r>
    </w:p>
    <w:p w14:paraId="5CF6408F" w14:textId="007D5485" w:rsidR="001A45E1" w:rsidRPr="007B4691" w:rsidRDefault="00ED6D3A" w:rsidP="00772D40">
      <w:pPr>
        <w:pStyle w:val="ListParagraph"/>
        <w:numPr>
          <w:ilvl w:val="0"/>
          <w:numId w:val="14"/>
        </w:numPr>
        <w:rPr>
          <w:rFonts w:eastAsia="Arial Unicode MS"/>
          <w:lang w:val="en-US"/>
        </w:rPr>
      </w:pPr>
      <w:r w:rsidRPr="007B4691">
        <w:rPr>
          <w:rFonts w:eastAsia="Arial Unicode MS"/>
          <w:lang w:val="en-US"/>
        </w:rPr>
        <w:lastRenderedPageBreak/>
        <w:t>Providing “subject matter expertise” support to the development of</w:t>
      </w:r>
      <w:r w:rsidR="00806951">
        <w:rPr>
          <w:rFonts w:eastAsia="Arial Unicode MS"/>
          <w:lang w:val="en-US"/>
        </w:rPr>
        <w:t xml:space="preserve"> consistent approaches to design, delivery and monitoring of policies</w:t>
      </w:r>
      <w:r w:rsidR="001A45E1">
        <w:rPr>
          <w:rFonts w:eastAsia="Arial Unicode MS"/>
          <w:lang w:val="en-US"/>
        </w:rPr>
        <w:t>,</w:t>
      </w:r>
      <w:r w:rsidR="00806951">
        <w:rPr>
          <w:rFonts w:eastAsia="Arial Unicode MS"/>
          <w:lang w:val="en-US"/>
        </w:rPr>
        <w:t xml:space="preserve"> programmes and projects </w:t>
      </w:r>
      <w:r w:rsidRPr="007B4691">
        <w:rPr>
          <w:rFonts w:eastAsia="Arial Unicode MS"/>
          <w:lang w:val="en-US"/>
        </w:rPr>
        <w:t>and undertake effective presentations to relevant stakeholder groups as part of the wider dissemination and governance.</w:t>
      </w:r>
    </w:p>
    <w:p w14:paraId="11AF130D" w14:textId="438C0E43" w:rsidR="00ED6D3A" w:rsidRPr="008B6E50" w:rsidRDefault="00ED6D3A" w:rsidP="00772D40">
      <w:pPr>
        <w:pStyle w:val="ListParagraph"/>
        <w:numPr>
          <w:ilvl w:val="0"/>
          <w:numId w:val="14"/>
        </w:numPr>
        <w:rPr>
          <w:rFonts w:eastAsia="Arial Unicode MS"/>
          <w:lang w:val="en-US"/>
        </w:rPr>
      </w:pPr>
      <w:r w:rsidRPr="008B6E50">
        <w:rPr>
          <w:rFonts w:eastAsia="Arial Unicode MS"/>
          <w:lang w:val="en-US"/>
        </w:rPr>
        <w:t>Developing and monitoring programme and project plans</w:t>
      </w:r>
      <w:r w:rsidR="00854728" w:rsidRPr="008B6E50">
        <w:rPr>
          <w:rFonts w:eastAsia="Arial Unicode MS"/>
          <w:szCs w:val="24"/>
          <w:lang w:val="en-US"/>
        </w:rPr>
        <w:t>,</w:t>
      </w:r>
      <w:r w:rsidR="00854728" w:rsidRPr="008B6E50">
        <w:rPr>
          <w:szCs w:val="24"/>
        </w:rPr>
        <w:t xml:space="preserve"> aligned to strategic objectives and within financial resources, with consistent use of evidence and best practice and </w:t>
      </w:r>
      <w:r w:rsidRPr="008B6E50">
        <w:rPr>
          <w:rFonts w:eastAsia="Arial Unicode MS"/>
          <w:szCs w:val="24"/>
          <w:lang w:val="en-US"/>
        </w:rPr>
        <w:t>implementing clear governance arrangements,</w:t>
      </w:r>
      <w:r w:rsidRPr="008B6E50">
        <w:rPr>
          <w:rFonts w:eastAsia="Arial Unicode MS"/>
          <w:lang w:val="en-US"/>
        </w:rPr>
        <w:t xml:space="preserve"> </w:t>
      </w:r>
      <w:r w:rsidR="00854728" w:rsidRPr="008B6E50">
        <w:rPr>
          <w:rFonts w:eastAsia="Arial Unicode MS"/>
          <w:lang w:val="en-US"/>
        </w:rPr>
        <w:t xml:space="preserve">with robust record keeping and </w:t>
      </w:r>
      <w:r w:rsidRPr="008B6E50">
        <w:rPr>
          <w:rFonts w:eastAsia="Arial Unicode MS"/>
          <w:lang w:val="en-US"/>
        </w:rPr>
        <w:t>reporting against project delivery milestones</w:t>
      </w:r>
      <w:r w:rsidR="00854728" w:rsidRPr="008B6E50">
        <w:rPr>
          <w:rFonts w:eastAsia="Arial Unicode MS"/>
          <w:lang w:val="en-US"/>
        </w:rPr>
        <w:t>.</w:t>
      </w:r>
    </w:p>
    <w:p w14:paraId="047A8569" w14:textId="0CD3BDB8" w:rsidR="00ED6D3A" w:rsidRPr="007B4691" w:rsidRDefault="00ED6D3A" w:rsidP="00772D40">
      <w:pPr>
        <w:pStyle w:val="ListParagraph"/>
        <w:numPr>
          <w:ilvl w:val="0"/>
          <w:numId w:val="14"/>
        </w:numPr>
        <w:rPr>
          <w:rFonts w:eastAsia="Arial Unicode MS"/>
          <w:lang w:val="en-US"/>
        </w:rPr>
      </w:pPr>
      <w:r w:rsidRPr="007B4691">
        <w:rPr>
          <w:rFonts w:eastAsia="Arial Unicode MS"/>
          <w:lang w:val="en-US"/>
        </w:rPr>
        <w:t xml:space="preserve">Proactively </w:t>
      </w:r>
      <w:r w:rsidR="00854728">
        <w:rPr>
          <w:rFonts w:eastAsia="Arial Unicode MS"/>
          <w:lang w:val="en-US"/>
        </w:rPr>
        <w:t xml:space="preserve">work with </w:t>
      </w:r>
      <w:r w:rsidR="005474DA">
        <w:rPr>
          <w:rFonts w:eastAsia="Arial Unicode MS"/>
          <w:lang w:val="en-US"/>
        </w:rPr>
        <w:t xml:space="preserve">governance, assurance and delivery colleagues to design and implement performance management tracking. </w:t>
      </w:r>
      <w:r w:rsidR="00854728">
        <w:rPr>
          <w:rFonts w:eastAsia="Arial Unicode MS"/>
          <w:lang w:val="en-US"/>
        </w:rPr>
        <w:t>Oversee</w:t>
      </w:r>
      <w:r w:rsidRPr="007B4691">
        <w:rPr>
          <w:rFonts w:eastAsia="Arial Unicode MS"/>
          <w:lang w:val="en-US"/>
        </w:rPr>
        <w:t xml:space="preserve"> the </w:t>
      </w:r>
      <w:r w:rsidR="00854728">
        <w:rPr>
          <w:rFonts w:eastAsia="Arial Unicode MS"/>
          <w:lang w:val="en-US"/>
        </w:rPr>
        <w:t>effective monitoring of programmes</w:t>
      </w:r>
      <w:r w:rsidR="001A45E1">
        <w:rPr>
          <w:rFonts w:eastAsia="Arial Unicode MS"/>
          <w:lang w:val="en-US"/>
        </w:rPr>
        <w:t xml:space="preserve"> </w:t>
      </w:r>
      <w:r w:rsidRPr="007B4691">
        <w:rPr>
          <w:rFonts w:eastAsia="Arial Unicode MS"/>
          <w:lang w:val="en-US"/>
        </w:rPr>
        <w:t xml:space="preserve">and where applicable </w:t>
      </w:r>
      <w:proofErr w:type="gramStart"/>
      <w:r w:rsidR="00854728">
        <w:rPr>
          <w:rFonts w:eastAsia="Arial Unicode MS"/>
          <w:lang w:val="en-US"/>
        </w:rPr>
        <w:t>work</w:t>
      </w:r>
      <w:r w:rsidR="00F07F4C">
        <w:rPr>
          <w:rFonts w:eastAsia="Arial Unicode MS"/>
          <w:lang w:val="en-US"/>
        </w:rPr>
        <w:t xml:space="preserve">ing </w:t>
      </w:r>
      <w:r w:rsidR="00854728">
        <w:rPr>
          <w:rFonts w:eastAsia="Arial Unicode MS"/>
          <w:lang w:val="en-US"/>
        </w:rPr>
        <w:t xml:space="preserve"> with</w:t>
      </w:r>
      <w:proofErr w:type="gramEnd"/>
      <w:r w:rsidR="00F07F4C">
        <w:rPr>
          <w:rFonts w:eastAsia="Arial Unicode MS"/>
          <w:lang w:val="en-US"/>
        </w:rPr>
        <w:t xml:space="preserve"> assurance and </w:t>
      </w:r>
      <w:r w:rsidRPr="007B4691">
        <w:rPr>
          <w:rFonts w:eastAsia="Arial Unicode MS"/>
          <w:lang w:val="en-US"/>
        </w:rPr>
        <w:t>contract monitoring team</w:t>
      </w:r>
      <w:r w:rsidR="00F07F4C">
        <w:rPr>
          <w:rFonts w:eastAsia="Arial Unicode MS"/>
          <w:lang w:val="en-US"/>
        </w:rPr>
        <w:t>s</w:t>
      </w:r>
      <w:r w:rsidRPr="007B4691">
        <w:rPr>
          <w:rFonts w:eastAsia="Arial Unicode MS"/>
          <w:lang w:val="en-US"/>
        </w:rPr>
        <w:t xml:space="preserve">, ensuring </w:t>
      </w:r>
      <w:r w:rsidR="00854728">
        <w:rPr>
          <w:rFonts w:eastAsia="Arial Unicode MS"/>
          <w:lang w:val="en-US"/>
        </w:rPr>
        <w:t>propositions deliver</w:t>
      </w:r>
      <w:r w:rsidRPr="007B4691">
        <w:rPr>
          <w:rFonts w:eastAsia="Arial Unicode MS"/>
          <w:lang w:val="en-US"/>
        </w:rPr>
        <w:t xml:space="preserve"> outcomes, </w:t>
      </w:r>
      <w:proofErr w:type="gramStart"/>
      <w:r w:rsidRPr="007B4691">
        <w:rPr>
          <w:rFonts w:eastAsia="Arial Unicode MS"/>
          <w:lang w:val="en-US"/>
        </w:rPr>
        <w:t>manag</w:t>
      </w:r>
      <w:r w:rsidR="00854728">
        <w:rPr>
          <w:rFonts w:eastAsia="Arial Unicode MS"/>
          <w:lang w:val="en-US"/>
        </w:rPr>
        <w:t>e</w:t>
      </w:r>
      <w:proofErr w:type="gramEnd"/>
      <w:r w:rsidR="003D339D">
        <w:rPr>
          <w:rFonts w:eastAsia="Arial Unicode MS"/>
          <w:lang w:val="en-US"/>
        </w:rPr>
        <w:t xml:space="preserve"> </w:t>
      </w:r>
      <w:r w:rsidRPr="007B4691">
        <w:rPr>
          <w:rFonts w:eastAsia="Arial Unicode MS"/>
          <w:lang w:val="en-US"/>
        </w:rPr>
        <w:t>risk</w:t>
      </w:r>
      <w:r w:rsidR="005148DA">
        <w:rPr>
          <w:rFonts w:eastAsia="Arial Unicode MS"/>
          <w:lang w:val="en-US"/>
        </w:rPr>
        <w:t>,</w:t>
      </w:r>
      <w:r w:rsidRPr="007B4691">
        <w:rPr>
          <w:rFonts w:eastAsia="Arial Unicode MS"/>
          <w:lang w:val="en-US"/>
        </w:rPr>
        <w:t xml:space="preserve"> and </w:t>
      </w:r>
      <w:r w:rsidR="00854728">
        <w:rPr>
          <w:rFonts w:eastAsia="Arial Unicode MS"/>
          <w:lang w:val="en-US"/>
        </w:rPr>
        <w:t xml:space="preserve">supporting the development of </w:t>
      </w:r>
      <w:r w:rsidRPr="007B4691">
        <w:rPr>
          <w:rFonts w:eastAsia="Arial Unicode MS"/>
          <w:lang w:val="en-US"/>
        </w:rPr>
        <w:t>appropriate action</w:t>
      </w:r>
      <w:r w:rsidR="00854728">
        <w:rPr>
          <w:rFonts w:eastAsia="Arial Unicode MS"/>
          <w:lang w:val="en-US"/>
        </w:rPr>
        <w:t>s</w:t>
      </w:r>
      <w:r w:rsidRPr="007B4691">
        <w:rPr>
          <w:rFonts w:eastAsia="Arial Unicode MS"/>
          <w:lang w:val="en-US"/>
        </w:rPr>
        <w:t xml:space="preserve"> when progress or performance is not as expected.</w:t>
      </w:r>
    </w:p>
    <w:p w14:paraId="6B5CBCA6" w14:textId="77015761" w:rsidR="00ED6D3A" w:rsidRPr="007B4691" w:rsidRDefault="00ED6D3A" w:rsidP="00772D40">
      <w:pPr>
        <w:pStyle w:val="ListParagraph"/>
        <w:numPr>
          <w:ilvl w:val="0"/>
          <w:numId w:val="14"/>
        </w:numPr>
        <w:rPr>
          <w:rFonts w:eastAsia="Arial Unicode MS"/>
          <w:lang w:val="en-US"/>
        </w:rPr>
      </w:pPr>
      <w:r w:rsidRPr="007B4691">
        <w:rPr>
          <w:rFonts w:eastAsia="Arial Unicode MS"/>
          <w:lang w:val="en-US"/>
        </w:rPr>
        <w:t>Establishing, developing and managing multiple relationships with stakeholders including internal colleagues in GMCA</w:t>
      </w:r>
      <w:r w:rsidR="00854728">
        <w:rPr>
          <w:rFonts w:eastAsia="Arial Unicode MS"/>
          <w:lang w:val="en-US"/>
        </w:rPr>
        <w:t>, TfGM</w:t>
      </w:r>
      <w:r w:rsidRPr="007B4691">
        <w:rPr>
          <w:rFonts w:eastAsia="Arial Unicode MS"/>
          <w:lang w:val="en-US"/>
        </w:rPr>
        <w:t xml:space="preserve"> and external colleagues in local authorities, government departments, service providers, the community and voluntary sector and service user groups.</w:t>
      </w:r>
    </w:p>
    <w:p w14:paraId="5FBE0C49" w14:textId="77777777" w:rsidR="00ED6D3A" w:rsidRPr="007B4691" w:rsidRDefault="00ED6D3A" w:rsidP="00772D40">
      <w:pPr>
        <w:pStyle w:val="ListParagraph"/>
        <w:numPr>
          <w:ilvl w:val="0"/>
          <w:numId w:val="14"/>
        </w:numPr>
        <w:rPr>
          <w:rFonts w:eastAsia="Arial Unicode MS"/>
          <w:lang w:val="en-US"/>
        </w:rPr>
      </w:pPr>
      <w:proofErr w:type="spellStart"/>
      <w:r w:rsidRPr="007B4691">
        <w:rPr>
          <w:rFonts w:eastAsia="Arial Unicode MS"/>
          <w:lang w:val="en-US"/>
        </w:rPr>
        <w:t>Analysing</w:t>
      </w:r>
      <w:proofErr w:type="spellEnd"/>
      <w:r w:rsidRPr="007B4691">
        <w:rPr>
          <w:rFonts w:eastAsia="Arial Unicode MS"/>
          <w:lang w:val="en-US"/>
        </w:rPr>
        <w:t xml:space="preserve">, interpreting and </w:t>
      </w:r>
      <w:proofErr w:type="spellStart"/>
      <w:r w:rsidRPr="007B4691">
        <w:rPr>
          <w:rFonts w:eastAsia="Arial Unicode MS"/>
          <w:lang w:val="en-US"/>
        </w:rPr>
        <w:t>sythensising</w:t>
      </w:r>
      <w:proofErr w:type="spellEnd"/>
      <w:r w:rsidRPr="007B4691">
        <w:rPr>
          <w:rFonts w:eastAsia="Arial Unicode MS"/>
          <w:lang w:val="en-US"/>
        </w:rPr>
        <w:t xml:space="preserve"> complex information from a range of sources for use in project, policy and strategy response and development, presenting this to a variety of audiences in appropriate formats, with the ability to respond to queries in relation to the information. </w:t>
      </w:r>
    </w:p>
    <w:p w14:paraId="6DBC7BD4" w14:textId="77777777" w:rsidR="00ED6D3A" w:rsidRPr="007B4691" w:rsidRDefault="00ED6D3A" w:rsidP="00772D40">
      <w:pPr>
        <w:pStyle w:val="ListParagraph"/>
        <w:numPr>
          <w:ilvl w:val="0"/>
          <w:numId w:val="14"/>
        </w:numPr>
        <w:rPr>
          <w:rFonts w:eastAsia="Arial Unicode MS"/>
          <w:lang w:val="en-US"/>
        </w:rPr>
      </w:pPr>
      <w:r w:rsidRPr="007B4691">
        <w:rPr>
          <w:rFonts w:eastAsia="Arial Unicode MS"/>
          <w:lang w:val="en-US"/>
        </w:rPr>
        <w:t>Supporting the development of the devolution agenda by participating in meetings with Governmental departments and contributing to the development and implementation of projects and plans.</w:t>
      </w:r>
    </w:p>
    <w:p w14:paraId="740F2E14" w14:textId="399317E3" w:rsidR="00244F51" w:rsidRPr="005148DA" w:rsidRDefault="00BD65EB" w:rsidP="00772D40">
      <w:pPr>
        <w:pStyle w:val="ListParagraph"/>
        <w:numPr>
          <w:ilvl w:val="0"/>
          <w:numId w:val="14"/>
        </w:numPr>
        <w:rPr>
          <w:rFonts w:eastAsia="Arial Unicode MS"/>
          <w:szCs w:val="24"/>
          <w:lang w:val="en-US"/>
        </w:rPr>
      </w:pPr>
      <w:r w:rsidRPr="00977605">
        <w:rPr>
          <w:szCs w:val="24"/>
        </w:rPr>
        <w:t>D</w:t>
      </w:r>
      <w:r w:rsidR="00D2552E" w:rsidRPr="00977605">
        <w:rPr>
          <w:szCs w:val="24"/>
        </w:rPr>
        <w:t xml:space="preserve">evelop and </w:t>
      </w:r>
      <w:r w:rsidR="002F27E6" w:rsidRPr="00977605">
        <w:rPr>
          <w:szCs w:val="24"/>
        </w:rPr>
        <w:t>implement collaborative approaches</w:t>
      </w:r>
      <w:r w:rsidR="00D2552E" w:rsidRPr="00977605">
        <w:rPr>
          <w:szCs w:val="24"/>
        </w:rPr>
        <w:t xml:space="preserve"> with teams across GMCA and TfGM to provide consistency of approach, support and capacity to deliver the strategic integration function</w:t>
      </w:r>
      <w:r w:rsidR="002F27E6" w:rsidRPr="00977605">
        <w:rPr>
          <w:szCs w:val="24"/>
        </w:rPr>
        <w:t xml:space="preserve"> and engage stakeholders in communities of practice</w:t>
      </w:r>
      <w:r w:rsidR="00D2552E" w:rsidRPr="00977605">
        <w:rPr>
          <w:szCs w:val="24"/>
        </w:rPr>
        <w:t>.</w:t>
      </w:r>
    </w:p>
    <w:p w14:paraId="527D371C" w14:textId="04BED561" w:rsidR="00854728" w:rsidRPr="00854728" w:rsidRDefault="00854728" w:rsidP="00772D40">
      <w:pPr>
        <w:pStyle w:val="ListParagraph"/>
        <w:numPr>
          <w:ilvl w:val="0"/>
          <w:numId w:val="14"/>
        </w:numPr>
        <w:spacing w:line="240" w:lineRule="auto"/>
        <w:rPr>
          <w:sz w:val="22"/>
        </w:rPr>
      </w:pPr>
      <w:r w:rsidRPr="00977605">
        <w:rPr>
          <w:szCs w:val="24"/>
        </w:rPr>
        <w:t xml:space="preserve">Working with TfGM and GMCA Assurance teams, develop appropriate </w:t>
      </w:r>
      <w:r w:rsidRPr="00977605">
        <w:rPr>
          <w:szCs w:val="24"/>
        </w:rPr>
        <w:lastRenderedPageBreak/>
        <w:t xml:space="preserve">mechanisms and working practices for activities delivered to satisfy the requirements of the Single Assurance Framework. </w:t>
      </w:r>
    </w:p>
    <w:p w14:paraId="37D11BC0" w14:textId="77777777" w:rsidR="00ED6D3A" w:rsidRPr="007B4691" w:rsidRDefault="00ED6D3A" w:rsidP="00772D40">
      <w:pPr>
        <w:pStyle w:val="ListParagraph"/>
        <w:numPr>
          <w:ilvl w:val="0"/>
          <w:numId w:val="14"/>
        </w:numPr>
        <w:rPr>
          <w:rFonts w:eastAsia="Arial Unicode MS"/>
          <w:lang w:val="en-US"/>
        </w:rPr>
      </w:pPr>
      <w:r w:rsidRPr="007B4691">
        <w:rPr>
          <w:rFonts w:eastAsia="Arial Unicode MS"/>
          <w:lang w:val="en-US"/>
        </w:rPr>
        <w:t>Writing relevant reports and papers for GMCA and other governance meetings.</w:t>
      </w:r>
    </w:p>
    <w:p w14:paraId="6C226A51" w14:textId="5235A4F4" w:rsidR="00ED6D3A" w:rsidRPr="007B4691" w:rsidRDefault="00ED6D3A" w:rsidP="00772D40">
      <w:pPr>
        <w:pStyle w:val="ListParagraph"/>
        <w:numPr>
          <w:ilvl w:val="0"/>
          <w:numId w:val="14"/>
        </w:numPr>
        <w:rPr>
          <w:rFonts w:eastAsia="Arial Unicode MS"/>
          <w:lang w:val="en-US"/>
        </w:rPr>
      </w:pPr>
      <w:r w:rsidRPr="007B4691">
        <w:rPr>
          <w:rFonts w:eastAsia="Arial Unicode MS"/>
          <w:lang w:val="en-US"/>
        </w:rPr>
        <w:t xml:space="preserve">Deputising for </w:t>
      </w:r>
      <w:r w:rsidR="005474DA">
        <w:rPr>
          <w:rFonts w:eastAsia="Arial Unicode MS"/>
          <w:lang w:val="en-US"/>
        </w:rPr>
        <w:t>senior</w:t>
      </w:r>
      <w:r w:rsidRPr="007B4691">
        <w:rPr>
          <w:rFonts w:eastAsia="Arial Unicode MS"/>
          <w:lang w:val="en-US"/>
        </w:rPr>
        <w:t xml:space="preserve"> Managers at meetings including chairing. </w:t>
      </w:r>
    </w:p>
    <w:p w14:paraId="7F558FE5" w14:textId="77777777" w:rsidR="00ED6D3A" w:rsidRPr="007B4691" w:rsidRDefault="00ED6D3A" w:rsidP="00772D40">
      <w:pPr>
        <w:pStyle w:val="ListParagraph"/>
        <w:numPr>
          <w:ilvl w:val="0"/>
          <w:numId w:val="14"/>
        </w:numPr>
        <w:rPr>
          <w:rFonts w:eastAsia="Arial Unicode MS"/>
          <w:lang w:val="en-US"/>
        </w:rPr>
      </w:pPr>
      <w:r w:rsidRPr="007B4691">
        <w:rPr>
          <w:rFonts w:eastAsia="Arial Unicode MS"/>
          <w:lang w:val="en-US"/>
        </w:rPr>
        <w:t>Being responsible for contributing to the identification of own personal development needs and demonstrate a commitment to continuous self-development.</w:t>
      </w:r>
    </w:p>
    <w:p w14:paraId="59040550" w14:textId="7F4C7771" w:rsidR="00ED6D3A" w:rsidRPr="007B4691" w:rsidRDefault="00ED6D3A" w:rsidP="00772D40">
      <w:pPr>
        <w:pStyle w:val="ListParagraph"/>
        <w:numPr>
          <w:ilvl w:val="0"/>
          <w:numId w:val="14"/>
        </w:numPr>
        <w:rPr>
          <w:rFonts w:eastAsia="Arial Unicode MS"/>
          <w:lang w:val="en-US"/>
        </w:rPr>
      </w:pPr>
      <w:r w:rsidRPr="007B4691">
        <w:rPr>
          <w:rFonts w:eastAsia="Arial Unicode MS"/>
          <w:lang w:val="en-US"/>
        </w:rPr>
        <w:t xml:space="preserve">Line managing, developing and deploying </w:t>
      </w:r>
      <w:r w:rsidR="000445A8">
        <w:rPr>
          <w:rFonts w:eastAsia="Arial Unicode MS"/>
          <w:lang w:val="en-US"/>
        </w:rPr>
        <w:t>team and</w:t>
      </w:r>
      <w:r w:rsidRPr="007B4691">
        <w:rPr>
          <w:rFonts w:eastAsia="Arial Unicode MS"/>
          <w:lang w:val="en-US"/>
        </w:rPr>
        <w:t xml:space="preserve"> resources where required to deliver</w:t>
      </w:r>
      <w:r w:rsidR="00244F51">
        <w:rPr>
          <w:rFonts w:eastAsia="Arial Unicode MS"/>
          <w:lang w:val="en-US"/>
        </w:rPr>
        <w:t>.</w:t>
      </w:r>
    </w:p>
    <w:p w14:paraId="6ECAEBE2" w14:textId="251CB2CC" w:rsidR="00ED6D3A" w:rsidRPr="007B4691" w:rsidRDefault="00ED6D3A" w:rsidP="00772D40">
      <w:pPr>
        <w:pStyle w:val="ListParagraph"/>
        <w:numPr>
          <w:ilvl w:val="0"/>
          <w:numId w:val="14"/>
        </w:numPr>
        <w:rPr>
          <w:rFonts w:eastAsia="Arial Unicode MS"/>
          <w:lang w:val="en-US"/>
        </w:rPr>
      </w:pPr>
      <w:r w:rsidRPr="007B4691">
        <w:rPr>
          <w:rFonts w:eastAsia="Arial Unicode MS"/>
          <w:lang w:val="en-US"/>
        </w:rPr>
        <w:t>Other duties as determined by the line manager commensurate with the level of the post.</w:t>
      </w:r>
    </w:p>
    <w:p w14:paraId="47A5EC31" w14:textId="3E96C694" w:rsidR="00675768" w:rsidRPr="00D07273" w:rsidRDefault="00F31A63" w:rsidP="00C164CD">
      <w:pPr>
        <w:pStyle w:val="Heading2"/>
        <w:rPr>
          <w:rFonts w:cs="Arial"/>
          <w:sz w:val="24"/>
          <w:szCs w:val="24"/>
        </w:rPr>
      </w:pPr>
      <w:r w:rsidRPr="00D07273">
        <w:rPr>
          <w:rFonts w:cs="Arial"/>
          <w:sz w:val="24"/>
          <w:szCs w:val="24"/>
        </w:rPr>
        <w:t>General</w:t>
      </w:r>
    </w:p>
    <w:p w14:paraId="02E26873" w14:textId="351F9886" w:rsidR="5F92E1F9" w:rsidRPr="005148DA" w:rsidRDefault="00ED6D3A" w:rsidP="00772D40">
      <w:pPr>
        <w:pStyle w:val="ListParagraph"/>
        <w:numPr>
          <w:ilvl w:val="0"/>
          <w:numId w:val="15"/>
        </w:numPr>
        <w:rPr>
          <w:rFonts w:eastAsia="Arial Unicode MS"/>
          <w:szCs w:val="24"/>
          <w:lang w:val="en-US"/>
        </w:rPr>
      </w:pPr>
      <w:r w:rsidRPr="00703718">
        <w:rPr>
          <w:rFonts w:eastAsia="Arial Unicode MS"/>
          <w:lang w:val="en-US"/>
        </w:rPr>
        <w:t xml:space="preserve">To support </w:t>
      </w:r>
      <w:proofErr w:type="gramStart"/>
      <w:r w:rsidRPr="00703718">
        <w:rPr>
          <w:rFonts w:eastAsia="Arial Unicode MS"/>
          <w:lang w:val="en-US"/>
        </w:rPr>
        <w:t xml:space="preserve">the delivery of the </w:t>
      </w:r>
      <w:r w:rsidR="00B20CC1">
        <w:rPr>
          <w:rFonts w:eastAsia="Arial Unicode MS"/>
          <w:lang w:val="en-US"/>
        </w:rPr>
        <w:t xml:space="preserve">Greater </w:t>
      </w:r>
      <w:r w:rsidR="004019EB">
        <w:rPr>
          <w:rFonts w:eastAsia="Arial Unicode MS"/>
          <w:lang w:val="en-US"/>
        </w:rPr>
        <w:t>Manchester</w:t>
      </w:r>
      <w:r w:rsidR="00B20CC1">
        <w:rPr>
          <w:rFonts w:eastAsia="Arial Unicode MS"/>
          <w:lang w:val="en-US"/>
        </w:rPr>
        <w:t xml:space="preserve"> Strategy and Delivery Plan </w:t>
      </w:r>
      <w:r w:rsidR="00B20CC1" w:rsidRPr="005148DA">
        <w:rPr>
          <w:rFonts w:eastAsia="Arial Unicode MS"/>
          <w:szCs w:val="24"/>
          <w:lang w:val="en-US"/>
        </w:rPr>
        <w:t>priorities</w:t>
      </w:r>
      <w:proofErr w:type="gramEnd"/>
      <w:r w:rsidR="004019EB" w:rsidRPr="005148DA">
        <w:rPr>
          <w:rFonts w:eastAsia="Arial Unicode MS"/>
          <w:szCs w:val="24"/>
          <w:lang w:val="en-US"/>
        </w:rPr>
        <w:t>.</w:t>
      </w:r>
      <w:r w:rsidRPr="005148DA">
        <w:rPr>
          <w:rFonts w:eastAsia="Arial Unicode MS"/>
          <w:szCs w:val="24"/>
          <w:lang w:val="en-US"/>
        </w:rPr>
        <w:t xml:space="preserve">  </w:t>
      </w:r>
    </w:p>
    <w:p w14:paraId="6E4EA8C5" w14:textId="77777777" w:rsidR="007008DA" w:rsidRPr="00772D40" w:rsidRDefault="007008DA" w:rsidP="00772D40">
      <w:pPr>
        <w:pStyle w:val="ListParagraph"/>
        <w:numPr>
          <w:ilvl w:val="0"/>
          <w:numId w:val="15"/>
        </w:numPr>
        <w:spacing w:line="240" w:lineRule="auto"/>
        <w:rPr>
          <w:szCs w:val="24"/>
        </w:rPr>
      </w:pPr>
      <w:r w:rsidRPr="00772D40">
        <w:rPr>
          <w:szCs w:val="24"/>
        </w:rPr>
        <w:t xml:space="preserve">To deputise for Strategy Principal as required </w:t>
      </w:r>
    </w:p>
    <w:p w14:paraId="5AAD8946" w14:textId="45C9E2DD" w:rsidR="007008DA" w:rsidRPr="00772D40" w:rsidRDefault="007008DA" w:rsidP="00772D40">
      <w:pPr>
        <w:pStyle w:val="ListParagraph"/>
        <w:numPr>
          <w:ilvl w:val="0"/>
          <w:numId w:val="15"/>
        </w:numPr>
        <w:spacing w:line="240" w:lineRule="auto"/>
        <w:rPr>
          <w:szCs w:val="24"/>
        </w:rPr>
      </w:pPr>
      <w:r w:rsidRPr="00772D40">
        <w:rPr>
          <w:szCs w:val="24"/>
        </w:rPr>
        <w:t xml:space="preserve">Day to day line management of Project Support Officer and as required, matrix management of </w:t>
      </w:r>
      <w:r w:rsidR="00790E61" w:rsidRPr="00772D40">
        <w:rPr>
          <w:szCs w:val="24"/>
        </w:rPr>
        <w:t>project team</w:t>
      </w:r>
      <w:r w:rsidR="003A1EBC" w:rsidRPr="00772D40">
        <w:rPr>
          <w:szCs w:val="24"/>
        </w:rPr>
        <w:t xml:space="preserve"> members</w:t>
      </w:r>
      <w:r w:rsidRPr="00772D40">
        <w:rPr>
          <w:szCs w:val="24"/>
        </w:rPr>
        <w:t xml:space="preserve"> </w:t>
      </w:r>
    </w:p>
    <w:p w14:paraId="2D910382" w14:textId="20412F26" w:rsidR="00DD154F" w:rsidRPr="00772D40" w:rsidRDefault="007008DA" w:rsidP="00772D40">
      <w:pPr>
        <w:pStyle w:val="ListParagraph"/>
        <w:numPr>
          <w:ilvl w:val="0"/>
          <w:numId w:val="15"/>
        </w:numPr>
        <w:spacing w:line="240" w:lineRule="auto"/>
        <w:rPr>
          <w:szCs w:val="24"/>
        </w:rPr>
      </w:pPr>
      <w:r w:rsidRPr="00772D40">
        <w:rPr>
          <w:szCs w:val="24"/>
        </w:rPr>
        <w:t xml:space="preserve">To represent GMCA as required locally, sub regionally, regionally and nationally </w:t>
      </w:r>
      <w:proofErr w:type="gramStart"/>
      <w:r w:rsidRPr="00772D40">
        <w:rPr>
          <w:szCs w:val="24"/>
        </w:rPr>
        <w:t>in order to</w:t>
      </w:r>
      <w:proofErr w:type="gramEnd"/>
      <w:r w:rsidRPr="00772D40">
        <w:rPr>
          <w:szCs w:val="24"/>
        </w:rPr>
        <w:t xml:space="preserve"> ensure the aims of the Greater Manchester Strategy are achieved and </w:t>
      </w:r>
      <w:proofErr w:type="gramStart"/>
      <w:r w:rsidRPr="00772D40">
        <w:rPr>
          <w:szCs w:val="24"/>
        </w:rPr>
        <w:t>at all times</w:t>
      </w:r>
      <w:proofErr w:type="gramEnd"/>
      <w:r w:rsidRPr="00772D40">
        <w:rPr>
          <w:szCs w:val="24"/>
        </w:rPr>
        <w:t xml:space="preserve"> act as an ambassador for Greater Manchester as a whole.</w:t>
      </w:r>
    </w:p>
    <w:p w14:paraId="36A26DC7" w14:textId="6660B322" w:rsidR="00ED6D3A" w:rsidRPr="00964491" w:rsidRDefault="00ED6D3A" w:rsidP="00772D40">
      <w:pPr>
        <w:pStyle w:val="ListParagraph"/>
        <w:numPr>
          <w:ilvl w:val="0"/>
          <w:numId w:val="15"/>
        </w:numPr>
        <w:rPr>
          <w:lang w:eastAsia="en-GB"/>
        </w:rPr>
      </w:pPr>
      <w:r>
        <w:t>To be p</w:t>
      </w:r>
      <w:r w:rsidRPr="00964491">
        <w:t xml:space="preserve">ersonally well organised with the ability to identify and work to priorities. </w:t>
      </w:r>
    </w:p>
    <w:p w14:paraId="20E24D36" w14:textId="77777777" w:rsidR="00EA1A99" w:rsidRPr="0045137F" w:rsidRDefault="00EA1A99" w:rsidP="00772D40">
      <w:pPr>
        <w:pStyle w:val="ListParagraph"/>
        <w:numPr>
          <w:ilvl w:val="0"/>
          <w:numId w:val="15"/>
        </w:numPr>
        <w:rPr>
          <w:rFonts w:cs="Arial"/>
          <w:color w:val="auto"/>
        </w:rPr>
      </w:pPr>
      <w:r w:rsidRPr="34DD3003">
        <w:rPr>
          <w:rFonts w:cs="Arial"/>
          <w:color w:val="auto"/>
        </w:rPr>
        <w:t xml:space="preserve">To </w:t>
      </w:r>
      <w:proofErr w:type="gramStart"/>
      <w:r w:rsidRPr="34DD3003">
        <w:rPr>
          <w:rFonts w:cs="Arial"/>
          <w:color w:val="auto"/>
        </w:rPr>
        <w:t>hold yourself and others to a high standard of professionalism at all times</w:t>
      </w:r>
      <w:proofErr w:type="gramEnd"/>
      <w:r w:rsidRPr="34DD3003">
        <w:rPr>
          <w:rFonts w:cs="Arial"/>
          <w:color w:val="auto"/>
        </w:rPr>
        <w:t>, demonstrating your commitment to our values and behaviours as well as ensuring service confidentiality is maintained throughout all we do.</w:t>
      </w:r>
    </w:p>
    <w:p w14:paraId="42433F6B" w14:textId="6B374B62" w:rsidR="4DE1E9ED" w:rsidRDefault="390BD973" w:rsidP="00772D40">
      <w:pPr>
        <w:pStyle w:val="ListParagraph"/>
        <w:numPr>
          <w:ilvl w:val="0"/>
          <w:numId w:val="15"/>
        </w:numPr>
        <w:rPr>
          <w:rFonts w:eastAsia="Arial" w:cs="Arial"/>
          <w:color w:val="auto"/>
          <w:szCs w:val="24"/>
        </w:rPr>
      </w:pPr>
      <w:r w:rsidRPr="34DD3003">
        <w:rPr>
          <w:rFonts w:eastAsia="Arial" w:cs="Arial"/>
          <w:color w:val="auto"/>
          <w:szCs w:val="24"/>
        </w:rPr>
        <w:t>Working with other teams internally and externally</w:t>
      </w:r>
      <w:r w:rsidR="005148DA">
        <w:rPr>
          <w:rFonts w:eastAsia="Arial" w:cs="Arial"/>
          <w:color w:val="auto"/>
          <w:szCs w:val="24"/>
        </w:rPr>
        <w:t xml:space="preserve">, </w:t>
      </w:r>
      <w:r w:rsidR="003F66CD">
        <w:rPr>
          <w:rFonts w:eastAsia="Arial" w:cs="Arial"/>
          <w:color w:val="auto"/>
          <w:szCs w:val="24"/>
        </w:rPr>
        <w:t xml:space="preserve">maximising </w:t>
      </w:r>
      <w:r w:rsidR="003F66CD" w:rsidRPr="34DD3003">
        <w:rPr>
          <w:rFonts w:eastAsia="Arial" w:cs="Arial"/>
          <w:color w:val="auto"/>
          <w:szCs w:val="24"/>
        </w:rPr>
        <w:t>collaborative</w:t>
      </w:r>
      <w:r w:rsidR="003F66CD">
        <w:rPr>
          <w:rFonts w:eastAsia="Arial" w:cs="Arial"/>
          <w:color w:val="auto"/>
          <w:szCs w:val="24"/>
        </w:rPr>
        <w:t xml:space="preserve"> approaches and </w:t>
      </w:r>
      <w:r w:rsidRPr="34DD3003">
        <w:rPr>
          <w:rFonts w:eastAsia="Arial" w:cs="Arial"/>
          <w:color w:val="auto"/>
          <w:szCs w:val="24"/>
        </w:rPr>
        <w:t>supporting on activity where appropriate</w:t>
      </w:r>
    </w:p>
    <w:p w14:paraId="6D6C8028" w14:textId="77777777" w:rsidR="0045137F" w:rsidRPr="0045137F" w:rsidRDefault="00EA1A99" w:rsidP="00772D40">
      <w:pPr>
        <w:pStyle w:val="ListParagraph"/>
        <w:numPr>
          <w:ilvl w:val="0"/>
          <w:numId w:val="15"/>
        </w:numPr>
        <w:rPr>
          <w:rFonts w:cs="Arial"/>
          <w:color w:val="auto"/>
        </w:rPr>
      </w:pPr>
      <w:r w:rsidRPr="34DD3003">
        <w:rPr>
          <w:color w:val="auto"/>
        </w:rPr>
        <w:t xml:space="preserve">Ensure the services delivered internally and externally are inclusive and </w:t>
      </w:r>
      <w:r w:rsidRPr="34DD3003">
        <w:rPr>
          <w:color w:val="auto"/>
        </w:rPr>
        <w:lastRenderedPageBreak/>
        <w:t xml:space="preserve">accessible, integrated with the service </w:t>
      </w:r>
    </w:p>
    <w:p w14:paraId="24B8D6C1" w14:textId="636832F7" w:rsidR="00EA1A99" w:rsidRPr="0045137F" w:rsidRDefault="0045137F" w:rsidP="00772D40">
      <w:pPr>
        <w:pStyle w:val="ListParagraph"/>
        <w:numPr>
          <w:ilvl w:val="0"/>
          <w:numId w:val="15"/>
        </w:numPr>
        <w:rPr>
          <w:rFonts w:cs="Arial"/>
          <w:color w:val="auto"/>
        </w:rPr>
      </w:pPr>
      <w:r w:rsidRPr="34DD3003">
        <w:rPr>
          <w:rFonts w:cs="Arial"/>
          <w:color w:val="auto"/>
        </w:rPr>
        <w:t xml:space="preserve">To align work area to the Sustainability Strategy and ensure work practices are inclusive of this </w:t>
      </w:r>
      <w:r w:rsidR="00EA1A99" w:rsidRPr="34DD3003">
        <w:rPr>
          <w:rFonts w:cs="Arial"/>
          <w:color w:val="auto"/>
        </w:rPr>
        <w:t xml:space="preserve">values &amp; strategic intent </w:t>
      </w:r>
    </w:p>
    <w:p w14:paraId="68227C0D" w14:textId="00595689" w:rsidR="00C66754" w:rsidRPr="00C81C6C" w:rsidRDefault="00C66754" w:rsidP="00342A79">
      <w:pPr>
        <w:rPr>
          <w:rFonts w:cs="Arial"/>
          <w:b/>
          <w:color w:val="auto"/>
          <w:sz w:val="20"/>
          <w:szCs w:val="20"/>
        </w:rPr>
      </w:pPr>
      <w:r w:rsidRPr="00C81C6C">
        <w:rPr>
          <w:rFonts w:cs="Arial"/>
          <w:b/>
          <w:color w:val="auto"/>
          <w:sz w:val="20"/>
          <w:szCs w:val="20"/>
        </w:rPr>
        <w:t xml:space="preserve">NB: This list of duties and responsibilities is by no means exhaustive, and the post holder may be required to undertake other relevant and appropriate duties </w:t>
      </w:r>
      <w:r w:rsidR="002B18A8" w:rsidRPr="00C81C6C">
        <w:rPr>
          <w:rFonts w:cs="Arial"/>
          <w:b/>
          <w:color w:val="auto"/>
          <w:sz w:val="20"/>
          <w:szCs w:val="20"/>
        </w:rPr>
        <w:t>a</w:t>
      </w:r>
      <w:r w:rsidRPr="00C81C6C">
        <w:rPr>
          <w:rFonts w:cs="Arial"/>
          <w:b/>
          <w:color w:val="auto"/>
          <w:sz w:val="20"/>
          <w:szCs w:val="20"/>
        </w:rPr>
        <w:t>s required.</w:t>
      </w:r>
    </w:p>
    <w:p w14:paraId="47A5EC3A" w14:textId="53DC3EE6" w:rsidR="00675768" w:rsidRPr="00D07273" w:rsidRDefault="00766F0E" w:rsidP="00C164CD">
      <w:pPr>
        <w:pStyle w:val="Heading2"/>
        <w:rPr>
          <w:rFonts w:cs="Arial"/>
          <w:sz w:val="24"/>
          <w:szCs w:val="24"/>
        </w:rPr>
      </w:pPr>
      <w:r w:rsidRPr="00D07273">
        <w:rPr>
          <w:rFonts w:cs="Arial"/>
          <w:sz w:val="24"/>
          <w:szCs w:val="24"/>
        </w:rPr>
        <w:t xml:space="preserve">Knowledge, </w:t>
      </w:r>
      <w:r w:rsidR="00F67691" w:rsidRPr="00D07273">
        <w:rPr>
          <w:rFonts w:cs="Arial"/>
          <w:sz w:val="24"/>
          <w:szCs w:val="24"/>
        </w:rPr>
        <w:t>Skills,</w:t>
      </w:r>
      <w:r w:rsidRPr="00D07273">
        <w:rPr>
          <w:rFonts w:cs="Arial"/>
          <w:sz w:val="24"/>
          <w:szCs w:val="24"/>
        </w:rPr>
        <w:t xml:space="preserve"> and Experience</w:t>
      </w:r>
    </w:p>
    <w:p w14:paraId="6CD17AA1" w14:textId="2781A2E9" w:rsidR="000F2BFE" w:rsidRPr="00772D40" w:rsidRDefault="00766F0E" w:rsidP="00772D40">
      <w:pPr>
        <w:pStyle w:val="Heading3"/>
        <w:rPr>
          <w:rFonts w:cs="Arial"/>
          <w:sz w:val="24"/>
        </w:rPr>
      </w:pPr>
      <w:r w:rsidRPr="00D07273">
        <w:rPr>
          <w:rFonts w:cs="Arial"/>
          <w:sz w:val="24"/>
        </w:rPr>
        <w:t>Knowledge &amp; Experience</w:t>
      </w:r>
    </w:p>
    <w:p w14:paraId="6AD57FE5" w14:textId="77777777" w:rsidR="00ED6D3A" w:rsidRPr="003F66CD" w:rsidRDefault="00ED6D3A" w:rsidP="00C81C6C">
      <w:pPr>
        <w:pStyle w:val="ListParagraph"/>
        <w:numPr>
          <w:ilvl w:val="0"/>
          <w:numId w:val="9"/>
        </w:numPr>
        <w:rPr>
          <w:rFonts w:cs="Arial"/>
          <w:color w:val="auto"/>
          <w:szCs w:val="24"/>
        </w:rPr>
      </w:pPr>
      <w:r w:rsidRPr="00C81C6C">
        <w:rPr>
          <w:rFonts w:cs="Arial"/>
          <w:color w:val="auto"/>
        </w:rPr>
        <w:t>Experience of managing programmes and/or projects using programme/project management methodologies and techniques, driving success and managing risk.</w:t>
      </w:r>
    </w:p>
    <w:p w14:paraId="1B986808" w14:textId="77777777" w:rsidR="00ED6D3A" w:rsidRPr="003F66CD" w:rsidRDefault="00ED6D3A" w:rsidP="00C81C6C">
      <w:pPr>
        <w:pStyle w:val="ListParagraph"/>
        <w:numPr>
          <w:ilvl w:val="0"/>
          <w:numId w:val="9"/>
        </w:numPr>
        <w:rPr>
          <w:rFonts w:cs="Arial"/>
          <w:color w:val="auto"/>
          <w:szCs w:val="24"/>
        </w:rPr>
      </w:pPr>
      <w:r w:rsidRPr="003F66CD">
        <w:rPr>
          <w:rFonts w:cs="Arial"/>
          <w:color w:val="auto"/>
          <w:szCs w:val="24"/>
        </w:rPr>
        <w:t>Experience of working on programmes and/or projects with multiple stakeholders from different teams and/or organisations and cultures.</w:t>
      </w:r>
    </w:p>
    <w:p w14:paraId="605CDE09" w14:textId="77777777" w:rsidR="00C45FDA" w:rsidRPr="00772D40" w:rsidRDefault="00C45FDA" w:rsidP="00C45FDA">
      <w:pPr>
        <w:pStyle w:val="ListParagraph"/>
        <w:numPr>
          <w:ilvl w:val="0"/>
          <w:numId w:val="9"/>
        </w:numPr>
        <w:spacing w:line="240" w:lineRule="auto"/>
        <w:rPr>
          <w:szCs w:val="24"/>
        </w:rPr>
      </w:pPr>
      <w:r w:rsidRPr="00772D40">
        <w:rPr>
          <w:szCs w:val="24"/>
        </w:rPr>
        <w:t>Experience of delivering, effective management and quality assuring programmes.</w:t>
      </w:r>
    </w:p>
    <w:p w14:paraId="3992F0CB" w14:textId="164022E3" w:rsidR="00C45FDA" w:rsidRPr="00772D40" w:rsidRDefault="00AA172F" w:rsidP="00772D40">
      <w:pPr>
        <w:pStyle w:val="ListParagraph"/>
        <w:numPr>
          <w:ilvl w:val="0"/>
          <w:numId w:val="9"/>
        </w:numPr>
        <w:spacing w:line="240" w:lineRule="auto"/>
        <w:rPr>
          <w:szCs w:val="24"/>
        </w:rPr>
      </w:pPr>
      <w:r w:rsidRPr="00772D40">
        <w:rPr>
          <w:szCs w:val="24"/>
        </w:rPr>
        <w:t>Experience of managing multiple stakeholders and complex working environments</w:t>
      </w:r>
      <w:r w:rsidR="00BF747B" w:rsidRPr="00772D40">
        <w:rPr>
          <w:szCs w:val="24"/>
        </w:rPr>
        <w:t xml:space="preserve"> and experience of </w:t>
      </w:r>
      <w:r w:rsidR="002B1AD7" w:rsidRPr="00772D40">
        <w:rPr>
          <w:szCs w:val="24"/>
        </w:rPr>
        <w:t>designing and implementing creative ways to collaborate</w:t>
      </w:r>
      <w:r w:rsidRPr="00772D40">
        <w:rPr>
          <w:szCs w:val="24"/>
        </w:rPr>
        <w:t xml:space="preserve">.   </w:t>
      </w:r>
    </w:p>
    <w:p w14:paraId="40DBCDDA" w14:textId="114C79BB" w:rsidR="00ED6D3A" w:rsidRPr="00C81C6C" w:rsidRDefault="00ED6D3A" w:rsidP="00C81C6C">
      <w:pPr>
        <w:pStyle w:val="ListParagraph"/>
        <w:numPr>
          <w:ilvl w:val="0"/>
          <w:numId w:val="9"/>
        </w:numPr>
        <w:rPr>
          <w:rFonts w:cs="Arial"/>
          <w:color w:val="auto"/>
        </w:rPr>
      </w:pPr>
      <w:r w:rsidRPr="00C81C6C">
        <w:rPr>
          <w:rFonts w:cs="Arial"/>
          <w:color w:val="auto"/>
        </w:rPr>
        <w:t xml:space="preserve">Experience of developing </w:t>
      </w:r>
      <w:r w:rsidR="00C45FDA">
        <w:rPr>
          <w:rFonts w:cs="Arial"/>
          <w:color w:val="auto"/>
        </w:rPr>
        <w:t>business cases and projects,</w:t>
      </w:r>
      <w:r w:rsidR="003F66CD">
        <w:rPr>
          <w:rFonts w:cs="Arial"/>
          <w:color w:val="auto"/>
        </w:rPr>
        <w:t xml:space="preserve"> </w:t>
      </w:r>
      <w:r w:rsidRPr="00C81C6C">
        <w:rPr>
          <w:rFonts w:cs="Arial"/>
          <w:color w:val="auto"/>
        </w:rPr>
        <w:t xml:space="preserve">and/or commissioning, including working with service providers and service funders </w:t>
      </w:r>
    </w:p>
    <w:p w14:paraId="4B7500F5" w14:textId="539741AB" w:rsidR="00ED6D3A" w:rsidRPr="00C81C6C" w:rsidRDefault="00ED6D3A" w:rsidP="00C81C6C">
      <w:pPr>
        <w:pStyle w:val="ListParagraph"/>
        <w:numPr>
          <w:ilvl w:val="0"/>
          <w:numId w:val="9"/>
        </w:numPr>
        <w:rPr>
          <w:rFonts w:cs="Arial"/>
          <w:color w:val="auto"/>
        </w:rPr>
      </w:pPr>
      <w:r w:rsidRPr="00C81C6C">
        <w:rPr>
          <w:rFonts w:cs="Arial"/>
          <w:color w:val="auto"/>
        </w:rPr>
        <w:t>Experience of analysing government policy / national developments</w:t>
      </w:r>
      <w:r w:rsidR="003F66CD">
        <w:rPr>
          <w:rFonts w:cs="Arial"/>
          <w:color w:val="auto"/>
        </w:rPr>
        <w:t xml:space="preserve"> </w:t>
      </w:r>
      <w:r w:rsidR="00EC6F01">
        <w:rPr>
          <w:rFonts w:cs="Arial"/>
          <w:color w:val="auto"/>
        </w:rPr>
        <w:t xml:space="preserve">and understanding of GMCA funding </w:t>
      </w:r>
      <w:r w:rsidR="00C92BBA">
        <w:rPr>
          <w:rFonts w:cs="Arial"/>
          <w:color w:val="auto"/>
        </w:rPr>
        <w:t>sources and</w:t>
      </w:r>
      <w:r w:rsidRPr="00C81C6C">
        <w:rPr>
          <w:rFonts w:cs="Arial"/>
          <w:color w:val="auto"/>
        </w:rPr>
        <w:t xml:space="preserve"> communicating implications to key partners. </w:t>
      </w:r>
    </w:p>
    <w:p w14:paraId="7C375533" w14:textId="47797956" w:rsidR="00ED6D3A" w:rsidRPr="003F66CD" w:rsidRDefault="00ED6D3A" w:rsidP="00C81C6C">
      <w:pPr>
        <w:pStyle w:val="ListParagraph"/>
        <w:numPr>
          <w:ilvl w:val="0"/>
          <w:numId w:val="9"/>
        </w:numPr>
        <w:rPr>
          <w:rFonts w:cs="Arial"/>
          <w:color w:val="auto"/>
          <w:szCs w:val="24"/>
        </w:rPr>
      </w:pPr>
      <w:r w:rsidRPr="00C81C6C">
        <w:rPr>
          <w:rFonts w:cs="Arial"/>
          <w:color w:val="auto"/>
        </w:rPr>
        <w:t>Proven ability to influence and develop joint objectives with stakeholders and decision maker</w:t>
      </w:r>
      <w:r w:rsidR="003F66CD">
        <w:rPr>
          <w:rFonts w:cs="Arial"/>
          <w:color w:val="auto"/>
        </w:rPr>
        <w:t>s</w:t>
      </w:r>
      <w:r w:rsidRPr="00C81C6C">
        <w:rPr>
          <w:rFonts w:cs="Arial"/>
          <w:color w:val="auto"/>
        </w:rPr>
        <w:t xml:space="preserve"> and collaboratively achieve those objectives through partnership working.</w:t>
      </w:r>
    </w:p>
    <w:p w14:paraId="6D5DF4E9" w14:textId="5B7F86CA" w:rsidR="00ED6D3A" w:rsidRPr="003F66CD" w:rsidRDefault="00ED6D3A" w:rsidP="00772D40">
      <w:pPr>
        <w:pStyle w:val="ListParagraph"/>
        <w:numPr>
          <w:ilvl w:val="0"/>
          <w:numId w:val="9"/>
        </w:numPr>
        <w:spacing w:line="240" w:lineRule="auto"/>
        <w:rPr>
          <w:szCs w:val="24"/>
        </w:rPr>
      </w:pPr>
      <w:r w:rsidRPr="003F66CD">
        <w:rPr>
          <w:rFonts w:cs="Arial"/>
          <w:color w:val="auto"/>
          <w:szCs w:val="24"/>
        </w:rPr>
        <w:t xml:space="preserve">Policy development: Knowledge and understanding of </w:t>
      </w:r>
      <w:r w:rsidR="006A6208" w:rsidRPr="00772D40">
        <w:rPr>
          <w:szCs w:val="24"/>
        </w:rPr>
        <w:t>GM strategic priorities and the Greater Manchester Strategy</w:t>
      </w:r>
      <w:r w:rsidRPr="00772D40">
        <w:rPr>
          <w:rFonts w:cs="Arial"/>
          <w:color w:val="auto"/>
          <w:szCs w:val="24"/>
        </w:rPr>
        <w:t>. Problem solving: Developing and delivering creative yet practical solutions to highly complex problems</w:t>
      </w:r>
    </w:p>
    <w:p w14:paraId="7859E56A" w14:textId="5601FC30" w:rsidR="00ED6D3A" w:rsidRPr="00C81C6C" w:rsidRDefault="00ED6D3A" w:rsidP="00C81C6C">
      <w:pPr>
        <w:pStyle w:val="ListParagraph"/>
        <w:numPr>
          <w:ilvl w:val="0"/>
          <w:numId w:val="9"/>
        </w:numPr>
        <w:rPr>
          <w:rFonts w:cs="Arial"/>
          <w:color w:val="auto"/>
        </w:rPr>
      </w:pPr>
      <w:r w:rsidRPr="00C81C6C">
        <w:rPr>
          <w:rFonts w:cs="Arial"/>
          <w:color w:val="auto"/>
        </w:rPr>
        <w:lastRenderedPageBreak/>
        <w:t xml:space="preserve">Knowledge and understanding of national and local </w:t>
      </w:r>
      <w:r w:rsidR="008578B9">
        <w:rPr>
          <w:rFonts w:cs="Arial"/>
          <w:color w:val="auto"/>
        </w:rPr>
        <w:t xml:space="preserve">government and the English devolution agenda </w:t>
      </w:r>
    </w:p>
    <w:p w14:paraId="2BC316A2" w14:textId="77777777" w:rsidR="00ED6D3A" w:rsidRPr="00C81C6C" w:rsidRDefault="00ED6D3A" w:rsidP="00C81C6C">
      <w:pPr>
        <w:pStyle w:val="ListParagraph"/>
        <w:numPr>
          <w:ilvl w:val="0"/>
          <w:numId w:val="9"/>
        </w:numPr>
        <w:rPr>
          <w:rFonts w:cs="Arial"/>
          <w:color w:val="auto"/>
        </w:rPr>
      </w:pPr>
      <w:r w:rsidRPr="00C81C6C">
        <w:rPr>
          <w:rFonts w:cs="Arial"/>
          <w:color w:val="auto"/>
        </w:rPr>
        <w:t>Knowledge and awareness of the current opportunities and issues facing local government and the wider public sector.</w:t>
      </w:r>
    </w:p>
    <w:p w14:paraId="1B464AC1" w14:textId="77777777" w:rsidR="00703718" w:rsidRPr="00C81C6C" w:rsidRDefault="00703718" w:rsidP="00C81C6C">
      <w:pPr>
        <w:pStyle w:val="ListParagraph"/>
        <w:numPr>
          <w:ilvl w:val="0"/>
          <w:numId w:val="9"/>
        </w:numPr>
        <w:rPr>
          <w:rFonts w:cs="Arial"/>
          <w:color w:val="auto"/>
        </w:rPr>
      </w:pPr>
      <w:r w:rsidRPr="00C81C6C">
        <w:rPr>
          <w:rFonts w:cs="Arial"/>
          <w:color w:val="auto"/>
        </w:rPr>
        <w:t>Understanding of and commitment to promotion of equality and diversity.</w:t>
      </w:r>
    </w:p>
    <w:p w14:paraId="34F50E9E" w14:textId="77777777" w:rsidR="00BC2419" w:rsidRPr="00D07273" w:rsidRDefault="00BC2419" w:rsidP="00BC2419">
      <w:pPr>
        <w:pStyle w:val="Default"/>
      </w:pPr>
    </w:p>
    <w:p w14:paraId="14C3116B" w14:textId="681AD5D9" w:rsidR="00766F0E" w:rsidRPr="00D07273" w:rsidRDefault="00766F0E" w:rsidP="00342A79">
      <w:pPr>
        <w:pStyle w:val="Heading3"/>
        <w:rPr>
          <w:rFonts w:cs="Arial"/>
          <w:sz w:val="24"/>
        </w:rPr>
      </w:pPr>
      <w:r w:rsidRPr="00D07273">
        <w:rPr>
          <w:rFonts w:cs="Arial"/>
          <w:sz w:val="24"/>
        </w:rPr>
        <w:t>Skills</w:t>
      </w:r>
      <w:r w:rsidR="00C42EC1" w:rsidRPr="00D07273">
        <w:rPr>
          <w:rFonts w:cs="Arial"/>
          <w:sz w:val="24"/>
        </w:rPr>
        <w:t>, Values</w:t>
      </w:r>
      <w:r w:rsidRPr="00D07273">
        <w:rPr>
          <w:rFonts w:cs="Arial"/>
          <w:spacing w:val="-3"/>
          <w:sz w:val="24"/>
        </w:rPr>
        <w:t xml:space="preserve"> </w:t>
      </w:r>
      <w:r w:rsidRPr="00D07273">
        <w:rPr>
          <w:rFonts w:cs="Arial"/>
          <w:sz w:val="24"/>
        </w:rPr>
        <w:t>&amp;</w:t>
      </w:r>
      <w:r w:rsidRPr="00D07273">
        <w:rPr>
          <w:rFonts w:cs="Arial"/>
          <w:spacing w:val="-3"/>
          <w:sz w:val="24"/>
        </w:rPr>
        <w:t xml:space="preserve"> </w:t>
      </w:r>
      <w:r w:rsidRPr="00D07273">
        <w:rPr>
          <w:rFonts w:cs="Arial"/>
          <w:sz w:val="24"/>
        </w:rPr>
        <w:t>Behaviours</w:t>
      </w:r>
    </w:p>
    <w:p w14:paraId="24628042" w14:textId="77777777" w:rsidR="00ED6D3A" w:rsidRPr="00C81C6C" w:rsidRDefault="00ED6D3A" w:rsidP="00C81C6C">
      <w:pPr>
        <w:pStyle w:val="ListParagraph"/>
        <w:numPr>
          <w:ilvl w:val="0"/>
          <w:numId w:val="9"/>
        </w:numPr>
        <w:rPr>
          <w:rFonts w:cs="Arial"/>
          <w:color w:val="auto"/>
        </w:rPr>
      </w:pPr>
      <w:r w:rsidRPr="00C81C6C">
        <w:rPr>
          <w:rFonts w:cs="Arial"/>
          <w:color w:val="auto"/>
        </w:rPr>
        <w:t>Ability to work at a senior level in a complex environment building effective relationships with multiple stakeholders from different organisations and cultures, taking responsibility for ensuring commitments are followed through and impact delivered.</w:t>
      </w:r>
    </w:p>
    <w:p w14:paraId="0C30A621" w14:textId="77777777" w:rsidR="00ED6D3A" w:rsidRPr="00C81C6C" w:rsidRDefault="00ED6D3A" w:rsidP="00C81C6C">
      <w:pPr>
        <w:pStyle w:val="ListParagraph"/>
        <w:numPr>
          <w:ilvl w:val="0"/>
          <w:numId w:val="9"/>
        </w:numPr>
        <w:rPr>
          <w:rFonts w:cs="Arial"/>
          <w:color w:val="auto"/>
        </w:rPr>
      </w:pPr>
      <w:r w:rsidRPr="00C81C6C">
        <w:rPr>
          <w:rFonts w:cs="Arial"/>
          <w:color w:val="auto"/>
        </w:rPr>
        <w:t xml:space="preserve">Strategic thinking and planning: able to work collaboratively to translate strategic and conceptual thinking into tangible proposals and objectives and practical well organised plans. </w:t>
      </w:r>
    </w:p>
    <w:p w14:paraId="416209F1" w14:textId="73115469" w:rsidR="00ED6D3A" w:rsidRPr="00C81C6C" w:rsidRDefault="00ED6D3A" w:rsidP="00C81C6C">
      <w:pPr>
        <w:pStyle w:val="ListParagraph"/>
        <w:numPr>
          <w:ilvl w:val="0"/>
          <w:numId w:val="9"/>
        </w:numPr>
        <w:rPr>
          <w:rFonts w:cs="Arial"/>
          <w:color w:val="auto"/>
        </w:rPr>
      </w:pPr>
      <w:r w:rsidRPr="00C81C6C">
        <w:rPr>
          <w:rFonts w:cs="Arial"/>
          <w:color w:val="auto"/>
        </w:rPr>
        <w:t xml:space="preserve">Programme Management: able to define, document and manage through to implementation </w:t>
      </w:r>
      <w:r w:rsidR="005B62F6">
        <w:rPr>
          <w:rFonts w:cs="Arial"/>
          <w:color w:val="auto"/>
        </w:rPr>
        <w:t xml:space="preserve">of </w:t>
      </w:r>
      <w:r w:rsidRPr="00C81C6C">
        <w:rPr>
          <w:rFonts w:cs="Arial"/>
          <w:color w:val="auto"/>
        </w:rPr>
        <w:t>multiple, complex projects with significant business impact, and high-risk dependencies.</w:t>
      </w:r>
    </w:p>
    <w:p w14:paraId="6924471A" w14:textId="77777777" w:rsidR="00ED6D3A" w:rsidRPr="00C81C6C" w:rsidRDefault="00ED6D3A" w:rsidP="00C81C6C">
      <w:pPr>
        <w:pStyle w:val="ListParagraph"/>
        <w:numPr>
          <w:ilvl w:val="0"/>
          <w:numId w:val="9"/>
        </w:numPr>
        <w:rPr>
          <w:rFonts w:cs="Arial"/>
          <w:color w:val="auto"/>
        </w:rPr>
      </w:pPr>
      <w:r w:rsidRPr="00C81C6C">
        <w:rPr>
          <w:rFonts w:cs="Arial"/>
          <w:color w:val="auto"/>
        </w:rPr>
        <w:t xml:space="preserve">Communication and Influence: ability to influence and persuade internal or external stakeholders, securing and directing necessary commitment and resources to deliver results. </w:t>
      </w:r>
    </w:p>
    <w:p w14:paraId="2FC8A782" w14:textId="525AD068" w:rsidR="00ED6D3A" w:rsidRPr="00C81C6C" w:rsidRDefault="00ED6D3A" w:rsidP="00C81C6C">
      <w:pPr>
        <w:pStyle w:val="ListParagraph"/>
        <w:numPr>
          <w:ilvl w:val="0"/>
          <w:numId w:val="9"/>
        </w:numPr>
        <w:rPr>
          <w:rFonts w:cs="Arial"/>
          <w:color w:val="auto"/>
        </w:rPr>
      </w:pPr>
      <w:r w:rsidRPr="00C81C6C">
        <w:rPr>
          <w:rFonts w:cs="Arial"/>
          <w:color w:val="auto"/>
        </w:rPr>
        <w:t xml:space="preserve">Commissioning Skills: demonstrates sound business intelligence and ability to </w:t>
      </w:r>
      <w:r w:rsidR="00416CEE">
        <w:rPr>
          <w:rFonts w:cs="Arial"/>
          <w:color w:val="auto"/>
        </w:rPr>
        <w:t xml:space="preserve">support business cases which </w:t>
      </w:r>
      <w:r w:rsidRPr="00C81C6C">
        <w:rPr>
          <w:rFonts w:cs="Arial"/>
          <w:color w:val="auto"/>
        </w:rPr>
        <w:t>identify commercially viable opportunities and secure value for money in product and service delivery.</w:t>
      </w:r>
    </w:p>
    <w:p w14:paraId="3FCEF1C1" w14:textId="77777777" w:rsidR="00ED6D3A" w:rsidRPr="00C81C6C" w:rsidRDefault="00ED6D3A" w:rsidP="00C81C6C">
      <w:pPr>
        <w:pStyle w:val="ListParagraph"/>
        <w:numPr>
          <w:ilvl w:val="0"/>
          <w:numId w:val="9"/>
        </w:numPr>
        <w:rPr>
          <w:rFonts w:cs="Arial"/>
          <w:color w:val="auto"/>
        </w:rPr>
      </w:pPr>
      <w:r w:rsidRPr="00C81C6C">
        <w:rPr>
          <w:rFonts w:cs="Arial"/>
          <w:color w:val="auto"/>
        </w:rPr>
        <w:t>Analytical Skills: Ability to review and interpret research, evidence, policy and strategy and synthesise for a range of audiences in a range of formats.</w:t>
      </w:r>
    </w:p>
    <w:p w14:paraId="2B3CBE7A" w14:textId="77777777" w:rsidR="00ED6D3A" w:rsidRDefault="00ED6D3A" w:rsidP="00C81C6C">
      <w:pPr>
        <w:pStyle w:val="ListParagraph"/>
        <w:numPr>
          <w:ilvl w:val="0"/>
          <w:numId w:val="9"/>
        </w:numPr>
        <w:rPr>
          <w:rFonts w:cs="Arial"/>
          <w:color w:val="auto"/>
        </w:rPr>
      </w:pPr>
      <w:r w:rsidRPr="00C81C6C">
        <w:rPr>
          <w:rFonts w:cs="Arial"/>
          <w:color w:val="auto"/>
        </w:rPr>
        <w:t xml:space="preserve">Financial Management: excellent financial planning skills to develop </w:t>
      </w:r>
      <w:proofErr w:type="gramStart"/>
      <w:r w:rsidRPr="00C81C6C">
        <w:rPr>
          <w:rFonts w:cs="Arial"/>
          <w:color w:val="auto"/>
        </w:rPr>
        <w:t>short, medium and long term</w:t>
      </w:r>
      <w:proofErr w:type="gramEnd"/>
      <w:r w:rsidRPr="00C81C6C">
        <w:rPr>
          <w:rFonts w:cs="Arial"/>
          <w:color w:val="auto"/>
        </w:rPr>
        <w:t xml:space="preserve"> financial plans with an ability to budget proactively. </w:t>
      </w:r>
    </w:p>
    <w:p w14:paraId="00E2DD84" w14:textId="6EF45AC2" w:rsidR="00416CEE" w:rsidRPr="00C81C6C" w:rsidRDefault="00416CEE" w:rsidP="00C81C6C">
      <w:pPr>
        <w:pStyle w:val="ListParagraph"/>
        <w:numPr>
          <w:ilvl w:val="0"/>
          <w:numId w:val="9"/>
        </w:numPr>
        <w:rPr>
          <w:rFonts w:cs="Arial"/>
          <w:color w:val="auto"/>
        </w:rPr>
      </w:pPr>
      <w:r>
        <w:rPr>
          <w:rFonts w:cs="Arial"/>
          <w:color w:val="auto"/>
        </w:rPr>
        <w:t xml:space="preserve">Risk, </w:t>
      </w:r>
      <w:r w:rsidR="00283416">
        <w:rPr>
          <w:rFonts w:cs="Arial"/>
          <w:color w:val="auto"/>
        </w:rPr>
        <w:t>A</w:t>
      </w:r>
      <w:r>
        <w:rPr>
          <w:rFonts w:cs="Arial"/>
          <w:color w:val="auto"/>
        </w:rPr>
        <w:t xml:space="preserve">ssurance and </w:t>
      </w:r>
      <w:r w:rsidR="00283416">
        <w:rPr>
          <w:rFonts w:cs="Arial"/>
          <w:color w:val="auto"/>
        </w:rPr>
        <w:t>P</w:t>
      </w:r>
      <w:r>
        <w:rPr>
          <w:rFonts w:cs="Arial"/>
          <w:color w:val="auto"/>
        </w:rPr>
        <w:t xml:space="preserve">ortfolio </w:t>
      </w:r>
      <w:r w:rsidR="00283416">
        <w:rPr>
          <w:rFonts w:cs="Arial"/>
          <w:color w:val="auto"/>
        </w:rPr>
        <w:t>M</w:t>
      </w:r>
      <w:r>
        <w:rPr>
          <w:rFonts w:cs="Arial"/>
          <w:color w:val="auto"/>
        </w:rPr>
        <w:t xml:space="preserve">anagement: </w:t>
      </w:r>
      <w:r w:rsidR="00BE555C">
        <w:rPr>
          <w:rFonts w:cs="Arial"/>
          <w:color w:val="auto"/>
        </w:rPr>
        <w:t xml:space="preserve">understanding of approaches to </w:t>
      </w:r>
      <w:r w:rsidR="00BE555C">
        <w:rPr>
          <w:rFonts w:cs="Arial"/>
          <w:color w:val="auto"/>
        </w:rPr>
        <w:lastRenderedPageBreak/>
        <w:t>risk, assurance and portfolio management and experience of applying methodologies</w:t>
      </w:r>
      <w:r w:rsidR="00283416">
        <w:rPr>
          <w:rFonts w:cs="Arial"/>
          <w:color w:val="auto"/>
        </w:rPr>
        <w:t>, processes</w:t>
      </w:r>
      <w:r w:rsidR="00BE555C">
        <w:rPr>
          <w:rFonts w:cs="Arial"/>
          <w:color w:val="auto"/>
        </w:rPr>
        <w:t xml:space="preserve"> and techniques to ensure effective management </w:t>
      </w:r>
    </w:p>
    <w:p w14:paraId="54641D4B" w14:textId="77777777" w:rsidR="00ED6D3A" w:rsidRPr="00C81C6C" w:rsidRDefault="00ED6D3A" w:rsidP="00C81C6C">
      <w:pPr>
        <w:pStyle w:val="ListParagraph"/>
        <w:numPr>
          <w:ilvl w:val="0"/>
          <w:numId w:val="9"/>
        </w:numPr>
        <w:rPr>
          <w:rFonts w:cs="Arial"/>
          <w:color w:val="auto"/>
        </w:rPr>
      </w:pPr>
      <w:r w:rsidRPr="00C81C6C">
        <w:rPr>
          <w:rFonts w:cs="Arial"/>
          <w:color w:val="auto"/>
        </w:rPr>
        <w:t xml:space="preserve">Excellent written, IT and presentation skills; capable of constructing and delivering clear ideas and concepts concisely and accurately for diverse audiences. </w:t>
      </w:r>
    </w:p>
    <w:p w14:paraId="4014127D" w14:textId="32B0312B" w:rsidR="00703718" w:rsidRPr="00C81C6C" w:rsidRDefault="00703718" w:rsidP="00C81C6C">
      <w:pPr>
        <w:pStyle w:val="ListParagraph"/>
        <w:numPr>
          <w:ilvl w:val="0"/>
          <w:numId w:val="9"/>
        </w:numPr>
        <w:rPr>
          <w:rFonts w:cs="Arial"/>
          <w:color w:val="auto"/>
        </w:rPr>
      </w:pPr>
      <w:r w:rsidRPr="00C81C6C">
        <w:rPr>
          <w:rFonts w:cs="Arial"/>
          <w:color w:val="auto"/>
        </w:rPr>
        <w:t>A desire to network internally across the organisation and to build visibility externally</w:t>
      </w:r>
      <w:r w:rsidR="005B62F6">
        <w:rPr>
          <w:rFonts w:cs="Arial"/>
          <w:color w:val="auto"/>
        </w:rPr>
        <w:t xml:space="preserve">, building effective working relationships across teams and organisations </w:t>
      </w:r>
    </w:p>
    <w:p w14:paraId="5D162193" w14:textId="77777777" w:rsidR="00703718" w:rsidRPr="00C81C6C" w:rsidRDefault="00703718" w:rsidP="00C81C6C">
      <w:pPr>
        <w:pStyle w:val="ListParagraph"/>
        <w:numPr>
          <w:ilvl w:val="0"/>
          <w:numId w:val="9"/>
        </w:numPr>
        <w:rPr>
          <w:rFonts w:cs="Arial"/>
          <w:color w:val="auto"/>
        </w:rPr>
      </w:pPr>
      <w:r w:rsidRPr="00C81C6C">
        <w:rPr>
          <w:rFonts w:cs="Arial"/>
          <w:color w:val="auto"/>
        </w:rPr>
        <w:t>Committed to public service and delivering high quality programmes and projects that improve outcomes for the residents of Greater Manchester.</w:t>
      </w:r>
    </w:p>
    <w:p w14:paraId="3512DEEB" w14:textId="77777777" w:rsidR="00703718" w:rsidRPr="00C81C6C" w:rsidRDefault="00703718" w:rsidP="00C81C6C">
      <w:pPr>
        <w:pStyle w:val="ListParagraph"/>
        <w:numPr>
          <w:ilvl w:val="0"/>
          <w:numId w:val="9"/>
        </w:numPr>
        <w:rPr>
          <w:rFonts w:cs="Arial"/>
          <w:color w:val="auto"/>
        </w:rPr>
      </w:pPr>
      <w:r w:rsidRPr="00C81C6C">
        <w:rPr>
          <w:rFonts w:cs="Arial"/>
          <w:color w:val="auto"/>
        </w:rPr>
        <w:t>High standard of integrity and ethics, and the ability to maintain professional standards.</w:t>
      </w:r>
    </w:p>
    <w:p w14:paraId="00E06FFB" w14:textId="77777777" w:rsidR="00703718" w:rsidRPr="00C81C6C" w:rsidRDefault="00703718" w:rsidP="00C81C6C">
      <w:pPr>
        <w:pStyle w:val="ListParagraph"/>
        <w:numPr>
          <w:ilvl w:val="0"/>
          <w:numId w:val="9"/>
        </w:numPr>
        <w:rPr>
          <w:rFonts w:cs="Arial"/>
          <w:color w:val="auto"/>
        </w:rPr>
      </w:pPr>
      <w:r w:rsidRPr="00C81C6C">
        <w:rPr>
          <w:rFonts w:cs="Arial"/>
          <w:color w:val="auto"/>
        </w:rPr>
        <w:t>A desire to constantly learn, welcomes constructive challenge and reflects on own practice.</w:t>
      </w:r>
    </w:p>
    <w:p w14:paraId="3D34A83B" w14:textId="77777777" w:rsidR="00703718" w:rsidRPr="00C81C6C" w:rsidRDefault="00703718" w:rsidP="00C81C6C">
      <w:pPr>
        <w:pStyle w:val="ListParagraph"/>
        <w:numPr>
          <w:ilvl w:val="0"/>
          <w:numId w:val="9"/>
        </w:numPr>
        <w:rPr>
          <w:rFonts w:cs="Arial"/>
          <w:color w:val="auto"/>
        </w:rPr>
      </w:pPr>
      <w:r w:rsidRPr="00C81C6C">
        <w:rPr>
          <w:rFonts w:cs="Arial"/>
          <w:color w:val="auto"/>
        </w:rPr>
        <w:t>Capacity to cope with challenges, pressures and setbacks.</w:t>
      </w:r>
    </w:p>
    <w:p w14:paraId="2826B42E" w14:textId="77777777" w:rsidR="00703718" w:rsidRPr="00C81C6C" w:rsidRDefault="00703718" w:rsidP="00C81C6C">
      <w:pPr>
        <w:pStyle w:val="ListParagraph"/>
        <w:numPr>
          <w:ilvl w:val="0"/>
          <w:numId w:val="9"/>
        </w:numPr>
        <w:rPr>
          <w:rFonts w:cs="Arial"/>
          <w:color w:val="auto"/>
        </w:rPr>
      </w:pPr>
      <w:r w:rsidRPr="00C81C6C">
        <w:rPr>
          <w:rFonts w:cs="Arial"/>
          <w:color w:val="auto"/>
        </w:rPr>
        <w:t xml:space="preserve">A high degree of initiative and flexibility. </w:t>
      </w:r>
    </w:p>
    <w:p w14:paraId="6FDB185B" w14:textId="77777777" w:rsidR="00703718" w:rsidRPr="00C81C6C" w:rsidRDefault="00703718" w:rsidP="00C81C6C">
      <w:pPr>
        <w:pStyle w:val="ListParagraph"/>
        <w:numPr>
          <w:ilvl w:val="0"/>
          <w:numId w:val="9"/>
        </w:numPr>
        <w:rPr>
          <w:rFonts w:cs="Arial"/>
          <w:color w:val="auto"/>
        </w:rPr>
      </w:pPr>
      <w:r w:rsidRPr="00C81C6C">
        <w:rPr>
          <w:rFonts w:cs="Arial"/>
          <w:color w:val="auto"/>
        </w:rPr>
        <w:t>Tenacity and determination to tackle obstacles and barriers constructively to achieve success.</w:t>
      </w:r>
    </w:p>
    <w:p w14:paraId="43425E7C" w14:textId="77777777" w:rsidR="00703718" w:rsidRPr="00C81C6C" w:rsidRDefault="00703718" w:rsidP="00C81C6C">
      <w:pPr>
        <w:pStyle w:val="ListParagraph"/>
        <w:numPr>
          <w:ilvl w:val="0"/>
          <w:numId w:val="9"/>
        </w:numPr>
        <w:rPr>
          <w:rFonts w:cs="Arial"/>
          <w:color w:val="auto"/>
        </w:rPr>
      </w:pPr>
      <w:r w:rsidRPr="00C81C6C">
        <w:rPr>
          <w:rFonts w:cs="Arial"/>
          <w:color w:val="auto"/>
        </w:rPr>
        <w:t xml:space="preserve">High level of attention to detail and a strong commitment to high quality work. </w:t>
      </w:r>
    </w:p>
    <w:p w14:paraId="642F8599" w14:textId="77777777" w:rsidR="00703718" w:rsidRPr="00C81C6C" w:rsidRDefault="00703718" w:rsidP="00C81C6C">
      <w:pPr>
        <w:pStyle w:val="ListParagraph"/>
        <w:numPr>
          <w:ilvl w:val="0"/>
          <w:numId w:val="9"/>
        </w:numPr>
        <w:rPr>
          <w:rFonts w:cs="Arial"/>
          <w:color w:val="auto"/>
        </w:rPr>
      </w:pPr>
      <w:r w:rsidRPr="00C81C6C">
        <w:rPr>
          <w:rFonts w:cs="Arial"/>
          <w:color w:val="auto"/>
        </w:rPr>
        <w:t>Works with care and consideration for others.</w:t>
      </w:r>
    </w:p>
    <w:p w14:paraId="6CF6EFA6" w14:textId="482A1C22" w:rsidR="00BC2419" w:rsidRPr="007B4691" w:rsidRDefault="00703718" w:rsidP="00C81C6C">
      <w:pPr>
        <w:pStyle w:val="ListParagraph"/>
        <w:numPr>
          <w:ilvl w:val="0"/>
          <w:numId w:val="9"/>
        </w:numPr>
        <w:rPr>
          <w:rFonts w:cs="Arial"/>
          <w:color w:val="auto"/>
        </w:rPr>
      </w:pPr>
      <w:r w:rsidRPr="00C81C6C">
        <w:rPr>
          <w:rFonts w:cs="Arial"/>
          <w:color w:val="auto"/>
        </w:rPr>
        <w:t>Politically astute.</w:t>
      </w:r>
    </w:p>
    <w:p w14:paraId="32DB6099" w14:textId="77777777" w:rsidR="00E9063E" w:rsidRPr="00703718" w:rsidRDefault="00E9063E" w:rsidP="00E9063E">
      <w:pPr>
        <w:adjustRightInd w:val="0"/>
        <w:spacing w:before="240"/>
        <w:rPr>
          <w:rFonts w:cs="Arial"/>
          <w:b/>
          <w:color w:val="auto"/>
          <w:sz w:val="22"/>
        </w:rPr>
      </w:pPr>
      <w:r w:rsidRPr="00703718">
        <w:rPr>
          <w:rFonts w:cs="Arial"/>
          <w:b/>
          <w:color w:val="auto"/>
          <w:sz w:val="22"/>
        </w:rPr>
        <w:t>FOR ROLES EXEMPT FROM THE REHABILITATION OF OFFENDERS ACT:</w:t>
      </w:r>
    </w:p>
    <w:p w14:paraId="2515A64D" w14:textId="77777777" w:rsidR="00E9063E" w:rsidRPr="00703718" w:rsidRDefault="00E9063E" w:rsidP="00E9063E">
      <w:pPr>
        <w:rPr>
          <w:rFonts w:cs="Arial"/>
          <w:color w:val="auto"/>
          <w:sz w:val="22"/>
        </w:rPr>
      </w:pPr>
      <w:r w:rsidRPr="00703718">
        <w:rPr>
          <w:rFonts w:cs="Arial"/>
          <w:color w:val="auto"/>
          <w:sz w:val="22"/>
        </w:rPr>
        <w:t>This role is exempt from the Rehabilitation of Offenders Act (1974) and will require disclosure of all convictions including those considered spent under the Act. The role holder will be subject to an Enhanced level check by the Disclosure &amp; Barring Service.</w:t>
      </w:r>
    </w:p>
    <w:p w14:paraId="47A5EC52" w14:textId="561837B1" w:rsidR="00675768" w:rsidRPr="00D07273" w:rsidRDefault="00F31A63" w:rsidP="00C164CD">
      <w:pPr>
        <w:pStyle w:val="Heading2"/>
        <w:rPr>
          <w:rFonts w:cs="Arial"/>
          <w:sz w:val="24"/>
          <w:szCs w:val="24"/>
        </w:rPr>
      </w:pPr>
      <w:r w:rsidRPr="00D07273">
        <w:rPr>
          <w:rFonts w:cs="Arial"/>
          <w:sz w:val="24"/>
          <w:szCs w:val="24"/>
        </w:rPr>
        <w:lastRenderedPageBreak/>
        <w:t>Corporate Duties</w:t>
      </w:r>
    </w:p>
    <w:p w14:paraId="47A5EC54" w14:textId="3B1F69B1" w:rsidR="00675768" w:rsidRPr="009A3AA2" w:rsidRDefault="009A3AA2" w:rsidP="009A3AA2">
      <w:pPr>
        <w:rPr>
          <w:rFonts w:cs="Arial"/>
          <w:i/>
          <w:iCs/>
          <w:sz w:val="20"/>
          <w:szCs w:val="20"/>
        </w:rPr>
      </w:pPr>
      <w:r w:rsidRPr="009A3AA2">
        <w:rPr>
          <w:rFonts w:cs="Arial"/>
          <w:i/>
          <w:iCs/>
          <w:sz w:val="20"/>
          <w:szCs w:val="20"/>
        </w:rPr>
        <w:t>Do not behave in way</w:t>
      </w:r>
      <w:r w:rsidR="00F31A63" w:rsidRPr="009A3AA2">
        <w:rPr>
          <w:rFonts w:cs="Arial"/>
          <w:i/>
          <w:iCs/>
          <w:sz w:val="20"/>
          <w:szCs w:val="20"/>
        </w:rPr>
        <w:t xml:space="preserve"> which discriminates against your fellow employees, or potential</w:t>
      </w:r>
      <w:r w:rsidR="00F31A63" w:rsidRPr="009A3AA2">
        <w:rPr>
          <w:rFonts w:cs="Arial"/>
          <w:i/>
          <w:iCs/>
          <w:spacing w:val="1"/>
          <w:sz w:val="20"/>
          <w:szCs w:val="20"/>
        </w:rPr>
        <w:t xml:space="preserve"> </w:t>
      </w:r>
      <w:r w:rsidR="00F31A63" w:rsidRPr="009A3AA2">
        <w:rPr>
          <w:rFonts w:cs="Arial"/>
          <w:i/>
          <w:iCs/>
          <w:sz w:val="20"/>
          <w:szCs w:val="20"/>
        </w:rPr>
        <w:t>employees on the grounds of their sex, sexual orientation, marital status, race, religion,</w:t>
      </w:r>
      <w:r w:rsidR="00F31A63" w:rsidRPr="009A3AA2">
        <w:rPr>
          <w:rFonts w:cs="Arial"/>
          <w:i/>
          <w:iCs/>
          <w:spacing w:val="-59"/>
          <w:sz w:val="20"/>
          <w:szCs w:val="20"/>
        </w:rPr>
        <w:t xml:space="preserve"> </w:t>
      </w:r>
      <w:r w:rsidR="00F31A63" w:rsidRPr="009A3AA2">
        <w:rPr>
          <w:rFonts w:cs="Arial"/>
          <w:i/>
          <w:iCs/>
          <w:sz w:val="20"/>
          <w:szCs w:val="20"/>
        </w:rPr>
        <w:t>creed,</w:t>
      </w:r>
      <w:r w:rsidR="00F31A63" w:rsidRPr="009A3AA2">
        <w:rPr>
          <w:rFonts w:cs="Arial"/>
          <w:i/>
          <w:iCs/>
          <w:spacing w:val="-2"/>
          <w:sz w:val="20"/>
          <w:szCs w:val="20"/>
        </w:rPr>
        <w:t xml:space="preserve"> </w:t>
      </w:r>
      <w:r w:rsidR="00F31A63" w:rsidRPr="009A3AA2">
        <w:rPr>
          <w:rFonts w:cs="Arial"/>
          <w:i/>
          <w:iCs/>
          <w:sz w:val="20"/>
          <w:szCs w:val="20"/>
        </w:rPr>
        <w:t>colour,</w:t>
      </w:r>
      <w:r w:rsidR="00F31A63" w:rsidRPr="009A3AA2">
        <w:rPr>
          <w:rFonts w:cs="Arial"/>
          <w:i/>
          <w:iCs/>
          <w:spacing w:val="2"/>
          <w:sz w:val="20"/>
          <w:szCs w:val="20"/>
        </w:rPr>
        <w:t xml:space="preserve"> </w:t>
      </w:r>
      <w:r w:rsidR="00F31A63" w:rsidRPr="009A3AA2">
        <w:rPr>
          <w:rFonts w:cs="Arial"/>
          <w:i/>
          <w:iCs/>
          <w:sz w:val="20"/>
          <w:szCs w:val="20"/>
        </w:rPr>
        <w:t>nationality,</w:t>
      </w:r>
      <w:r w:rsidR="00F31A63" w:rsidRPr="009A3AA2">
        <w:rPr>
          <w:rFonts w:cs="Arial"/>
          <w:i/>
          <w:iCs/>
          <w:spacing w:val="2"/>
          <w:sz w:val="20"/>
          <w:szCs w:val="20"/>
        </w:rPr>
        <w:t xml:space="preserve"> </w:t>
      </w:r>
      <w:r w:rsidR="00F31A63" w:rsidRPr="009A3AA2">
        <w:rPr>
          <w:rFonts w:cs="Arial"/>
          <w:i/>
          <w:iCs/>
          <w:sz w:val="20"/>
          <w:szCs w:val="20"/>
        </w:rPr>
        <w:t>ethnic</w:t>
      </w:r>
      <w:r w:rsidR="00F31A63" w:rsidRPr="009A3AA2">
        <w:rPr>
          <w:rFonts w:cs="Arial"/>
          <w:i/>
          <w:iCs/>
          <w:spacing w:val="1"/>
          <w:sz w:val="20"/>
          <w:szCs w:val="20"/>
        </w:rPr>
        <w:t xml:space="preserve"> </w:t>
      </w:r>
      <w:r w:rsidR="00F31A63" w:rsidRPr="009A3AA2">
        <w:rPr>
          <w:rFonts w:cs="Arial"/>
          <w:i/>
          <w:iCs/>
          <w:sz w:val="20"/>
          <w:szCs w:val="20"/>
        </w:rPr>
        <w:t>origin</w:t>
      </w:r>
      <w:r w:rsidR="00F31A63" w:rsidRPr="009A3AA2">
        <w:rPr>
          <w:rFonts w:cs="Arial"/>
          <w:i/>
          <w:iCs/>
          <w:spacing w:val="1"/>
          <w:sz w:val="20"/>
          <w:szCs w:val="20"/>
        </w:rPr>
        <w:t xml:space="preserve"> </w:t>
      </w:r>
      <w:r w:rsidR="00F31A63" w:rsidRPr="009A3AA2">
        <w:rPr>
          <w:rFonts w:cs="Arial"/>
          <w:i/>
          <w:iCs/>
          <w:sz w:val="20"/>
          <w:szCs w:val="20"/>
        </w:rPr>
        <w:t>or</w:t>
      </w:r>
      <w:r w:rsidR="00F31A63" w:rsidRPr="009A3AA2">
        <w:rPr>
          <w:rFonts w:cs="Arial"/>
          <w:i/>
          <w:iCs/>
          <w:spacing w:val="-2"/>
          <w:sz w:val="20"/>
          <w:szCs w:val="20"/>
        </w:rPr>
        <w:t xml:space="preserve"> </w:t>
      </w:r>
      <w:r w:rsidR="00F31A63" w:rsidRPr="009A3AA2">
        <w:rPr>
          <w:rFonts w:cs="Arial"/>
          <w:i/>
          <w:iCs/>
          <w:sz w:val="20"/>
          <w:szCs w:val="20"/>
        </w:rPr>
        <w:t>disability.</w:t>
      </w:r>
    </w:p>
    <w:p w14:paraId="47A5EC55" w14:textId="0263131B" w:rsidR="00675768" w:rsidRPr="009A3AA2" w:rsidRDefault="00F31A63" w:rsidP="009A3AA2">
      <w:pPr>
        <w:rPr>
          <w:rFonts w:cs="Arial"/>
          <w:i/>
          <w:iCs/>
          <w:sz w:val="20"/>
          <w:szCs w:val="20"/>
        </w:rPr>
      </w:pPr>
      <w:r w:rsidRPr="009A3AA2">
        <w:rPr>
          <w:rFonts w:cs="Arial"/>
          <w:i/>
          <w:iCs/>
          <w:sz w:val="20"/>
          <w:szCs w:val="20"/>
        </w:rPr>
        <w:t xml:space="preserve">Safeguard </w:t>
      </w:r>
      <w:proofErr w:type="gramStart"/>
      <w:r w:rsidRPr="009A3AA2">
        <w:rPr>
          <w:rFonts w:cs="Arial"/>
          <w:i/>
          <w:iCs/>
          <w:sz w:val="20"/>
          <w:szCs w:val="20"/>
        </w:rPr>
        <w:t>at all times</w:t>
      </w:r>
      <w:proofErr w:type="gramEnd"/>
      <w:r w:rsidRPr="009A3AA2">
        <w:rPr>
          <w:rFonts w:cs="Arial"/>
          <w:i/>
          <w:iCs/>
          <w:sz w:val="20"/>
          <w:szCs w:val="20"/>
        </w:rPr>
        <w:t xml:space="preserve"> confidentiality of information relating to staff and pensioners.</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Refrain</w:t>
      </w:r>
      <w:r w:rsidRPr="009A3AA2">
        <w:rPr>
          <w:rFonts w:cs="Arial"/>
          <w:i/>
          <w:iCs/>
          <w:spacing w:val="-3"/>
          <w:sz w:val="20"/>
          <w:szCs w:val="20"/>
        </w:rPr>
        <w:t xml:space="preserve"> </w:t>
      </w:r>
      <w:r w:rsidRPr="009A3AA2">
        <w:rPr>
          <w:rFonts w:cs="Arial"/>
          <w:i/>
          <w:iCs/>
          <w:sz w:val="20"/>
          <w:szCs w:val="20"/>
        </w:rPr>
        <w:t>from</w:t>
      </w:r>
      <w:r w:rsidRPr="009A3AA2">
        <w:rPr>
          <w:rFonts w:cs="Arial"/>
          <w:i/>
          <w:iCs/>
          <w:spacing w:val="2"/>
          <w:sz w:val="20"/>
          <w:szCs w:val="20"/>
        </w:rPr>
        <w:t xml:space="preserve"> </w:t>
      </w:r>
      <w:r w:rsidRPr="009A3AA2">
        <w:rPr>
          <w:rFonts w:cs="Arial"/>
          <w:i/>
          <w:iCs/>
          <w:sz w:val="20"/>
          <w:szCs w:val="20"/>
        </w:rPr>
        <w:t>smoking</w:t>
      </w:r>
      <w:r w:rsidRPr="009A3AA2">
        <w:rPr>
          <w:rFonts w:cs="Arial"/>
          <w:i/>
          <w:iCs/>
          <w:spacing w:val="4"/>
          <w:sz w:val="20"/>
          <w:szCs w:val="20"/>
        </w:rPr>
        <w:t xml:space="preserve"> </w:t>
      </w:r>
      <w:r w:rsidRPr="009A3AA2">
        <w:rPr>
          <w:rFonts w:cs="Arial"/>
          <w:i/>
          <w:iCs/>
          <w:sz w:val="20"/>
          <w:szCs w:val="20"/>
        </w:rPr>
        <w:t>in</w:t>
      </w:r>
      <w:r w:rsidRPr="009A3AA2">
        <w:rPr>
          <w:rFonts w:cs="Arial"/>
          <w:i/>
          <w:iCs/>
          <w:spacing w:val="-5"/>
          <w:sz w:val="20"/>
          <w:szCs w:val="20"/>
        </w:rPr>
        <w:t xml:space="preserve"> </w:t>
      </w:r>
      <w:r w:rsidRPr="009A3AA2">
        <w:rPr>
          <w:rFonts w:cs="Arial"/>
          <w:i/>
          <w:iCs/>
          <w:sz w:val="20"/>
          <w:szCs w:val="20"/>
        </w:rPr>
        <w:t>any</w:t>
      </w:r>
      <w:r w:rsidRPr="009A3AA2">
        <w:rPr>
          <w:rFonts w:cs="Arial"/>
          <w:i/>
          <w:iCs/>
          <w:spacing w:val="-1"/>
          <w:sz w:val="20"/>
          <w:szCs w:val="20"/>
        </w:rPr>
        <w:t xml:space="preserve"> </w:t>
      </w:r>
      <w:r w:rsidRPr="009A3AA2">
        <w:rPr>
          <w:rFonts w:cs="Arial"/>
          <w:i/>
          <w:iCs/>
          <w:sz w:val="20"/>
          <w:szCs w:val="20"/>
        </w:rPr>
        <w:t>areas</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premises.</w:t>
      </w:r>
    </w:p>
    <w:p w14:paraId="47A5EC57" w14:textId="5FB19EB1" w:rsidR="00675768" w:rsidRPr="009A3AA2" w:rsidRDefault="00F31A63" w:rsidP="009A3AA2">
      <w:pPr>
        <w:rPr>
          <w:rFonts w:cs="Arial"/>
          <w:i/>
          <w:iCs/>
          <w:sz w:val="20"/>
          <w:szCs w:val="20"/>
        </w:rPr>
      </w:pPr>
      <w:r w:rsidRPr="009A3AA2">
        <w:rPr>
          <w:rFonts w:cs="Arial"/>
          <w:i/>
          <w:iCs/>
          <w:sz w:val="20"/>
          <w:szCs w:val="20"/>
        </w:rPr>
        <w:t>Behave in a manner that ensures the security of property and resources.</w:t>
      </w:r>
      <w:r w:rsidRPr="009A3AA2">
        <w:rPr>
          <w:rFonts w:cs="Arial"/>
          <w:i/>
          <w:iCs/>
          <w:spacing w:val="-59"/>
          <w:sz w:val="20"/>
          <w:szCs w:val="20"/>
        </w:rPr>
        <w:t xml:space="preserve"> </w:t>
      </w:r>
      <w:r w:rsidRPr="009A3AA2">
        <w:rPr>
          <w:rFonts w:cs="Arial"/>
          <w:i/>
          <w:iCs/>
          <w:sz w:val="20"/>
          <w:szCs w:val="20"/>
        </w:rPr>
        <w:t>Abide</w:t>
      </w:r>
      <w:r w:rsidRPr="009A3AA2">
        <w:rPr>
          <w:rFonts w:cs="Arial"/>
          <w:i/>
          <w:iCs/>
          <w:spacing w:val="-1"/>
          <w:sz w:val="20"/>
          <w:szCs w:val="20"/>
        </w:rPr>
        <w:t xml:space="preserve"> </w:t>
      </w:r>
      <w:r w:rsidRPr="009A3AA2">
        <w:rPr>
          <w:rFonts w:cs="Arial"/>
          <w:i/>
          <w:iCs/>
          <w:sz w:val="20"/>
          <w:szCs w:val="20"/>
        </w:rPr>
        <w:t>by</w:t>
      </w:r>
      <w:r w:rsidRPr="009A3AA2">
        <w:rPr>
          <w:rFonts w:cs="Arial"/>
          <w:i/>
          <w:iCs/>
          <w:spacing w:val="-2"/>
          <w:sz w:val="20"/>
          <w:szCs w:val="20"/>
        </w:rPr>
        <w:t xml:space="preserve"> </w:t>
      </w:r>
      <w:r w:rsidRPr="009A3AA2">
        <w:rPr>
          <w:rFonts w:cs="Arial"/>
          <w:i/>
          <w:iCs/>
          <w:sz w:val="20"/>
          <w:szCs w:val="20"/>
        </w:rPr>
        <w:t>all relevant</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Policies and Procedures.</w:t>
      </w:r>
    </w:p>
    <w:p w14:paraId="47A5EC59" w14:textId="2DE09667" w:rsidR="00675768" w:rsidRPr="009A3AA2" w:rsidRDefault="00F31A63" w:rsidP="009A3AA2">
      <w:pPr>
        <w:rPr>
          <w:rFonts w:cs="Arial"/>
          <w:i/>
          <w:iCs/>
          <w:sz w:val="20"/>
          <w:szCs w:val="20"/>
        </w:rPr>
      </w:pPr>
      <w:r w:rsidRPr="009A3AA2">
        <w:rPr>
          <w:rFonts w:cs="Arial"/>
          <w:b/>
          <w:bCs/>
          <w:i/>
          <w:iCs/>
          <w:sz w:val="20"/>
          <w:szCs w:val="20"/>
        </w:rPr>
        <w:t>Records Management</w:t>
      </w:r>
      <w:r w:rsidR="00732161" w:rsidRPr="009A3AA2">
        <w:rPr>
          <w:rFonts w:cs="Arial"/>
          <w:b/>
          <w:bCs/>
          <w:i/>
          <w:iCs/>
          <w:sz w:val="20"/>
          <w:szCs w:val="20"/>
        </w:rPr>
        <w:t xml:space="preserve"> </w:t>
      </w:r>
      <w:r w:rsidRPr="009A3AA2">
        <w:rPr>
          <w:rFonts w:cs="Arial"/>
          <w:b/>
          <w:bCs/>
          <w:i/>
          <w:iCs/>
          <w:sz w:val="20"/>
          <w:szCs w:val="20"/>
        </w:rPr>
        <w:t>/ Data Protection</w:t>
      </w:r>
      <w:r w:rsidRPr="009A3AA2">
        <w:rPr>
          <w:rFonts w:cs="Arial"/>
          <w:i/>
          <w:iCs/>
          <w:sz w:val="20"/>
          <w:szCs w:val="20"/>
        </w:rPr>
        <w:t xml:space="preserve"> - As an employee of the GMCA, you have a legal</w:t>
      </w:r>
      <w:r w:rsidRPr="009A3AA2">
        <w:rPr>
          <w:rFonts w:cs="Arial"/>
          <w:i/>
          <w:iCs/>
          <w:spacing w:val="1"/>
          <w:sz w:val="20"/>
          <w:szCs w:val="20"/>
        </w:rPr>
        <w:t xml:space="preserve"> </w:t>
      </w:r>
      <w:r w:rsidRPr="009A3AA2">
        <w:rPr>
          <w:rFonts w:cs="Arial"/>
          <w:i/>
          <w:iCs/>
          <w:spacing w:val="-1"/>
          <w:sz w:val="20"/>
          <w:szCs w:val="20"/>
        </w:rPr>
        <w:t>responsibility</w:t>
      </w:r>
      <w:r w:rsidRPr="009A3AA2">
        <w:rPr>
          <w:rFonts w:cs="Arial"/>
          <w:i/>
          <w:iCs/>
          <w:spacing w:val="-16"/>
          <w:sz w:val="20"/>
          <w:szCs w:val="20"/>
        </w:rPr>
        <w:t xml:space="preserve"> </w:t>
      </w:r>
      <w:r w:rsidRPr="009A3AA2">
        <w:rPr>
          <w:rFonts w:cs="Arial"/>
          <w:i/>
          <w:iCs/>
          <w:spacing w:val="-1"/>
          <w:sz w:val="20"/>
          <w:szCs w:val="20"/>
        </w:rPr>
        <w:t>for</w:t>
      </w:r>
      <w:r w:rsidRPr="009A3AA2">
        <w:rPr>
          <w:rFonts w:cs="Arial"/>
          <w:i/>
          <w:iCs/>
          <w:spacing w:val="-15"/>
          <w:sz w:val="20"/>
          <w:szCs w:val="20"/>
        </w:rPr>
        <w:t xml:space="preserve"> </w:t>
      </w:r>
      <w:r w:rsidRPr="009A3AA2">
        <w:rPr>
          <w:rFonts w:cs="Arial"/>
          <w:i/>
          <w:iCs/>
          <w:spacing w:val="-1"/>
          <w:sz w:val="20"/>
          <w:szCs w:val="20"/>
        </w:rPr>
        <w:t>all</w:t>
      </w:r>
      <w:r w:rsidRPr="009A3AA2">
        <w:rPr>
          <w:rFonts w:cs="Arial"/>
          <w:i/>
          <w:iCs/>
          <w:spacing w:val="-14"/>
          <w:sz w:val="20"/>
          <w:szCs w:val="20"/>
        </w:rPr>
        <w:t xml:space="preserve"> </w:t>
      </w:r>
      <w:r w:rsidRPr="009A3AA2">
        <w:rPr>
          <w:rFonts w:cs="Arial"/>
          <w:i/>
          <w:iCs/>
          <w:spacing w:val="-1"/>
          <w:sz w:val="20"/>
          <w:szCs w:val="20"/>
        </w:rPr>
        <w:t>records</w:t>
      </w:r>
      <w:r w:rsidRPr="009A3AA2">
        <w:rPr>
          <w:rFonts w:cs="Arial"/>
          <w:i/>
          <w:iCs/>
          <w:spacing w:val="-13"/>
          <w:sz w:val="20"/>
          <w:szCs w:val="20"/>
        </w:rPr>
        <w:t xml:space="preserve"> </w:t>
      </w:r>
      <w:r w:rsidRPr="009A3AA2">
        <w:rPr>
          <w:rFonts w:cs="Arial"/>
          <w:i/>
          <w:iCs/>
          <w:sz w:val="20"/>
          <w:szCs w:val="20"/>
        </w:rPr>
        <w:t>(including</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3"/>
          <w:sz w:val="20"/>
          <w:szCs w:val="20"/>
        </w:rPr>
        <w:t xml:space="preserve"> </w:t>
      </w:r>
      <w:r w:rsidRPr="009A3AA2">
        <w:rPr>
          <w:rFonts w:cs="Arial"/>
          <w:i/>
          <w:iCs/>
          <w:sz w:val="20"/>
          <w:szCs w:val="20"/>
        </w:rPr>
        <w:t>health,</w:t>
      </w:r>
      <w:r w:rsidRPr="009A3AA2">
        <w:rPr>
          <w:rFonts w:cs="Arial"/>
          <w:i/>
          <w:iCs/>
          <w:spacing w:val="-15"/>
          <w:sz w:val="20"/>
          <w:szCs w:val="20"/>
        </w:rPr>
        <w:t xml:space="preserve"> </w:t>
      </w:r>
      <w:r w:rsidRPr="009A3AA2">
        <w:rPr>
          <w:rFonts w:cs="Arial"/>
          <w:i/>
          <w:iCs/>
          <w:sz w:val="20"/>
          <w:szCs w:val="20"/>
        </w:rPr>
        <w:t>financial,</w:t>
      </w:r>
      <w:r w:rsidRPr="009A3AA2">
        <w:rPr>
          <w:rFonts w:cs="Arial"/>
          <w:i/>
          <w:iCs/>
          <w:spacing w:val="-14"/>
          <w:sz w:val="20"/>
          <w:szCs w:val="20"/>
        </w:rPr>
        <w:t xml:space="preserve"> </w:t>
      </w:r>
      <w:r w:rsidRPr="009A3AA2">
        <w:rPr>
          <w:rFonts w:cs="Arial"/>
          <w:i/>
          <w:iCs/>
          <w:sz w:val="20"/>
          <w:szCs w:val="20"/>
        </w:rPr>
        <w:t>personal</w:t>
      </w:r>
      <w:r w:rsidRPr="009A3AA2">
        <w:rPr>
          <w:rFonts w:cs="Arial"/>
          <w:i/>
          <w:iCs/>
          <w:spacing w:val="-17"/>
          <w:sz w:val="20"/>
          <w:szCs w:val="20"/>
        </w:rPr>
        <w:t xml:space="preserve"> </w:t>
      </w:r>
      <w:r w:rsidRPr="009A3AA2">
        <w:rPr>
          <w:rFonts w:cs="Arial"/>
          <w:i/>
          <w:iCs/>
          <w:sz w:val="20"/>
          <w:szCs w:val="20"/>
        </w:rPr>
        <w:t>and</w:t>
      </w:r>
      <w:r w:rsidRPr="009A3AA2">
        <w:rPr>
          <w:rFonts w:cs="Arial"/>
          <w:i/>
          <w:iCs/>
          <w:spacing w:val="-13"/>
          <w:sz w:val="20"/>
          <w:szCs w:val="20"/>
        </w:rPr>
        <w:t xml:space="preserve"> </w:t>
      </w:r>
      <w:r w:rsidRPr="009A3AA2">
        <w:rPr>
          <w:rFonts w:cs="Arial"/>
          <w:i/>
          <w:iCs/>
          <w:sz w:val="20"/>
          <w:szCs w:val="20"/>
        </w:rPr>
        <w:t>administrative)</w:t>
      </w:r>
      <w:r w:rsidRPr="009A3AA2">
        <w:rPr>
          <w:rFonts w:cs="Arial"/>
          <w:i/>
          <w:iCs/>
          <w:spacing w:val="-58"/>
          <w:sz w:val="20"/>
          <w:szCs w:val="20"/>
        </w:rPr>
        <w:t xml:space="preserve"> </w:t>
      </w:r>
      <w:r w:rsidRPr="009A3AA2">
        <w:rPr>
          <w:rFonts w:cs="Arial"/>
          <w:i/>
          <w:iCs/>
          <w:sz w:val="20"/>
          <w:szCs w:val="20"/>
        </w:rPr>
        <w:t>that you gather or use as part of your work with the Service. The records may be paper,</w:t>
      </w:r>
      <w:r w:rsidRPr="009A3AA2">
        <w:rPr>
          <w:rFonts w:cs="Arial"/>
          <w:i/>
          <w:iCs/>
          <w:spacing w:val="1"/>
          <w:sz w:val="20"/>
          <w:szCs w:val="20"/>
        </w:rPr>
        <w:t xml:space="preserve"> </w:t>
      </w:r>
      <w:r w:rsidRPr="009A3AA2">
        <w:rPr>
          <w:rFonts w:cs="Arial"/>
          <w:i/>
          <w:iCs/>
          <w:sz w:val="20"/>
          <w:szCs w:val="20"/>
        </w:rPr>
        <w:t>electronic, audio or videotapes. You must consult your manager if you have any doubt as to</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correct management</w:t>
      </w:r>
      <w:r w:rsidRPr="009A3AA2">
        <w:rPr>
          <w:rFonts w:cs="Arial"/>
          <w:i/>
          <w:iCs/>
          <w:spacing w:val="-2"/>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records</w:t>
      </w:r>
      <w:r w:rsidRPr="009A3AA2">
        <w:rPr>
          <w:rFonts w:cs="Arial"/>
          <w:i/>
          <w:iCs/>
          <w:spacing w:val="-2"/>
          <w:sz w:val="20"/>
          <w:szCs w:val="20"/>
        </w:rPr>
        <w:t xml:space="preserve"> </w:t>
      </w:r>
      <w:r w:rsidRPr="009A3AA2">
        <w:rPr>
          <w:rFonts w:cs="Arial"/>
          <w:i/>
          <w:iCs/>
          <w:sz w:val="20"/>
          <w:szCs w:val="20"/>
        </w:rPr>
        <w:t>with</w:t>
      </w:r>
      <w:r w:rsidRPr="009A3AA2">
        <w:rPr>
          <w:rFonts w:cs="Arial"/>
          <w:i/>
          <w:iCs/>
          <w:spacing w:val="1"/>
          <w:sz w:val="20"/>
          <w:szCs w:val="20"/>
        </w:rPr>
        <w:t xml:space="preserve"> </w:t>
      </w:r>
      <w:r w:rsidRPr="009A3AA2">
        <w:rPr>
          <w:rFonts w:cs="Arial"/>
          <w:i/>
          <w:iCs/>
          <w:sz w:val="20"/>
          <w:szCs w:val="20"/>
        </w:rPr>
        <w:t>which</w:t>
      </w:r>
      <w:r w:rsidRPr="009A3AA2">
        <w:rPr>
          <w:rFonts w:cs="Arial"/>
          <w:i/>
          <w:iCs/>
          <w:spacing w:val="2"/>
          <w:sz w:val="20"/>
          <w:szCs w:val="20"/>
        </w:rPr>
        <w:t xml:space="preserve"> </w:t>
      </w:r>
      <w:r w:rsidRPr="009A3AA2">
        <w:rPr>
          <w:rFonts w:cs="Arial"/>
          <w:i/>
          <w:iCs/>
          <w:sz w:val="20"/>
          <w:szCs w:val="20"/>
        </w:rPr>
        <w:t>you work.</w:t>
      </w:r>
    </w:p>
    <w:p w14:paraId="47A5EC5B" w14:textId="0C4E35E0" w:rsidR="00675768" w:rsidRPr="009A3AA2" w:rsidRDefault="00F31A63" w:rsidP="009A3AA2">
      <w:pPr>
        <w:rPr>
          <w:rFonts w:cs="Arial"/>
          <w:i/>
          <w:iCs/>
          <w:sz w:val="20"/>
          <w:szCs w:val="20"/>
        </w:rPr>
      </w:pPr>
      <w:r w:rsidRPr="009A3AA2">
        <w:rPr>
          <w:rFonts w:cs="Arial"/>
          <w:b/>
          <w:bCs/>
          <w:i/>
          <w:iCs/>
          <w:spacing w:val="-1"/>
          <w:sz w:val="20"/>
          <w:szCs w:val="20"/>
        </w:rPr>
        <w:t>Confidentiality</w:t>
      </w:r>
      <w:r w:rsidRPr="009A3AA2">
        <w:rPr>
          <w:rFonts w:cs="Arial"/>
          <w:b/>
          <w:bCs/>
          <w:i/>
          <w:iCs/>
          <w:spacing w:val="-15"/>
          <w:sz w:val="20"/>
          <w:szCs w:val="20"/>
        </w:rPr>
        <w:t xml:space="preserve"> </w:t>
      </w:r>
      <w:r w:rsidRPr="009A3AA2">
        <w:rPr>
          <w:rFonts w:cs="Arial"/>
          <w:b/>
          <w:bCs/>
          <w:i/>
          <w:iCs/>
          <w:sz w:val="20"/>
          <w:szCs w:val="20"/>
        </w:rPr>
        <w:t>and</w:t>
      </w:r>
      <w:r w:rsidRPr="009A3AA2">
        <w:rPr>
          <w:rFonts w:cs="Arial"/>
          <w:b/>
          <w:bCs/>
          <w:i/>
          <w:iCs/>
          <w:spacing w:val="-12"/>
          <w:sz w:val="20"/>
          <w:szCs w:val="20"/>
        </w:rPr>
        <w:t xml:space="preserve"> </w:t>
      </w:r>
      <w:r w:rsidRPr="009A3AA2">
        <w:rPr>
          <w:rFonts w:cs="Arial"/>
          <w:b/>
          <w:bCs/>
          <w:i/>
          <w:iCs/>
          <w:sz w:val="20"/>
          <w:szCs w:val="20"/>
        </w:rPr>
        <w:t>Information</w:t>
      </w:r>
      <w:r w:rsidRPr="009A3AA2">
        <w:rPr>
          <w:rFonts w:cs="Arial"/>
          <w:b/>
          <w:bCs/>
          <w:i/>
          <w:iCs/>
          <w:spacing w:val="-13"/>
          <w:sz w:val="20"/>
          <w:szCs w:val="20"/>
        </w:rPr>
        <w:t xml:space="preserve"> </w:t>
      </w:r>
      <w:r w:rsidRPr="009A3AA2">
        <w:rPr>
          <w:rFonts w:cs="Arial"/>
          <w:b/>
          <w:bCs/>
          <w:i/>
          <w:iCs/>
          <w:sz w:val="20"/>
          <w:szCs w:val="20"/>
        </w:rPr>
        <w:t>Security</w:t>
      </w:r>
      <w:r w:rsidRPr="009A3AA2">
        <w:rPr>
          <w:rFonts w:cs="Arial"/>
          <w:i/>
          <w:iCs/>
          <w:spacing w:val="-16"/>
          <w:sz w:val="20"/>
          <w:szCs w:val="20"/>
        </w:rPr>
        <w:t xml:space="preserve"> </w:t>
      </w:r>
      <w:r w:rsidRPr="009A3AA2">
        <w:rPr>
          <w:rFonts w:cs="Arial"/>
          <w:i/>
          <w:iCs/>
          <w:sz w:val="20"/>
          <w:szCs w:val="20"/>
        </w:rPr>
        <w:t>-</w:t>
      </w:r>
      <w:r w:rsidRPr="009A3AA2">
        <w:rPr>
          <w:rFonts w:cs="Arial"/>
          <w:i/>
          <w:iCs/>
          <w:spacing w:val="-10"/>
          <w:sz w:val="20"/>
          <w:szCs w:val="20"/>
        </w:rPr>
        <w:t xml:space="preserve"> </w:t>
      </w:r>
      <w:r w:rsidRPr="009A3AA2">
        <w:rPr>
          <w:rFonts w:cs="Arial"/>
          <w:i/>
          <w:iCs/>
          <w:sz w:val="20"/>
          <w:szCs w:val="20"/>
        </w:rPr>
        <w:t>As</w:t>
      </w:r>
      <w:r w:rsidRPr="009A3AA2">
        <w:rPr>
          <w:rFonts w:cs="Arial"/>
          <w:i/>
          <w:iCs/>
          <w:spacing w:val="-11"/>
          <w:sz w:val="20"/>
          <w:szCs w:val="20"/>
        </w:rPr>
        <w:t xml:space="preserve"> </w:t>
      </w:r>
      <w:r w:rsidRPr="009A3AA2">
        <w:rPr>
          <w:rFonts w:cs="Arial"/>
          <w:i/>
          <w:iCs/>
          <w:sz w:val="20"/>
          <w:szCs w:val="20"/>
        </w:rPr>
        <w:t>a</w:t>
      </w:r>
      <w:r w:rsidRPr="009A3AA2">
        <w:rPr>
          <w:rFonts w:cs="Arial"/>
          <w:i/>
          <w:iCs/>
          <w:spacing w:val="-16"/>
          <w:sz w:val="20"/>
          <w:szCs w:val="20"/>
        </w:rPr>
        <w:t xml:space="preserve"> </w:t>
      </w:r>
      <w:r w:rsidRPr="009A3AA2">
        <w:rPr>
          <w:rFonts w:cs="Arial"/>
          <w:i/>
          <w:iCs/>
          <w:sz w:val="20"/>
          <w:szCs w:val="20"/>
        </w:rPr>
        <w:t>GMCA</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2"/>
          <w:sz w:val="20"/>
          <w:szCs w:val="20"/>
        </w:rPr>
        <w:t xml:space="preserve"> </w:t>
      </w:r>
      <w:r w:rsidRPr="009A3AA2">
        <w:rPr>
          <w:rFonts w:cs="Arial"/>
          <w:i/>
          <w:iCs/>
          <w:sz w:val="20"/>
          <w:szCs w:val="20"/>
        </w:rPr>
        <w:t>you</w:t>
      </w:r>
      <w:r w:rsidRPr="009A3AA2">
        <w:rPr>
          <w:rFonts w:cs="Arial"/>
          <w:i/>
          <w:iCs/>
          <w:spacing w:val="-12"/>
          <w:sz w:val="20"/>
          <w:szCs w:val="20"/>
        </w:rPr>
        <w:t xml:space="preserve"> </w:t>
      </w:r>
      <w:r w:rsidRPr="009A3AA2">
        <w:rPr>
          <w:rFonts w:cs="Arial"/>
          <w:i/>
          <w:iCs/>
          <w:sz w:val="20"/>
          <w:szCs w:val="20"/>
        </w:rPr>
        <w:t>are</w:t>
      </w:r>
      <w:r w:rsidRPr="009A3AA2">
        <w:rPr>
          <w:rFonts w:cs="Arial"/>
          <w:i/>
          <w:iCs/>
          <w:spacing w:val="-11"/>
          <w:sz w:val="20"/>
          <w:szCs w:val="20"/>
        </w:rPr>
        <w:t xml:space="preserve"> </w:t>
      </w:r>
      <w:r w:rsidRPr="009A3AA2">
        <w:rPr>
          <w:rFonts w:cs="Arial"/>
          <w:i/>
          <w:iCs/>
          <w:sz w:val="20"/>
          <w:szCs w:val="20"/>
        </w:rPr>
        <w:t>required</w:t>
      </w:r>
      <w:r w:rsidRPr="009A3AA2">
        <w:rPr>
          <w:rFonts w:cs="Arial"/>
          <w:i/>
          <w:iCs/>
          <w:spacing w:val="-15"/>
          <w:sz w:val="20"/>
          <w:szCs w:val="20"/>
        </w:rPr>
        <w:t xml:space="preserve"> </w:t>
      </w:r>
      <w:r w:rsidRPr="009A3AA2">
        <w:rPr>
          <w:rFonts w:cs="Arial"/>
          <w:i/>
          <w:iCs/>
          <w:sz w:val="20"/>
          <w:szCs w:val="20"/>
        </w:rPr>
        <w:t>to</w:t>
      </w:r>
      <w:r w:rsidRPr="009A3AA2">
        <w:rPr>
          <w:rFonts w:cs="Arial"/>
          <w:i/>
          <w:iCs/>
          <w:spacing w:val="-12"/>
          <w:sz w:val="20"/>
          <w:szCs w:val="20"/>
        </w:rPr>
        <w:t xml:space="preserve"> </w:t>
      </w:r>
      <w:r w:rsidRPr="009A3AA2">
        <w:rPr>
          <w:rFonts w:cs="Arial"/>
          <w:i/>
          <w:iCs/>
          <w:sz w:val="20"/>
          <w:szCs w:val="20"/>
        </w:rPr>
        <w:t>uphold</w:t>
      </w:r>
      <w:r w:rsidRPr="009A3AA2">
        <w:rPr>
          <w:rFonts w:cs="Arial"/>
          <w:i/>
          <w:iCs/>
          <w:spacing w:val="-58"/>
          <w:sz w:val="20"/>
          <w:szCs w:val="20"/>
        </w:rPr>
        <w:t xml:space="preserve"> </w:t>
      </w:r>
      <w:r w:rsidRPr="009A3AA2">
        <w:rPr>
          <w:rFonts w:cs="Arial"/>
          <w:i/>
          <w:iCs/>
          <w:sz w:val="20"/>
          <w:szCs w:val="20"/>
        </w:rPr>
        <w:t>the confidentiality of all records held by the GMCA, whether employee records or GMCA</w:t>
      </w:r>
      <w:r w:rsidRPr="009A3AA2">
        <w:rPr>
          <w:rFonts w:cs="Arial"/>
          <w:i/>
          <w:iCs/>
          <w:spacing w:val="1"/>
          <w:sz w:val="20"/>
          <w:szCs w:val="20"/>
        </w:rPr>
        <w:t xml:space="preserve"> </w:t>
      </w:r>
      <w:r w:rsidRPr="009A3AA2">
        <w:rPr>
          <w:rFonts w:cs="Arial"/>
          <w:i/>
          <w:iCs/>
          <w:sz w:val="20"/>
          <w:szCs w:val="20"/>
        </w:rPr>
        <w:t>information.</w:t>
      </w:r>
      <w:r w:rsidRPr="009A3AA2">
        <w:rPr>
          <w:rFonts w:cs="Arial"/>
          <w:i/>
          <w:iCs/>
          <w:spacing w:val="1"/>
          <w:sz w:val="20"/>
          <w:szCs w:val="20"/>
        </w:rPr>
        <w:t xml:space="preserve"> </w:t>
      </w:r>
      <w:r w:rsidRPr="009A3AA2">
        <w:rPr>
          <w:rFonts w:cs="Arial"/>
          <w:i/>
          <w:iCs/>
          <w:sz w:val="20"/>
          <w:szCs w:val="20"/>
        </w:rPr>
        <w:t>This</w:t>
      </w:r>
      <w:r w:rsidRPr="009A3AA2">
        <w:rPr>
          <w:rFonts w:cs="Arial"/>
          <w:i/>
          <w:iCs/>
          <w:spacing w:val="1"/>
          <w:sz w:val="20"/>
          <w:szCs w:val="20"/>
        </w:rPr>
        <w:t xml:space="preserve"> </w:t>
      </w:r>
      <w:r w:rsidRPr="009A3AA2">
        <w:rPr>
          <w:rFonts w:cs="Arial"/>
          <w:i/>
          <w:iCs/>
          <w:sz w:val="20"/>
          <w:szCs w:val="20"/>
        </w:rPr>
        <w:t>duty</w:t>
      </w:r>
      <w:r w:rsidRPr="009A3AA2">
        <w:rPr>
          <w:rFonts w:cs="Arial"/>
          <w:i/>
          <w:iCs/>
          <w:spacing w:val="1"/>
          <w:sz w:val="20"/>
          <w:szCs w:val="20"/>
        </w:rPr>
        <w:t xml:space="preserve"> </w:t>
      </w:r>
      <w:r w:rsidRPr="009A3AA2">
        <w:rPr>
          <w:rFonts w:cs="Arial"/>
          <w:i/>
          <w:iCs/>
          <w:sz w:val="20"/>
          <w:szCs w:val="20"/>
        </w:rPr>
        <w:t>lasts</w:t>
      </w:r>
      <w:r w:rsidRPr="009A3AA2">
        <w:rPr>
          <w:rFonts w:cs="Arial"/>
          <w:i/>
          <w:iCs/>
          <w:spacing w:val="1"/>
          <w:sz w:val="20"/>
          <w:szCs w:val="20"/>
        </w:rPr>
        <w:t xml:space="preserve"> </w:t>
      </w:r>
      <w:r w:rsidRPr="009A3AA2">
        <w:rPr>
          <w:rFonts w:cs="Arial"/>
          <w:i/>
          <w:iCs/>
          <w:sz w:val="20"/>
          <w:szCs w:val="20"/>
        </w:rPr>
        <w:t>indefinitely</w:t>
      </w:r>
      <w:r w:rsidRPr="009A3AA2">
        <w:rPr>
          <w:rFonts w:cs="Arial"/>
          <w:i/>
          <w:iCs/>
          <w:spacing w:val="1"/>
          <w:sz w:val="20"/>
          <w:szCs w:val="20"/>
        </w:rPr>
        <w:t xml:space="preserve"> </w:t>
      </w:r>
      <w:r w:rsidRPr="009A3AA2">
        <w:rPr>
          <w:rFonts w:cs="Arial"/>
          <w:i/>
          <w:iCs/>
          <w:sz w:val="20"/>
          <w:szCs w:val="20"/>
        </w:rPr>
        <w:t>and</w:t>
      </w:r>
      <w:r w:rsidRPr="009A3AA2">
        <w:rPr>
          <w:rFonts w:cs="Arial"/>
          <w:i/>
          <w:iCs/>
          <w:spacing w:val="1"/>
          <w:sz w:val="20"/>
          <w:szCs w:val="20"/>
        </w:rPr>
        <w:t xml:space="preserve"> </w:t>
      </w:r>
      <w:r w:rsidRPr="009A3AA2">
        <w:rPr>
          <w:rFonts w:cs="Arial"/>
          <w:i/>
          <w:iCs/>
          <w:sz w:val="20"/>
          <w:szCs w:val="20"/>
        </w:rPr>
        <w:t>will</w:t>
      </w:r>
      <w:r w:rsidRPr="009A3AA2">
        <w:rPr>
          <w:rFonts w:cs="Arial"/>
          <w:i/>
          <w:iCs/>
          <w:spacing w:val="1"/>
          <w:sz w:val="20"/>
          <w:szCs w:val="20"/>
        </w:rPr>
        <w:t xml:space="preserve"> </w:t>
      </w:r>
      <w:r w:rsidRPr="009A3AA2">
        <w:rPr>
          <w:rFonts w:cs="Arial"/>
          <w:i/>
          <w:iCs/>
          <w:sz w:val="20"/>
          <w:szCs w:val="20"/>
        </w:rPr>
        <w:t>continue</w:t>
      </w:r>
      <w:r w:rsidRPr="009A3AA2">
        <w:rPr>
          <w:rFonts w:cs="Arial"/>
          <w:i/>
          <w:iCs/>
          <w:spacing w:val="1"/>
          <w:sz w:val="20"/>
          <w:szCs w:val="20"/>
        </w:rPr>
        <w:t xml:space="preserve"> </w:t>
      </w:r>
      <w:r w:rsidRPr="009A3AA2">
        <w:rPr>
          <w:rFonts w:cs="Arial"/>
          <w:i/>
          <w:iCs/>
          <w:sz w:val="20"/>
          <w:szCs w:val="20"/>
        </w:rPr>
        <w:t>after</w:t>
      </w:r>
      <w:r w:rsidRPr="009A3AA2">
        <w:rPr>
          <w:rFonts w:cs="Arial"/>
          <w:i/>
          <w:iCs/>
          <w:spacing w:val="1"/>
          <w:sz w:val="20"/>
          <w:szCs w:val="20"/>
        </w:rPr>
        <w:t xml:space="preserve"> </w:t>
      </w:r>
      <w:r w:rsidRPr="009A3AA2">
        <w:rPr>
          <w:rFonts w:cs="Arial"/>
          <w:i/>
          <w:iCs/>
          <w:sz w:val="20"/>
          <w:szCs w:val="20"/>
        </w:rPr>
        <w:t>you</w:t>
      </w:r>
      <w:r w:rsidRPr="009A3AA2">
        <w:rPr>
          <w:rFonts w:cs="Arial"/>
          <w:i/>
          <w:iCs/>
          <w:spacing w:val="1"/>
          <w:sz w:val="20"/>
          <w:szCs w:val="20"/>
        </w:rPr>
        <w:t xml:space="preserve"> </w:t>
      </w:r>
      <w:r w:rsidRPr="009A3AA2">
        <w:rPr>
          <w:rFonts w:cs="Arial"/>
          <w:i/>
          <w:iCs/>
          <w:sz w:val="20"/>
          <w:szCs w:val="20"/>
        </w:rPr>
        <w:t>leave</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GMCA</w:t>
      </w:r>
      <w:r w:rsidRPr="009A3AA2">
        <w:rPr>
          <w:rFonts w:cs="Arial"/>
          <w:i/>
          <w:iCs/>
          <w:spacing w:val="1"/>
          <w:sz w:val="20"/>
          <w:szCs w:val="20"/>
        </w:rPr>
        <w:t xml:space="preserve"> </w:t>
      </w:r>
      <w:r w:rsidRPr="009A3AA2">
        <w:rPr>
          <w:rFonts w:cs="Arial"/>
          <w:i/>
          <w:iCs/>
          <w:sz w:val="20"/>
          <w:szCs w:val="20"/>
        </w:rPr>
        <w:t>employment. All employees must maintain confidentiality and abide by the Data Protection</w:t>
      </w:r>
      <w:r w:rsidRPr="009A3AA2">
        <w:rPr>
          <w:rFonts w:cs="Arial"/>
          <w:i/>
          <w:iCs/>
          <w:spacing w:val="1"/>
          <w:sz w:val="20"/>
          <w:szCs w:val="20"/>
        </w:rPr>
        <w:t xml:space="preserve"> </w:t>
      </w:r>
      <w:r w:rsidRPr="009A3AA2">
        <w:rPr>
          <w:rFonts w:cs="Arial"/>
          <w:i/>
          <w:iCs/>
          <w:sz w:val="20"/>
          <w:szCs w:val="20"/>
        </w:rPr>
        <w:t>Act.</w:t>
      </w:r>
    </w:p>
    <w:p w14:paraId="47A5EC5F" w14:textId="7ECBA692" w:rsidR="00675768" w:rsidRPr="009A3AA2" w:rsidRDefault="00F31A63" w:rsidP="009A3AA2">
      <w:pPr>
        <w:rPr>
          <w:rFonts w:cs="Arial"/>
          <w:i/>
          <w:iCs/>
          <w:sz w:val="20"/>
          <w:szCs w:val="20"/>
        </w:rPr>
      </w:pPr>
      <w:r w:rsidRPr="009A3AA2">
        <w:rPr>
          <w:rFonts w:cs="Arial"/>
          <w:b/>
          <w:bCs/>
          <w:i/>
          <w:iCs/>
          <w:sz w:val="20"/>
          <w:szCs w:val="20"/>
        </w:rPr>
        <w:t>Data</w:t>
      </w:r>
      <w:r w:rsidRPr="009A3AA2">
        <w:rPr>
          <w:rFonts w:cs="Arial"/>
          <w:b/>
          <w:bCs/>
          <w:i/>
          <w:iCs/>
          <w:spacing w:val="1"/>
          <w:sz w:val="20"/>
          <w:szCs w:val="20"/>
        </w:rPr>
        <w:t xml:space="preserve"> </w:t>
      </w:r>
      <w:r w:rsidRPr="009A3AA2">
        <w:rPr>
          <w:rFonts w:cs="Arial"/>
          <w:b/>
          <w:bCs/>
          <w:i/>
          <w:iCs/>
          <w:sz w:val="20"/>
          <w:szCs w:val="20"/>
        </w:rPr>
        <w:t>Quality</w:t>
      </w:r>
      <w:r w:rsidRPr="009A3AA2">
        <w:rPr>
          <w:rFonts w:cs="Arial"/>
          <w:i/>
          <w:iCs/>
          <w:spacing w:val="1"/>
          <w:sz w:val="20"/>
          <w:szCs w:val="20"/>
        </w:rPr>
        <w:t xml:space="preserve"> </w:t>
      </w:r>
      <w:r w:rsidRPr="009A3AA2">
        <w:rPr>
          <w:rFonts w:cs="Arial"/>
          <w:i/>
          <w:iCs/>
          <w:sz w:val="20"/>
          <w:szCs w:val="20"/>
        </w:rPr>
        <w:t>-</w:t>
      </w:r>
      <w:r w:rsidRPr="009A3AA2">
        <w:rPr>
          <w:rFonts w:cs="Arial"/>
          <w:i/>
          <w:iCs/>
          <w:spacing w:val="1"/>
          <w:sz w:val="20"/>
          <w:szCs w:val="20"/>
        </w:rPr>
        <w:t xml:space="preserve"> </w:t>
      </w:r>
      <w:r w:rsidRPr="009A3AA2">
        <w:rPr>
          <w:rFonts w:cs="Arial"/>
          <w:i/>
          <w:iCs/>
          <w:sz w:val="20"/>
          <w:szCs w:val="20"/>
        </w:rPr>
        <w:t>All</w:t>
      </w:r>
      <w:r w:rsidRPr="009A3AA2">
        <w:rPr>
          <w:rFonts w:cs="Arial"/>
          <w:i/>
          <w:iCs/>
          <w:spacing w:val="1"/>
          <w:sz w:val="20"/>
          <w:szCs w:val="20"/>
        </w:rPr>
        <w:t xml:space="preserve"> </w:t>
      </w:r>
      <w:r w:rsidRPr="009A3AA2">
        <w:rPr>
          <w:rFonts w:cs="Arial"/>
          <w:i/>
          <w:iCs/>
          <w:sz w:val="20"/>
          <w:szCs w:val="20"/>
        </w:rPr>
        <w:t>staff</w:t>
      </w:r>
      <w:r w:rsidRPr="009A3AA2">
        <w:rPr>
          <w:rFonts w:cs="Arial"/>
          <w:i/>
          <w:iCs/>
          <w:spacing w:val="1"/>
          <w:sz w:val="20"/>
          <w:szCs w:val="20"/>
        </w:rPr>
        <w:t xml:space="preserve"> </w:t>
      </w:r>
      <w:r w:rsidRPr="009A3AA2">
        <w:rPr>
          <w:rFonts w:cs="Arial"/>
          <w:i/>
          <w:iCs/>
          <w:sz w:val="20"/>
          <w:szCs w:val="20"/>
        </w:rPr>
        <w:t>are</w:t>
      </w:r>
      <w:r w:rsidRPr="009A3AA2">
        <w:rPr>
          <w:rFonts w:cs="Arial"/>
          <w:i/>
          <w:iCs/>
          <w:spacing w:val="1"/>
          <w:sz w:val="20"/>
          <w:szCs w:val="20"/>
        </w:rPr>
        <w:t xml:space="preserve"> </w:t>
      </w:r>
      <w:r w:rsidRPr="009A3AA2">
        <w:rPr>
          <w:rFonts w:cs="Arial"/>
          <w:i/>
          <w:iCs/>
          <w:sz w:val="20"/>
          <w:szCs w:val="20"/>
        </w:rPr>
        <w:t>personally</w:t>
      </w:r>
      <w:r w:rsidRPr="009A3AA2">
        <w:rPr>
          <w:rFonts w:cs="Arial"/>
          <w:i/>
          <w:iCs/>
          <w:spacing w:val="1"/>
          <w:sz w:val="20"/>
          <w:szCs w:val="20"/>
        </w:rPr>
        <w:t xml:space="preserve"> </w:t>
      </w:r>
      <w:r w:rsidRPr="009A3AA2">
        <w:rPr>
          <w:rFonts w:cs="Arial"/>
          <w:i/>
          <w:iCs/>
          <w:sz w:val="20"/>
          <w:szCs w:val="20"/>
        </w:rPr>
        <w:t>responsible</w:t>
      </w:r>
      <w:r w:rsidRPr="009A3AA2">
        <w:rPr>
          <w:rFonts w:cs="Arial"/>
          <w:i/>
          <w:iCs/>
          <w:spacing w:val="1"/>
          <w:sz w:val="20"/>
          <w:szCs w:val="20"/>
        </w:rPr>
        <w:t xml:space="preserve"> </w:t>
      </w:r>
      <w:r w:rsidRPr="009A3AA2">
        <w:rPr>
          <w:rFonts w:cs="Arial"/>
          <w:i/>
          <w:iCs/>
          <w:sz w:val="20"/>
          <w:szCs w:val="20"/>
        </w:rPr>
        <w:t>for</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quality</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entered</w:t>
      </w:r>
      <w:r w:rsidRPr="009A3AA2">
        <w:rPr>
          <w:rFonts w:cs="Arial"/>
          <w:i/>
          <w:iCs/>
          <w:spacing w:val="1"/>
          <w:sz w:val="20"/>
          <w:szCs w:val="20"/>
        </w:rPr>
        <w:t xml:space="preserve"> </w:t>
      </w:r>
      <w:r w:rsidRPr="009A3AA2">
        <w:rPr>
          <w:rFonts w:cs="Arial"/>
          <w:i/>
          <w:iCs/>
          <w:sz w:val="20"/>
          <w:szCs w:val="20"/>
        </w:rPr>
        <w:t>by</w:t>
      </w:r>
      <w:r w:rsidRPr="009A3AA2">
        <w:rPr>
          <w:rFonts w:cs="Arial"/>
          <w:i/>
          <w:iCs/>
          <w:spacing w:val="1"/>
          <w:sz w:val="20"/>
          <w:szCs w:val="20"/>
        </w:rPr>
        <w:t xml:space="preserve"> </w:t>
      </w:r>
      <w:r w:rsidRPr="009A3AA2">
        <w:rPr>
          <w:rFonts w:cs="Arial"/>
          <w:i/>
          <w:iCs/>
          <w:sz w:val="20"/>
          <w:szCs w:val="20"/>
        </w:rPr>
        <w:t>themselves, or on their behalf, on GMCAs computerised systems or manual records (paper</w:t>
      </w:r>
      <w:r w:rsidRPr="009A3AA2">
        <w:rPr>
          <w:rFonts w:cs="Arial"/>
          <w:i/>
          <w:iCs/>
          <w:spacing w:val="1"/>
          <w:sz w:val="20"/>
          <w:szCs w:val="20"/>
        </w:rPr>
        <w:t xml:space="preserve"> </w:t>
      </w:r>
      <w:r w:rsidRPr="009A3AA2">
        <w:rPr>
          <w:rFonts w:cs="Arial"/>
          <w:i/>
          <w:iCs/>
          <w:sz w:val="20"/>
          <w:szCs w:val="20"/>
        </w:rPr>
        <w:t>records) and must ensure that such data is entered accurately and, in a timely manner, to</w:t>
      </w:r>
      <w:r w:rsidRPr="009A3AA2">
        <w:rPr>
          <w:rFonts w:cs="Arial"/>
          <w:i/>
          <w:iCs/>
          <w:spacing w:val="1"/>
          <w:sz w:val="20"/>
          <w:szCs w:val="20"/>
        </w:rPr>
        <w:t xml:space="preserve"> </w:t>
      </w:r>
      <w:r w:rsidRPr="009A3AA2">
        <w:rPr>
          <w:rFonts w:cs="Arial"/>
          <w:i/>
          <w:iCs/>
          <w:sz w:val="20"/>
          <w:szCs w:val="20"/>
        </w:rPr>
        <w:t>ensure high</w:t>
      </w:r>
      <w:r w:rsidRPr="009A3AA2">
        <w:rPr>
          <w:rFonts w:cs="Arial"/>
          <w:i/>
          <w:iCs/>
          <w:spacing w:val="-3"/>
          <w:sz w:val="20"/>
          <w:szCs w:val="20"/>
        </w:rPr>
        <w:t xml:space="preserve"> </w:t>
      </w:r>
      <w:r w:rsidRPr="009A3AA2">
        <w:rPr>
          <w:rFonts w:cs="Arial"/>
          <w:i/>
          <w:iCs/>
          <w:sz w:val="20"/>
          <w:szCs w:val="20"/>
        </w:rPr>
        <w:t>standards of data</w:t>
      </w:r>
      <w:r w:rsidRPr="009A3AA2">
        <w:rPr>
          <w:rFonts w:cs="Arial"/>
          <w:i/>
          <w:iCs/>
          <w:spacing w:val="-5"/>
          <w:sz w:val="20"/>
          <w:szCs w:val="20"/>
        </w:rPr>
        <w:t xml:space="preserve"> </w:t>
      </w:r>
      <w:r w:rsidRPr="009A3AA2">
        <w:rPr>
          <w:rFonts w:cs="Arial"/>
          <w:i/>
          <w:iCs/>
          <w:sz w:val="20"/>
          <w:szCs w:val="20"/>
        </w:rPr>
        <w:t>quality</w:t>
      </w:r>
      <w:r w:rsidRPr="009A3AA2">
        <w:rPr>
          <w:rFonts w:cs="Arial"/>
          <w:i/>
          <w:iCs/>
          <w:spacing w:val="-2"/>
          <w:sz w:val="20"/>
          <w:szCs w:val="20"/>
        </w:rPr>
        <w:t xml:space="preserve"> </w:t>
      </w:r>
      <w:r w:rsidRPr="009A3AA2">
        <w:rPr>
          <w:rFonts w:cs="Arial"/>
          <w:i/>
          <w:iCs/>
          <w:sz w:val="20"/>
          <w:szCs w:val="20"/>
        </w:rPr>
        <w:t>in accordance with Departmental protocols.</w:t>
      </w:r>
      <w:r w:rsidR="00732161" w:rsidRPr="009A3AA2">
        <w:rPr>
          <w:rFonts w:cs="Arial"/>
          <w:i/>
          <w:iCs/>
          <w:sz w:val="20"/>
          <w:szCs w:val="20"/>
        </w:rPr>
        <w:t xml:space="preserve"> </w:t>
      </w:r>
      <w:r w:rsidRPr="009A3AA2">
        <w:rPr>
          <w:rFonts w:cs="Arial"/>
          <w:i/>
          <w:iCs/>
          <w:sz w:val="20"/>
          <w:szCs w:val="20"/>
        </w:rPr>
        <w:t>To ensure data is handled in a secure manner protecting the confidentiality of any personal</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held in</w:t>
      </w:r>
      <w:r w:rsidRPr="009A3AA2">
        <w:rPr>
          <w:rFonts w:cs="Arial"/>
          <w:i/>
          <w:iCs/>
          <w:spacing w:val="-2"/>
          <w:sz w:val="20"/>
          <w:szCs w:val="20"/>
        </w:rPr>
        <w:t xml:space="preserve"> </w:t>
      </w:r>
      <w:r w:rsidRPr="009A3AA2">
        <w:rPr>
          <w:rFonts w:cs="Arial"/>
          <w:i/>
          <w:iCs/>
          <w:sz w:val="20"/>
          <w:szCs w:val="20"/>
        </w:rPr>
        <w:t>meeting</w:t>
      </w:r>
      <w:r w:rsidRPr="009A3AA2">
        <w:rPr>
          <w:rFonts w:cs="Arial"/>
          <w:i/>
          <w:iCs/>
          <w:spacing w:val="-1"/>
          <w:sz w:val="20"/>
          <w:szCs w:val="20"/>
        </w:rPr>
        <w:t xml:space="preserve"> </w:t>
      </w:r>
      <w:r w:rsidRPr="009A3AA2">
        <w:rPr>
          <w:rFonts w:cs="Arial"/>
          <w:i/>
          <w:iCs/>
          <w:sz w:val="20"/>
          <w:szCs w:val="20"/>
        </w:rPr>
        <w:t>the</w:t>
      </w:r>
      <w:r w:rsidRPr="009A3AA2">
        <w:rPr>
          <w:rFonts w:cs="Arial"/>
          <w:i/>
          <w:iCs/>
          <w:spacing w:val="-4"/>
          <w:sz w:val="20"/>
          <w:szCs w:val="20"/>
        </w:rPr>
        <w:t xml:space="preserve"> </w:t>
      </w:r>
      <w:r w:rsidRPr="009A3AA2">
        <w:rPr>
          <w:rFonts w:cs="Arial"/>
          <w:i/>
          <w:iCs/>
          <w:sz w:val="20"/>
          <w:szCs w:val="20"/>
        </w:rPr>
        <w:t>requirements</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Protection</w:t>
      </w:r>
      <w:r w:rsidRPr="009A3AA2">
        <w:rPr>
          <w:rFonts w:cs="Arial"/>
          <w:i/>
          <w:iCs/>
          <w:spacing w:val="1"/>
          <w:sz w:val="20"/>
          <w:szCs w:val="20"/>
        </w:rPr>
        <w:t xml:space="preserve"> </w:t>
      </w:r>
      <w:r w:rsidRPr="009A3AA2">
        <w:rPr>
          <w:rFonts w:cs="Arial"/>
          <w:i/>
          <w:iCs/>
          <w:sz w:val="20"/>
          <w:szCs w:val="20"/>
        </w:rPr>
        <w:t>Act.</w:t>
      </w:r>
    </w:p>
    <w:p w14:paraId="47A5EC61" w14:textId="0B32C7D9" w:rsidR="00675768" w:rsidRPr="009A3AA2" w:rsidRDefault="00F31A63" w:rsidP="009A3AA2">
      <w:pPr>
        <w:rPr>
          <w:rFonts w:cs="Arial"/>
          <w:i/>
          <w:iCs/>
          <w:sz w:val="20"/>
          <w:szCs w:val="20"/>
        </w:rPr>
      </w:pPr>
      <w:r w:rsidRPr="009A3AA2">
        <w:rPr>
          <w:rFonts w:cs="Arial"/>
          <w:b/>
          <w:bCs/>
          <w:i/>
          <w:iCs/>
          <w:sz w:val="20"/>
          <w:szCs w:val="20"/>
        </w:rPr>
        <w:t>Health and Safety</w:t>
      </w:r>
      <w:r w:rsidRPr="009A3AA2">
        <w:rPr>
          <w:rFonts w:cs="Arial"/>
          <w:i/>
          <w:iCs/>
          <w:sz w:val="20"/>
          <w:szCs w:val="20"/>
        </w:rPr>
        <w:t xml:space="preserve"> - All employees of GMCA have a statutory duty of care for their own</w:t>
      </w:r>
      <w:r w:rsidRPr="009A3AA2">
        <w:rPr>
          <w:rFonts w:cs="Arial"/>
          <w:i/>
          <w:iCs/>
          <w:spacing w:val="1"/>
          <w:sz w:val="20"/>
          <w:szCs w:val="20"/>
        </w:rPr>
        <w:t xml:space="preserve"> </w:t>
      </w:r>
      <w:r w:rsidRPr="009A3AA2">
        <w:rPr>
          <w:rFonts w:cs="Arial"/>
          <w:i/>
          <w:iCs/>
          <w:sz w:val="20"/>
          <w:szCs w:val="20"/>
        </w:rPr>
        <w:t>personal</w:t>
      </w:r>
      <w:r w:rsidRPr="009A3AA2">
        <w:rPr>
          <w:rFonts w:cs="Arial"/>
          <w:i/>
          <w:iCs/>
          <w:spacing w:val="-9"/>
          <w:sz w:val="20"/>
          <w:szCs w:val="20"/>
        </w:rPr>
        <w:t xml:space="preserve"> </w:t>
      </w:r>
      <w:r w:rsidRPr="009A3AA2">
        <w:rPr>
          <w:rFonts w:cs="Arial"/>
          <w:i/>
          <w:iCs/>
          <w:sz w:val="20"/>
          <w:szCs w:val="20"/>
        </w:rPr>
        <w:t>safety</w:t>
      </w:r>
      <w:r w:rsidRPr="009A3AA2">
        <w:rPr>
          <w:rFonts w:cs="Arial"/>
          <w:i/>
          <w:iCs/>
          <w:spacing w:val="-9"/>
          <w:sz w:val="20"/>
          <w:szCs w:val="20"/>
        </w:rPr>
        <w:t xml:space="preserve"> </w:t>
      </w:r>
      <w:r w:rsidRPr="009A3AA2">
        <w:rPr>
          <w:rFonts w:cs="Arial"/>
          <w:i/>
          <w:iCs/>
          <w:sz w:val="20"/>
          <w:szCs w:val="20"/>
        </w:rPr>
        <w:t>and</w:t>
      </w:r>
      <w:r w:rsidRPr="009A3AA2">
        <w:rPr>
          <w:rFonts w:cs="Arial"/>
          <w:i/>
          <w:iCs/>
          <w:spacing w:val="-8"/>
          <w:sz w:val="20"/>
          <w:szCs w:val="20"/>
        </w:rPr>
        <w:t xml:space="preserve"> </w:t>
      </w:r>
      <w:r w:rsidRPr="009A3AA2">
        <w:rPr>
          <w:rFonts w:cs="Arial"/>
          <w:i/>
          <w:iCs/>
          <w:sz w:val="20"/>
          <w:szCs w:val="20"/>
        </w:rPr>
        <w:t>that</w:t>
      </w:r>
      <w:r w:rsidRPr="009A3AA2">
        <w:rPr>
          <w:rFonts w:cs="Arial"/>
          <w:i/>
          <w:iCs/>
          <w:spacing w:val="-9"/>
          <w:sz w:val="20"/>
          <w:szCs w:val="20"/>
        </w:rPr>
        <w:t xml:space="preserve"> </w:t>
      </w:r>
      <w:r w:rsidRPr="009A3AA2">
        <w:rPr>
          <w:rFonts w:cs="Arial"/>
          <w:i/>
          <w:iCs/>
          <w:sz w:val="20"/>
          <w:szCs w:val="20"/>
        </w:rPr>
        <w:t>of</w:t>
      </w:r>
      <w:r w:rsidRPr="009A3AA2">
        <w:rPr>
          <w:rFonts w:cs="Arial"/>
          <w:i/>
          <w:iCs/>
          <w:spacing w:val="-3"/>
          <w:sz w:val="20"/>
          <w:szCs w:val="20"/>
        </w:rPr>
        <w:t xml:space="preserve"> </w:t>
      </w:r>
      <w:r w:rsidRPr="009A3AA2">
        <w:rPr>
          <w:rFonts w:cs="Arial"/>
          <w:i/>
          <w:iCs/>
          <w:sz w:val="20"/>
          <w:szCs w:val="20"/>
        </w:rPr>
        <w:t>others</w:t>
      </w:r>
      <w:r w:rsidRPr="009A3AA2">
        <w:rPr>
          <w:rFonts w:cs="Arial"/>
          <w:i/>
          <w:iCs/>
          <w:spacing w:val="-7"/>
          <w:sz w:val="20"/>
          <w:szCs w:val="20"/>
        </w:rPr>
        <w:t xml:space="preserve"> </w:t>
      </w:r>
      <w:r w:rsidRPr="009A3AA2">
        <w:rPr>
          <w:rFonts w:cs="Arial"/>
          <w:i/>
          <w:iCs/>
          <w:sz w:val="20"/>
          <w:szCs w:val="20"/>
        </w:rPr>
        <w:t>who</w:t>
      </w:r>
      <w:r w:rsidRPr="009A3AA2">
        <w:rPr>
          <w:rFonts w:cs="Arial"/>
          <w:i/>
          <w:iCs/>
          <w:spacing w:val="-7"/>
          <w:sz w:val="20"/>
          <w:szCs w:val="20"/>
        </w:rPr>
        <w:t xml:space="preserve"> </w:t>
      </w:r>
      <w:r w:rsidRPr="009A3AA2">
        <w:rPr>
          <w:rFonts w:cs="Arial"/>
          <w:i/>
          <w:iCs/>
          <w:sz w:val="20"/>
          <w:szCs w:val="20"/>
        </w:rPr>
        <w:t>may</w:t>
      </w:r>
      <w:r w:rsidRPr="009A3AA2">
        <w:rPr>
          <w:rFonts w:cs="Arial"/>
          <w:i/>
          <w:iCs/>
          <w:spacing w:val="-10"/>
          <w:sz w:val="20"/>
          <w:szCs w:val="20"/>
        </w:rPr>
        <w:t xml:space="preserve"> </w:t>
      </w:r>
      <w:r w:rsidRPr="009A3AA2">
        <w:rPr>
          <w:rFonts w:cs="Arial"/>
          <w:i/>
          <w:iCs/>
          <w:sz w:val="20"/>
          <w:szCs w:val="20"/>
        </w:rPr>
        <w:t>be</w:t>
      </w:r>
      <w:r w:rsidRPr="009A3AA2">
        <w:rPr>
          <w:rFonts w:cs="Arial"/>
          <w:i/>
          <w:iCs/>
          <w:spacing w:val="-8"/>
          <w:sz w:val="20"/>
          <w:szCs w:val="20"/>
        </w:rPr>
        <w:t xml:space="preserve"> </w:t>
      </w:r>
      <w:r w:rsidRPr="009A3AA2">
        <w:rPr>
          <w:rFonts w:cs="Arial"/>
          <w:i/>
          <w:iCs/>
          <w:sz w:val="20"/>
          <w:szCs w:val="20"/>
        </w:rPr>
        <w:t>affected</w:t>
      </w:r>
      <w:r w:rsidRPr="009A3AA2">
        <w:rPr>
          <w:rFonts w:cs="Arial"/>
          <w:i/>
          <w:iCs/>
          <w:spacing w:val="-7"/>
          <w:sz w:val="20"/>
          <w:szCs w:val="20"/>
        </w:rPr>
        <w:t xml:space="preserve"> </w:t>
      </w:r>
      <w:r w:rsidRPr="009A3AA2">
        <w:rPr>
          <w:rFonts w:cs="Arial"/>
          <w:i/>
          <w:iCs/>
          <w:sz w:val="20"/>
          <w:szCs w:val="20"/>
        </w:rPr>
        <w:t>by</w:t>
      </w:r>
      <w:r w:rsidRPr="009A3AA2">
        <w:rPr>
          <w:rFonts w:cs="Arial"/>
          <w:i/>
          <w:iCs/>
          <w:spacing w:val="-10"/>
          <w:sz w:val="20"/>
          <w:szCs w:val="20"/>
        </w:rPr>
        <w:t xml:space="preserve"> </w:t>
      </w:r>
      <w:r w:rsidRPr="009A3AA2">
        <w:rPr>
          <w:rFonts w:cs="Arial"/>
          <w:i/>
          <w:iCs/>
          <w:sz w:val="20"/>
          <w:szCs w:val="20"/>
        </w:rPr>
        <w:t>their</w:t>
      </w:r>
      <w:r w:rsidRPr="009A3AA2">
        <w:rPr>
          <w:rFonts w:cs="Arial"/>
          <w:i/>
          <w:iCs/>
          <w:spacing w:val="-6"/>
          <w:sz w:val="20"/>
          <w:szCs w:val="20"/>
        </w:rPr>
        <w:t xml:space="preserve"> </w:t>
      </w:r>
      <w:r w:rsidRPr="009A3AA2">
        <w:rPr>
          <w:rFonts w:cs="Arial"/>
          <w:i/>
          <w:iCs/>
          <w:sz w:val="20"/>
          <w:szCs w:val="20"/>
        </w:rPr>
        <w:t>acts</w:t>
      </w:r>
      <w:r w:rsidRPr="009A3AA2">
        <w:rPr>
          <w:rFonts w:cs="Arial"/>
          <w:i/>
          <w:iCs/>
          <w:spacing w:val="-7"/>
          <w:sz w:val="20"/>
          <w:szCs w:val="20"/>
        </w:rPr>
        <w:t xml:space="preserve"> </w:t>
      </w:r>
      <w:r w:rsidRPr="009A3AA2">
        <w:rPr>
          <w:rFonts w:cs="Arial"/>
          <w:i/>
          <w:iCs/>
          <w:sz w:val="20"/>
          <w:szCs w:val="20"/>
        </w:rPr>
        <w:t>or</w:t>
      </w:r>
      <w:r w:rsidRPr="009A3AA2">
        <w:rPr>
          <w:rFonts w:cs="Arial"/>
          <w:i/>
          <w:iCs/>
          <w:spacing w:val="-6"/>
          <w:sz w:val="20"/>
          <w:szCs w:val="20"/>
        </w:rPr>
        <w:t xml:space="preserve"> </w:t>
      </w:r>
      <w:r w:rsidRPr="009A3AA2">
        <w:rPr>
          <w:rFonts w:cs="Arial"/>
          <w:i/>
          <w:iCs/>
          <w:sz w:val="20"/>
          <w:szCs w:val="20"/>
        </w:rPr>
        <w:t>omissions.</w:t>
      </w:r>
      <w:r w:rsidRPr="009A3AA2">
        <w:rPr>
          <w:rFonts w:cs="Arial"/>
          <w:i/>
          <w:iCs/>
          <w:spacing w:val="-5"/>
          <w:sz w:val="20"/>
          <w:szCs w:val="20"/>
        </w:rPr>
        <w:t xml:space="preserve"> </w:t>
      </w:r>
      <w:r w:rsidRPr="009A3AA2">
        <w:rPr>
          <w:rFonts w:cs="Arial"/>
          <w:i/>
          <w:iCs/>
          <w:sz w:val="20"/>
          <w:szCs w:val="20"/>
        </w:rPr>
        <w:t>Employees</w:t>
      </w:r>
      <w:r w:rsidRPr="009A3AA2">
        <w:rPr>
          <w:rFonts w:cs="Arial"/>
          <w:i/>
          <w:iCs/>
          <w:spacing w:val="-59"/>
          <w:sz w:val="20"/>
          <w:szCs w:val="20"/>
        </w:rPr>
        <w:t xml:space="preserve"> </w:t>
      </w:r>
      <w:r w:rsidRPr="009A3AA2">
        <w:rPr>
          <w:rFonts w:cs="Arial"/>
          <w:i/>
          <w:iCs/>
          <w:sz w:val="20"/>
          <w:szCs w:val="20"/>
        </w:rPr>
        <w:t>are required to co-operate with management to enable GMCA to meet its own legal duties</w:t>
      </w:r>
      <w:r w:rsidRPr="009A3AA2">
        <w:rPr>
          <w:rFonts w:cs="Arial"/>
          <w:i/>
          <w:iCs/>
          <w:spacing w:val="1"/>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to</w:t>
      </w:r>
      <w:r w:rsidRPr="009A3AA2">
        <w:rPr>
          <w:rFonts w:cs="Arial"/>
          <w:i/>
          <w:iCs/>
          <w:spacing w:val="-5"/>
          <w:sz w:val="20"/>
          <w:szCs w:val="20"/>
        </w:rPr>
        <w:t xml:space="preserve"> </w:t>
      </w:r>
      <w:r w:rsidRPr="009A3AA2">
        <w:rPr>
          <w:rFonts w:cs="Arial"/>
          <w:i/>
          <w:iCs/>
          <w:sz w:val="20"/>
          <w:szCs w:val="20"/>
        </w:rPr>
        <w:t>report</w:t>
      </w:r>
      <w:r w:rsidRPr="009A3AA2">
        <w:rPr>
          <w:rFonts w:cs="Arial"/>
          <w:i/>
          <w:iCs/>
          <w:spacing w:val="-4"/>
          <w:sz w:val="20"/>
          <w:szCs w:val="20"/>
        </w:rPr>
        <w:t xml:space="preserve"> </w:t>
      </w:r>
      <w:r w:rsidRPr="009A3AA2">
        <w:rPr>
          <w:rFonts w:cs="Arial"/>
          <w:i/>
          <w:iCs/>
          <w:sz w:val="20"/>
          <w:szCs w:val="20"/>
        </w:rPr>
        <w:t>any</w:t>
      </w:r>
      <w:r w:rsidRPr="009A3AA2">
        <w:rPr>
          <w:rFonts w:cs="Arial"/>
          <w:i/>
          <w:iCs/>
          <w:spacing w:val="-8"/>
          <w:sz w:val="20"/>
          <w:szCs w:val="20"/>
        </w:rPr>
        <w:t xml:space="preserve"> </w:t>
      </w:r>
      <w:r w:rsidRPr="009A3AA2">
        <w:rPr>
          <w:rFonts w:cs="Arial"/>
          <w:i/>
          <w:iCs/>
          <w:sz w:val="20"/>
          <w:szCs w:val="20"/>
        </w:rPr>
        <w:t>circumstances</w:t>
      </w:r>
      <w:r w:rsidRPr="009A3AA2">
        <w:rPr>
          <w:rFonts w:cs="Arial"/>
          <w:i/>
          <w:iCs/>
          <w:spacing w:val="-7"/>
          <w:sz w:val="20"/>
          <w:szCs w:val="20"/>
        </w:rPr>
        <w:t xml:space="preserve"> </w:t>
      </w:r>
      <w:r w:rsidRPr="009A3AA2">
        <w:rPr>
          <w:rFonts w:cs="Arial"/>
          <w:i/>
          <w:iCs/>
          <w:sz w:val="20"/>
          <w:szCs w:val="20"/>
        </w:rPr>
        <w:t>that</w:t>
      </w:r>
      <w:r w:rsidRPr="009A3AA2">
        <w:rPr>
          <w:rFonts w:cs="Arial"/>
          <w:i/>
          <w:iCs/>
          <w:spacing w:val="-5"/>
          <w:sz w:val="20"/>
          <w:szCs w:val="20"/>
        </w:rPr>
        <w:t xml:space="preserve"> </w:t>
      </w:r>
      <w:r w:rsidRPr="009A3AA2">
        <w:rPr>
          <w:rFonts w:cs="Arial"/>
          <w:i/>
          <w:iCs/>
          <w:sz w:val="20"/>
          <w:szCs w:val="20"/>
        </w:rPr>
        <w:t>may</w:t>
      </w:r>
      <w:r w:rsidRPr="009A3AA2">
        <w:rPr>
          <w:rFonts w:cs="Arial"/>
          <w:i/>
          <w:iCs/>
          <w:spacing w:val="-8"/>
          <w:sz w:val="20"/>
          <w:szCs w:val="20"/>
        </w:rPr>
        <w:t xml:space="preserve"> </w:t>
      </w:r>
      <w:r w:rsidRPr="009A3AA2">
        <w:rPr>
          <w:rFonts w:cs="Arial"/>
          <w:i/>
          <w:iCs/>
          <w:sz w:val="20"/>
          <w:szCs w:val="20"/>
        </w:rPr>
        <w:t>compromise</w:t>
      </w:r>
      <w:r w:rsidRPr="009A3AA2">
        <w:rPr>
          <w:rFonts w:cs="Arial"/>
          <w:i/>
          <w:iCs/>
          <w:spacing w:val="-4"/>
          <w:sz w:val="20"/>
          <w:szCs w:val="20"/>
        </w:rPr>
        <w:t xml:space="preserve"> </w:t>
      </w:r>
      <w:r w:rsidRPr="009A3AA2">
        <w:rPr>
          <w:rFonts w:cs="Arial"/>
          <w:i/>
          <w:iCs/>
          <w:sz w:val="20"/>
          <w:szCs w:val="20"/>
        </w:rPr>
        <w:t>the</w:t>
      </w:r>
      <w:r w:rsidRPr="009A3AA2">
        <w:rPr>
          <w:rFonts w:cs="Arial"/>
          <w:i/>
          <w:iCs/>
          <w:spacing w:val="-6"/>
          <w:sz w:val="20"/>
          <w:szCs w:val="20"/>
        </w:rPr>
        <w:t xml:space="preserve"> </w:t>
      </w:r>
      <w:r w:rsidRPr="009A3AA2">
        <w:rPr>
          <w:rFonts w:cs="Arial"/>
          <w:i/>
          <w:iCs/>
          <w:sz w:val="20"/>
          <w:szCs w:val="20"/>
        </w:rPr>
        <w:t>health,</w:t>
      </w:r>
      <w:r w:rsidRPr="009A3AA2">
        <w:rPr>
          <w:rFonts w:cs="Arial"/>
          <w:i/>
          <w:iCs/>
          <w:spacing w:val="-4"/>
          <w:sz w:val="20"/>
          <w:szCs w:val="20"/>
        </w:rPr>
        <w:t xml:space="preserve"> </w:t>
      </w:r>
      <w:r w:rsidRPr="009A3AA2">
        <w:rPr>
          <w:rFonts w:cs="Arial"/>
          <w:i/>
          <w:iCs/>
          <w:sz w:val="20"/>
          <w:szCs w:val="20"/>
        </w:rPr>
        <w:t>safety</w:t>
      </w:r>
      <w:r w:rsidRPr="009A3AA2">
        <w:rPr>
          <w:rFonts w:cs="Arial"/>
          <w:i/>
          <w:iCs/>
          <w:spacing w:val="-7"/>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welfare</w:t>
      </w:r>
      <w:r w:rsidRPr="009A3AA2">
        <w:rPr>
          <w:rFonts w:cs="Arial"/>
          <w:i/>
          <w:iCs/>
          <w:spacing w:val="-4"/>
          <w:sz w:val="20"/>
          <w:szCs w:val="20"/>
        </w:rPr>
        <w:t xml:space="preserve"> </w:t>
      </w:r>
      <w:r w:rsidRPr="009A3AA2">
        <w:rPr>
          <w:rFonts w:cs="Arial"/>
          <w:i/>
          <w:iCs/>
          <w:sz w:val="20"/>
          <w:szCs w:val="20"/>
        </w:rPr>
        <w:t>of</w:t>
      </w:r>
      <w:r w:rsidRPr="009A3AA2">
        <w:rPr>
          <w:rFonts w:cs="Arial"/>
          <w:i/>
          <w:iCs/>
          <w:spacing w:val="-4"/>
          <w:sz w:val="20"/>
          <w:szCs w:val="20"/>
        </w:rPr>
        <w:t xml:space="preserve"> </w:t>
      </w:r>
      <w:r w:rsidRPr="009A3AA2">
        <w:rPr>
          <w:rFonts w:cs="Arial"/>
          <w:i/>
          <w:iCs/>
          <w:sz w:val="20"/>
          <w:szCs w:val="20"/>
        </w:rPr>
        <w:t>those</w:t>
      </w:r>
      <w:r w:rsidRPr="009A3AA2">
        <w:rPr>
          <w:rFonts w:cs="Arial"/>
          <w:i/>
          <w:iCs/>
          <w:spacing w:val="-59"/>
          <w:sz w:val="20"/>
          <w:szCs w:val="20"/>
        </w:rPr>
        <w:t xml:space="preserve"> </w:t>
      </w:r>
      <w:r w:rsidRPr="009A3AA2">
        <w:rPr>
          <w:rFonts w:cs="Arial"/>
          <w:i/>
          <w:iCs/>
          <w:sz w:val="20"/>
          <w:szCs w:val="20"/>
        </w:rPr>
        <w:t>affected by</w:t>
      </w:r>
      <w:r w:rsidRPr="009A3AA2">
        <w:rPr>
          <w:rFonts w:cs="Arial"/>
          <w:i/>
          <w:iCs/>
          <w:spacing w:val="-4"/>
          <w:sz w:val="20"/>
          <w:szCs w:val="20"/>
        </w:rPr>
        <w:t xml:space="preserve"> </w:t>
      </w:r>
      <w:r w:rsidRPr="009A3AA2">
        <w:rPr>
          <w:rFonts w:cs="Arial"/>
          <w:i/>
          <w:iCs/>
          <w:sz w:val="20"/>
          <w:szCs w:val="20"/>
        </w:rPr>
        <w:t>the Service’s</w:t>
      </w:r>
      <w:r w:rsidRPr="009A3AA2">
        <w:rPr>
          <w:rFonts w:cs="Arial"/>
          <w:i/>
          <w:iCs/>
          <w:spacing w:val="2"/>
          <w:sz w:val="20"/>
          <w:szCs w:val="20"/>
        </w:rPr>
        <w:t xml:space="preserve"> </w:t>
      </w:r>
      <w:r w:rsidRPr="009A3AA2">
        <w:rPr>
          <w:rFonts w:cs="Arial"/>
          <w:i/>
          <w:iCs/>
          <w:sz w:val="20"/>
          <w:szCs w:val="20"/>
        </w:rPr>
        <w:t>undertakings.</w:t>
      </w:r>
    </w:p>
    <w:p w14:paraId="318370CD" w14:textId="77777777" w:rsidR="00732161" w:rsidRPr="009A3AA2" w:rsidRDefault="00F31A63" w:rsidP="009A3AA2">
      <w:pPr>
        <w:rPr>
          <w:rFonts w:cs="Arial"/>
          <w:i/>
          <w:iCs/>
          <w:sz w:val="20"/>
          <w:szCs w:val="20"/>
        </w:rPr>
      </w:pPr>
      <w:r w:rsidRPr="009A3AA2">
        <w:rPr>
          <w:rFonts w:cs="Arial"/>
          <w:b/>
          <w:bCs/>
          <w:i/>
          <w:iCs/>
          <w:sz w:val="20"/>
          <w:szCs w:val="20"/>
        </w:rPr>
        <w:t>Service Policies</w:t>
      </w:r>
      <w:r w:rsidRPr="009A3AA2">
        <w:rPr>
          <w:rFonts w:cs="Arial"/>
          <w:i/>
          <w:iCs/>
          <w:sz w:val="20"/>
          <w:szCs w:val="20"/>
        </w:rPr>
        <w:t xml:space="preserve"> - All GMCA employees must observe and adhere to the provisions outlined</w:t>
      </w:r>
      <w:r w:rsidRPr="009A3AA2">
        <w:rPr>
          <w:rFonts w:cs="Arial"/>
          <w:i/>
          <w:iCs/>
          <w:spacing w:val="-59"/>
          <w:sz w:val="20"/>
          <w:szCs w:val="20"/>
        </w:rPr>
        <w:t xml:space="preserve"> </w:t>
      </w:r>
      <w:r w:rsidRPr="009A3AA2">
        <w:rPr>
          <w:rFonts w:cs="Arial"/>
          <w:i/>
          <w:iCs/>
          <w:sz w:val="20"/>
          <w:szCs w:val="20"/>
        </w:rPr>
        <w:t>in</w:t>
      </w:r>
      <w:r w:rsidRPr="009A3AA2">
        <w:rPr>
          <w:rFonts w:cs="Arial"/>
          <w:i/>
          <w:iCs/>
          <w:spacing w:val="-1"/>
          <w:sz w:val="20"/>
          <w:szCs w:val="20"/>
        </w:rPr>
        <w:t xml:space="preserve"> </w:t>
      </w:r>
      <w:r w:rsidRPr="009A3AA2">
        <w:rPr>
          <w:rFonts w:cs="Arial"/>
          <w:i/>
          <w:iCs/>
          <w:sz w:val="20"/>
          <w:szCs w:val="20"/>
        </w:rPr>
        <w:t>these policies.</w:t>
      </w:r>
    </w:p>
    <w:p w14:paraId="47A5EC64" w14:textId="6613E9D6" w:rsidR="00675768" w:rsidRDefault="00F31A63" w:rsidP="009A3AA2">
      <w:pPr>
        <w:rPr>
          <w:rFonts w:cs="Arial"/>
          <w:i/>
          <w:iCs/>
          <w:sz w:val="20"/>
          <w:szCs w:val="20"/>
        </w:rPr>
      </w:pPr>
      <w:r w:rsidRPr="009A3AA2">
        <w:rPr>
          <w:rFonts w:cs="Arial"/>
          <w:b/>
          <w:bCs/>
          <w:i/>
          <w:iCs/>
          <w:sz w:val="20"/>
          <w:szCs w:val="20"/>
        </w:rPr>
        <w:t>Equal Opportunities</w:t>
      </w:r>
      <w:r w:rsidRPr="009A3AA2">
        <w:rPr>
          <w:rFonts w:cs="Arial"/>
          <w:i/>
          <w:iCs/>
          <w:sz w:val="20"/>
          <w:szCs w:val="20"/>
        </w:rPr>
        <w:t xml:space="preserve"> - GMCA provides a range of services and employment</w:t>
      </w:r>
      <w:r w:rsidRPr="009A3AA2">
        <w:rPr>
          <w:rFonts w:cs="Arial"/>
          <w:i/>
          <w:iCs/>
          <w:spacing w:val="1"/>
          <w:sz w:val="20"/>
          <w:szCs w:val="20"/>
        </w:rPr>
        <w:t xml:space="preserve"> </w:t>
      </w:r>
      <w:r w:rsidRPr="009A3AA2">
        <w:rPr>
          <w:rFonts w:cs="Arial"/>
          <w:i/>
          <w:iCs/>
          <w:sz w:val="20"/>
          <w:szCs w:val="20"/>
        </w:rPr>
        <w:t>opportunities for a diverse population. As a GMCA employee you are expected to treat all</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employees / partners / members of the public and work colleagues with dignity and</w:t>
      </w:r>
      <w:r w:rsidRPr="009A3AA2">
        <w:rPr>
          <w:rFonts w:cs="Arial"/>
          <w:i/>
          <w:iCs/>
          <w:spacing w:val="1"/>
          <w:sz w:val="20"/>
          <w:szCs w:val="20"/>
        </w:rPr>
        <w:t xml:space="preserve"> </w:t>
      </w:r>
      <w:r w:rsidRPr="009A3AA2">
        <w:rPr>
          <w:rFonts w:cs="Arial"/>
          <w:i/>
          <w:iCs/>
          <w:sz w:val="20"/>
          <w:szCs w:val="20"/>
        </w:rPr>
        <w:t>respect</w:t>
      </w:r>
      <w:r w:rsidRPr="009A3AA2">
        <w:rPr>
          <w:rFonts w:cs="Arial"/>
          <w:i/>
          <w:iCs/>
          <w:spacing w:val="-2"/>
          <w:sz w:val="20"/>
          <w:szCs w:val="20"/>
        </w:rPr>
        <w:t xml:space="preserve"> </w:t>
      </w:r>
      <w:r w:rsidRPr="009A3AA2">
        <w:rPr>
          <w:rFonts w:cs="Arial"/>
          <w:i/>
          <w:iCs/>
          <w:sz w:val="20"/>
          <w:szCs w:val="20"/>
        </w:rPr>
        <w:t>irrespective</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their</w:t>
      </w:r>
      <w:r w:rsidRPr="009A3AA2">
        <w:rPr>
          <w:rFonts w:cs="Arial"/>
          <w:i/>
          <w:iCs/>
          <w:spacing w:val="2"/>
          <w:sz w:val="20"/>
          <w:szCs w:val="20"/>
        </w:rPr>
        <w:t xml:space="preserve"> </w:t>
      </w:r>
      <w:r w:rsidRPr="009A3AA2">
        <w:rPr>
          <w:rFonts w:cs="Arial"/>
          <w:i/>
          <w:iCs/>
          <w:sz w:val="20"/>
          <w:szCs w:val="20"/>
        </w:rPr>
        <w:t>background</w:t>
      </w:r>
      <w:r w:rsidR="00732161" w:rsidRPr="009A3AA2">
        <w:rPr>
          <w:rFonts w:cs="Arial"/>
          <w:i/>
          <w:iCs/>
          <w:sz w:val="20"/>
          <w:szCs w:val="20"/>
        </w:rPr>
        <w:t>.</w:t>
      </w:r>
    </w:p>
    <w:p w14:paraId="0F4B2CB7" w14:textId="77777777" w:rsidR="004A29C1" w:rsidRDefault="004A29C1" w:rsidP="009A3AA2">
      <w:pPr>
        <w:rPr>
          <w:rFonts w:cs="Arial"/>
          <w:i/>
          <w:iCs/>
          <w:sz w:val="20"/>
          <w:szCs w:val="20"/>
        </w:rPr>
      </w:pPr>
    </w:p>
    <w:sectPr w:rsidR="004A29C1" w:rsidSect="002220EE">
      <w:pgSz w:w="11900" w:h="16850"/>
      <w:pgMar w:top="1560" w:right="1410" w:bottom="993" w:left="1276" w:header="70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7B98E" w14:textId="77777777" w:rsidR="00C817BA" w:rsidRDefault="00C817BA" w:rsidP="00342A79">
      <w:r>
        <w:separator/>
      </w:r>
    </w:p>
  </w:endnote>
  <w:endnote w:type="continuationSeparator" w:id="0">
    <w:p w14:paraId="4AB45AEC" w14:textId="77777777" w:rsidR="00C817BA" w:rsidRDefault="00C817BA" w:rsidP="00342A79">
      <w:r>
        <w:continuationSeparator/>
      </w:r>
    </w:p>
  </w:endnote>
  <w:endnote w:type="continuationNotice" w:id="1">
    <w:p w14:paraId="1A2223F4" w14:textId="77777777" w:rsidR="00C817BA" w:rsidRDefault="00C817BA" w:rsidP="00342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5C0FC" w14:textId="77777777" w:rsidR="00C817BA" w:rsidRDefault="00C817BA" w:rsidP="00342A79">
      <w:r>
        <w:separator/>
      </w:r>
    </w:p>
  </w:footnote>
  <w:footnote w:type="continuationSeparator" w:id="0">
    <w:p w14:paraId="4A7DF671" w14:textId="77777777" w:rsidR="00C817BA" w:rsidRDefault="00C817BA" w:rsidP="00342A79">
      <w:r>
        <w:continuationSeparator/>
      </w:r>
    </w:p>
  </w:footnote>
  <w:footnote w:type="continuationNotice" w:id="1">
    <w:p w14:paraId="642F61C7" w14:textId="77777777" w:rsidR="00C817BA" w:rsidRDefault="00C817BA" w:rsidP="00342A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5382"/>
    <w:multiLevelType w:val="hybridMultilevel"/>
    <w:tmpl w:val="B8FAC864"/>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 w15:restartNumberingAfterBreak="0">
    <w:nsid w:val="0B480D7E"/>
    <w:multiLevelType w:val="hybridMultilevel"/>
    <w:tmpl w:val="BC721A9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B75092"/>
    <w:multiLevelType w:val="hybridMultilevel"/>
    <w:tmpl w:val="724434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6753E0"/>
    <w:multiLevelType w:val="hybridMultilevel"/>
    <w:tmpl w:val="4FA26BE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A641E1"/>
    <w:multiLevelType w:val="hybridMultilevel"/>
    <w:tmpl w:val="48D44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B97DC8"/>
    <w:multiLevelType w:val="hybridMultilevel"/>
    <w:tmpl w:val="549A04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DC64FA"/>
    <w:multiLevelType w:val="hybridMultilevel"/>
    <w:tmpl w:val="3FC8479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F890746"/>
    <w:multiLevelType w:val="hybridMultilevel"/>
    <w:tmpl w:val="DABC0F64"/>
    <w:lvl w:ilvl="0" w:tplc="EC7CD752">
      <w:start w:val="1"/>
      <w:numFmt w:val="bullet"/>
      <w:lvlText w:val=""/>
      <w:lvlJc w:val="left"/>
      <w:pPr>
        <w:ind w:left="458" w:hanging="360"/>
      </w:pPr>
      <w:rPr>
        <w:rFonts w:ascii="Symbol" w:hAnsi="Symbol" w:hint="default"/>
        <w:color w:val="auto"/>
      </w:rPr>
    </w:lvl>
    <w:lvl w:ilvl="1" w:tplc="08090003" w:tentative="1">
      <w:start w:val="1"/>
      <w:numFmt w:val="bullet"/>
      <w:lvlText w:val="o"/>
      <w:lvlJc w:val="left"/>
      <w:pPr>
        <w:ind w:left="1178" w:hanging="360"/>
      </w:pPr>
      <w:rPr>
        <w:rFonts w:ascii="Courier New" w:hAnsi="Courier New" w:hint="default"/>
      </w:rPr>
    </w:lvl>
    <w:lvl w:ilvl="2" w:tplc="08090005" w:tentative="1">
      <w:start w:val="1"/>
      <w:numFmt w:val="bullet"/>
      <w:lvlText w:val=""/>
      <w:lvlJc w:val="left"/>
      <w:pPr>
        <w:ind w:left="1898" w:hanging="360"/>
      </w:pPr>
      <w:rPr>
        <w:rFonts w:ascii="Wingdings" w:hAnsi="Wingdings" w:hint="default"/>
      </w:rPr>
    </w:lvl>
    <w:lvl w:ilvl="3" w:tplc="08090001" w:tentative="1">
      <w:start w:val="1"/>
      <w:numFmt w:val="bullet"/>
      <w:lvlText w:val=""/>
      <w:lvlJc w:val="left"/>
      <w:pPr>
        <w:ind w:left="2618" w:hanging="360"/>
      </w:pPr>
      <w:rPr>
        <w:rFonts w:ascii="Symbol" w:hAnsi="Symbol" w:hint="default"/>
      </w:rPr>
    </w:lvl>
    <w:lvl w:ilvl="4" w:tplc="08090003" w:tentative="1">
      <w:start w:val="1"/>
      <w:numFmt w:val="bullet"/>
      <w:lvlText w:val="o"/>
      <w:lvlJc w:val="left"/>
      <w:pPr>
        <w:ind w:left="3338" w:hanging="360"/>
      </w:pPr>
      <w:rPr>
        <w:rFonts w:ascii="Courier New" w:hAnsi="Courier New" w:hint="default"/>
      </w:rPr>
    </w:lvl>
    <w:lvl w:ilvl="5" w:tplc="08090005" w:tentative="1">
      <w:start w:val="1"/>
      <w:numFmt w:val="bullet"/>
      <w:lvlText w:val=""/>
      <w:lvlJc w:val="left"/>
      <w:pPr>
        <w:ind w:left="4058" w:hanging="360"/>
      </w:pPr>
      <w:rPr>
        <w:rFonts w:ascii="Wingdings" w:hAnsi="Wingdings" w:hint="default"/>
      </w:rPr>
    </w:lvl>
    <w:lvl w:ilvl="6" w:tplc="08090001" w:tentative="1">
      <w:start w:val="1"/>
      <w:numFmt w:val="bullet"/>
      <w:lvlText w:val=""/>
      <w:lvlJc w:val="left"/>
      <w:pPr>
        <w:ind w:left="4778" w:hanging="360"/>
      </w:pPr>
      <w:rPr>
        <w:rFonts w:ascii="Symbol" w:hAnsi="Symbol" w:hint="default"/>
      </w:rPr>
    </w:lvl>
    <w:lvl w:ilvl="7" w:tplc="08090003" w:tentative="1">
      <w:start w:val="1"/>
      <w:numFmt w:val="bullet"/>
      <w:lvlText w:val="o"/>
      <w:lvlJc w:val="left"/>
      <w:pPr>
        <w:ind w:left="5498" w:hanging="360"/>
      </w:pPr>
      <w:rPr>
        <w:rFonts w:ascii="Courier New" w:hAnsi="Courier New" w:hint="default"/>
      </w:rPr>
    </w:lvl>
    <w:lvl w:ilvl="8" w:tplc="08090005" w:tentative="1">
      <w:start w:val="1"/>
      <w:numFmt w:val="bullet"/>
      <w:lvlText w:val=""/>
      <w:lvlJc w:val="left"/>
      <w:pPr>
        <w:ind w:left="6218" w:hanging="360"/>
      </w:pPr>
      <w:rPr>
        <w:rFonts w:ascii="Wingdings" w:hAnsi="Wingdings" w:hint="default"/>
      </w:rPr>
    </w:lvl>
  </w:abstractNum>
  <w:abstractNum w:abstractNumId="8" w15:restartNumberingAfterBreak="0">
    <w:nsid w:val="64374B18"/>
    <w:multiLevelType w:val="hybridMultilevel"/>
    <w:tmpl w:val="5B647E06"/>
    <w:lvl w:ilvl="0" w:tplc="1CC8AF4E">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FF4115"/>
    <w:multiLevelType w:val="hybridMultilevel"/>
    <w:tmpl w:val="6CC8CA7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C0E2A97"/>
    <w:multiLevelType w:val="hybridMultilevel"/>
    <w:tmpl w:val="745C7E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4496982">
    <w:abstractNumId w:val="4"/>
  </w:num>
  <w:num w:numId="2" w16cid:durableId="583422076">
    <w:abstractNumId w:val="8"/>
  </w:num>
  <w:num w:numId="3" w16cid:durableId="1927104795">
    <w:abstractNumId w:val="7"/>
  </w:num>
  <w:num w:numId="4" w16cid:durableId="258871653">
    <w:abstractNumId w:val="6"/>
  </w:num>
  <w:num w:numId="5" w16cid:durableId="1256743810">
    <w:abstractNumId w:val="5"/>
  </w:num>
  <w:num w:numId="6" w16cid:durableId="856651063">
    <w:abstractNumId w:val="2"/>
  </w:num>
  <w:num w:numId="7" w16cid:durableId="310409290">
    <w:abstractNumId w:val="0"/>
  </w:num>
  <w:num w:numId="8" w16cid:durableId="1778673004">
    <w:abstractNumId w:val="8"/>
  </w:num>
  <w:num w:numId="9" w16cid:durableId="46757786">
    <w:abstractNumId w:val="3"/>
  </w:num>
  <w:num w:numId="10" w16cid:durableId="436680141">
    <w:abstractNumId w:val="8"/>
  </w:num>
  <w:num w:numId="11" w16cid:durableId="1440569203">
    <w:abstractNumId w:val="8"/>
  </w:num>
  <w:num w:numId="12" w16cid:durableId="1353460289">
    <w:abstractNumId w:val="8"/>
  </w:num>
  <w:num w:numId="13" w16cid:durableId="525676701">
    <w:abstractNumId w:val="10"/>
  </w:num>
  <w:num w:numId="14" w16cid:durableId="1504969843">
    <w:abstractNumId w:val="1"/>
  </w:num>
  <w:num w:numId="15" w16cid:durableId="194977084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68"/>
    <w:rsid w:val="0000022E"/>
    <w:rsid w:val="00005CB3"/>
    <w:rsid w:val="000445A8"/>
    <w:rsid w:val="00051932"/>
    <w:rsid w:val="000653C1"/>
    <w:rsid w:val="00075EE2"/>
    <w:rsid w:val="0008210F"/>
    <w:rsid w:val="000961F4"/>
    <w:rsid w:val="00097CDA"/>
    <w:rsid w:val="000A4F8F"/>
    <w:rsid w:val="000B4CAC"/>
    <w:rsid w:val="000D32C4"/>
    <w:rsid w:val="000D64B1"/>
    <w:rsid w:val="000F2BFE"/>
    <w:rsid w:val="00120025"/>
    <w:rsid w:val="00125480"/>
    <w:rsid w:val="001279D8"/>
    <w:rsid w:val="00133524"/>
    <w:rsid w:val="00140575"/>
    <w:rsid w:val="00144603"/>
    <w:rsid w:val="00145E6A"/>
    <w:rsid w:val="00145F22"/>
    <w:rsid w:val="001561D7"/>
    <w:rsid w:val="00194F93"/>
    <w:rsid w:val="00195A41"/>
    <w:rsid w:val="001A45E1"/>
    <w:rsid w:val="001A482C"/>
    <w:rsid w:val="001B0CC2"/>
    <w:rsid w:val="001C1309"/>
    <w:rsid w:val="001D0238"/>
    <w:rsid w:val="001E526D"/>
    <w:rsid w:val="002134E7"/>
    <w:rsid w:val="0021375D"/>
    <w:rsid w:val="0021462D"/>
    <w:rsid w:val="00217675"/>
    <w:rsid w:val="002220EE"/>
    <w:rsid w:val="002368F4"/>
    <w:rsid w:val="00244A4E"/>
    <w:rsid w:val="00244F51"/>
    <w:rsid w:val="00250BDB"/>
    <w:rsid w:val="00251999"/>
    <w:rsid w:val="00280662"/>
    <w:rsid w:val="00282076"/>
    <w:rsid w:val="00283416"/>
    <w:rsid w:val="002861E0"/>
    <w:rsid w:val="00295AFC"/>
    <w:rsid w:val="002A52CB"/>
    <w:rsid w:val="002B18A8"/>
    <w:rsid w:val="002B1AD7"/>
    <w:rsid w:val="002B5E72"/>
    <w:rsid w:val="002C3427"/>
    <w:rsid w:val="002D7AC6"/>
    <w:rsid w:val="002E3C9D"/>
    <w:rsid w:val="002E780E"/>
    <w:rsid w:val="002F1F47"/>
    <w:rsid w:val="002F27E6"/>
    <w:rsid w:val="00306E3A"/>
    <w:rsid w:val="003126CE"/>
    <w:rsid w:val="0031502E"/>
    <w:rsid w:val="00322DDA"/>
    <w:rsid w:val="00326E07"/>
    <w:rsid w:val="00327122"/>
    <w:rsid w:val="0032718C"/>
    <w:rsid w:val="0033616B"/>
    <w:rsid w:val="0033626F"/>
    <w:rsid w:val="00342A79"/>
    <w:rsid w:val="00360D97"/>
    <w:rsid w:val="003633AA"/>
    <w:rsid w:val="003817C5"/>
    <w:rsid w:val="003877C8"/>
    <w:rsid w:val="003909CB"/>
    <w:rsid w:val="0039686E"/>
    <w:rsid w:val="00397A5D"/>
    <w:rsid w:val="003A1EBC"/>
    <w:rsid w:val="003C128B"/>
    <w:rsid w:val="003C514A"/>
    <w:rsid w:val="003D1D8E"/>
    <w:rsid w:val="003D339D"/>
    <w:rsid w:val="003D734C"/>
    <w:rsid w:val="003F445E"/>
    <w:rsid w:val="003F66CD"/>
    <w:rsid w:val="003F6D5E"/>
    <w:rsid w:val="003F71E1"/>
    <w:rsid w:val="004019EB"/>
    <w:rsid w:val="00403381"/>
    <w:rsid w:val="0040656C"/>
    <w:rsid w:val="00406881"/>
    <w:rsid w:val="00406A0A"/>
    <w:rsid w:val="00407975"/>
    <w:rsid w:val="00407E65"/>
    <w:rsid w:val="00416CEE"/>
    <w:rsid w:val="0045137F"/>
    <w:rsid w:val="00456B73"/>
    <w:rsid w:val="004628B1"/>
    <w:rsid w:val="0046526B"/>
    <w:rsid w:val="00470BBF"/>
    <w:rsid w:val="004736A3"/>
    <w:rsid w:val="004801EA"/>
    <w:rsid w:val="004915E5"/>
    <w:rsid w:val="004A29C1"/>
    <w:rsid w:val="004A7F60"/>
    <w:rsid w:val="004B4757"/>
    <w:rsid w:val="004C582C"/>
    <w:rsid w:val="004C753E"/>
    <w:rsid w:val="004D16E3"/>
    <w:rsid w:val="004D5FA9"/>
    <w:rsid w:val="004E7C6C"/>
    <w:rsid w:val="004E7E16"/>
    <w:rsid w:val="004F481A"/>
    <w:rsid w:val="004F53F5"/>
    <w:rsid w:val="00512F13"/>
    <w:rsid w:val="005148DA"/>
    <w:rsid w:val="00520834"/>
    <w:rsid w:val="00543E54"/>
    <w:rsid w:val="00547336"/>
    <w:rsid w:val="005474DA"/>
    <w:rsid w:val="00557ED8"/>
    <w:rsid w:val="005615A4"/>
    <w:rsid w:val="0058495C"/>
    <w:rsid w:val="005A7FAC"/>
    <w:rsid w:val="005B1039"/>
    <w:rsid w:val="005B374D"/>
    <w:rsid w:val="005B62F6"/>
    <w:rsid w:val="005B7F9C"/>
    <w:rsid w:val="005C0927"/>
    <w:rsid w:val="005C55D1"/>
    <w:rsid w:val="005D0F51"/>
    <w:rsid w:val="005D386A"/>
    <w:rsid w:val="005D75FE"/>
    <w:rsid w:val="005E216F"/>
    <w:rsid w:val="005E5DA5"/>
    <w:rsid w:val="005F42C6"/>
    <w:rsid w:val="00600478"/>
    <w:rsid w:val="00621ED8"/>
    <w:rsid w:val="00623794"/>
    <w:rsid w:val="00635819"/>
    <w:rsid w:val="006376D7"/>
    <w:rsid w:val="00641C47"/>
    <w:rsid w:val="00644ADC"/>
    <w:rsid w:val="006453DC"/>
    <w:rsid w:val="0065424F"/>
    <w:rsid w:val="00675768"/>
    <w:rsid w:val="00676334"/>
    <w:rsid w:val="00691207"/>
    <w:rsid w:val="006A6208"/>
    <w:rsid w:val="006E53B7"/>
    <w:rsid w:val="007008DA"/>
    <w:rsid w:val="00703718"/>
    <w:rsid w:val="00706E71"/>
    <w:rsid w:val="007118E9"/>
    <w:rsid w:val="00713F02"/>
    <w:rsid w:val="00732161"/>
    <w:rsid w:val="00737EB0"/>
    <w:rsid w:val="007402DF"/>
    <w:rsid w:val="00740EEF"/>
    <w:rsid w:val="00764A4A"/>
    <w:rsid w:val="00766F0E"/>
    <w:rsid w:val="00767994"/>
    <w:rsid w:val="00772D40"/>
    <w:rsid w:val="00776491"/>
    <w:rsid w:val="00780065"/>
    <w:rsid w:val="00786BBE"/>
    <w:rsid w:val="00790E61"/>
    <w:rsid w:val="007A6205"/>
    <w:rsid w:val="007A6863"/>
    <w:rsid w:val="007B1635"/>
    <w:rsid w:val="007B3152"/>
    <w:rsid w:val="007B4691"/>
    <w:rsid w:val="007B68F4"/>
    <w:rsid w:val="007C4A10"/>
    <w:rsid w:val="007E2477"/>
    <w:rsid w:val="007E54DB"/>
    <w:rsid w:val="007E5ED1"/>
    <w:rsid w:val="007F52C8"/>
    <w:rsid w:val="00800C14"/>
    <w:rsid w:val="00805900"/>
    <w:rsid w:val="00806951"/>
    <w:rsid w:val="0081661E"/>
    <w:rsid w:val="0082234C"/>
    <w:rsid w:val="00823531"/>
    <w:rsid w:val="00847717"/>
    <w:rsid w:val="00850CB4"/>
    <w:rsid w:val="00853B6B"/>
    <w:rsid w:val="00854728"/>
    <w:rsid w:val="00855FDA"/>
    <w:rsid w:val="008578B9"/>
    <w:rsid w:val="0087309E"/>
    <w:rsid w:val="0089711B"/>
    <w:rsid w:val="008B5337"/>
    <w:rsid w:val="008B6E50"/>
    <w:rsid w:val="008C057F"/>
    <w:rsid w:val="008C2390"/>
    <w:rsid w:val="008C6B98"/>
    <w:rsid w:val="008D476B"/>
    <w:rsid w:val="008D5C63"/>
    <w:rsid w:val="008E72A0"/>
    <w:rsid w:val="008F14E5"/>
    <w:rsid w:val="008F3323"/>
    <w:rsid w:val="008F40ED"/>
    <w:rsid w:val="008F6AD1"/>
    <w:rsid w:val="009000B0"/>
    <w:rsid w:val="00906A15"/>
    <w:rsid w:val="009071E4"/>
    <w:rsid w:val="009117D0"/>
    <w:rsid w:val="00914ED3"/>
    <w:rsid w:val="00920FE4"/>
    <w:rsid w:val="0092646E"/>
    <w:rsid w:val="00927B53"/>
    <w:rsid w:val="00945A05"/>
    <w:rsid w:val="00946EF8"/>
    <w:rsid w:val="00947347"/>
    <w:rsid w:val="009543EF"/>
    <w:rsid w:val="00966235"/>
    <w:rsid w:val="00977605"/>
    <w:rsid w:val="009776BC"/>
    <w:rsid w:val="00984F9D"/>
    <w:rsid w:val="00986B22"/>
    <w:rsid w:val="009A33EA"/>
    <w:rsid w:val="009A3AA2"/>
    <w:rsid w:val="009A43CA"/>
    <w:rsid w:val="009A5C37"/>
    <w:rsid w:val="009C562A"/>
    <w:rsid w:val="009D2EA6"/>
    <w:rsid w:val="009D6564"/>
    <w:rsid w:val="009D7F97"/>
    <w:rsid w:val="009E2C30"/>
    <w:rsid w:val="009E4C0F"/>
    <w:rsid w:val="00A042E3"/>
    <w:rsid w:val="00A1168B"/>
    <w:rsid w:val="00A15C3E"/>
    <w:rsid w:val="00A17349"/>
    <w:rsid w:val="00A205D4"/>
    <w:rsid w:val="00A26226"/>
    <w:rsid w:val="00A27C2A"/>
    <w:rsid w:val="00A44B16"/>
    <w:rsid w:val="00A51058"/>
    <w:rsid w:val="00A52650"/>
    <w:rsid w:val="00A532D5"/>
    <w:rsid w:val="00A6255C"/>
    <w:rsid w:val="00A64E2D"/>
    <w:rsid w:val="00A71F3E"/>
    <w:rsid w:val="00A75A21"/>
    <w:rsid w:val="00A93637"/>
    <w:rsid w:val="00AA172F"/>
    <w:rsid w:val="00AA2AEA"/>
    <w:rsid w:val="00AA593B"/>
    <w:rsid w:val="00AD7FD5"/>
    <w:rsid w:val="00AF285E"/>
    <w:rsid w:val="00B105D2"/>
    <w:rsid w:val="00B1064E"/>
    <w:rsid w:val="00B136C2"/>
    <w:rsid w:val="00B15211"/>
    <w:rsid w:val="00B20CC1"/>
    <w:rsid w:val="00B40859"/>
    <w:rsid w:val="00B523B3"/>
    <w:rsid w:val="00B62D2E"/>
    <w:rsid w:val="00B65E7B"/>
    <w:rsid w:val="00B66B5F"/>
    <w:rsid w:val="00B8281F"/>
    <w:rsid w:val="00B86CB6"/>
    <w:rsid w:val="00BA34FA"/>
    <w:rsid w:val="00BB7D51"/>
    <w:rsid w:val="00BC2419"/>
    <w:rsid w:val="00BD5545"/>
    <w:rsid w:val="00BD6446"/>
    <w:rsid w:val="00BD65EB"/>
    <w:rsid w:val="00BE4FB2"/>
    <w:rsid w:val="00BE555C"/>
    <w:rsid w:val="00BE67A5"/>
    <w:rsid w:val="00BF2236"/>
    <w:rsid w:val="00BF747B"/>
    <w:rsid w:val="00C021A2"/>
    <w:rsid w:val="00C15156"/>
    <w:rsid w:val="00C164CD"/>
    <w:rsid w:val="00C42EC1"/>
    <w:rsid w:val="00C45FDA"/>
    <w:rsid w:val="00C465F7"/>
    <w:rsid w:val="00C51E20"/>
    <w:rsid w:val="00C62185"/>
    <w:rsid w:val="00C66754"/>
    <w:rsid w:val="00C725EC"/>
    <w:rsid w:val="00C817BA"/>
    <w:rsid w:val="00C81C6C"/>
    <w:rsid w:val="00C92BBA"/>
    <w:rsid w:val="00C94131"/>
    <w:rsid w:val="00CB0D06"/>
    <w:rsid w:val="00CC6EC8"/>
    <w:rsid w:val="00CC7377"/>
    <w:rsid w:val="00CD3BF1"/>
    <w:rsid w:val="00CE3F0E"/>
    <w:rsid w:val="00CE6D32"/>
    <w:rsid w:val="00CF243D"/>
    <w:rsid w:val="00CF75CB"/>
    <w:rsid w:val="00D04A86"/>
    <w:rsid w:val="00D07273"/>
    <w:rsid w:val="00D252D1"/>
    <w:rsid w:val="00D2552E"/>
    <w:rsid w:val="00D25C16"/>
    <w:rsid w:val="00D51709"/>
    <w:rsid w:val="00D54414"/>
    <w:rsid w:val="00D55034"/>
    <w:rsid w:val="00D60E7A"/>
    <w:rsid w:val="00D642A7"/>
    <w:rsid w:val="00D72A7A"/>
    <w:rsid w:val="00D73191"/>
    <w:rsid w:val="00D77855"/>
    <w:rsid w:val="00D944AE"/>
    <w:rsid w:val="00DA04FB"/>
    <w:rsid w:val="00DB0EDF"/>
    <w:rsid w:val="00DB6E81"/>
    <w:rsid w:val="00DC44A6"/>
    <w:rsid w:val="00DD154F"/>
    <w:rsid w:val="00E04F97"/>
    <w:rsid w:val="00E0621A"/>
    <w:rsid w:val="00E11ABC"/>
    <w:rsid w:val="00E15312"/>
    <w:rsid w:val="00E223EB"/>
    <w:rsid w:val="00E54A32"/>
    <w:rsid w:val="00E7082F"/>
    <w:rsid w:val="00E72112"/>
    <w:rsid w:val="00E73F2D"/>
    <w:rsid w:val="00E761E8"/>
    <w:rsid w:val="00E9063E"/>
    <w:rsid w:val="00E9273C"/>
    <w:rsid w:val="00EA1A99"/>
    <w:rsid w:val="00EB42F2"/>
    <w:rsid w:val="00EB4947"/>
    <w:rsid w:val="00EC6F01"/>
    <w:rsid w:val="00ED4E8E"/>
    <w:rsid w:val="00ED6D3A"/>
    <w:rsid w:val="00EE2A46"/>
    <w:rsid w:val="00EE7B90"/>
    <w:rsid w:val="00EF7A53"/>
    <w:rsid w:val="00F07F4C"/>
    <w:rsid w:val="00F104B4"/>
    <w:rsid w:val="00F130EA"/>
    <w:rsid w:val="00F137BC"/>
    <w:rsid w:val="00F2260B"/>
    <w:rsid w:val="00F25FBB"/>
    <w:rsid w:val="00F3132A"/>
    <w:rsid w:val="00F31A63"/>
    <w:rsid w:val="00F54AB2"/>
    <w:rsid w:val="00F63261"/>
    <w:rsid w:val="00F67691"/>
    <w:rsid w:val="00F71A2A"/>
    <w:rsid w:val="00F7593E"/>
    <w:rsid w:val="00F81CB5"/>
    <w:rsid w:val="00F8671F"/>
    <w:rsid w:val="00F95E37"/>
    <w:rsid w:val="00F9694B"/>
    <w:rsid w:val="00FA4F22"/>
    <w:rsid w:val="00FB1296"/>
    <w:rsid w:val="00FB2E88"/>
    <w:rsid w:val="00FC22E7"/>
    <w:rsid w:val="00FD06F5"/>
    <w:rsid w:val="00FE3C95"/>
    <w:rsid w:val="00FE6411"/>
    <w:rsid w:val="0C62D7D9"/>
    <w:rsid w:val="13273D28"/>
    <w:rsid w:val="148D0668"/>
    <w:rsid w:val="15910813"/>
    <w:rsid w:val="1C79F8E7"/>
    <w:rsid w:val="20B3A1F1"/>
    <w:rsid w:val="23D3E0BE"/>
    <w:rsid w:val="2662A9C9"/>
    <w:rsid w:val="2C1B32BE"/>
    <w:rsid w:val="2E303AC7"/>
    <w:rsid w:val="30B8EF8B"/>
    <w:rsid w:val="34DD3003"/>
    <w:rsid w:val="390BD973"/>
    <w:rsid w:val="3AD12ECA"/>
    <w:rsid w:val="3C208058"/>
    <w:rsid w:val="3C3E3B41"/>
    <w:rsid w:val="3C568779"/>
    <w:rsid w:val="405B8B4D"/>
    <w:rsid w:val="432FE2BF"/>
    <w:rsid w:val="4A1118B4"/>
    <w:rsid w:val="4CD5E8E0"/>
    <w:rsid w:val="4DCB1F70"/>
    <w:rsid w:val="4DE1E9ED"/>
    <w:rsid w:val="50AC7B95"/>
    <w:rsid w:val="5D4D6F98"/>
    <w:rsid w:val="5F92E1F9"/>
    <w:rsid w:val="6DF3758D"/>
    <w:rsid w:val="6E98866E"/>
    <w:rsid w:val="713AF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5EBFB"/>
  <w15:docId w15:val="{D8934B70-40D3-4660-B117-293A0F0F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A79"/>
    <w:pPr>
      <w:spacing w:after="240" w:line="360" w:lineRule="auto"/>
    </w:pPr>
    <w:rPr>
      <w:rFonts w:ascii="Arial" w:eastAsia="Calibri" w:hAnsi="Arial" w:cs="Calibri"/>
      <w:color w:val="262626" w:themeColor="text1" w:themeTint="D9"/>
      <w:sz w:val="24"/>
      <w:lang w:val="en-GB"/>
    </w:rPr>
  </w:style>
  <w:style w:type="paragraph" w:styleId="Heading1">
    <w:name w:val="heading 1"/>
    <w:basedOn w:val="Normal"/>
    <w:uiPriority w:val="9"/>
    <w:qFormat/>
    <w:rsid w:val="00855FDA"/>
    <w:pPr>
      <w:pBdr>
        <w:top w:val="single" w:sz="4" w:space="10" w:color="auto"/>
        <w:left w:val="single" w:sz="4" w:space="10" w:color="auto"/>
        <w:bottom w:val="single" w:sz="4" w:space="10" w:color="auto"/>
        <w:right w:val="single" w:sz="4" w:space="10" w:color="auto"/>
      </w:pBdr>
      <w:shd w:val="clear" w:color="auto" w:fill="004F6E"/>
      <w:spacing w:line="240" w:lineRule="auto"/>
      <w:jc w:val="center"/>
      <w:outlineLvl w:val="0"/>
    </w:pPr>
    <w:rPr>
      <w:b/>
      <w:bCs/>
      <w:color w:val="FFFFFF" w:themeColor="background1"/>
      <w:sz w:val="44"/>
      <w:szCs w:val="40"/>
    </w:rPr>
  </w:style>
  <w:style w:type="paragraph" w:styleId="Heading2">
    <w:name w:val="heading 2"/>
    <w:basedOn w:val="Normal"/>
    <w:next w:val="Normal"/>
    <w:link w:val="Heading2Char"/>
    <w:uiPriority w:val="9"/>
    <w:unhideWhenUsed/>
    <w:qFormat/>
    <w:rsid w:val="00C164CD"/>
    <w:pPr>
      <w:pBdr>
        <w:top w:val="single" w:sz="4" w:space="10" w:color="auto"/>
        <w:left w:val="single" w:sz="4" w:space="10" w:color="auto"/>
        <w:bottom w:val="single" w:sz="4" w:space="10" w:color="auto"/>
        <w:right w:val="single" w:sz="4" w:space="10" w:color="auto"/>
      </w:pBdr>
      <w:shd w:val="clear" w:color="auto" w:fill="004F6E"/>
      <w:spacing w:before="480"/>
      <w:outlineLvl w:val="1"/>
    </w:pPr>
    <w:rPr>
      <w:b/>
      <w:bCs/>
      <w:color w:val="FFFFFF" w:themeColor="background1"/>
      <w:sz w:val="36"/>
      <w:szCs w:val="32"/>
    </w:rPr>
  </w:style>
  <w:style w:type="paragraph" w:styleId="Heading3">
    <w:name w:val="heading 3"/>
    <w:basedOn w:val="Normal"/>
    <w:next w:val="Normal"/>
    <w:link w:val="Heading3Char"/>
    <w:uiPriority w:val="9"/>
    <w:unhideWhenUsed/>
    <w:qFormat/>
    <w:rsid w:val="00766F0E"/>
    <w:pPr>
      <w:outlineLvl w:val="2"/>
    </w:pPr>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eastAsia="Arial" w:cs="Arial"/>
    </w:rPr>
  </w:style>
  <w:style w:type="paragraph" w:styleId="Title">
    <w:name w:val="Title"/>
    <w:basedOn w:val="Normal"/>
    <w:uiPriority w:val="10"/>
    <w:qFormat/>
    <w:pPr>
      <w:spacing w:before="92"/>
      <w:ind w:left="4012" w:right="4328"/>
      <w:jc w:val="center"/>
    </w:pPr>
    <w:rPr>
      <w:rFonts w:eastAsia="Arial" w:cs="Arial"/>
      <w:b/>
      <w:bCs/>
      <w:sz w:val="28"/>
      <w:szCs w:val="28"/>
    </w:rPr>
  </w:style>
  <w:style w:type="paragraph" w:styleId="ListParagraph">
    <w:name w:val="List Paragraph"/>
    <w:aliases w:val="Numbered Para 1,Dot pt,No Spacing1,List Paragraph Char Char Char,Indicator Text,List Paragraph1,Bullet Points,MAIN CONTENT,List Paragraph12,F5 List Paragraph,List Paragraph11,OBC Bullet,List Paragrap,Colorful List - Accent 12,Bullet Styl"/>
    <w:basedOn w:val="Normal"/>
    <w:link w:val="ListParagraphChar"/>
    <w:uiPriority w:val="34"/>
    <w:qFormat/>
    <w:rsid w:val="00737EB0"/>
    <w:pPr>
      <w:numPr>
        <w:numId w:val="2"/>
      </w:numPr>
      <w:spacing w:before="60"/>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051932"/>
    <w:rPr>
      <w:sz w:val="16"/>
      <w:szCs w:val="16"/>
    </w:rPr>
  </w:style>
  <w:style w:type="paragraph" w:styleId="CommentText">
    <w:name w:val="annotation text"/>
    <w:basedOn w:val="Normal"/>
    <w:link w:val="CommentTextChar"/>
    <w:uiPriority w:val="99"/>
    <w:unhideWhenUsed/>
    <w:rsid w:val="00051932"/>
    <w:rPr>
      <w:sz w:val="20"/>
      <w:szCs w:val="20"/>
    </w:rPr>
  </w:style>
  <w:style w:type="character" w:customStyle="1" w:styleId="CommentTextChar">
    <w:name w:val="Comment Text Char"/>
    <w:basedOn w:val="DefaultParagraphFont"/>
    <w:link w:val="CommentText"/>
    <w:uiPriority w:val="99"/>
    <w:rsid w:val="00051932"/>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051932"/>
    <w:rPr>
      <w:b/>
      <w:bCs/>
    </w:rPr>
  </w:style>
  <w:style w:type="character" w:customStyle="1" w:styleId="CommentSubjectChar">
    <w:name w:val="Comment Subject Char"/>
    <w:basedOn w:val="CommentTextChar"/>
    <w:link w:val="CommentSubject"/>
    <w:uiPriority w:val="99"/>
    <w:semiHidden/>
    <w:rsid w:val="00051932"/>
    <w:rPr>
      <w:rFonts w:ascii="Calibri" w:eastAsia="Calibri" w:hAnsi="Calibri" w:cs="Calibri"/>
      <w:b/>
      <w:bCs/>
      <w:sz w:val="20"/>
      <w:szCs w:val="20"/>
      <w:lang w:val="en-GB"/>
    </w:rPr>
  </w:style>
  <w:style w:type="paragraph" w:styleId="Header">
    <w:name w:val="header"/>
    <w:basedOn w:val="Normal"/>
    <w:link w:val="HeaderChar"/>
    <w:uiPriority w:val="99"/>
    <w:unhideWhenUsed/>
    <w:rsid w:val="00F130EA"/>
    <w:pPr>
      <w:tabs>
        <w:tab w:val="center" w:pos="4513"/>
        <w:tab w:val="right" w:pos="9026"/>
      </w:tabs>
    </w:pPr>
  </w:style>
  <w:style w:type="character" w:customStyle="1" w:styleId="HeaderChar">
    <w:name w:val="Header Char"/>
    <w:basedOn w:val="DefaultParagraphFont"/>
    <w:link w:val="Header"/>
    <w:uiPriority w:val="99"/>
    <w:rsid w:val="00F130EA"/>
    <w:rPr>
      <w:rFonts w:ascii="Calibri" w:eastAsia="Calibri" w:hAnsi="Calibri" w:cs="Calibri"/>
      <w:lang w:val="en-GB"/>
    </w:rPr>
  </w:style>
  <w:style w:type="paragraph" w:styleId="Footer">
    <w:name w:val="footer"/>
    <w:basedOn w:val="Normal"/>
    <w:link w:val="FooterChar"/>
    <w:uiPriority w:val="99"/>
    <w:unhideWhenUsed/>
    <w:rsid w:val="00F130EA"/>
    <w:pPr>
      <w:tabs>
        <w:tab w:val="center" w:pos="4513"/>
        <w:tab w:val="right" w:pos="9026"/>
      </w:tabs>
    </w:pPr>
  </w:style>
  <w:style w:type="character" w:customStyle="1" w:styleId="FooterChar">
    <w:name w:val="Footer Char"/>
    <w:basedOn w:val="DefaultParagraphFont"/>
    <w:link w:val="Footer"/>
    <w:uiPriority w:val="99"/>
    <w:rsid w:val="00F130EA"/>
    <w:rPr>
      <w:rFonts w:ascii="Calibri" w:eastAsia="Calibri" w:hAnsi="Calibri" w:cs="Calibri"/>
      <w:lang w:val="en-GB"/>
    </w:rPr>
  </w:style>
  <w:style w:type="character" w:customStyle="1" w:styleId="Heading2Char">
    <w:name w:val="Heading 2 Char"/>
    <w:basedOn w:val="DefaultParagraphFont"/>
    <w:link w:val="Heading2"/>
    <w:uiPriority w:val="9"/>
    <w:rsid w:val="00C164CD"/>
    <w:rPr>
      <w:rFonts w:ascii="Arial" w:eastAsia="Calibri" w:hAnsi="Arial" w:cs="Calibri"/>
      <w:b/>
      <w:bCs/>
      <w:color w:val="FFFFFF" w:themeColor="background1"/>
      <w:sz w:val="36"/>
      <w:szCs w:val="32"/>
      <w:shd w:val="clear" w:color="auto" w:fill="004F6E"/>
      <w:lang w:val="en-GB"/>
    </w:rPr>
  </w:style>
  <w:style w:type="character" w:customStyle="1" w:styleId="Heading3Char">
    <w:name w:val="Heading 3 Char"/>
    <w:basedOn w:val="DefaultParagraphFont"/>
    <w:link w:val="Heading3"/>
    <w:uiPriority w:val="99"/>
    <w:rsid w:val="00766F0E"/>
    <w:rPr>
      <w:rFonts w:ascii="Arial" w:eastAsia="Calibri" w:hAnsi="Arial" w:cs="Calibri"/>
      <w:sz w:val="28"/>
      <w:szCs w:val="24"/>
      <w:lang w:val="en-GB"/>
    </w:rPr>
  </w:style>
  <w:style w:type="paragraph" w:customStyle="1" w:styleId="Default">
    <w:name w:val="Default"/>
    <w:rsid w:val="00C66754"/>
    <w:pPr>
      <w:adjustRightInd w:val="0"/>
    </w:pPr>
    <w:rPr>
      <w:rFonts w:ascii="Arial" w:eastAsia="Times New Roman" w:hAnsi="Arial" w:cs="Arial"/>
      <w:color w:val="000000"/>
      <w:sz w:val="24"/>
      <w:szCs w:val="24"/>
      <w:lang w:val="en-GB" w:eastAsia="en-GB"/>
    </w:rPr>
  </w:style>
  <w:style w:type="paragraph" w:styleId="NormalWeb">
    <w:name w:val="Normal (Web)"/>
    <w:basedOn w:val="Normal"/>
    <w:uiPriority w:val="99"/>
    <w:semiHidden/>
    <w:unhideWhenUsed/>
    <w:rsid w:val="004D5FA9"/>
    <w:pPr>
      <w:widowControl/>
      <w:autoSpaceDE/>
      <w:autoSpaceDN/>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styleId="Strong">
    <w:name w:val="Strong"/>
    <w:basedOn w:val="DefaultParagraphFont"/>
    <w:uiPriority w:val="22"/>
    <w:qFormat/>
    <w:rsid w:val="004D5FA9"/>
    <w:rPr>
      <w:b/>
      <w:bCs/>
    </w:rPr>
  </w:style>
  <w:style w:type="paragraph" w:styleId="Revision">
    <w:name w:val="Revision"/>
    <w:hidden/>
    <w:uiPriority w:val="99"/>
    <w:semiHidden/>
    <w:rsid w:val="00360D97"/>
    <w:pPr>
      <w:widowControl/>
      <w:autoSpaceDE/>
      <w:autoSpaceDN/>
    </w:pPr>
    <w:rPr>
      <w:rFonts w:ascii="Arial" w:eastAsia="Calibri" w:hAnsi="Arial" w:cs="Calibri"/>
      <w:color w:val="262626" w:themeColor="text1" w:themeTint="D9"/>
      <w:sz w:val="24"/>
      <w:lang w:val="en-GB"/>
    </w:rPr>
  </w:style>
  <w:style w:type="paragraph" w:customStyle="1" w:styleId="Body">
    <w:name w:val="Body"/>
    <w:rsid w:val="00ED6D3A"/>
    <w:pPr>
      <w:widowControl/>
      <w:pBdr>
        <w:top w:val="none" w:sz="96" w:space="31" w:color="FFFFFF" w:frame="1"/>
        <w:left w:val="none" w:sz="96" w:space="31" w:color="FFFFFF" w:frame="1"/>
        <w:bottom w:val="none" w:sz="96" w:space="31" w:color="FFFFFF" w:frame="1"/>
        <w:right w:val="none" w:sz="96" w:space="31" w:color="FFFFFF" w:frame="1"/>
        <w:bar w:val="none" w:sz="0" w:color="000000"/>
      </w:pBdr>
      <w:autoSpaceDE/>
      <w:autoSpaceDN/>
    </w:pPr>
    <w:rPr>
      <w:rFonts w:ascii="Arial" w:eastAsia="Calibri" w:hAnsi="Arial" w:cs="Arial"/>
      <w:color w:val="000000"/>
      <w:u w:color="000000"/>
      <w:lang w:val="en-GB"/>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List Paragraph11 Char"/>
    <w:basedOn w:val="DefaultParagraphFont"/>
    <w:link w:val="ListParagraph"/>
    <w:uiPriority w:val="34"/>
    <w:qFormat/>
    <w:locked/>
    <w:rsid w:val="00ED6D3A"/>
    <w:rPr>
      <w:rFonts w:ascii="Arial" w:eastAsia="Calibri" w:hAnsi="Arial" w:cs="Calibri"/>
      <w:color w:val="262626" w:themeColor="text1" w:themeTint="D9"/>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73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Corporate Colours - GMCA">
      <a:dk1>
        <a:sysClr val="windowText" lastClr="000000"/>
      </a:dk1>
      <a:lt1>
        <a:sysClr val="window" lastClr="FFFFFF"/>
      </a:lt1>
      <a:dk2>
        <a:srgbClr val="44546A"/>
      </a:dk2>
      <a:lt2>
        <a:srgbClr val="E7E6E6"/>
      </a:lt2>
      <a:accent1>
        <a:srgbClr val="2C5060"/>
      </a:accent1>
      <a:accent2>
        <a:srgbClr val="D5573B"/>
      </a:accent2>
      <a:accent3>
        <a:srgbClr val="8D9293"/>
      </a:accent3>
      <a:accent4>
        <a:srgbClr val="95A17E"/>
      </a:accent4>
      <a:accent5>
        <a:srgbClr val="D5C5C8"/>
      </a:accent5>
      <a:accent6>
        <a:srgbClr val="FFFFF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8d8036a-b5f9-4f3f-9d36-d7cd740299bb}" enabled="0" method="" siteId="{e8d8036a-b5f9-4f3f-9d36-d7cd740299bb}"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2182</Words>
  <Characters>12440</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Caddy-Dale, Anna (Manchester Growth Company)</dc:creator>
  <cp:keywords/>
  <cp:lastModifiedBy>Davies, Kate</cp:lastModifiedBy>
  <cp:revision>2</cp:revision>
  <dcterms:created xsi:type="dcterms:W3CDTF">2025-09-24T14:00:00Z</dcterms:created>
  <dcterms:modified xsi:type="dcterms:W3CDTF">2025-09-24T14:00:00Z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Word 2016</vt:lpwstr>
  </property>
  <property fmtid="{D5CDD505-2E9C-101B-9397-08002B2CF9AE}" pid="4" name="LastSaved">
    <vt:filetime>2021-02-17T00:00:00Z</vt:filetime>
  </property>
</Properties>
</file>