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9E469" w14:textId="18389A9F" w:rsidR="0051129C" w:rsidRDefault="00437A5B" w:rsidP="004B0B3B">
      <w:pPr>
        <w:pStyle w:val="Heading1"/>
      </w:pPr>
      <w:r>
        <w:t xml:space="preserve">Senior </w:t>
      </w:r>
      <w:r w:rsidR="002F5188">
        <w:t>Digital Communications Officer (Websites)</w:t>
      </w:r>
      <w:r w:rsidR="00AE6AA7">
        <w:t xml:space="preserve"> </w:t>
      </w:r>
    </w:p>
    <w:p w14:paraId="1D4A6E79" w14:textId="77777777" w:rsidR="00CC48BD" w:rsidRPr="00CC48BD" w:rsidRDefault="00CC48BD" w:rsidP="004B0B3B">
      <w:pPr>
        <w:pStyle w:val="Heading2"/>
      </w:pPr>
      <w:r w:rsidRPr="00CC48BD">
        <w:t>Role profile</w:t>
      </w:r>
    </w:p>
    <w:p w14:paraId="4B7CCB22" w14:textId="37A6846C" w:rsidR="00CC48BD" w:rsidRPr="00CC48BD" w:rsidRDefault="00CC48BD" w:rsidP="004B0B3B">
      <w:pPr>
        <w:pStyle w:val="ListParagraph"/>
        <w:numPr>
          <w:ilvl w:val="0"/>
          <w:numId w:val="3"/>
        </w:numPr>
      </w:pPr>
      <w:r w:rsidRPr="004B0B3B">
        <w:rPr>
          <w:b/>
          <w:bCs/>
        </w:rPr>
        <w:t>Job title</w:t>
      </w:r>
      <w:r w:rsidRPr="00CC48BD">
        <w:t xml:space="preserve">: </w:t>
      </w:r>
      <w:r w:rsidR="009D21C1">
        <w:t>Senior Digital Communications Officer (Websites</w:t>
      </w:r>
      <w:r w:rsidRPr="00CC48BD">
        <w:t>)</w:t>
      </w:r>
    </w:p>
    <w:p w14:paraId="0D89B384" w14:textId="5EEEB589" w:rsidR="00CC48BD" w:rsidRPr="00CC48BD" w:rsidRDefault="00CC48BD" w:rsidP="004B0B3B">
      <w:pPr>
        <w:pStyle w:val="ListParagraph"/>
        <w:numPr>
          <w:ilvl w:val="0"/>
          <w:numId w:val="3"/>
        </w:numPr>
      </w:pPr>
      <w:r w:rsidRPr="008C0062">
        <w:rPr>
          <w:b/>
          <w:bCs/>
        </w:rPr>
        <w:t>Grade:</w:t>
      </w:r>
      <w:r w:rsidRPr="00CC48BD">
        <w:t xml:space="preserve"> </w:t>
      </w:r>
      <w:r w:rsidR="00BF23AC">
        <w:t>6</w:t>
      </w:r>
    </w:p>
    <w:p w14:paraId="76B89276" w14:textId="77777777" w:rsidR="00CC48BD" w:rsidRPr="00CC48BD" w:rsidRDefault="00CC48BD" w:rsidP="004B0B3B">
      <w:pPr>
        <w:pStyle w:val="ListParagraph"/>
        <w:numPr>
          <w:ilvl w:val="0"/>
          <w:numId w:val="3"/>
        </w:numPr>
      </w:pPr>
      <w:r w:rsidRPr="004B0B3B">
        <w:rPr>
          <w:b/>
          <w:bCs/>
        </w:rPr>
        <w:t>Duration:</w:t>
      </w:r>
      <w:r w:rsidRPr="00CC48BD">
        <w:t xml:space="preserve"> Permanent</w:t>
      </w:r>
    </w:p>
    <w:p w14:paraId="21D7ABF6" w14:textId="77777777" w:rsidR="00CC48BD" w:rsidRPr="00CC48BD" w:rsidRDefault="00CC48BD" w:rsidP="004B0B3B">
      <w:pPr>
        <w:pStyle w:val="ListParagraph"/>
        <w:numPr>
          <w:ilvl w:val="0"/>
          <w:numId w:val="3"/>
        </w:numPr>
      </w:pPr>
      <w:r w:rsidRPr="004B0B3B">
        <w:rPr>
          <w:b/>
          <w:bCs/>
        </w:rPr>
        <w:t>Business area:</w:t>
      </w:r>
      <w:r w:rsidRPr="00CC48BD">
        <w:t xml:space="preserve"> Communications and Engagement</w:t>
      </w:r>
    </w:p>
    <w:p w14:paraId="69ECAFD7" w14:textId="4AA0DBE7" w:rsidR="00CC48BD" w:rsidRPr="00CC48BD" w:rsidRDefault="00CC48BD" w:rsidP="004B0B3B">
      <w:pPr>
        <w:pStyle w:val="ListParagraph"/>
        <w:numPr>
          <w:ilvl w:val="0"/>
          <w:numId w:val="3"/>
        </w:numPr>
      </w:pPr>
      <w:r w:rsidRPr="004B0B3B">
        <w:rPr>
          <w:b/>
          <w:bCs/>
        </w:rPr>
        <w:t>Reporting line:</w:t>
      </w:r>
      <w:r w:rsidRPr="00CC48BD">
        <w:t xml:space="preserve"> </w:t>
      </w:r>
      <w:r w:rsidR="00BF23AC">
        <w:t>Lead</w:t>
      </w:r>
      <w:r w:rsidRPr="00CC48BD">
        <w:t xml:space="preserve"> Digital Communications </w:t>
      </w:r>
      <w:r w:rsidR="00BF23AC">
        <w:t>Officer</w:t>
      </w:r>
    </w:p>
    <w:p w14:paraId="3822C324" w14:textId="77777777" w:rsidR="00CC48BD" w:rsidRDefault="00CC48BD" w:rsidP="004B0B3B">
      <w:pPr>
        <w:pStyle w:val="ListParagraph"/>
        <w:numPr>
          <w:ilvl w:val="0"/>
          <w:numId w:val="3"/>
        </w:numPr>
      </w:pPr>
      <w:r w:rsidRPr="004B0B3B">
        <w:rPr>
          <w:b/>
          <w:bCs/>
        </w:rPr>
        <w:t>Team:</w:t>
      </w:r>
      <w:r w:rsidRPr="00CC48BD">
        <w:t xml:space="preserve"> Communications and Engagement (Digital and Design)</w:t>
      </w:r>
    </w:p>
    <w:p w14:paraId="24EB59AB" w14:textId="77777777" w:rsidR="00CB56AD" w:rsidRPr="005F1BDB" w:rsidRDefault="00CB56AD" w:rsidP="004B0B3B">
      <w:pPr>
        <w:pStyle w:val="Heading2"/>
      </w:pPr>
      <w:r w:rsidRPr="005F1BDB">
        <w:t>Job Purpose</w:t>
      </w:r>
    </w:p>
    <w:p w14:paraId="79FA091C" w14:textId="5B45B0D8" w:rsidR="009403E7" w:rsidRPr="009403E7" w:rsidRDefault="009403E7" w:rsidP="004B0B3B">
      <w:r w:rsidRPr="009403E7">
        <w:t xml:space="preserve">To support the work of the Greater Manchester Combined Authority (GMCA) Communications and Engagement service by providing digital and technical </w:t>
      </w:r>
      <w:r w:rsidR="00F301DF">
        <w:t>support</w:t>
      </w:r>
      <w:r w:rsidR="00F301DF" w:rsidRPr="009403E7">
        <w:t xml:space="preserve"> </w:t>
      </w:r>
      <w:r w:rsidRPr="009403E7">
        <w:t xml:space="preserve">across a broad range of channels and services, including websites, intranet, and social media platforms. </w:t>
      </w:r>
    </w:p>
    <w:p w14:paraId="083C792D" w14:textId="1B9E2A1C" w:rsidR="009403E7" w:rsidRPr="009403E7" w:rsidRDefault="009403E7" w:rsidP="004B0B3B">
      <w:r w:rsidRPr="009403E7">
        <w:t xml:space="preserve">You will </w:t>
      </w:r>
      <w:r w:rsidR="00F301DF">
        <w:t>work on</w:t>
      </w:r>
      <w:r w:rsidR="00F301DF" w:rsidRPr="009403E7">
        <w:t xml:space="preserve"> </w:t>
      </w:r>
      <w:r w:rsidRPr="009403E7">
        <w:t xml:space="preserve">new and existing digital solutions and platforms to support GMCA’s vision for Greater Manchester – as set out in the Greater Manchester Strategy, GMCA Corporate Plan and GMFRS Fire Plan – and ensure our work and the devolution powers which help drive it are recognised, understood and meaningfully involved in by our colleagues, partners and the public. </w:t>
      </w:r>
    </w:p>
    <w:p w14:paraId="13016C85" w14:textId="7457F962" w:rsidR="009403E7" w:rsidRPr="009403E7" w:rsidRDefault="009403E7" w:rsidP="004B0B3B">
      <w:r w:rsidRPr="009403E7">
        <w:lastRenderedPageBreak/>
        <w:t xml:space="preserve">The </w:t>
      </w:r>
      <w:r w:rsidR="00214230" w:rsidRPr="00214230">
        <w:t xml:space="preserve">Senior Digital Communications Officer (Websites) </w:t>
      </w:r>
      <w:r w:rsidRPr="009403E7">
        <w:t xml:space="preserve">will report directly to the </w:t>
      </w:r>
      <w:r w:rsidR="00214230" w:rsidRPr="009403E7">
        <w:t>Communications and Engagement Lead Officer (Digital and Design)</w:t>
      </w:r>
      <w:r w:rsidRPr="009403E7">
        <w:t xml:space="preserve"> within the Communications and Engagement team</w:t>
      </w:r>
      <w:r w:rsidR="00576DD8">
        <w:t>.</w:t>
      </w:r>
    </w:p>
    <w:p w14:paraId="38ACF47F" w14:textId="77777777" w:rsidR="009403E7" w:rsidRPr="009403E7" w:rsidRDefault="009403E7" w:rsidP="004B0B3B">
      <w:r w:rsidRPr="009403E7">
        <w:t>You will also work closely with internal colleagues from several GMCA directorates as well as suppliers and external partners.</w:t>
      </w:r>
    </w:p>
    <w:p w14:paraId="1A896B70" w14:textId="5E2C7F3B" w:rsidR="00CB56AD" w:rsidRPr="00CC48BD" w:rsidRDefault="009403E7" w:rsidP="004B0B3B">
      <w:r w:rsidRPr="009403E7">
        <w:t>You may also be required to support other elements of the team’s work, depending on your specific skills and experience. This could include videography, live-streamed events, graphic design, and social media.</w:t>
      </w:r>
    </w:p>
    <w:p w14:paraId="50058BE0" w14:textId="77777777" w:rsidR="008502AE" w:rsidRPr="005F1BDB" w:rsidRDefault="008502AE" w:rsidP="004B0B3B">
      <w:pPr>
        <w:pStyle w:val="Heading2"/>
      </w:pPr>
      <w:r w:rsidRPr="005F1BDB">
        <w:t>Key working relationships</w:t>
      </w:r>
    </w:p>
    <w:p w14:paraId="3B045CEE" w14:textId="77777777" w:rsidR="00FD6E6C" w:rsidRPr="00F4564F" w:rsidRDefault="00FD6E6C" w:rsidP="004B0B3B">
      <w:pPr>
        <w:pStyle w:val="ListParagraph"/>
        <w:numPr>
          <w:ilvl w:val="0"/>
          <w:numId w:val="4"/>
        </w:numPr>
      </w:pPr>
      <w:r>
        <w:t>Te</w:t>
      </w:r>
      <w:r w:rsidRPr="00F4564F">
        <w:t xml:space="preserve">ams </w:t>
      </w:r>
      <w:r>
        <w:t xml:space="preserve">and managers from </w:t>
      </w:r>
      <w:r w:rsidRPr="00F4564F">
        <w:t>across GMCA</w:t>
      </w:r>
      <w:r>
        <w:t xml:space="preserve"> (which includes Greater Manchester Fire and Rescue Service, GMFRS)</w:t>
      </w:r>
      <w:r w:rsidRPr="00F4564F">
        <w:t>, including members of the Senior Leadership Team</w:t>
      </w:r>
      <w:r>
        <w:t xml:space="preserve"> and ‘portfolio’ leads</w:t>
      </w:r>
      <w:r w:rsidRPr="00F4564F">
        <w:t>.</w:t>
      </w:r>
    </w:p>
    <w:p w14:paraId="316DEA4F" w14:textId="77777777" w:rsidR="00FD6E6C" w:rsidRPr="00A5240E" w:rsidRDefault="00FD6E6C" w:rsidP="004B0B3B">
      <w:pPr>
        <w:pStyle w:val="ListParagraph"/>
        <w:numPr>
          <w:ilvl w:val="0"/>
          <w:numId w:val="4"/>
        </w:numPr>
      </w:pPr>
      <w:r w:rsidRPr="00A5240E">
        <w:rPr>
          <w:rStyle w:val="normaltextrun"/>
          <w:shd w:val="clear" w:color="auto" w:fill="FFFFFF"/>
        </w:rPr>
        <w:t>GMCA communications and engagement team</w:t>
      </w:r>
      <w:r>
        <w:rPr>
          <w:rStyle w:val="normaltextrun"/>
          <w:shd w:val="clear" w:color="auto" w:fill="FFFFFF"/>
        </w:rPr>
        <w:t xml:space="preserve"> and ICT development team. </w:t>
      </w:r>
    </w:p>
    <w:p w14:paraId="60C295FD" w14:textId="77777777" w:rsidR="00FD6E6C" w:rsidRPr="00F4564F" w:rsidRDefault="00FD6E6C" w:rsidP="004B0B3B">
      <w:pPr>
        <w:pStyle w:val="ListParagraph"/>
        <w:numPr>
          <w:ilvl w:val="0"/>
          <w:numId w:val="4"/>
        </w:numPr>
        <w:rPr>
          <w:rFonts w:cs="Arial"/>
        </w:rPr>
      </w:pPr>
      <w:r w:rsidRPr="00F4564F">
        <w:rPr>
          <w:rFonts w:cs="Arial"/>
        </w:rPr>
        <w:t xml:space="preserve">Communications </w:t>
      </w:r>
      <w:r>
        <w:rPr>
          <w:rFonts w:cs="Arial"/>
        </w:rPr>
        <w:t xml:space="preserve">and engagement </w:t>
      </w:r>
      <w:r w:rsidRPr="00F4564F">
        <w:rPr>
          <w:rFonts w:cs="Arial"/>
        </w:rPr>
        <w:t xml:space="preserve">colleagues in Greater Manchester </w:t>
      </w:r>
      <w:r>
        <w:rPr>
          <w:rFonts w:cs="Arial"/>
        </w:rPr>
        <w:t>partner organisations (</w:t>
      </w:r>
      <w:r>
        <w:t xml:space="preserve">potentially </w:t>
      </w:r>
      <w:r w:rsidRPr="00A5240E">
        <w:t xml:space="preserve">including </w:t>
      </w:r>
      <w:r>
        <w:t>Greater Manchester Integrated Care Partnership,</w:t>
      </w:r>
      <w:r w:rsidRPr="00A5240E">
        <w:t xml:space="preserve"> Transport for Greater Manchester</w:t>
      </w:r>
      <w:r>
        <w:t xml:space="preserve"> and Greater Manchester Police)</w:t>
      </w:r>
      <w:r w:rsidRPr="00F4564F">
        <w:rPr>
          <w:rFonts w:cs="Arial"/>
        </w:rPr>
        <w:t xml:space="preserve"> and the city-region’s 10 local authorities. </w:t>
      </w:r>
    </w:p>
    <w:p w14:paraId="2400FB14" w14:textId="77777777" w:rsidR="00FD6E6C" w:rsidRDefault="00FD6E6C" w:rsidP="004B0B3B">
      <w:pPr>
        <w:pStyle w:val="ListParagraph"/>
        <w:numPr>
          <w:ilvl w:val="0"/>
          <w:numId w:val="4"/>
        </w:numPr>
        <w:rPr>
          <w:rFonts w:cs="Arial"/>
        </w:rPr>
      </w:pPr>
      <w:r w:rsidRPr="00A5240E">
        <w:t>Partner</w:t>
      </w:r>
      <w:r>
        <w:t>s from organisations</w:t>
      </w:r>
      <w:r w:rsidRPr="00A5240E">
        <w:t xml:space="preserve"> working on relevant projects and functions in Greater Manchester and nationally, </w:t>
      </w:r>
      <w:r>
        <w:t>including in voluntary, community, faith and social enterprise (VCSE), Government, businesses and commissioned agencies</w:t>
      </w:r>
      <w:r w:rsidRPr="00A5240E">
        <w:t>.</w:t>
      </w:r>
    </w:p>
    <w:p w14:paraId="54AD04E2" w14:textId="77777777" w:rsidR="00FD6E6C" w:rsidRPr="00257595" w:rsidRDefault="00FD6E6C" w:rsidP="004B0B3B">
      <w:pPr>
        <w:pStyle w:val="ListParagraph"/>
        <w:numPr>
          <w:ilvl w:val="0"/>
          <w:numId w:val="4"/>
        </w:numPr>
      </w:pPr>
      <w:r w:rsidRPr="000D110E">
        <w:t>External suppliers</w:t>
      </w:r>
      <w:r>
        <w:t>.</w:t>
      </w:r>
    </w:p>
    <w:p w14:paraId="0E9DED2A" w14:textId="77777777" w:rsidR="006F016B" w:rsidRDefault="006F016B" w:rsidP="004B0B3B">
      <w:pPr>
        <w:pStyle w:val="Heading2"/>
      </w:pPr>
      <w:r w:rsidRPr="005F1BDB">
        <w:t>Key Responsibilities</w:t>
      </w:r>
    </w:p>
    <w:p w14:paraId="5BA01842" w14:textId="77777777" w:rsidR="006F016B" w:rsidRDefault="006F016B" w:rsidP="00083EFE">
      <w:r w:rsidRPr="00B3515D">
        <w:t>Working primarily on digital communications platforms, including websites and the intranet, the role will, as required:</w:t>
      </w:r>
    </w:p>
    <w:p w14:paraId="27CF7811" w14:textId="77777777" w:rsidR="006F016B" w:rsidRDefault="006F016B" w:rsidP="004B0B3B">
      <w:pPr>
        <w:pStyle w:val="ListParagraph"/>
        <w:numPr>
          <w:ilvl w:val="0"/>
          <w:numId w:val="6"/>
        </w:numPr>
      </w:pPr>
      <w:r w:rsidRPr="000A1F2D">
        <w:lastRenderedPageBreak/>
        <w:t>Be responsible</w:t>
      </w:r>
      <w:r w:rsidRPr="00BF5EBF">
        <w:t xml:space="preserve"> for delivering effective and efficient digital communications solutions for specific GMCA clients, directorates or thematic areas, delivering on time, to budget and of the right quality, including by meeting industry and sector standards and best practice. </w:t>
      </w:r>
    </w:p>
    <w:p w14:paraId="5D3DE0B7" w14:textId="77777777" w:rsidR="006F016B" w:rsidRDefault="006F016B" w:rsidP="004B0B3B">
      <w:pPr>
        <w:pStyle w:val="ListParagraph"/>
        <w:numPr>
          <w:ilvl w:val="0"/>
          <w:numId w:val="5"/>
        </w:numPr>
      </w:pPr>
      <w:r>
        <w:t xml:space="preserve">Deliver front-end website administration services and use supporting tools, such as Silktide </w:t>
      </w:r>
      <w:r w:rsidRPr="004D0A51">
        <w:t xml:space="preserve">to carry out regular health checks and fixes on sites. </w:t>
      </w:r>
    </w:p>
    <w:p w14:paraId="29E2C3B1" w14:textId="77777777" w:rsidR="006F016B" w:rsidRPr="00516275" w:rsidRDefault="006F016B" w:rsidP="004B0B3B">
      <w:pPr>
        <w:pStyle w:val="ListParagraph"/>
        <w:numPr>
          <w:ilvl w:val="0"/>
          <w:numId w:val="6"/>
        </w:numPr>
      </w:pPr>
      <w:r w:rsidRPr="004D0A51">
        <w:t xml:space="preserve">Carry out regular maintenance tasks on the core sites </w:t>
      </w:r>
      <w:r>
        <w:t xml:space="preserve">and platforms </w:t>
      </w:r>
      <w:r w:rsidRPr="004D0A51">
        <w:t>support</w:t>
      </w:r>
      <w:r>
        <w:t>ed by the Communications and Engagement team</w:t>
      </w:r>
      <w:r w:rsidRPr="004D0A51">
        <w:t xml:space="preserve">, </w:t>
      </w:r>
      <w:r>
        <w:t xml:space="preserve">including </w:t>
      </w:r>
      <w:r w:rsidRPr="004D0A51">
        <w:t xml:space="preserve">domain management, redirects, checking for broken links, </w:t>
      </w:r>
      <w:r>
        <w:t>out-of-date</w:t>
      </w:r>
      <w:r w:rsidRPr="004D0A51">
        <w:t xml:space="preserve"> content, </w:t>
      </w:r>
      <w:r>
        <w:t>organising</w:t>
      </w:r>
      <w:r w:rsidRPr="004D0A51">
        <w:t xml:space="preserve"> media files, </w:t>
      </w:r>
      <w:r>
        <w:t>removing duplicated content</w:t>
      </w:r>
      <w:r w:rsidRPr="004D0A51">
        <w:t xml:space="preserve"> etc. </w:t>
      </w:r>
    </w:p>
    <w:p w14:paraId="7B7A36C3" w14:textId="77777777" w:rsidR="006F016B" w:rsidRPr="0078477E" w:rsidRDefault="006F016B" w:rsidP="004B0B3B">
      <w:pPr>
        <w:pStyle w:val="ListParagraph"/>
        <w:numPr>
          <w:ilvl w:val="0"/>
          <w:numId w:val="6"/>
        </w:numPr>
      </w:pPr>
      <w:r w:rsidRPr="0078477E">
        <w:t>Guide and advise policy colleagues from specific directorates or thematic areas on communications and engagement processes, policies and systems.</w:t>
      </w:r>
    </w:p>
    <w:p w14:paraId="1A93D266" w14:textId="2C064203" w:rsidR="006F016B" w:rsidRPr="00BF5EBF" w:rsidRDefault="00A30E53" w:rsidP="004B0B3B">
      <w:pPr>
        <w:pStyle w:val="ListParagraph"/>
        <w:numPr>
          <w:ilvl w:val="0"/>
          <w:numId w:val="6"/>
        </w:numPr>
      </w:pPr>
      <w:r>
        <w:t>Support</w:t>
      </w:r>
      <w:r w:rsidRPr="00BF5EBF">
        <w:t xml:space="preserve"> </w:t>
      </w:r>
      <w:r w:rsidR="006F016B" w:rsidRPr="00BF5EBF">
        <w:t>the day-to-day delivery of multiple digital communications and engagement projects, tools and platforms.</w:t>
      </w:r>
    </w:p>
    <w:p w14:paraId="33FB5AC3" w14:textId="77777777" w:rsidR="006F016B" w:rsidRPr="00BF5EBF" w:rsidRDefault="006F016B" w:rsidP="004B0B3B">
      <w:pPr>
        <w:pStyle w:val="ListParagraph"/>
        <w:numPr>
          <w:ilvl w:val="0"/>
          <w:numId w:val="6"/>
        </w:numPr>
      </w:pPr>
      <w:r w:rsidRPr="00BF5EBF">
        <w:t>Write and produce high-quality, accessible website and intranet content using content management systems (including Umbraco and SharePoint Online), HTML, graphic design tools, and other relevant software.</w:t>
      </w:r>
    </w:p>
    <w:p w14:paraId="4CD5BE29" w14:textId="77777777" w:rsidR="006F016B" w:rsidRPr="00BF5EBF" w:rsidRDefault="006F016B" w:rsidP="004B0B3B">
      <w:pPr>
        <w:pStyle w:val="ListParagraph"/>
        <w:numPr>
          <w:ilvl w:val="0"/>
          <w:numId w:val="6"/>
        </w:numPr>
      </w:pPr>
      <w:r w:rsidRPr="00BF5EBF">
        <w:t>Ensure our websites and digital platforms comply with relevant legislation and best practice, for example around accessibility and data protection.</w:t>
      </w:r>
    </w:p>
    <w:p w14:paraId="3EED0422" w14:textId="77777777" w:rsidR="006F016B" w:rsidRPr="00BF5EBF" w:rsidRDefault="006F016B" w:rsidP="004B0B3B">
      <w:pPr>
        <w:pStyle w:val="ListParagraph"/>
        <w:numPr>
          <w:ilvl w:val="0"/>
          <w:numId w:val="6"/>
        </w:numPr>
      </w:pPr>
      <w:r w:rsidRPr="00BF5EBF">
        <w:t>Support relevant directorate colleagues and stakeholders in using and implementing digital communications and engagement tools and platforms to achieve shared goals.</w:t>
      </w:r>
    </w:p>
    <w:p w14:paraId="25C47301" w14:textId="77777777" w:rsidR="006F016B" w:rsidRDefault="006F016B" w:rsidP="00083EFE">
      <w:pPr>
        <w:pStyle w:val="ListParagraph"/>
        <w:numPr>
          <w:ilvl w:val="0"/>
          <w:numId w:val="5"/>
        </w:numPr>
      </w:pPr>
      <w:r>
        <w:t xml:space="preserve">Continuously improve existing, and implement new, digital tools, sites and platforms, updating content, </w:t>
      </w:r>
      <w:r w:rsidRPr="004D0A51">
        <w:t>designing sitemaps, intuitive user journeys, functionality, templates, and ensur</w:t>
      </w:r>
      <w:r>
        <w:t>ing</w:t>
      </w:r>
      <w:r w:rsidRPr="004D0A51">
        <w:t xml:space="preserve"> a smooth launch when a </w:t>
      </w:r>
      <w:r>
        <w:t>channel</w:t>
      </w:r>
      <w:r w:rsidRPr="004D0A51">
        <w:t xml:space="preserve"> goes live.</w:t>
      </w:r>
    </w:p>
    <w:p w14:paraId="7C7CC15B" w14:textId="071F310E" w:rsidR="006F016B" w:rsidRDefault="00642F6C" w:rsidP="004B0B3B">
      <w:pPr>
        <w:pStyle w:val="ListParagraph"/>
        <w:numPr>
          <w:ilvl w:val="0"/>
          <w:numId w:val="5"/>
        </w:numPr>
      </w:pPr>
      <w:r>
        <w:t>Support</w:t>
      </w:r>
      <w:r w:rsidRPr="004D0A51">
        <w:t xml:space="preserve"> </w:t>
      </w:r>
      <w:r w:rsidR="006F016B" w:rsidRPr="004D0A51">
        <w:t>a community of content authors</w:t>
      </w:r>
      <w:r w:rsidR="006F016B">
        <w:t>/platform users</w:t>
      </w:r>
      <w:r w:rsidR="006F016B" w:rsidRPr="004D0A51">
        <w:t xml:space="preserve">, assigning/removing permissions as needed, providing training and guidance, reviewing/approving their content through workflows, and assisting with more complex asks. </w:t>
      </w:r>
    </w:p>
    <w:p w14:paraId="5912B1A6" w14:textId="52A98FE5" w:rsidR="006F016B" w:rsidRPr="004D0A51" w:rsidRDefault="00833C6B" w:rsidP="004B0B3B">
      <w:pPr>
        <w:pStyle w:val="ListParagraph"/>
        <w:numPr>
          <w:ilvl w:val="0"/>
          <w:numId w:val="5"/>
        </w:numPr>
      </w:pPr>
      <w:r>
        <w:t>Support</w:t>
      </w:r>
      <w:r w:rsidRPr="004D0A51">
        <w:t xml:space="preserve"> </w:t>
      </w:r>
      <w:r w:rsidR="006F016B" w:rsidRPr="004D0A51">
        <w:t>the end-of-life process for websites that are no longer needed.</w:t>
      </w:r>
      <w:r w:rsidR="006F016B">
        <w:t xml:space="preserve"> </w:t>
      </w:r>
    </w:p>
    <w:p w14:paraId="3D36153B" w14:textId="77777777" w:rsidR="006F016B" w:rsidRPr="00C66A9C" w:rsidRDefault="006F016B" w:rsidP="004B0B3B">
      <w:pPr>
        <w:pStyle w:val="ListParagraph"/>
        <w:numPr>
          <w:ilvl w:val="0"/>
          <w:numId w:val="5"/>
        </w:numPr>
      </w:pPr>
      <w:r w:rsidRPr="00C66A9C">
        <w:lastRenderedPageBreak/>
        <w:t>Support the development, monitoring, review</w:t>
      </w:r>
      <w:r>
        <w:t>ing</w:t>
      </w:r>
      <w:r w:rsidRPr="00C66A9C">
        <w:t xml:space="preserve"> and updating of relevant communications and engagement </w:t>
      </w:r>
      <w:r>
        <w:t xml:space="preserve">and directorate-specific </w:t>
      </w:r>
      <w:r w:rsidRPr="00C66A9C">
        <w:t>policies, procedures and strategies for the organisation in line with legislation and good practice</w:t>
      </w:r>
      <w:r>
        <w:t>.</w:t>
      </w:r>
    </w:p>
    <w:p w14:paraId="5ED94FCC" w14:textId="77777777" w:rsidR="006F016B" w:rsidRPr="00C66A9C" w:rsidRDefault="006F016B" w:rsidP="004B0B3B">
      <w:pPr>
        <w:pStyle w:val="ListParagraph"/>
        <w:numPr>
          <w:ilvl w:val="0"/>
          <w:numId w:val="5"/>
        </w:numPr>
      </w:pPr>
      <w:r w:rsidRPr="00C66A9C">
        <w:t xml:space="preserve">Measure and evaluate the effectiveness </w:t>
      </w:r>
      <w:r>
        <w:t>of our digital communications, with findings and recommendations reported to key internal and external stakeholders as appropriate</w:t>
      </w:r>
      <w:r w:rsidRPr="00C66A9C">
        <w:t xml:space="preserve">. </w:t>
      </w:r>
    </w:p>
    <w:p w14:paraId="51D73D5E" w14:textId="4E022BAB" w:rsidR="006F016B" w:rsidRDefault="006F016B" w:rsidP="004B0B3B">
      <w:pPr>
        <w:pStyle w:val="ListParagraph"/>
        <w:numPr>
          <w:ilvl w:val="0"/>
          <w:numId w:val="5"/>
        </w:numPr>
      </w:pPr>
      <w:r w:rsidRPr="00C66A9C">
        <w:t>Work with external agencies</w:t>
      </w:r>
      <w:r>
        <w:t xml:space="preserve"> and suppliers</w:t>
      </w:r>
      <w:r w:rsidRPr="00C66A9C">
        <w:t xml:space="preserve">, when required, to </w:t>
      </w:r>
      <w:r w:rsidR="00833C6B">
        <w:t xml:space="preserve">support the delivery of </w:t>
      </w:r>
      <w:r>
        <w:t>digital communications solutions,</w:t>
      </w:r>
      <w:r w:rsidRPr="00C66A9C">
        <w:t xml:space="preserve"> ensuring </w:t>
      </w:r>
      <w:r>
        <w:t>accessible</w:t>
      </w:r>
      <w:r w:rsidRPr="00C66A9C">
        <w:t xml:space="preserve">, engaging and on-brand content. </w:t>
      </w:r>
    </w:p>
    <w:p w14:paraId="495A2D71" w14:textId="4452130A" w:rsidR="006F016B" w:rsidRPr="004D0A51" w:rsidRDefault="00E913B2" w:rsidP="004B0B3B">
      <w:pPr>
        <w:pStyle w:val="ListParagraph"/>
        <w:numPr>
          <w:ilvl w:val="0"/>
          <w:numId w:val="5"/>
        </w:numPr>
      </w:pPr>
      <w:r>
        <w:t>Proactively identify</w:t>
      </w:r>
      <w:r w:rsidRPr="004D0A51">
        <w:t xml:space="preserve"> </w:t>
      </w:r>
      <w:r w:rsidR="006F016B" w:rsidRPr="004D0A51">
        <w:t xml:space="preserve">improvements to sites and digital campaign performance by capturing and reporting on digital analytics and user metrics using Google Analytics, Data Studio, Search Console, social analytics, and other digital metrics tools. </w:t>
      </w:r>
    </w:p>
    <w:p w14:paraId="238E3047" w14:textId="77777777" w:rsidR="006F016B" w:rsidRPr="004842EB" w:rsidRDefault="006F016B" w:rsidP="004B0B3B">
      <w:pPr>
        <w:pStyle w:val="ListParagraph"/>
        <w:numPr>
          <w:ilvl w:val="0"/>
          <w:numId w:val="5"/>
        </w:numPr>
      </w:pPr>
      <w:r w:rsidRPr="00313E4F">
        <w:t xml:space="preserve">Develop briefings for various stakeholders, potentially including The Mayor and portfolio leads (Deputy Mayors and Council Leaders). </w:t>
      </w:r>
    </w:p>
    <w:p w14:paraId="20DEE0AC" w14:textId="77777777" w:rsidR="006F016B" w:rsidRDefault="006F016B" w:rsidP="004B0B3B">
      <w:pPr>
        <w:pStyle w:val="ListParagraph"/>
        <w:numPr>
          <w:ilvl w:val="0"/>
          <w:numId w:val="5"/>
        </w:numPr>
      </w:pPr>
      <w:r w:rsidRPr="00C66A9C">
        <w:t>Attend GMCA communications and engagement team meetings to provide updates on your work areas</w:t>
      </w:r>
      <w:r>
        <w:t>.</w:t>
      </w:r>
    </w:p>
    <w:p w14:paraId="5F9A6DC4" w14:textId="77777777" w:rsidR="00310C87" w:rsidRPr="00C66A9C" w:rsidRDefault="00310C87" w:rsidP="004B0B3B">
      <w:pPr>
        <w:pStyle w:val="Heading2"/>
      </w:pPr>
      <w:r w:rsidRPr="00C66A9C">
        <w:t>General</w:t>
      </w:r>
    </w:p>
    <w:p w14:paraId="4271EE5D" w14:textId="272E1414" w:rsidR="00310C87" w:rsidRDefault="00310C87" w:rsidP="004B0B3B">
      <w:pPr>
        <w:pStyle w:val="ListParagraph"/>
        <w:numPr>
          <w:ilvl w:val="0"/>
          <w:numId w:val="7"/>
        </w:numPr>
      </w:pPr>
      <w:r w:rsidRPr="00C66A9C">
        <w:t>Develop and maintain effective relationships with policy / programme colleagues, communications counterparts from partner organisations and other key stakeholders, ensuring clear and effective channels of communication</w:t>
      </w:r>
      <w:r w:rsidR="0007274B">
        <w:t>.</w:t>
      </w:r>
    </w:p>
    <w:p w14:paraId="46DDD317" w14:textId="77777777" w:rsidR="00F7079A" w:rsidRDefault="003F77EE" w:rsidP="004B0B3B">
      <w:pPr>
        <w:pStyle w:val="ListParagraph"/>
        <w:numPr>
          <w:ilvl w:val="0"/>
          <w:numId w:val="7"/>
        </w:numPr>
      </w:pPr>
      <w:r>
        <w:t>Proactively work to obtain</w:t>
      </w:r>
      <w:r w:rsidR="0007274B">
        <w:t xml:space="preserve"> specialist knowledge and understanding of key issues, tools and technologies, and organisations related to the specialism covered by the role.</w:t>
      </w:r>
    </w:p>
    <w:p w14:paraId="27D250C9" w14:textId="31167D9E" w:rsidR="00310C87" w:rsidRPr="00C66A9C" w:rsidRDefault="00310C87" w:rsidP="004B0B3B">
      <w:pPr>
        <w:pStyle w:val="ListParagraph"/>
        <w:numPr>
          <w:ilvl w:val="0"/>
          <w:numId w:val="7"/>
        </w:numPr>
      </w:pPr>
      <w:r w:rsidRPr="00C66A9C">
        <w:t xml:space="preserve">Manage priorities and apportion your time effectively, balancing complex issues, interdependencies and potential conflicts </w:t>
      </w:r>
    </w:p>
    <w:p w14:paraId="4A71F12E" w14:textId="653A88D6" w:rsidR="00310C87" w:rsidRDefault="00310C87" w:rsidP="004B0B3B">
      <w:pPr>
        <w:pStyle w:val="ListParagraph"/>
        <w:numPr>
          <w:ilvl w:val="0"/>
          <w:numId w:val="7"/>
        </w:numPr>
      </w:pPr>
      <w:r w:rsidRPr="00C66A9C">
        <w:lastRenderedPageBreak/>
        <w:t xml:space="preserve">Recognise and escalate risks and issues, including those which may cause communications issues for the </w:t>
      </w:r>
      <w:r w:rsidRPr="001E447D">
        <w:t>organisation</w:t>
      </w:r>
      <w:r w:rsidR="00822583">
        <w:t>.</w:t>
      </w:r>
    </w:p>
    <w:p w14:paraId="71BAE4E4" w14:textId="442F0C7F" w:rsidR="00822583" w:rsidRPr="00DF56F3" w:rsidRDefault="00822583" w:rsidP="004B0B3B">
      <w:pPr>
        <w:pStyle w:val="ListParagraph"/>
        <w:numPr>
          <w:ilvl w:val="0"/>
          <w:numId w:val="7"/>
        </w:numPr>
      </w:pPr>
      <w:r>
        <w:t>Contribute to</w:t>
      </w:r>
      <w:r w:rsidRPr="00A773CA">
        <w:t xml:space="preserve"> the accuracy, security and validity of data, including potentially sensitive </w:t>
      </w:r>
      <w:r w:rsidRPr="00DF56F3">
        <w:t>information</w:t>
      </w:r>
      <w:r>
        <w:t>.</w:t>
      </w:r>
      <w:r w:rsidRPr="00DF56F3">
        <w:t xml:space="preserve"> </w:t>
      </w:r>
    </w:p>
    <w:p w14:paraId="103E5A77" w14:textId="77777777" w:rsidR="00310C87" w:rsidRPr="001E447D" w:rsidRDefault="00310C87" w:rsidP="004B0B3B">
      <w:pPr>
        <w:pStyle w:val="ListParagraph"/>
        <w:numPr>
          <w:ilvl w:val="0"/>
          <w:numId w:val="7"/>
        </w:numPr>
      </w:pPr>
      <w:r w:rsidRPr="001E447D">
        <w:t>Always hold yourself and others to a high standard of professionalism, demonstrating your commitment to our values and behaviours as well as ensuring service confidentiality is maintained throughout all we do.</w:t>
      </w:r>
    </w:p>
    <w:p w14:paraId="43213829" w14:textId="77777777" w:rsidR="00310C87" w:rsidRPr="001E447D" w:rsidRDefault="00310C87" w:rsidP="004B0B3B">
      <w:pPr>
        <w:pStyle w:val="ListParagraph"/>
        <w:numPr>
          <w:ilvl w:val="0"/>
          <w:numId w:val="7"/>
        </w:numPr>
      </w:pPr>
      <w:r w:rsidRPr="001E447D">
        <w:t>Work with other teams internally and externally, with collaboration maximised, and support on activity where appropriate.</w:t>
      </w:r>
    </w:p>
    <w:p w14:paraId="6C7447D2" w14:textId="77777777" w:rsidR="00310C87" w:rsidRPr="001E447D" w:rsidRDefault="00310C87" w:rsidP="004B0B3B">
      <w:pPr>
        <w:pStyle w:val="ListParagraph"/>
        <w:numPr>
          <w:ilvl w:val="0"/>
          <w:numId w:val="7"/>
        </w:numPr>
        <w:rPr>
          <w:rFonts w:cs="Arial"/>
        </w:rPr>
      </w:pPr>
      <w:r w:rsidRPr="001E447D">
        <w:t>Ensure the services delivered internally and externally are inclusive and accessible.</w:t>
      </w:r>
    </w:p>
    <w:p w14:paraId="43F435B4" w14:textId="58ECF1B2" w:rsidR="00310C87" w:rsidRPr="001E447D" w:rsidRDefault="00310C87" w:rsidP="004B0B3B">
      <w:pPr>
        <w:pStyle w:val="ListParagraph"/>
        <w:numPr>
          <w:ilvl w:val="0"/>
          <w:numId w:val="7"/>
        </w:numPr>
      </w:pPr>
      <w:r w:rsidRPr="001E447D">
        <w:t xml:space="preserve">Align your work area to the Sustainability Strategy and ensure work practices are inclusive of this value </w:t>
      </w:r>
      <w:r w:rsidR="00A742D9">
        <w:t>and</w:t>
      </w:r>
      <w:r w:rsidRPr="001E447D">
        <w:t xml:space="preserve"> strategic intent. </w:t>
      </w:r>
    </w:p>
    <w:p w14:paraId="0ABD2252" w14:textId="77777777" w:rsidR="00310C87" w:rsidRPr="00C66A9C" w:rsidRDefault="00310C87" w:rsidP="004B0B3B">
      <w:pPr>
        <w:pStyle w:val="ListParagraph"/>
        <w:numPr>
          <w:ilvl w:val="0"/>
          <w:numId w:val="7"/>
        </w:numPr>
      </w:pPr>
      <w:r w:rsidRPr="001E447D">
        <w:t>Deputise for Communication</w:t>
      </w:r>
      <w:r w:rsidRPr="00C66A9C">
        <w:t>s and Engagement Managers as required, including attendance at meetings.</w:t>
      </w:r>
    </w:p>
    <w:p w14:paraId="14DA54CC" w14:textId="77777777" w:rsidR="00310C87" w:rsidRPr="00C66A9C" w:rsidRDefault="00310C87" w:rsidP="004B0B3B">
      <w:pPr>
        <w:pStyle w:val="ListParagraph"/>
        <w:numPr>
          <w:ilvl w:val="0"/>
          <w:numId w:val="7"/>
        </w:numPr>
      </w:pPr>
      <w:r w:rsidRPr="00C66A9C">
        <w:t>Safeguard and enhance the public image and reputation of GMCA, including the Mayor and Deputy Mayor.</w:t>
      </w:r>
    </w:p>
    <w:p w14:paraId="10EECA4F" w14:textId="1986808A" w:rsidR="00895316" w:rsidRDefault="00310C87" w:rsidP="004B0B3B">
      <w:r w:rsidRPr="23D3E0BE">
        <w:t>NB: This list of duties and responsibilities is by no means exhaustive, and the post holder may be required to undertake other relevant and appropriate duties as required.</w:t>
      </w:r>
    </w:p>
    <w:p w14:paraId="0ACD462E" w14:textId="77777777" w:rsidR="005E341D" w:rsidRPr="005F1BDB" w:rsidRDefault="005E341D" w:rsidP="004B0B3B">
      <w:pPr>
        <w:pStyle w:val="Heading2"/>
      </w:pPr>
      <w:r w:rsidRPr="005F1BDB">
        <w:t>Knowledge</w:t>
      </w:r>
      <w:r>
        <w:t xml:space="preserve"> </w:t>
      </w:r>
      <w:r w:rsidRPr="005F1BDB">
        <w:t>and Experience</w:t>
      </w:r>
    </w:p>
    <w:p w14:paraId="0009FD80" w14:textId="77777777" w:rsidR="005E341D" w:rsidRPr="0004765A" w:rsidRDefault="005E341D" w:rsidP="004B0B3B">
      <w:pPr>
        <w:pStyle w:val="Heading3"/>
      </w:pPr>
      <w:r w:rsidRPr="0004765A">
        <w:t>Essential</w:t>
      </w:r>
    </w:p>
    <w:p w14:paraId="5FEB17DA" w14:textId="44F82A7C" w:rsidR="006F4B99" w:rsidRPr="004B0B3B" w:rsidRDefault="006F4B99" w:rsidP="005330C7">
      <w:pPr>
        <w:pStyle w:val="ListParagraph"/>
        <w:numPr>
          <w:ilvl w:val="0"/>
          <w:numId w:val="9"/>
        </w:numPr>
        <w:spacing w:after="240"/>
      </w:pPr>
      <w:r w:rsidRPr="004B0B3B">
        <w:t xml:space="preserve">Good standard of education at Level </w:t>
      </w:r>
      <w:r w:rsidR="00704102">
        <w:t>3</w:t>
      </w:r>
      <w:r w:rsidRPr="004B0B3B">
        <w:t xml:space="preserve"> or above and/or significant relevant experience within a work environment. </w:t>
      </w:r>
    </w:p>
    <w:p w14:paraId="58FEF071" w14:textId="77777777" w:rsidR="006F4B99" w:rsidRPr="004B0B3B" w:rsidRDefault="006F4B99" w:rsidP="005330C7">
      <w:pPr>
        <w:pStyle w:val="ListParagraph"/>
        <w:numPr>
          <w:ilvl w:val="0"/>
          <w:numId w:val="9"/>
        </w:numPr>
        <w:spacing w:after="240"/>
      </w:pPr>
      <w:r w:rsidRPr="004B0B3B">
        <w:t>Knowledge of effective digital communications tools, platforms, techniques, approaches and procedures.</w:t>
      </w:r>
    </w:p>
    <w:p w14:paraId="475B0E9E" w14:textId="77777777" w:rsidR="006F4B99" w:rsidRPr="004B0B3B" w:rsidRDefault="006F4B99" w:rsidP="005330C7">
      <w:pPr>
        <w:pStyle w:val="ListParagraph"/>
        <w:numPr>
          <w:ilvl w:val="0"/>
          <w:numId w:val="9"/>
        </w:numPr>
        <w:spacing w:after="240"/>
      </w:pPr>
      <w:r w:rsidRPr="004B0B3B">
        <w:lastRenderedPageBreak/>
        <w:t>Experience in website and intranet administration and using website content management systems.</w:t>
      </w:r>
    </w:p>
    <w:p w14:paraId="0B4CAF00" w14:textId="77777777" w:rsidR="006F4B99" w:rsidRPr="004B0B3B" w:rsidRDefault="006F4B99" w:rsidP="005330C7">
      <w:pPr>
        <w:pStyle w:val="ListParagraph"/>
        <w:numPr>
          <w:ilvl w:val="0"/>
          <w:numId w:val="9"/>
        </w:numPr>
        <w:spacing w:after="240"/>
      </w:pPr>
      <w:r w:rsidRPr="004B0B3B">
        <w:t>Experience of writing and creating engaging digital communications content for a range of audiences, e.g. web content, graphics and e-newsletters.</w:t>
      </w:r>
    </w:p>
    <w:p w14:paraId="17E2402F" w14:textId="77777777" w:rsidR="006F4B99" w:rsidRPr="004B0B3B" w:rsidRDefault="006F4B99" w:rsidP="005330C7">
      <w:pPr>
        <w:pStyle w:val="ListParagraph"/>
        <w:numPr>
          <w:ilvl w:val="0"/>
          <w:numId w:val="9"/>
        </w:numPr>
        <w:spacing w:after="240"/>
      </w:pPr>
      <w:r w:rsidRPr="004B0B3B">
        <w:t>Experience in using digital analytics tools such as Google Analytics, Data Studio and Search Console to evaluate digital platforms and channels and drive improvements to performance.</w:t>
      </w:r>
    </w:p>
    <w:p w14:paraId="5DC512DB" w14:textId="77777777" w:rsidR="006F4B99" w:rsidRPr="004B0B3B" w:rsidRDefault="006F4B99" w:rsidP="005330C7">
      <w:pPr>
        <w:pStyle w:val="ListParagraph"/>
        <w:numPr>
          <w:ilvl w:val="0"/>
          <w:numId w:val="9"/>
        </w:numPr>
        <w:spacing w:after="240"/>
      </w:pPr>
      <w:r w:rsidRPr="004B0B3B">
        <w:t xml:space="preserve">Understanding and commitment to GMCA (including GMFRS) and its vision and values and the ability to inspire others to achieve this. </w:t>
      </w:r>
    </w:p>
    <w:p w14:paraId="79E4434D" w14:textId="7459F348" w:rsidR="006F4B99" w:rsidRPr="004B0B3B" w:rsidRDefault="00000FCE" w:rsidP="005330C7">
      <w:pPr>
        <w:pStyle w:val="ListParagraph"/>
        <w:numPr>
          <w:ilvl w:val="0"/>
          <w:numId w:val="9"/>
        </w:numPr>
        <w:spacing w:after="240"/>
      </w:pPr>
      <w:r>
        <w:t>Good knowledge of and e</w:t>
      </w:r>
      <w:r w:rsidR="006F4B99" w:rsidRPr="004B0B3B">
        <w:t xml:space="preserve">xperience in checking / auditing digital content and documents for accessibility compliance against WCAG standards and requirements. </w:t>
      </w:r>
    </w:p>
    <w:p w14:paraId="44F6D7CF" w14:textId="39D7043F" w:rsidR="006F4B99" w:rsidRPr="004B0B3B" w:rsidRDefault="006F4B99" w:rsidP="005330C7">
      <w:pPr>
        <w:pStyle w:val="ListParagraph"/>
        <w:numPr>
          <w:ilvl w:val="0"/>
          <w:numId w:val="9"/>
        </w:numPr>
        <w:spacing w:after="240"/>
      </w:pPr>
      <w:r w:rsidRPr="004B0B3B">
        <w:t>Experience in working with social media platforms</w:t>
      </w:r>
      <w:r w:rsidR="00031C3F">
        <w:t>.</w:t>
      </w:r>
    </w:p>
    <w:p w14:paraId="06E1C29F" w14:textId="5C7F7F9E" w:rsidR="003D3606" w:rsidRPr="007A72CB" w:rsidRDefault="006F4B99" w:rsidP="007A72CB">
      <w:pPr>
        <w:pStyle w:val="ListParagraph"/>
        <w:numPr>
          <w:ilvl w:val="0"/>
          <w:numId w:val="9"/>
        </w:numPr>
      </w:pPr>
      <w:r w:rsidRPr="007A72CB">
        <w:t xml:space="preserve">Experience in </w:t>
      </w:r>
      <w:r w:rsidR="00D3354D" w:rsidRPr="007A72CB">
        <w:t>supporting digital</w:t>
      </w:r>
      <w:r w:rsidRPr="007A72CB">
        <w:t xml:space="preserve"> communications projects large or small, with ability to compromise, adapt and respond to requirements as projects change and evolve.</w:t>
      </w:r>
    </w:p>
    <w:p w14:paraId="57CF99B7" w14:textId="417D819A" w:rsidR="008A053B" w:rsidRDefault="008A053B" w:rsidP="008A053B">
      <w:pPr>
        <w:pStyle w:val="Heading3"/>
      </w:pPr>
      <w:r>
        <w:t>Desirable</w:t>
      </w:r>
    </w:p>
    <w:p w14:paraId="5248EB0E" w14:textId="77777777" w:rsidR="008A053B" w:rsidRDefault="008A053B" w:rsidP="008A053B">
      <w:pPr>
        <w:pStyle w:val="ListParagraph"/>
        <w:widowControl w:val="0"/>
        <w:numPr>
          <w:ilvl w:val="0"/>
          <w:numId w:val="10"/>
        </w:numPr>
        <w:autoSpaceDE w:val="0"/>
        <w:autoSpaceDN w:val="0"/>
        <w:spacing w:after="240"/>
      </w:pPr>
      <w:r w:rsidRPr="00282737">
        <w:t>Experience working within a communications or website content team, ideally within public sector.</w:t>
      </w:r>
    </w:p>
    <w:p w14:paraId="526E4F4D" w14:textId="77777777" w:rsidR="008A053B" w:rsidRPr="00282737" w:rsidRDefault="008A053B" w:rsidP="008A053B">
      <w:pPr>
        <w:pStyle w:val="ListParagraph"/>
        <w:widowControl w:val="0"/>
        <w:numPr>
          <w:ilvl w:val="0"/>
          <w:numId w:val="10"/>
        </w:numPr>
        <w:autoSpaceDE w:val="0"/>
        <w:autoSpaceDN w:val="0"/>
        <w:spacing w:after="240"/>
      </w:pPr>
      <w:r w:rsidRPr="00282737">
        <w:t>Experience using Umbraco</w:t>
      </w:r>
      <w:r>
        <w:t xml:space="preserve">, including experience </w:t>
      </w:r>
      <w:r w:rsidRPr="00282737">
        <w:t>using U-Skinned templates or similar.</w:t>
      </w:r>
    </w:p>
    <w:p w14:paraId="6CE5274B" w14:textId="77777777" w:rsidR="008A053B" w:rsidRDefault="008A053B" w:rsidP="008A053B">
      <w:pPr>
        <w:pStyle w:val="ListParagraph"/>
        <w:widowControl w:val="0"/>
        <w:numPr>
          <w:ilvl w:val="0"/>
          <w:numId w:val="10"/>
        </w:numPr>
        <w:autoSpaceDE w:val="0"/>
        <w:autoSpaceDN w:val="0"/>
        <w:spacing w:after="240"/>
      </w:pPr>
      <w:r w:rsidRPr="00282737">
        <w:t>Experience with SharePoint Online administration and site management.</w:t>
      </w:r>
    </w:p>
    <w:p w14:paraId="2E215EC9" w14:textId="77777777" w:rsidR="008A053B" w:rsidRPr="00282737" w:rsidRDefault="008A053B" w:rsidP="008A053B">
      <w:pPr>
        <w:pStyle w:val="ListParagraph"/>
        <w:widowControl w:val="0"/>
        <w:numPr>
          <w:ilvl w:val="0"/>
          <w:numId w:val="10"/>
        </w:numPr>
        <w:autoSpaceDE w:val="0"/>
        <w:autoSpaceDN w:val="0"/>
        <w:spacing w:after="240"/>
      </w:pPr>
      <w:r>
        <w:t xml:space="preserve">Experience in using </w:t>
      </w:r>
      <w:r w:rsidRPr="00282737">
        <w:t>creative content software, e.g. Adobe InDesign, Premiere Pro, After Effects, Illustrator etc.</w:t>
      </w:r>
    </w:p>
    <w:p w14:paraId="513E0648" w14:textId="77777777" w:rsidR="008A053B" w:rsidRPr="00282737" w:rsidRDefault="008A053B" w:rsidP="008A053B">
      <w:pPr>
        <w:pStyle w:val="ListParagraph"/>
        <w:widowControl w:val="0"/>
        <w:numPr>
          <w:ilvl w:val="0"/>
          <w:numId w:val="10"/>
        </w:numPr>
        <w:autoSpaceDE w:val="0"/>
        <w:autoSpaceDN w:val="0"/>
        <w:spacing w:after="240"/>
      </w:pPr>
      <w:r w:rsidRPr="00282737">
        <w:t>Qualification in digital communications / media or other relevant discipline.</w:t>
      </w:r>
    </w:p>
    <w:p w14:paraId="5383DA03" w14:textId="77777777" w:rsidR="008A053B" w:rsidRPr="00282737" w:rsidRDefault="008A053B" w:rsidP="008A053B">
      <w:pPr>
        <w:pStyle w:val="ListParagraph"/>
        <w:widowControl w:val="0"/>
        <w:numPr>
          <w:ilvl w:val="0"/>
          <w:numId w:val="10"/>
        </w:numPr>
        <w:autoSpaceDE w:val="0"/>
        <w:autoSpaceDN w:val="0"/>
        <w:spacing w:after="240"/>
      </w:pPr>
      <w:r w:rsidRPr="00282737">
        <w:t>Experience in checking and remediating documents for accessibility.</w:t>
      </w:r>
    </w:p>
    <w:p w14:paraId="044F877A" w14:textId="77777777" w:rsidR="008A053B" w:rsidRPr="00FE2A24" w:rsidRDefault="008A053B" w:rsidP="008A053B">
      <w:pPr>
        <w:pStyle w:val="ListParagraph"/>
        <w:widowControl w:val="0"/>
        <w:numPr>
          <w:ilvl w:val="0"/>
          <w:numId w:val="10"/>
        </w:numPr>
        <w:autoSpaceDE w:val="0"/>
        <w:autoSpaceDN w:val="0"/>
        <w:adjustRightInd w:val="0"/>
        <w:spacing w:before="60" w:after="240"/>
        <w:rPr>
          <w:rFonts w:eastAsia="Arial" w:cs="Arial"/>
          <w:bCs/>
          <w:color w:val="000000"/>
          <w:sz w:val="22"/>
          <w:u w:color="000000"/>
        </w:rPr>
      </w:pPr>
      <w:r w:rsidRPr="007A1288">
        <w:lastRenderedPageBreak/>
        <w:t>Knowledge and understanding of local government.</w:t>
      </w:r>
    </w:p>
    <w:p w14:paraId="7A0CF363" w14:textId="77777777" w:rsidR="008A053B" w:rsidRPr="00856F19" w:rsidRDefault="008A053B" w:rsidP="008A053B">
      <w:pPr>
        <w:pStyle w:val="ListParagraph"/>
        <w:widowControl w:val="0"/>
        <w:numPr>
          <w:ilvl w:val="0"/>
          <w:numId w:val="10"/>
        </w:numPr>
        <w:autoSpaceDE w:val="0"/>
        <w:autoSpaceDN w:val="0"/>
        <w:adjustRightInd w:val="0"/>
        <w:spacing w:before="60" w:after="240"/>
      </w:pPr>
      <w:r w:rsidRPr="00856F19">
        <w:t>Experience of working in a politically sensitive environment.</w:t>
      </w:r>
    </w:p>
    <w:p w14:paraId="5DE21346" w14:textId="77777777" w:rsidR="008A053B" w:rsidRPr="00463627" w:rsidRDefault="008A053B" w:rsidP="008A053B">
      <w:pPr>
        <w:pStyle w:val="ListParagraph"/>
        <w:widowControl w:val="0"/>
        <w:numPr>
          <w:ilvl w:val="0"/>
          <w:numId w:val="10"/>
        </w:numPr>
        <w:autoSpaceDE w:val="0"/>
        <w:autoSpaceDN w:val="0"/>
        <w:adjustRightInd w:val="0"/>
        <w:spacing w:before="60" w:after="240"/>
      </w:pPr>
      <w:r w:rsidRPr="00463627">
        <w:rPr>
          <w:rFonts w:cs="Arial"/>
        </w:rPr>
        <w:t>Understanding of the relationship between GMCA, its partners and its long-term goals.</w:t>
      </w:r>
    </w:p>
    <w:p w14:paraId="3EBDA078" w14:textId="1C047A63" w:rsidR="00310C87" w:rsidRDefault="008A053B" w:rsidP="00883362">
      <w:pPr>
        <w:pStyle w:val="ListParagraph"/>
        <w:widowControl w:val="0"/>
        <w:numPr>
          <w:ilvl w:val="0"/>
          <w:numId w:val="10"/>
        </w:numPr>
        <w:autoSpaceDE w:val="0"/>
        <w:autoSpaceDN w:val="0"/>
        <w:spacing w:after="240"/>
      </w:pPr>
      <w:r w:rsidRPr="006130D1">
        <w:t>Experience with SharePoint Online site management and settings.</w:t>
      </w:r>
    </w:p>
    <w:p w14:paraId="7025BDBC" w14:textId="77777777" w:rsidR="008108AD" w:rsidRPr="003E14A6" w:rsidRDefault="008108AD" w:rsidP="004B0B3B">
      <w:pPr>
        <w:pStyle w:val="Heading2"/>
      </w:pPr>
      <w:r>
        <w:t>Skills, Values and Behaviours</w:t>
      </w:r>
    </w:p>
    <w:p w14:paraId="18BBD4F0" w14:textId="77777777" w:rsidR="00BC3513" w:rsidRDefault="00BC3513" w:rsidP="004B0B3B">
      <w:pPr>
        <w:pStyle w:val="Heading3"/>
      </w:pPr>
      <w:r w:rsidRPr="00FF5AB1">
        <w:t>Essential</w:t>
      </w:r>
    </w:p>
    <w:p w14:paraId="02953D26" w14:textId="3CCD0441" w:rsidR="00B53032" w:rsidRDefault="00B53032" w:rsidP="00B53032">
      <w:pPr>
        <w:pStyle w:val="ListParagraph"/>
        <w:widowControl w:val="0"/>
        <w:numPr>
          <w:ilvl w:val="0"/>
          <w:numId w:val="8"/>
        </w:numPr>
        <w:autoSpaceDE w:val="0"/>
        <w:autoSpaceDN w:val="0"/>
        <w:spacing w:after="240"/>
      </w:pPr>
      <w:r w:rsidRPr="003E14A6">
        <w:t>Highly proficient</w:t>
      </w:r>
      <w:r>
        <w:t xml:space="preserve"> </w:t>
      </w:r>
      <w:r w:rsidRPr="003E14A6">
        <w:t>ICT</w:t>
      </w:r>
      <w:r>
        <w:t>/personal computer</w:t>
      </w:r>
      <w:r w:rsidRPr="003E14A6">
        <w:t xml:space="preserve"> skills. </w:t>
      </w:r>
    </w:p>
    <w:p w14:paraId="3257909B" w14:textId="5ABAAE4E" w:rsidR="00B53032" w:rsidRPr="00A44705" w:rsidRDefault="00B53032" w:rsidP="00B53032">
      <w:pPr>
        <w:pStyle w:val="ListParagraph"/>
        <w:numPr>
          <w:ilvl w:val="0"/>
          <w:numId w:val="8"/>
        </w:numPr>
        <w:pBdr>
          <w:top w:val="nil"/>
          <w:left w:val="nil"/>
          <w:bottom w:val="nil"/>
          <w:right w:val="nil"/>
          <w:between w:val="nil"/>
          <w:bar w:val="nil"/>
        </w:pBdr>
        <w:spacing w:before="60" w:after="240"/>
      </w:pPr>
      <w:r w:rsidRPr="00A44705">
        <w:t>Ability to build and maintain positive relationships with colleagues and stakeholders</w:t>
      </w:r>
      <w:r w:rsidR="009D59AE">
        <w:t>.</w:t>
      </w:r>
      <w:r w:rsidRPr="00A44705">
        <w:t xml:space="preserve"> </w:t>
      </w:r>
    </w:p>
    <w:p w14:paraId="6ADD5504" w14:textId="377AAF5D" w:rsidR="00B53032" w:rsidRDefault="009D59AE" w:rsidP="00B53032">
      <w:pPr>
        <w:pStyle w:val="ListParagraph"/>
        <w:numPr>
          <w:ilvl w:val="0"/>
          <w:numId w:val="8"/>
        </w:numPr>
        <w:pBdr>
          <w:top w:val="nil"/>
          <w:left w:val="nil"/>
          <w:bottom w:val="nil"/>
          <w:right w:val="nil"/>
          <w:between w:val="nil"/>
          <w:bar w:val="nil"/>
        </w:pBdr>
        <w:spacing w:before="60" w:after="240"/>
      </w:pPr>
      <w:r>
        <w:t>Good</w:t>
      </w:r>
      <w:r w:rsidRPr="003E14A6">
        <w:t xml:space="preserve"> </w:t>
      </w:r>
      <w:r w:rsidR="00B53032" w:rsidRPr="003E14A6">
        <w:t>communications skills, both orally and in writing</w:t>
      </w:r>
      <w:r w:rsidR="00B53032">
        <w:t>,</w:t>
      </w:r>
      <w:r w:rsidR="00B53032" w:rsidRPr="003E14A6">
        <w:t xml:space="preserve"> including grammar and spelling, with attention to detail.  </w:t>
      </w:r>
    </w:p>
    <w:p w14:paraId="48137197" w14:textId="77777777" w:rsidR="00B53032" w:rsidRDefault="00B53032" w:rsidP="00883362">
      <w:pPr>
        <w:pStyle w:val="ListParagraph"/>
        <w:widowControl w:val="0"/>
        <w:numPr>
          <w:ilvl w:val="0"/>
          <w:numId w:val="8"/>
        </w:numPr>
        <w:autoSpaceDE w:val="0"/>
        <w:autoSpaceDN w:val="0"/>
        <w:spacing w:after="240"/>
      </w:pPr>
      <w:r w:rsidRPr="003E14A6">
        <w:t>Solutions focused, with a logical, methodical approach; able to troubleshoot issues and devise solutions.</w:t>
      </w:r>
    </w:p>
    <w:p w14:paraId="2CF98081" w14:textId="77777777" w:rsidR="00B53032" w:rsidRDefault="00B53032" w:rsidP="00883362">
      <w:pPr>
        <w:pStyle w:val="ListParagraph"/>
        <w:widowControl w:val="0"/>
        <w:numPr>
          <w:ilvl w:val="0"/>
          <w:numId w:val="8"/>
        </w:numPr>
        <w:autoSpaceDE w:val="0"/>
        <w:autoSpaceDN w:val="0"/>
        <w:spacing w:after="240"/>
      </w:pPr>
      <w:r w:rsidRPr="003E14A6">
        <w:t>An aptitude for the creative and the technical to help us deliver high quality digital content across our websites, social and o</w:t>
      </w:r>
      <w:r>
        <w:t>ther online activity</w:t>
      </w:r>
      <w:r w:rsidRPr="003E14A6">
        <w:t>.</w:t>
      </w:r>
    </w:p>
    <w:p w14:paraId="7AC395BF" w14:textId="77777777" w:rsidR="00B53032" w:rsidRPr="003E14A6" w:rsidRDefault="00B53032" w:rsidP="00883362">
      <w:pPr>
        <w:pStyle w:val="ListParagraph"/>
        <w:widowControl w:val="0"/>
        <w:numPr>
          <w:ilvl w:val="0"/>
          <w:numId w:val="8"/>
        </w:numPr>
        <w:autoSpaceDE w:val="0"/>
        <w:autoSpaceDN w:val="0"/>
        <w:spacing w:after="240"/>
      </w:pPr>
      <w:r w:rsidRPr="003E14A6">
        <w:t>Ab</w:t>
      </w:r>
      <w:r>
        <w:t>ility</w:t>
      </w:r>
      <w:r w:rsidRPr="003E14A6">
        <w:t xml:space="preserve"> to quickly grasp complex information and convert into content that is engaging and easy to understand.</w:t>
      </w:r>
    </w:p>
    <w:p w14:paraId="3C54CC21" w14:textId="77777777" w:rsidR="00B53032" w:rsidRPr="00A44705" w:rsidRDefault="00B53032" w:rsidP="00B53032">
      <w:pPr>
        <w:pStyle w:val="ListParagraph"/>
        <w:numPr>
          <w:ilvl w:val="0"/>
          <w:numId w:val="8"/>
        </w:numPr>
        <w:pBdr>
          <w:top w:val="nil"/>
          <w:left w:val="nil"/>
          <w:bottom w:val="nil"/>
          <w:right w:val="nil"/>
          <w:between w:val="nil"/>
          <w:bar w:val="nil"/>
        </w:pBdr>
        <w:spacing w:before="60" w:after="240"/>
      </w:pPr>
      <w:r w:rsidRPr="00A44705">
        <w:t>Ability to work flexibly and creatively</w:t>
      </w:r>
      <w:r>
        <w:t>, both independently and</w:t>
      </w:r>
      <w:r w:rsidRPr="00A44705">
        <w:t xml:space="preserve"> as part of an effective team</w:t>
      </w:r>
      <w:r>
        <w:t>.</w:t>
      </w:r>
      <w:r w:rsidRPr="00A44705">
        <w:t xml:space="preserve"> </w:t>
      </w:r>
    </w:p>
    <w:p w14:paraId="1C27DEB0" w14:textId="77777777" w:rsidR="00B53032" w:rsidRPr="00A44705" w:rsidRDefault="00B53032" w:rsidP="00B53032">
      <w:pPr>
        <w:pStyle w:val="ListParagraph"/>
        <w:numPr>
          <w:ilvl w:val="0"/>
          <w:numId w:val="8"/>
        </w:numPr>
        <w:pBdr>
          <w:top w:val="nil"/>
          <w:left w:val="nil"/>
          <w:bottom w:val="nil"/>
          <w:right w:val="nil"/>
          <w:between w:val="nil"/>
          <w:bar w:val="nil"/>
        </w:pBdr>
        <w:spacing w:before="60" w:after="240"/>
      </w:pPr>
      <w:r w:rsidRPr="00A44705">
        <w:t>Self-motivation and ability to deal with a demanding workload and deliver consistently to deadlines</w:t>
      </w:r>
      <w:r>
        <w:t>.</w:t>
      </w:r>
      <w:r w:rsidRPr="00A44705">
        <w:t xml:space="preserve"> </w:t>
      </w:r>
    </w:p>
    <w:p w14:paraId="4096D177" w14:textId="77777777" w:rsidR="00B53032" w:rsidRPr="00A44705" w:rsidRDefault="00B53032" w:rsidP="00B53032">
      <w:pPr>
        <w:pStyle w:val="ListParagraph"/>
        <w:numPr>
          <w:ilvl w:val="0"/>
          <w:numId w:val="8"/>
        </w:numPr>
        <w:pBdr>
          <w:top w:val="nil"/>
          <w:left w:val="nil"/>
          <w:bottom w:val="nil"/>
          <w:right w:val="nil"/>
          <w:between w:val="nil"/>
          <w:bar w:val="nil"/>
        </w:pBdr>
        <w:spacing w:before="60" w:after="240"/>
      </w:pPr>
      <w:r w:rsidRPr="00A44705">
        <w:lastRenderedPageBreak/>
        <w:t>An interest in exploring new, innovative</w:t>
      </w:r>
      <w:r>
        <w:t>,</w:t>
      </w:r>
      <w:r w:rsidRPr="00A44705">
        <w:t xml:space="preserve"> </w:t>
      </w:r>
      <w:r>
        <w:t>and</w:t>
      </w:r>
      <w:r w:rsidRPr="00A44705">
        <w:t xml:space="preserve"> more effective</w:t>
      </w:r>
      <w:r>
        <w:t xml:space="preserve"> digital</w:t>
      </w:r>
      <w:r w:rsidRPr="00A44705">
        <w:t xml:space="preserve"> communications techniques</w:t>
      </w:r>
      <w:r>
        <w:t>.</w:t>
      </w:r>
      <w:r w:rsidRPr="00A44705">
        <w:t xml:space="preserve"> </w:t>
      </w:r>
    </w:p>
    <w:p w14:paraId="74EE9FAA" w14:textId="77777777" w:rsidR="00B53032" w:rsidRPr="00A44705" w:rsidRDefault="00B53032" w:rsidP="00B53032">
      <w:pPr>
        <w:pStyle w:val="ListParagraph"/>
        <w:numPr>
          <w:ilvl w:val="0"/>
          <w:numId w:val="8"/>
        </w:numPr>
        <w:pBdr>
          <w:top w:val="nil"/>
          <w:left w:val="nil"/>
          <w:bottom w:val="nil"/>
          <w:right w:val="nil"/>
          <w:between w:val="nil"/>
          <w:bar w:val="nil"/>
        </w:pBdr>
        <w:spacing w:before="60" w:after="240"/>
      </w:pPr>
      <w:r w:rsidRPr="00A44705">
        <w:t>Commitment to high standards of customer care and public service</w:t>
      </w:r>
      <w:r>
        <w:t>.</w:t>
      </w:r>
      <w:r w:rsidRPr="00A44705">
        <w:t xml:space="preserve"> </w:t>
      </w:r>
    </w:p>
    <w:p w14:paraId="01702A02" w14:textId="77777777" w:rsidR="00B53032" w:rsidRPr="00A44705" w:rsidRDefault="00B53032" w:rsidP="00B53032">
      <w:pPr>
        <w:pStyle w:val="ListParagraph"/>
        <w:widowControl w:val="0"/>
        <w:numPr>
          <w:ilvl w:val="0"/>
          <w:numId w:val="8"/>
        </w:numPr>
        <w:autoSpaceDE w:val="0"/>
        <w:autoSpaceDN w:val="0"/>
        <w:adjustRightInd w:val="0"/>
        <w:spacing w:before="60" w:after="240"/>
      </w:pPr>
      <w:r w:rsidRPr="00A44705">
        <w:t xml:space="preserve">Willingness to </w:t>
      </w:r>
      <w:r w:rsidRPr="00A44705">
        <w:rPr>
          <w:rFonts w:hint="eastAsia"/>
        </w:rPr>
        <w:t>work flexibly as occasional evening and weekend working may be required</w:t>
      </w:r>
      <w:r w:rsidRPr="00A44705">
        <w:t>.</w:t>
      </w:r>
    </w:p>
    <w:p w14:paraId="47083BE9" w14:textId="77777777" w:rsidR="00B53032" w:rsidRPr="008578A4" w:rsidRDefault="00B53032" w:rsidP="00B53032">
      <w:pPr>
        <w:pStyle w:val="ListParagraph"/>
        <w:widowControl w:val="0"/>
        <w:numPr>
          <w:ilvl w:val="0"/>
          <w:numId w:val="8"/>
        </w:numPr>
        <w:autoSpaceDE w:val="0"/>
        <w:autoSpaceDN w:val="0"/>
        <w:adjustRightInd w:val="0"/>
        <w:spacing w:before="60" w:after="240"/>
      </w:pPr>
      <w:r w:rsidRPr="00BF5EBF">
        <w:rPr>
          <w:rFonts w:hint="eastAsia"/>
        </w:rPr>
        <w:t>Willingness and ability to travel when required, within a reasonable</w:t>
      </w:r>
      <w:r w:rsidRPr="00BF5EBF">
        <w:t xml:space="preserve"> time to meet the role demands (individuals providing their own vehicle for use will be eligible for casual car user rate).</w:t>
      </w:r>
    </w:p>
    <w:p w14:paraId="47784800" w14:textId="19D577C4" w:rsidR="008108AD" w:rsidRDefault="009D59AE" w:rsidP="008C0062">
      <w:pPr>
        <w:pStyle w:val="Heading3"/>
      </w:pPr>
      <w:r>
        <w:t>Desirable</w:t>
      </w:r>
    </w:p>
    <w:p w14:paraId="34B41A29" w14:textId="3A355A79" w:rsidR="009D59AE" w:rsidRDefault="009D59AE" w:rsidP="008C0062">
      <w:pPr>
        <w:pStyle w:val="ListParagraph"/>
        <w:widowControl w:val="0"/>
        <w:numPr>
          <w:ilvl w:val="0"/>
          <w:numId w:val="8"/>
        </w:numPr>
        <w:autoSpaceDE w:val="0"/>
        <w:autoSpaceDN w:val="0"/>
        <w:spacing w:after="240"/>
      </w:pPr>
      <w:r>
        <w:t>Although</w:t>
      </w:r>
      <w:r w:rsidRPr="003E14A6">
        <w:t xml:space="preserve"> this role is content-focused, rather than code/development focused, the post holder will </w:t>
      </w:r>
      <w:r w:rsidR="00EA36FB">
        <w:t xml:space="preserve">benefit from </w:t>
      </w:r>
      <w:r w:rsidRPr="003E14A6">
        <w:t>a basic knowledge of HTML/CSS.</w:t>
      </w:r>
    </w:p>
    <w:p w14:paraId="00C530B6" w14:textId="2BDCA388" w:rsidR="003C4DFC" w:rsidRPr="005F1BDB" w:rsidRDefault="003C4DFC" w:rsidP="003C4DFC">
      <w:pPr>
        <w:pStyle w:val="Heading2"/>
      </w:pPr>
      <w:r w:rsidRPr="005F1BDB">
        <w:t>Corporate Duties</w:t>
      </w:r>
    </w:p>
    <w:p w14:paraId="2F0CCC48" w14:textId="77777777" w:rsidR="00BB1279" w:rsidRPr="00BB1279" w:rsidRDefault="00BB1279" w:rsidP="00BB1279">
      <w:pPr>
        <w:spacing w:before="120"/>
      </w:pPr>
      <w:r w:rsidRPr="00BB1279">
        <w:t xml:space="preserve">This post is a politically restricted post, as defined by the Local Government and Housing Act 1989 (as amended by Section 30 of the Local Democracy, Economic Development and Construction Act 2009) on one of the following grounds: </w:t>
      </w:r>
    </w:p>
    <w:p w14:paraId="083F7DE1" w14:textId="77777777" w:rsidR="00BB1279" w:rsidRPr="00BB1279" w:rsidRDefault="00BB1279" w:rsidP="00BB1279">
      <w:pPr>
        <w:pStyle w:val="ListParagraph"/>
        <w:numPr>
          <w:ilvl w:val="0"/>
          <w:numId w:val="8"/>
        </w:numPr>
        <w:spacing w:before="120"/>
      </w:pPr>
      <w:r w:rsidRPr="00BB1279">
        <w:t xml:space="preserve">the post is that of a Chief Officer or Deputy Chief Officer or </w:t>
      </w:r>
    </w:p>
    <w:p w14:paraId="7AE7B44C" w14:textId="77777777" w:rsidR="00BB1279" w:rsidRPr="00BB1279" w:rsidRDefault="00BB1279" w:rsidP="00BB1279">
      <w:pPr>
        <w:pStyle w:val="ListParagraph"/>
        <w:numPr>
          <w:ilvl w:val="0"/>
          <w:numId w:val="8"/>
        </w:numPr>
        <w:spacing w:before="120"/>
      </w:pPr>
      <w:r w:rsidRPr="00BB1279">
        <w:t xml:space="preserve">the post has delegated powers to discharge the functions of the Authority; or </w:t>
      </w:r>
    </w:p>
    <w:p w14:paraId="6ACFC7A9" w14:textId="77777777" w:rsidR="00BB1279" w:rsidRPr="00BB1279" w:rsidRDefault="00BB1279" w:rsidP="00BB1279">
      <w:pPr>
        <w:pStyle w:val="ListParagraph"/>
        <w:numPr>
          <w:ilvl w:val="0"/>
          <w:numId w:val="8"/>
        </w:numPr>
        <w:spacing w:before="120"/>
      </w:pPr>
      <w:r w:rsidRPr="00BB1279">
        <w:t xml:space="preserve">the duties associated with the post include giving advice on a regular basis to the Authority, to Committees or Sub-Committees of the Authority (including member panels, Sub-Committees etc.) or to joint committees on which the Authority is represented or give advice to Executive Members, Committees or speak to the media. </w:t>
      </w:r>
    </w:p>
    <w:p w14:paraId="2D2C5D58" w14:textId="5F37818A" w:rsidR="00BB1279" w:rsidRDefault="00BB1279" w:rsidP="00BB1279">
      <w:pPr>
        <w:spacing w:before="120"/>
      </w:pPr>
      <w:r w:rsidRPr="00BB1279">
        <w:t>The post holder has a right to appeal to the GMCA Chief Executive against the classification of their post as politically restricted.</w:t>
      </w:r>
    </w:p>
    <w:p w14:paraId="27EA6B3E" w14:textId="580AB0C5" w:rsidR="003C4DFC" w:rsidRDefault="003C4DFC" w:rsidP="008C0062">
      <w:pPr>
        <w:spacing w:before="120"/>
      </w:pPr>
      <w:r w:rsidRPr="00324A65">
        <w:lastRenderedPageBreak/>
        <w:t>Do not behave in way which discriminates against your fellow employees,</w:t>
      </w:r>
      <w:r w:rsidRPr="009A3AA2">
        <w:t xml:space="preserve"> or potential</w:t>
      </w:r>
      <w:r w:rsidRPr="009A3AA2">
        <w:rPr>
          <w:spacing w:val="1"/>
        </w:rPr>
        <w:t xml:space="preserve"> </w:t>
      </w:r>
      <w:r w:rsidRPr="009A3AA2">
        <w:t>employees on the grounds of their sex, sexual orientation, marital status, race, religion,</w:t>
      </w:r>
      <w:r w:rsidRPr="009A3AA2">
        <w:rPr>
          <w:spacing w:val="-59"/>
        </w:rPr>
        <w:t xml:space="preserve"> </w:t>
      </w:r>
      <w:r w:rsidRPr="009A3AA2">
        <w:t>creed,</w:t>
      </w:r>
      <w:r w:rsidRPr="009A3AA2">
        <w:rPr>
          <w:spacing w:val="-2"/>
        </w:rPr>
        <w:t xml:space="preserve"> </w:t>
      </w:r>
      <w:r w:rsidRPr="009A3AA2">
        <w:t>colour,</w:t>
      </w:r>
      <w:r w:rsidRPr="009A3AA2">
        <w:rPr>
          <w:spacing w:val="2"/>
        </w:rPr>
        <w:t xml:space="preserve"> </w:t>
      </w:r>
      <w:r w:rsidRPr="009A3AA2">
        <w:t>nationality,</w:t>
      </w:r>
      <w:r w:rsidRPr="009A3AA2">
        <w:rPr>
          <w:spacing w:val="2"/>
        </w:rPr>
        <w:t xml:space="preserve"> </w:t>
      </w:r>
      <w:r w:rsidRPr="009A3AA2">
        <w:t>ethnic</w:t>
      </w:r>
      <w:r w:rsidRPr="009A3AA2">
        <w:rPr>
          <w:spacing w:val="1"/>
        </w:rPr>
        <w:t xml:space="preserve"> </w:t>
      </w:r>
      <w:r w:rsidRPr="009A3AA2">
        <w:t>origin</w:t>
      </w:r>
      <w:r w:rsidRPr="009A3AA2">
        <w:rPr>
          <w:spacing w:val="1"/>
        </w:rPr>
        <w:t xml:space="preserve"> </w:t>
      </w:r>
      <w:r w:rsidRPr="009A3AA2">
        <w:t>or</w:t>
      </w:r>
      <w:r w:rsidRPr="009A3AA2">
        <w:rPr>
          <w:spacing w:val="-2"/>
        </w:rPr>
        <w:t xml:space="preserve"> </w:t>
      </w:r>
      <w:r w:rsidRPr="009A3AA2">
        <w:t>disability.</w:t>
      </w:r>
    </w:p>
    <w:p w14:paraId="6720FB0B" w14:textId="77777777" w:rsidR="003C4DFC" w:rsidRDefault="003C4DFC" w:rsidP="008C0062">
      <w:pPr>
        <w:spacing w:before="120"/>
        <w:rPr>
          <w:spacing w:val="-59"/>
        </w:rPr>
      </w:pPr>
      <w:r w:rsidRPr="009A3AA2">
        <w:t xml:space="preserve">Safeguard </w:t>
      </w:r>
      <w:proofErr w:type="gramStart"/>
      <w:r w:rsidRPr="009A3AA2">
        <w:t>at all times</w:t>
      </w:r>
      <w:proofErr w:type="gramEnd"/>
      <w:r w:rsidRPr="009A3AA2">
        <w:t xml:space="preserve"> confidentiality of information relating to staff and pensioners. </w:t>
      </w:r>
      <w:r w:rsidRPr="009A3AA2">
        <w:rPr>
          <w:spacing w:val="-59"/>
        </w:rPr>
        <w:t xml:space="preserve"> </w:t>
      </w:r>
    </w:p>
    <w:p w14:paraId="774BD250" w14:textId="77777777" w:rsidR="003C4DFC" w:rsidRPr="009A3AA2" w:rsidRDefault="003C4DFC" w:rsidP="008C0062">
      <w:pPr>
        <w:spacing w:before="120"/>
      </w:pPr>
      <w:r w:rsidRPr="009A3AA2">
        <w:t>Refrain</w:t>
      </w:r>
      <w:r w:rsidRPr="009A3AA2">
        <w:rPr>
          <w:spacing w:val="-3"/>
        </w:rPr>
        <w:t xml:space="preserve"> </w:t>
      </w:r>
      <w:r w:rsidRPr="009A3AA2">
        <w:t>from</w:t>
      </w:r>
      <w:r w:rsidRPr="009A3AA2">
        <w:rPr>
          <w:spacing w:val="2"/>
        </w:rPr>
        <w:t xml:space="preserve"> </w:t>
      </w:r>
      <w:r w:rsidRPr="009A3AA2">
        <w:t>smoking</w:t>
      </w:r>
      <w:r w:rsidRPr="009A3AA2">
        <w:rPr>
          <w:spacing w:val="4"/>
        </w:rPr>
        <w:t xml:space="preserve"> </w:t>
      </w:r>
      <w:r w:rsidRPr="009A3AA2">
        <w:t>in</w:t>
      </w:r>
      <w:r w:rsidRPr="009A3AA2">
        <w:rPr>
          <w:spacing w:val="-5"/>
        </w:rPr>
        <w:t xml:space="preserve"> </w:t>
      </w:r>
      <w:r w:rsidRPr="009A3AA2">
        <w:t>any</w:t>
      </w:r>
      <w:r w:rsidRPr="009A3AA2">
        <w:rPr>
          <w:spacing w:val="-1"/>
        </w:rPr>
        <w:t xml:space="preserve"> </w:t>
      </w:r>
      <w:r>
        <w:t>shared entry or exit areas of premises.</w:t>
      </w:r>
    </w:p>
    <w:p w14:paraId="32D02C38" w14:textId="77777777" w:rsidR="003C4DFC" w:rsidRDefault="003C4DFC" w:rsidP="008C0062">
      <w:pPr>
        <w:spacing w:before="120"/>
        <w:rPr>
          <w:spacing w:val="-59"/>
        </w:rPr>
      </w:pPr>
      <w:r w:rsidRPr="009A3AA2">
        <w:t>Behave in a manner that ensures the security of property and resources.</w:t>
      </w:r>
      <w:r w:rsidRPr="009A3AA2">
        <w:rPr>
          <w:spacing w:val="-59"/>
        </w:rPr>
        <w:t xml:space="preserve"> </w:t>
      </w:r>
    </w:p>
    <w:p w14:paraId="773D1C35" w14:textId="77777777" w:rsidR="003C4DFC" w:rsidRPr="009A3AA2" w:rsidRDefault="003C4DFC" w:rsidP="008C0062">
      <w:pPr>
        <w:spacing w:before="120"/>
      </w:pPr>
      <w:r w:rsidRPr="009A3AA2">
        <w:t>Abide</w:t>
      </w:r>
      <w:r w:rsidRPr="009A3AA2">
        <w:rPr>
          <w:spacing w:val="-1"/>
        </w:rPr>
        <w:t xml:space="preserve"> </w:t>
      </w:r>
      <w:r w:rsidRPr="009A3AA2">
        <w:t>by</w:t>
      </w:r>
      <w:r w:rsidRPr="009A3AA2">
        <w:rPr>
          <w:spacing w:val="-2"/>
        </w:rPr>
        <w:t xml:space="preserve"> </w:t>
      </w:r>
      <w:r w:rsidRPr="009A3AA2">
        <w:t>all relevant</w:t>
      </w:r>
      <w:r w:rsidRPr="009A3AA2">
        <w:rPr>
          <w:spacing w:val="1"/>
        </w:rPr>
        <w:t xml:space="preserve"> </w:t>
      </w:r>
      <w:r>
        <w:t>GMCA policies and procedures.</w:t>
      </w:r>
    </w:p>
    <w:p w14:paraId="7E702279" w14:textId="77777777" w:rsidR="003C4DFC" w:rsidRPr="009A3AA2" w:rsidRDefault="003C4DFC" w:rsidP="008C0062">
      <w:pPr>
        <w:spacing w:before="120"/>
      </w:pPr>
      <w:r w:rsidRPr="009A3AA2">
        <w:rPr>
          <w:b/>
          <w:bCs/>
        </w:rPr>
        <w:t>Records Management / Data Protection</w:t>
      </w:r>
      <w:r w:rsidRPr="009A3AA2">
        <w:t xml:space="preserve"> - As an employee of GMCA, you have a legal</w:t>
      </w:r>
      <w:r w:rsidRPr="009A3AA2">
        <w:rPr>
          <w:spacing w:val="1"/>
        </w:rPr>
        <w:t xml:space="preserve"> </w:t>
      </w:r>
      <w:r w:rsidRPr="009A3AA2">
        <w:rPr>
          <w:spacing w:val="-1"/>
        </w:rPr>
        <w:t>responsibility</w:t>
      </w:r>
      <w:r w:rsidRPr="009A3AA2">
        <w:rPr>
          <w:spacing w:val="-16"/>
        </w:rPr>
        <w:t xml:space="preserve"> </w:t>
      </w:r>
      <w:r w:rsidRPr="009A3AA2">
        <w:rPr>
          <w:spacing w:val="-1"/>
        </w:rPr>
        <w:t>for</w:t>
      </w:r>
      <w:r w:rsidRPr="009A3AA2">
        <w:rPr>
          <w:spacing w:val="-15"/>
        </w:rPr>
        <w:t xml:space="preserve"> </w:t>
      </w:r>
      <w:r w:rsidRPr="009A3AA2">
        <w:rPr>
          <w:spacing w:val="-1"/>
        </w:rPr>
        <w:t>all</w:t>
      </w:r>
      <w:r w:rsidRPr="009A3AA2">
        <w:rPr>
          <w:spacing w:val="-14"/>
        </w:rPr>
        <w:t xml:space="preserve"> </w:t>
      </w:r>
      <w:r w:rsidRPr="009A3AA2">
        <w:rPr>
          <w:spacing w:val="-1"/>
        </w:rPr>
        <w:t>records</w:t>
      </w:r>
      <w:r w:rsidRPr="009A3AA2">
        <w:rPr>
          <w:spacing w:val="-13"/>
        </w:rPr>
        <w:t xml:space="preserve"> </w:t>
      </w:r>
      <w:r w:rsidRPr="009A3AA2">
        <w:t>(including</w:t>
      </w:r>
      <w:r w:rsidRPr="009A3AA2">
        <w:rPr>
          <w:spacing w:val="-11"/>
        </w:rPr>
        <w:t xml:space="preserve"> </w:t>
      </w:r>
      <w:r w:rsidRPr="009A3AA2">
        <w:t>employee</w:t>
      </w:r>
      <w:r w:rsidRPr="009A3AA2">
        <w:rPr>
          <w:spacing w:val="-13"/>
        </w:rPr>
        <w:t xml:space="preserve"> </w:t>
      </w:r>
      <w:r w:rsidRPr="009A3AA2">
        <w:t>health,</w:t>
      </w:r>
      <w:r w:rsidRPr="009A3AA2">
        <w:rPr>
          <w:spacing w:val="-15"/>
        </w:rPr>
        <w:t xml:space="preserve"> </w:t>
      </w:r>
      <w:r w:rsidRPr="009A3AA2">
        <w:t>financial,</w:t>
      </w:r>
      <w:r w:rsidRPr="009A3AA2">
        <w:rPr>
          <w:spacing w:val="-14"/>
        </w:rPr>
        <w:t xml:space="preserve"> </w:t>
      </w:r>
      <w:r w:rsidRPr="009A3AA2">
        <w:t>personal</w:t>
      </w:r>
      <w:r w:rsidRPr="009A3AA2">
        <w:rPr>
          <w:spacing w:val="-17"/>
        </w:rPr>
        <w:t xml:space="preserve"> </w:t>
      </w:r>
      <w:r w:rsidRPr="009A3AA2">
        <w:t>and</w:t>
      </w:r>
      <w:r w:rsidRPr="009A3AA2">
        <w:rPr>
          <w:spacing w:val="-13"/>
        </w:rPr>
        <w:t xml:space="preserve"> </w:t>
      </w:r>
      <w:r w:rsidRPr="009A3AA2">
        <w:t>administrative)</w:t>
      </w:r>
      <w:r>
        <w:t xml:space="preserve"> that </w:t>
      </w:r>
      <w:r w:rsidRPr="009A3AA2">
        <w:t>you gather or use as part of your work with the Service. The records may be paper,</w:t>
      </w:r>
      <w:r w:rsidRPr="009A3AA2">
        <w:rPr>
          <w:spacing w:val="1"/>
        </w:rPr>
        <w:t xml:space="preserve"> </w:t>
      </w:r>
      <w:r w:rsidRPr="009A3AA2">
        <w:t>electronic, audio or videotapes. You must consult your manager if you have any doubt as to</w:t>
      </w:r>
      <w:r w:rsidRPr="009A3AA2">
        <w:rPr>
          <w:spacing w:val="1"/>
        </w:rPr>
        <w:t xml:space="preserve"> </w:t>
      </w:r>
      <w:r w:rsidRPr="009A3AA2">
        <w:t>the</w:t>
      </w:r>
      <w:r w:rsidRPr="009A3AA2">
        <w:rPr>
          <w:spacing w:val="-1"/>
        </w:rPr>
        <w:t xml:space="preserve"> </w:t>
      </w:r>
      <w:r w:rsidRPr="009A3AA2">
        <w:t>correct management</w:t>
      </w:r>
      <w:r w:rsidRPr="009A3AA2">
        <w:rPr>
          <w:spacing w:val="-2"/>
        </w:rPr>
        <w:t xml:space="preserve"> </w:t>
      </w:r>
      <w:r w:rsidRPr="009A3AA2">
        <w:t>of</w:t>
      </w:r>
      <w:r w:rsidRPr="009A3AA2">
        <w:rPr>
          <w:spacing w:val="2"/>
        </w:rPr>
        <w:t xml:space="preserve"> </w:t>
      </w:r>
      <w:r w:rsidRPr="009A3AA2">
        <w:t>the</w:t>
      </w:r>
      <w:r w:rsidRPr="009A3AA2">
        <w:rPr>
          <w:spacing w:val="-3"/>
        </w:rPr>
        <w:t xml:space="preserve"> </w:t>
      </w:r>
      <w:r w:rsidRPr="009A3AA2">
        <w:t>records</w:t>
      </w:r>
      <w:r w:rsidRPr="009A3AA2">
        <w:rPr>
          <w:spacing w:val="-2"/>
        </w:rPr>
        <w:t xml:space="preserve"> </w:t>
      </w:r>
      <w:r w:rsidRPr="009A3AA2">
        <w:t>with</w:t>
      </w:r>
      <w:r w:rsidRPr="009A3AA2">
        <w:rPr>
          <w:spacing w:val="1"/>
        </w:rPr>
        <w:t xml:space="preserve"> </w:t>
      </w:r>
      <w:r w:rsidRPr="009A3AA2">
        <w:t>which</w:t>
      </w:r>
      <w:r w:rsidRPr="009A3AA2">
        <w:rPr>
          <w:spacing w:val="2"/>
        </w:rPr>
        <w:t xml:space="preserve"> </w:t>
      </w:r>
      <w:r w:rsidRPr="009A3AA2">
        <w:t>you work.</w:t>
      </w:r>
    </w:p>
    <w:p w14:paraId="2EE77AAA" w14:textId="77777777" w:rsidR="003C4DFC" w:rsidRPr="009A3AA2" w:rsidRDefault="003C4DFC" w:rsidP="008C0062">
      <w:pPr>
        <w:spacing w:before="120"/>
      </w:pPr>
      <w:r w:rsidRPr="009A3AA2">
        <w:rPr>
          <w:b/>
          <w:bCs/>
          <w:spacing w:val="-1"/>
        </w:rPr>
        <w:t>Confidentiality</w:t>
      </w:r>
      <w:r w:rsidRPr="009A3AA2">
        <w:rPr>
          <w:b/>
          <w:bCs/>
          <w:spacing w:val="-15"/>
        </w:rPr>
        <w:t xml:space="preserve"> </w:t>
      </w:r>
      <w:r w:rsidRPr="009A3AA2">
        <w:rPr>
          <w:b/>
          <w:bCs/>
        </w:rPr>
        <w:t>and</w:t>
      </w:r>
      <w:r w:rsidRPr="009A3AA2">
        <w:rPr>
          <w:b/>
          <w:bCs/>
          <w:spacing w:val="-12"/>
        </w:rPr>
        <w:t xml:space="preserve"> </w:t>
      </w:r>
      <w:r w:rsidRPr="009A3AA2">
        <w:rPr>
          <w:b/>
          <w:bCs/>
        </w:rPr>
        <w:t>Information</w:t>
      </w:r>
      <w:r w:rsidRPr="009A3AA2">
        <w:rPr>
          <w:b/>
          <w:bCs/>
          <w:spacing w:val="-13"/>
        </w:rPr>
        <w:t xml:space="preserve"> </w:t>
      </w:r>
      <w:r w:rsidRPr="009A3AA2">
        <w:rPr>
          <w:b/>
          <w:bCs/>
        </w:rPr>
        <w:t>Security</w:t>
      </w:r>
      <w:r w:rsidRPr="009A3AA2">
        <w:rPr>
          <w:spacing w:val="-16"/>
        </w:rPr>
        <w:t xml:space="preserve"> </w:t>
      </w:r>
      <w:r w:rsidRPr="009A3AA2">
        <w:t>-</w:t>
      </w:r>
      <w:r w:rsidRPr="009A3AA2">
        <w:rPr>
          <w:spacing w:val="-10"/>
        </w:rPr>
        <w:t xml:space="preserve"> </w:t>
      </w:r>
      <w:r w:rsidRPr="009A3AA2">
        <w:t>As</w:t>
      </w:r>
      <w:r w:rsidRPr="009A3AA2">
        <w:rPr>
          <w:spacing w:val="-11"/>
        </w:rPr>
        <w:t xml:space="preserve"> </w:t>
      </w:r>
      <w:r w:rsidRPr="009A3AA2">
        <w:t>a</w:t>
      </w:r>
      <w:r w:rsidRPr="009A3AA2">
        <w:rPr>
          <w:spacing w:val="-16"/>
        </w:rPr>
        <w:t xml:space="preserve"> </w:t>
      </w:r>
      <w:r w:rsidRPr="009A3AA2">
        <w:t>GMCA</w:t>
      </w:r>
      <w:r w:rsidRPr="009A3AA2">
        <w:rPr>
          <w:spacing w:val="-11"/>
        </w:rPr>
        <w:t xml:space="preserve"> </w:t>
      </w:r>
      <w:r w:rsidRPr="009A3AA2">
        <w:t>employee</w:t>
      </w:r>
      <w:r w:rsidRPr="009A3AA2">
        <w:rPr>
          <w:spacing w:val="-12"/>
        </w:rPr>
        <w:t xml:space="preserve"> </w:t>
      </w:r>
      <w:r w:rsidRPr="009A3AA2">
        <w:t>you</w:t>
      </w:r>
      <w:r w:rsidRPr="009A3AA2">
        <w:rPr>
          <w:spacing w:val="-12"/>
        </w:rPr>
        <w:t xml:space="preserve"> </w:t>
      </w:r>
      <w:r w:rsidRPr="009A3AA2">
        <w:t>are</w:t>
      </w:r>
      <w:r w:rsidRPr="009A3AA2">
        <w:rPr>
          <w:spacing w:val="-11"/>
        </w:rPr>
        <w:t xml:space="preserve"> </w:t>
      </w:r>
      <w:r w:rsidRPr="009A3AA2">
        <w:t>required</w:t>
      </w:r>
      <w:r w:rsidRPr="009A3AA2">
        <w:rPr>
          <w:spacing w:val="-15"/>
        </w:rPr>
        <w:t xml:space="preserve"> </w:t>
      </w:r>
      <w:r w:rsidRPr="009A3AA2">
        <w:t>to</w:t>
      </w:r>
      <w:r w:rsidRPr="009A3AA2">
        <w:rPr>
          <w:spacing w:val="-12"/>
        </w:rPr>
        <w:t xml:space="preserve"> </w:t>
      </w:r>
      <w:r w:rsidRPr="009A3AA2">
        <w:t>uphol</w:t>
      </w:r>
      <w:r>
        <w:t>d the co</w:t>
      </w:r>
      <w:r w:rsidRPr="009A3AA2">
        <w:t>nfidentiality of all records held by the GMCA, whether employee records or GMCA</w:t>
      </w:r>
      <w:r w:rsidRPr="009A3AA2">
        <w:rPr>
          <w:spacing w:val="1"/>
        </w:rPr>
        <w:t xml:space="preserve"> </w:t>
      </w:r>
      <w:r w:rsidRPr="009A3AA2">
        <w:t>information.</w:t>
      </w:r>
      <w:r w:rsidRPr="009A3AA2">
        <w:rPr>
          <w:spacing w:val="1"/>
        </w:rPr>
        <w:t xml:space="preserve"> </w:t>
      </w:r>
      <w:r w:rsidRPr="009A3AA2">
        <w:t>This</w:t>
      </w:r>
      <w:r w:rsidRPr="009A3AA2">
        <w:rPr>
          <w:spacing w:val="1"/>
        </w:rPr>
        <w:t xml:space="preserve"> </w:t>
      </w:r>
      <w:r w:rsidRPr="009A3AA2">
        <w:t>duty</w:t>
      </w:r>
      <w:r w:rsidRPr="009A3AA2">
        <w:rPr>
          <w:spacing w:val="1"/>
        </w:rPr>
        <w:t xml:space="preserve"> </w:t>
      </w:r>
      <w:r w:rsidRPr="009A3AA2">
        <w:t>lasts</w:t>
      </w:r>
      <w:r w:rsidRPr="009A3AA2">
        <w:rPr>
          <w:spacing w:val="1"/>
        </w:rPr>
        <w:t xml:space="preserve"> </w:t>
      </w:r>
      <w:r w:rsidRPr="009A3AA2">
        <w:t>indefinitely</w:t>
      </w:r>
      <w:r w:rsidRPr="009A3AA2">
        <w:rPr>
          <w:spacing w:val="1"/>
        </w:rPr>
        <w:t xml:space="preserve"> </w:t>
      </w:r>
      <w:r w:rsidRPr="009A3AA2">
        <w:t>and</w:t>
      </w:r>
      <w:r w:rsidRPr="009A3AA2">
        <w:rPr>
          <w:spacing w:val="1"/>
        </w:rPr>
        <w:t xml:space="preserve"> </w:t>
      </w:r>
      <w:r w:rsidRPr="009A3AA2">
        <w:t>will</w:t>
      </w:r>
      <w:r w:rsidRPr="009A3AA2">
        <w:rPr>
          <w:spacing w:val="1"/>
        </w:rPr>
        <w:t xml:space="preserve"> </w:t>
      </w:r>
      <w:r w:rsidRPr="009A3AA2">
        <w:t>continue</w:t>
      </w:r>
      <w:r w:rsidRPr="009A3AA2">
        <w:rPr>
          <w:spacing w:val="1"/>
        </w:rPr>
        <w:t xml:space="preserve"> </w:t>
      </w:r>
      <w:r w:rsidRPr="009A3AA2">
        <w:t>after</w:t>
      </w:r>
      <w:r w:rsidRPr="009A3AA2">
        <w:rPr>
          <w:spacing w:val="1"/>
        </w:rPr>
        <w:t xml:space="preserve"> </w:t>
      </w:r>
      <w:r w:rsidRPr="009A3AA2">
        <w:t>you</w:t>
      </w:r>
      <w:r w:rsidRPr="009A3AA2">
        <w:rPr>
          <w:spacing w:val="1"/>
        </w:rPr>
        <w:t xml:space="preserve"> </w:t>
      </w:r>
      <w:r w:rsidRPr="009A3AA2">
        <w:t>leave</w:t>
      </w:r>
      <w:r w:rsidRPr="009A3AA2">
        <w:rPr>
          <w:spacing w:val="1"/>
        </w:rPr>
        <w:t xml:space="preserve"> </w:t>
      </w:r>
      <w:r w:rsidRPr="009A3AA2">
        <w:t>the</w:t>
      </w:r>
      <w:r w:rsidRPr="009A3AA2">
        <w:rPr>
          <w:spacing w:val="1"/>
        </w:rPr>
        <w:t xml:space="preserve"> </w:t>
      </w:r>
      <w:r w:rsidRPr="009A3AA2">
        <w:t>GMCA</w:t>
      </w:r>
      <w:r w:rsidRPr="009A3AA2">
        <w:rPr>
          <w:spacing w:val="1"/>
        </w:rPr>
        <w:t xml:space="preserve"> </w:t>
      </w:r>
      <w:r w:rsidRPr="009A3AA2">
        <w:t>employment. All employees must maintain confidentiality and abide by the Data Protection</w:t>
      </w:r>
      <w:r w:rsidRPr="009A3AA2">
        <w:rPr>
          <w:spacing w:val="1"/>
        </w:rPr>
        <w:t xml:space="preserve"> </w:t>
      </w:r>
      <w:r w:rsidRPr="009A3AA2">
        <w:t>Act.</w:t>
      </w:r>
    </w:p>
    <w:p w14:paraId="0159853B" w14:textId="77777777" w:rsidR="003C4DFC" w:rsidRPr="009A3AA2" w:rsidRDefault="003C4DFC" w:rsidP="008C0062">
      <w:pPr>
        <w:spacing w:before="120"/>
      </w:pPr>
      <w:r w:rsidRPr="009A3AA2">
        <w:rPr>
          <w:b/>
          <w:bCs/>
        </w:rPr>
        <w:t>Data</w:t>
      </w:r>
      <w:r w:rsidRPr="009A3AA2">
        <w:rPr>
          <w:b/>
          <w:bCs/>
          <w:spacing w:val="1"/>
        </w:rPr>
        <w:t xml:space="preserve"> </w:t>
      </w:r>
      <w:r w:rsidRPr="009A3AA2">
        <w:rPr>
          <w:b/>
          <w:bCs/>
        </w:rPr>
        <w:t>Quality</w:t>
      </w:r>
      <w:r w:rsidRPr="009A3AA2">
        <w:rPr>
          <w:spacing w:val="1"/>
        </w:rPr>
        <w:t xml:space="preserve"> </w:t>
      </w:r>
      <w:r w:rsidRPr="009A3AA2">
        <w:t>-</w:t>
      </w:r>
      <w:r w:rsidRPr="009A3AA2">
        <w:rPr>
          <w:spacing w:val="1"/>
        </w:rPr>
        <w:t xml:space="preserve"> </w:t>
      </w:r>
      <w:r w:rsidRPr="009A3AA2">
        <w:t>All</w:t>
      </w:r>
      <w:r w:rsidRPr="009A3AA2">
        <w:rPr>
          <w:spacing w:val="1"/>
        </w:rPr>
        <w:t xml:space="preserve"> </w:t>
      </w:r>
      <w:r w:rsidRPr="009A3AA2">
        <w:t>staff</w:t>
      </w:r>
      <w:r w:rsidRPr="009A3AA2">
        <w:rPr>
          <w:spacing w:val="1"/>
        </w:rPr>
        <w:t xml:space="preserve"> </w:t>
      </w:r>
      <w:r w:rsidRPr="009A3AA2">
        <w:t>are</w:t>
      </w:r>
      <w:r w:rsidRPr="009A3AA2">
        <w:rPr>
          <w:spacing w:val="1"/>
        </w:rPr>
        <w:t xml:space="preserve"> </w:t>
      </w:r>
      <w:r w:rsidRPr="009A3AA2">
        <w:t>personally</w:t>
      </w:r>
      <w:r w:rsidRPr="009A3AA2">
        <w:rPr>
          <w:spacing w:val="1"/>
        </w:rPr>
        <w:t xml:space="preserve"> </w:t>
      </w:r>
      <w:r w:rsidRPr="009A3AA2">
        <w:t>responsible</w:t>
      </w:r>
      <w:r w:rsidRPr="009A3AA2">
        <w:rPr>
          <w:spacing w:val="1"/>
        </w:rPr>
        <w:t xml:space="preserve"> </w:t>
      </w:r>
      <w:r w:rsidRPr="009A3AA2">
        <w:t>for</w:t>
      </w:r>
      <w:r w:rsidRPr="009A3AA2">
        <w:rPr>
          <w:spacing w:val="1"/>
        </w:rPr>
        <w:t xml:space="preserve"> </w:t>
      </w:r>
      <w:r w:rsidRPr="009A3AA2">
        <w:t>the</w:t>
      </w:r>
      <w:r w:rsidRPr="009A3AA2">
        <w:rPr>
          <w:spacing w:val="1"/>
        </w:rPr>
        <w:t xml:space="preserve"> </w:t>
      </w:r>
      <w:r w:rsidRPr="009A3AA2">
        <w:t>quality</w:t>
      </w:r>
      <w:r w:rsidRPr="009A3AA2">
        <w:rPr>
          <w:spacing w:val="1"/>
        </w:rPr>
        <w:t xml:space="preserve"> </w:t>
      </w:r>
      <w:r w:rsidRPr="009A3AA2">
        <w:t>of</w:t>
      </w:r>
      <w:r w:rsidRPr="009A3AA2">
        <w:rPr>
          <w:spacing w:val="1"/>
        </w:rPr>
        <w:t xml:space="preserve"> </w:t>
      </w:r>
      <w:r w:rsidRPr="009A3AA2">
        <w:t>data</w:t>
      </w:r>
      <w:r w:rsidRPr="009A3AA2">
        <w:rPr>
          <w:spacing w:val="1"/>
        </w:rPr>
        <w:t xml:space="preserve"> </w:t>
      </w:r>
      <w:r w:rsidRPr="009A3AA2">
        <w:t>entered</w:t>
      </w:r>
      <w:r w:rsidRPr="009A3AA2">
        <w:rPr>
          <w:spacing w:val="1"/>
        </w:rPr>
        <w:t xml:space="preserve"> </w:t>
      </w:r>
      <w:r w:rsidRPr="009A3AA2">
        <w:t>by</w:t>
      </w:r>
      <w:r w:rsidRPr="009A3AA2">
        <w:rPr>
          <w:spacing w:val="1"/>
        </w:rPr>
        <w:t xml:space="preserve"> </w:t>
      </w:r>
      <w:r w:rsidRPr="009A3AA2">
        <w:t>themselves, or on their behalf, on GMCAs computerised systems or manual records (paper</w:t>
      </w:r>
      <w:r w:rsidRPr="009A3AA2">
        <w:rPr>
          <w:spacing w:val="1"/>
        </w:rPr>
        <w:t xml:space="preserve"> </w:t>
      </w:r>
      <w:r w:rsidRPr="009A3AA2">
        <w:t>records) and must ensure that such data is entered accurately and, in a timely manner, to</w:t>
      </w:r>
      <w:r w:rsidRPr="009A3AA2">
        <w:rPr>
          <w:spacing w:val="1"/>
        </w:rPr>
        <w:t xml:space="preserve"> </w:t>
      </w:r>
      <w:r w:rsidRPr="009A3AA2">
        <w:t>ensure high</w:t>
      </w:r>
      <w:r w:rsidRPr="009A3AA2">
        <w:rPr>
          <w:spacing w:val="-3"/>
        </w:rPr>
        <w:t xml:space="preserve"> </w:t>
      </w:r>
      <w:r w:rsidRPr="009A3AA2">
        <w:t>standards of data</w:t>
      </w:r>
      <w:r w:rsidRPr="009A3AA2">
        <w:rPr>
          <w:spacing w:val="-5"/>
        </w:rPr>
        <w:t xml:space="preserve"> </w:t>
      </w:r>
      <w:r w:rsidRPr="009A3AA2">
        <w:t>quality</w:t>
      </w:r>
      <w:r w:rsidRPr="009A3AA2">
        <w:rPr>
          <w:spacing w:val="-2"/>
        </w:rPr>
        <w:t xml:space="preserve"> </w:t>
      </w:r>
      <w:r w:rsidRPr="009A3AA2">
        <w:t>in accordance with Departmental protocols. To ensure data is handled in a secure manner protecting the confidentiality of any personal</w:t>
      </w:r>
      <w:r w:rsidRPr="009A3AA2">
        <w:rPr>
          <w:spacing w:val="1"/>
        </w:rPr>
        <w:t xml:space="preserve"> </w:t>
      </w:r>
      <w:r w:rsidRPr="009A3AA2">
        <w:t>data</w:t>
      </w:r>
      <w:r w:rsidRPr="009A3AA2">
        <w:rPr>
          <w:spacing w:val="-1"/>
        </w:rPr>
        <w:t xml:space="preserve"> </w:t>
      </w:r>
      <w:r w:rsidRPr="009A3AA2">
        <w:t>held in</w:t>
      </w:r>
      <w:r w:rsidRPr="009A3AA2">
        <w:rPr>
          <w:spacing w:val="-2"/>
        </w:rPr>
        <w:t xml:space="preserve"> </w:t>
      </w:r>
      <w:r w:rsidRPr="009A3AA2">
        <w:t>meeting</w:t>
      </w:r>
      <w:r w:rsidRPr="009A3AA2">
        <w:rPr>
          <w:spacing w:val="-1"/>
        </w:rPr>
        <w:t xml:space="preserve"> </w:t>
      </w:r>
      <w:r w:rsidRPr="009A3AA2">
        <w:t>the</w:t>
      </w:r>
      <w:r w:rsidRPr="009A3AA2">
        <w:rPr>
          <w:spacing w:val="-4"/>
        </w:rPr>
        <w:t xml:space="preserve"> </w:t>
      </w:r>
      <w:r w:rsidRPr="009A3AA2">
        <w:t>requirements</w:t>
      </w:r>
      <w:r w:rsidRPr="009A3AA2">
        <w:rPr>
          <w:spacing w:val="-1"/>
        </w:rPr>
        <w:t xml:space="preserve"> </w:t>
      </w:r>
      <w:r w:rsidRPr="009A3AA2">
        <w:t>of</w:t>
      </w:r>
      <w:r w:rsidRPr="009A3AA2">
        <w:rPr>
          <w:spacing w:val="2"/>
        </w:rPr>
        <w:t xml:space="preserve"> </w:t>
      </w:r>
      <w:r w:rsidRPr="009A3AA2">
        <w:t>the</w:t>
      </w:r>
      <w:r w:rsidRPr="009A3AA2">
        <w:rPr>
          <w:spacing w:val="-3"/>
        </w:rPr>
        <w:t xml:space="preserve"> </w:t>
      </w:r>
      <w:r w:rsidRPr="009A3AA2">
        <w:t>Data</w:t>
      </w:r>
      <w:r w:rsidRPr="009A3AA2">
        <w:rPr>
          <w:spacing w:val="-1"/>
        </w:rPr>
        <w:t xml:space="preserve"> </w:t>
      </w:r>
      <w:r w:rsidRPr="009A3AA2">
        <w:t>Protection</w:t>
      </w:r>
      <w:r w:rsidRPr="009A3AA2">
        <w:rPr>
          <w:spacing w:val="1"/>
        </w:rPr>
        <w:t xml:space="preserve"> </w:t>
      </w:r>
      <w:r w:rsidRPr="009A3AA2">
        <w:t>Act.</w:t>
      </w:r>
    </w:p>
    <w:p w14:paraId="6258E81F" w14:textId="77777777" w:rsidR="003C4DFC" w:rsidRPr="009A3AA2" w:rsidRDefault="003C4DFC" w:rsidP="008C0062">
      <w:pPr>
        <w:spacing w:before="120"/>
      </w:pPr>
      <w:r w:rsidRPr="009A3AA2">
        <w:rPr>
          <w:b/>
          <w:bCs/>
        </w:rPr>
        <w:t>Health and Safety</w:t>
      </w:r>
      <w:r w:rsidRPr="009A3AA2">
        <w:t xml:space="preserve"> - All employees of GMCA have a statutory duty of care for their own</w:t>
      </w:r>
      <w:r w:rsidRPr="009A3AA2">
        <w:rPr>
          <w:spacing w:val="1"/>
        </w:rPr>
        <w:t xml:space="preserve"> </w:t>
      </w:r>
      <w:r w:rsidRPr="009A3AA2">
        <w:t>personal</w:t>
      </w:r>
      <w:r w:rsidRPr="009A3AA2">
        <w:rPr>
          <w:spacing w:val="-9"/>
        </w:rPr>
        <w:t xml:space="preserve"> </w:t>
      </w:r>
      <w:r w:rsidRPr="009A3AA2">
        <w:t>safety</w:t>
      </w:r>
      <w:r w:rsidRPr="009A3AA2">
        <w:rPr>
          <w:spacing w:val="-9"/>
        </w:rPr>
        <w:t xml:space="preserve"> </w:t>
      </w:r>
      <w:r w:rsidRPr="009A3AA2">
        <w:t>and</w:t>
      </w:r>
      <w:r w:rsidRPr="009A3AA2">
        <w:rPr>
          <w:spacing w:val="-8"/>
        </w:rPr>
        <w:t xml:space="preserve"> </w:t>
      </w:r>
      <w:r w:rsidRPr="009A3AA2">
        <w:t>that</w:t>
      </w:r>
      <w:r w:rsidRPr="009A3AA2">
        <w:rPr>
          <w:spacing w:val="-9"/>
        </w:rPr>
        <w:t xml:space="preserve"> </w:t>
      </w:r>
      <w:r w:rsidRPr="009A3AA2">
        <w:t>of</w:t>
      </w:r>
      <w:r w:rsidRPr="009A3AA2">
        <w:rPr>
          <w:spacing w:val="-3"/>
        </w:rPr>
        <w:t xml:space="preserve"> </w:t>
      </w:r>
      <w:r w:rsidRPr="009A3AA2">
        <w:t>others</w:t>
      </w:r>
      <w:r w:rsidRPr="009A3AA2">
        <w:rPr>
          <w:spacing w:val="-7"/>
        </w:rPr>
        <w:t xml:space="preserve"> </w:t>
      </w:r>
      <w:r w:rsidRPr="009A3AA2">
        <w:t>who</w:t>
      </w:r>
      <w:r w:rsidRPr="009A3AA2">
        <w:rPr>
          <w:spacing w:val="-7"/>
        </w:rPr>
        <w:t xml:space="preserve"> </w:t>
      </w:r>
      <w:r w:rsidRPr="009A3AA2">
        <w:t>may</w:t>
      </w:r>
      <w:r w:rsidRPr="009A3AA2">
        <w:rPr>
          <w:spacing w:val="-10"/>
        </w:rPr>
        <w:t xml:space="preserve"> </w:t>
      </w:r>
      <w:r w:rsidRPr="009A3AA2">
        <w:t>be</w:t>
      </w:r>
      <w:r w:rsidRPr="009A3AA2">
        <w:rPr>
          <w:spacing w:val="-8"/>
        </w:rPr>
        <w:t xml:space="preserve"> </w:t>
      </w:r>
      <w:r w:rsidRPr="009A3AA2">
        <w:t>affected</w:t>
      </w:r>
      <w:r w:rsidRPr="009A3AA2">
        <w:rPr>
          <w:spacing w:val="-7"/>
        </w:rPr>
        <w:t xml:space="preserve"> </w:t>
      </w:r>
      <w:r w:rsidRPr="009A3AA2">
        <w:t>by</w:t>
      </w:r>
      <w:r w:rsidRPr="009A3AA2">
        <w:rPr>
          <w:spacing w:val="-10"/>
        </w:rPr>
        <w:t xml:space="preserve"> </w:t>
      </w:r>
      <w:r w:rsidRPr="009A3AA2">
        <w:t>their</w:t>
      </w:r>
      <w:r w:rsidRPr="009A3AA2">
        <w:rPr>
          <w:spacing w:val="-6"/>
        </w:rPr>
        <w:t xml:space="preserve"> </w:t>
      </w:r>
      <w:r w:rsidRPr="009A3AA2">
        <w:t>acts</w:t>
      </w:r>
      <w:r w:rsidRPr="009A3AA2">
        <w:rPr>
          <w:spacing w:val="-7"/>
        </w:rPr>
        <w:t xml:space="preserve"> </w:t>
      </w:r>
      <w:r w:rsidRPr="009A3AA2">
        <w:t>or</w:t>
      </w:r>
      <w:r w:rsidRPr="009A3AA2">
        <w:rPr>
          <w:spacing w:val="-6"/>
        </w:rPr>
        <w:t xml:space="preserve"> </w:t>
      </w:r>
      <w:r w:rsidRPr="009A3AA2">
        <w:t>omissions.</w:t>
      </w:r>
      <w:r w:rsidRPr="009A3AA2">
        <w:rPr>
          <w:spacing w:val="-5"/>
        </w:rPr>
        <w:t xml:space="preserve"> </w:t>
      </w:r>
      <w:r w:rsidRPr="009A3AA2">
        <w:t>Employees</w:t>
      </w:r>
      <w:r w:rsidRPr="009A3AA2">
        <w:rPr>
          <w:spacing w:val="-59"/>
        </w:rPr>
        <w:t xml:space="preserve"> </w:t>
      </w:r>
      <w:r w:rsidRPr="009A3AA2">
        <w:t>are required to co-operate with management to enable GMCA to meet its own legal duties</w:t>
      </w:r>
      <w:r w:rsidRPr="009A3AA2">
        <w:rPr>
          <w:spacing w:val="1"/>
        </w:rPr>
        <w:t xml:space="preserve"> </w:t>
      </w:r>
      <w:r w:rsidRPr="009A3AA2">
        <w:t>and</w:t>
      </w:r>
      <w:r w:rsidRPr="009A3AA2">
        <w:rPr>
          <w:spacing w:val="-5"/>
        </w:rPr>
        <w:t xml:space="preserve"> </w:t>
      </w:r>
      <w:r w:rsidRPr="009A3AA2">
        <w:t>to</w:t>
      </w:r>
      <w:r w:rsidRPr="009A3AA2">
        <w:rPr>
          <w:spacing w:val="-5"/>
        </w:rPr>
        <w:t xml:space="preserve"> </w:t>
      </w:r>
      <w:r w:rsidRPr="009A3AA2">
        <w:t>report</w:t>
      </w:r>
      <w:r w:rsidRPr="009A3AA2">
        <w:rPr>
          <w:spacing w:val="-4"/>
        </w:rPr>
        <w:t xml:space="preserve"> </w:t>
      </w:r>
      <w:r w:rsidRPr="009A3AA2">
        <w:t>any</w:t>
      </w:r>
      <w:r w:rsidRPr="009A3AA2">
        <w:rPr>
          <w:spacing w:val="-8"/>
        </w:rPr>
        <w:t xml:space="preserve"> </w:t>
      </w:r>
      <w:r w:rsidRPr="009A3AA2">
        <w:t>circumstances</w:t>
      </w:r>
      <w:r w:rsidRPr="009A3AA2">
        <w:rPr>
          <w:spacing w:val="-7"/>
        </w:rPr>
        <w:t xml:space="preserve"> </w:t>
      </w:r>
      <w:r w:rsidRPr="009A3AA2">
        <w:t>that</w:t>
      </w:r>
      <w:r w:rsidRPr="009A3AA2">
        <w:rPr>
          <w:spacing w:val="-5"/>
        </w:rPr>
        <w:t xml:space="preserve"> </w:t>
      </w:r>
      <w:r w:rsidRPr="009A3AA2">
        <w:t>may</w:t>
      </w:r>
      <w:r w:rsidRPr="009A3AA2">
        <w:rPr>
          <w:spacing w:val="-8"/>
        </w:rPr>
        <w:t xml:space="preserve"> </w:t>
      </w:r>
      <w:r w:rsidRPr="009A3AA2">
        <w:t>compromise</w:t>
      </w:r>
      <w:r w:rsidRPr="009A3AA2">
        <w:rPr>
          <w:spacing w:val="-4"/>
        </w:rPr>
        <w:t xml:space="preserve"> </w:t>
      </w:r>
      <w:r w:rsidRPr="009A3AA2">
        <w:t>the</w:t>
      </w:r>
      <w:r w:rsidRPr="009A3AA2">
        <w:rPr>
          <w:spacing w:val="-6"/>
        </w:rPr>
        <w:t xml:space="preserve"> </w:t>
      </w:r>
      <w:r w:rsidRPr="009A3AA2">
        <w:t>health,</w:t>
      </w:r>
      <w:r w:rsidRPr="009A3AA2">
        <w:rPr>
          <w:spacing w:val="-4"/>
        </w:rPr>
        <w:t xml:space="preserve"> </w:t>
      </w:r>
      <w:r w:rsidRPr="009A3AA2">
        <w:t>safety</w:t>
      </w:r>
      <w:r w:rsidRPr="009A3AA2">
        <w:rPr>
          <w:spacing w:val="-7"/>
        </w:rPr>
        <w:t xml:space="preserve"> </w:t>
      </w:r>
      <w:r w:rsidRPr="009A3AA2">
        <w:t>and</w:t>
      </w:r>
      <w:r w:rsidRPr="009A3AA2">
        <w:rPr>
          <w:spacing w:val="-5"/>
        </w:rPr>
        <w:t xml:space="preserve"> </w:t>
      </w:r>
      <w:r w:rsidRPr="009A3AA2">
        <w:t>welfare</w:t>
      </w:r>
      <w:r w:rsidRPr="009A3AA2">
        <w:rPr>
          <w:spacing w:val="-4"/>
        </w:rPr>
        <w:t xml:space="preserve"> </w:t>
      </w:r>
      <w:r w:rsidRPr="009A3AA2">
        <w:t>of</w:t>
      </w:r>
      <w:r w:rsidRPr="009A3AA2">
        <w:rPr>
          <w:spacing w:val="-4"/>
        </w:rPr>
        <w:t xml:space="preserve"> </w:t>
      </w:r>
      <w:r w:rsidRPr="009A3AA2">
        <w:t>those</w:t>
      </w:r>
      <w:r w:rsidRPr="009A3AA2">
        <w:rPr>
          <w:spacing w:val="-59"/>
        </w:rPr>
        <w:t xml:space="preserve"> </w:t>
      </w:r>
      <w:r w:rsidRPr="009A3AA2">
        <w:t>affected by</w:t>
      </w:r>
      <w:r w:rsidRPr="009A3AA2">
        <w:rPr>
          <w:spacing w:val="-4"/>
        </w:rPr>
        <w:t xml:space="preserve"> </w:t>
      </w:r>
      <w:r w:rsidRPr="009A3AA2">
        <w:t>the Service’s</w:t>
      </w:r>
      <w:r w:rsidRPr="009A3AA2">
        <w:rPr>
          <w:spacing w:val="2"/>
        </w:rPr>
        <w:t xml:space="preserve"> </w:t>
      </w:r>
      <w:r w:rsidRPr="009A3AA2">
        <w:t>undertakings.</w:t>
      </w:r>
    </w:p>
    <w:p w14:paraId="7D82C143" w14:textId="2616FCE7" w:rsidR="009B7968" w:rsidRPr="009B7968" w:rsidRDefault="003C4DFC" w:rsidP="008C0062">
      <w:pPr>
        <w:spacing w:before="120"/>
      </w:pPr>
      <w:r w:rsidRPr="009A3AA2">
        <w:rPr>
          <w:b/>
          <w:bCs/>
        </w:rPr>
        <w:lastRenderedPageBreak/>
        <w:t>Equal Opportunities</w:t>
      </w:r>
      <w:r w:rsidRPr="009A3AA2">
        <w:t xml:space="preserve"> - GMCA provides a range of services and employment</w:t>
      </w:r>
      <w:r w:rsidRPr="009A3AA2">
        <w:rPr>
          <w:spacing w:val="1"/>
        </w:rPr>
        <w:t xml:space="preserve"> </w:t>
      </w:r>
      <w:r w:rsidRPr="009A3AA2">
        <w:t>opportunities for a diverse population. As a GMCA employee you are expected to treat all</w:t>
      </w:r>
      <w:r>
        <w:t xml:space="preserve"> employees / </w:t>
      </w:r>
      <w:r w:rsidRPr="009A3AA2">
        <w:t>partners / members of the public and work colleagues with dignity and</w:t>
      </w:r>
      <w:r w:rsidRPr="009A3AA2">
        <w:rPr>
          <w:spacing w:val="1"/>
        </w:rPr>
        <w:t xml:space="preserve"> </w:t>
      </w:r>
      <w:r w:rsidRPr="009A3AA2">
        <w:t>respect</w:t>
      </w:r>
      <w:r w:rsidRPr="009A3AA2">
        <w:rPr>
          <w:spacing w:val="-2"/>
        </w:rPr>
        <w:t xml:space="preserve"> </w:t>
      </w:r>
      <w:r w:rsidRPr="009A3AA2">
        <w:t>irrespective</w:t>
      </w:r>
      <w:r w:rsidRPr="009A3AA2">
        <w:rPr>
          <w:spacing w:val="1"/>
        </w:rPr>
        <w:t xml:space="preserve"> </w:t>
      </w:r>
      <w:r w:rsidRPr="009A3AA2">
        <w:t>of</w:t>
      </w:r>
      <w:r w:rsidRPr="009A3AA2">
        <w:rPr>
          <w:spacing w:val="2"/>
        </w:rPr>
        <w:t xml:space="preserve"> </w:t>
      </w:r>
      <w:r w:rsidRPr="009A3AA2">
        <w:t>their</w:t>
      </w:r>
      <w:r w:rsidRPr="009A3AA2">
        <w:rPr>
          <w:spacing w:val="2"/>
        </w:rPr>
        <w:t xml:space="preserve"> </w:t>
      </w:r>
      <w:r w:rsidRPr="009A3AA2">
        <w:t>background.</w:t>
      </w:r>
    </w:p>
    <w:sectPr w:rsidR="009B7968" w:rsidRPr="009B7968" w:rsidSect="008C0062">
      <w:headerReference w:type="first" r:id="rId7"/>
      <w:pgSz w:w="11906" w:h="16838"/>
      <w:pgMar w:top="1276" w:right="1440" w:bottom="1440" w:left="1440" w:header="709"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88D2043" w14:textId="77777777" w:rsidR="00DA3542" w:rsidRDefault="00DA3542" w:rsidP="004B0B3B">
      <w:r>
        <w:separator/>
      </w:r>
    </w:p>
  </w:endnote>
  <w:endnote w:type="continuationSeparator" w:id="0">
    <w:p w14:paraId="3FD5C871" w14:textId="77777777" w:rsidR="00DA3542" w:rsidRDefault="00DA3542" w:rsidP="004B0B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643F847" w14:textId="77777777" w:rsidR="00DA3542" w:rsidRDefault="00DA3542" w:rsidP="004B0B3B">
      <w:r>
        <w:separator/>
      </w:r>
    </w:p>
  </w:footnote>
  <w:footnote w:type="continuationSeparator" w:id="0">
    <w:p w14:paraId="6046DE4F" w14:textId="77777777" w:rsidR="00DA3542" w:rsidRDefault="00DA3542" w:rsidP="004B0B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062E6" w14:textId="77777777" w:rsidR="008B69AA" w:rsidRDefault="008B69AA" w:rsidP="004B0B3B">
    <w:r w:rsidRPr="00AD44FC">
      <w:rPr>
        <w:noProof/>
      </w:rPr>
      <w:drawing>
        <wp:inline distT="0" distB="0" distL="0" distR="0" wp14:anchorId="0DB5D602" wp14:editId="13DFD55C">
          <wp:extent cx="2190750" cy="687070"/>
          <wp:effectExtent l="0" t="0" r="0" b="0"/>
          <wp:docPr id="1919944237" name="Picture 191994423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2190750" cy="68707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F819ED"/>
    <w:multiLevelType w:val="hybridMultilevel"/>
    <w:tmpl w:val="02EA43BA"/>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201D3023"/>
    <w:multiLevelType w:val="hybridMultilevel"/>
    <w:tmpl w:val="7406966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21475848"/>
    <w:multiLevelType w:val="multilevel"/>
    <w:tmpl w:val="0AD2766A"/>
    <w:lvl w:ilvl="0">
      <w:start w:val="1"/>
      <w:numFmt w:val="decimal"/>
      <w:pStyle w:val="KLbullet"/>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23A641E1"/>
    <w:multiLevelType w:val="hybridMultilevel"/>
    <w:tmpl w:val="48D44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E2F018D"/>
    <w:multiLevelType w:val="hybridMultilevel"/>
    <w:tmpl w:val="4828873C"/>
    <w:lvl w:ilvl="0" w:tplc="08090001">
      <w:start w:val="1"/>
      <w:numFmt w:val="bullet"/>
      <w:lvlText w:val=""/>
      <w:lvlJc w:val="left"/>
      <w:pPr>
        <w:ind w:left="555" w:hanging="360"/>
      </w:pPr>
      <w:rPr>
        <w:rFonts w:ascii="Symbol" w:hAnsi="Symbol" w:hint="default"/>
      </w:rPr>
    </w:lvl>
    <w:lvl w:ilvl="1" w:tplc="08090003" w:tentative="1">
      <w:start w:val="1"/>
      <w:numFmt w:val="bullet"/>
      <w:lvlText w:val="o"/>
      <w:lvlJc w:val="left"/>
      <w:pPr>
        <w:ind w:left="1275" w:hanging="360"/>
      </w:pPr>
      <w:rPr>
        <w:rFonts w:ascii="Courier New" w:hAnsi="Courier New" w:cs="Courier New" w:hint="default"/>
      </w:rPr>
    </w:lvl>
    <w:lvl w:ilvl="2" w:tplc="08090005" w:tentative="1">
      <w:start w:val="1"/>
      <w:numFmt w:val="bullet"/>
      <w:lvlText w:val=""/>
      <w:lvlJc w:val="left"/>
      <w:pPr>
        <w:ind w:left="1995" w:hanging="360"/>
      </w:pPr>
      <w:rPr>
        <w:rFonts w:ascii="Wingdings" w:hAnsi="Wingdings" w:hint="default"/>
      </w:rPr>
    </w:lvl>
    <w:lvl w:ilvl="3" w:tplc="08090001" w:tentative="1">
      <w:start w:val="1"/>
      <w:numFmt w:val="bullet"/>
      <w:lvlText w:val=""/>
      <w:lvlJc w:val="left"/>
      <w:pPr>
        <w:ind w:left="2715" w:hanging="360"/>
      </w:pPr>
      <w:rPr>
        <w:rFonts w:ascii="Symbol" w:hAnsi="Symbol" w:hint="default"/>
      </w:rPr>
    </w:lvl>
    <w:lvl w:ilvl="4" w:tplc="08090003" w:tentative="1">
      <w:start w:val="1"/>
      <w:numFmt w:val="bullet"/>
      <w:lvlText w:val="o"/>
      <w:lvlJc w:val="left"/>
      <w:pPr>
        <w:ind w:left="3435" w:hanging="360"/>
      </w:pPr>
      <w:rPr>
        <w:rFonts w:ascii="Courier New" w:hAnsi="Courier New" w:cs="Courier New" w:hint="default"/>
      </w:rPr>
    </w:lvl>
    <w:lvl w:ilvl="5" w:tplc="08090005" w:tentative="1">
      <w:start w:val="1"/>
      <w:numFmt w:val="bullet"/>
      <w:lvlText w:val=""/>
      <w:lvlJc w:val="left"/>
      <w:pPr>
        <w:ind w:left="4155" w:hanging="360"/>
      </w:pPr>
      <w:rPr>
        <w:rFonts w:ascii="Wingdings" w:hAnsi="Wingdings" w:hint="default"/>
      </w:rPr>
    </w:lvl>
    <w:lvl w:ilvl="6" w:tplc="08090001" w:tentative="1">
      <w:start w:val="1"/>
      <w:numFmt w:val="bullet"/>
      <w:lvlText w:val=""/>
      <w:lvlJc w:val="left"/>
      <w:pPr>
        <w:ind w:left="4875" w:hanging="360"/>
      </w:pPr>
      <w:rPr>
        <w:rFonts w:ascii="Symbol" w:hAnsi="Symbol" w:hint="default"/>
      </w:rPr>
    </w:lvl>
    <w:lvl w:ilvl="7" w:tplc="08090003" w:tentative="1">
      <w:start w:val="1"/>
      <w:numFmt w:val="bullet"/>
      <w:lvlText w:val="o"/>
      <w:lvlJc w:val="left"/>
      <w:pPr>
        <w:ind w:left="5595" w:hanging="360"/>
      </w:pPr>
      <w:rPr>
        <w:rFonts w:ascii="Courier New" w:hAnsi="Courier New" w:cs="Courier New" w:hint="default"/>
      </w:rPr>
    </w:lvl>
    <w:lvl w:ilvl="8" w:tplc="08090005" w:tentative="1">
      <w:start w:val="1"/>
      <w:numFmt w:val="bullet"/>
      <w:lvlText w:val=""/>
      <w:lvlJc w:val="left"/>
      <w:pPr>
        <w:ind w:left="6315" w:hanging="360"/>
      </w:pPr>
      <w:rPr>
        <w:rFonts w:ascii="Wingdings" w:hAnsi="Wingdings" w:hint="default"/>
      </w:rPr>
    </w:lvl>
  </w:abstractNum>
  <w:abstractNum w:abstractNumId="5" w15:restartNumberingAfterBreak="0">
    <w:nsid w:val="3BA017FB"/>
    <w:multiLevelType w:val="hybridMultilevel"/>
    <w:tmpl w:val="187485C6"/>
    <w:lvl w:ilvl="0" w:tplc="0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26E43CC"/>
    <w:multiLevelType w:val="hybridMultilevel"/>
    <w:tmpl w:val="04801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CC30800"/>
    <w:multiLevelType w:val="hybridMultilevel"/>
    <w:tmpl w:val="E988C5E4"/>
    <w:lvl w:ilvl="0" w:tplc="5436F0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712607B"/>
    <w:multiLevelType w:val="hybridMultilevel"/>
    <w:tmpl w:val="FE162BE2"/>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15:restartNumberingAfterBreak="0">
    <w:nsid w:val="67A73822"/>
    <w:multiLevelType w:val="hybridMultilevel"/>
    <w:tmpl w:val="44D88AF0"/>
    <w:lvl w:ilvl="0" w:tplc="BEDCA8D6">
      <w:numFmt w:val="bullet"/>
      <w:lvlText w:val=""/>
      <w:lvlJc w:val="left"/>
      <w:pPr>
        <w:ind w:left="789" w:hanging="426"/>
      </w:pPr>
      <w:rPr>
        <w:rFonts w:ascii="Symbol" w:eastAsia="Symbol" w:hAnsi="Symbol" w:cs="Symbol" w:hint="default"/>
        <w:w w:val="99"/>
        <w:sz w:val="26"/>
        <w:szCs w:val="26"/>
        <w:lang w:val="en-GB" w:eastAsia="en-US" w:bidi="ar-SA"/>
      </w:rPr>
    </w:lvl>
    <w:lvl w:ilvl="1" w:tplc="BCD859B0">
      <w:numFmt w:val="bullet"/>
      <w:lvlText w:val="•"/>
      <w:lvlJc w:val="left"/>
      <w:pPr>
        <w:ind w:left="1739" w:hanging="426"/>
      </w:pPr>
      <w:rPr>
        <w:rFonts w:hint="default"/>
        <w:lang w:val="en-GB" w:eastAsia="en-US" w:bidi="ar-SA"/>
      </w:rPr>
    </w:lvl>
    <w:lvl w:ilvl="2" w:tplc="321E37E0">
      <w:numFmt w:val="bullet"/>
      <w:lvlText w:val="•"/>
      <w:lvlJc w:val="left"/>
      <w:pPr>
        <w:ind w:left="2699" w:hanging="426"/>
      </w:pPr>
      <w:rPr>
        <w:rFonts w:hint="default"/>
        <w:lang w:val="en-GB" w:eastAsia="en-US" w:bidi="ar-SA"/>
      </w:rPr>
    </w:lvl>
    <w:lvl w:ilvl="3" w:tplc="DFDECCAE">
      <w:numFmt w:val="bullet"/>
      <w:lvlText w:val="•"/>
      <w:lvlJc w:val="left"/>
      <w:pPr>
        <w:ind w:left="3658" w:hanging="426"/>
      </w:pPr>
      <w:rPr>
        <w:rFonts w:hint="default"/>
        <w:lang w:val="en-GB" w:eastAsia="en-US" w:bidi="ar-SA"/>
      </w:rPr>
    </w:lvl>
    <w:lvl w:ilvl="4" w:tplc="C69273F6">
      <w:numFmt w:val="bullet"/>
      <w:lvlText w:val="•"/>
      <w:lvlJc w:val="left"/>
      <w:pPr>
        <w:ind w:left="4618" w:hanging="426"/>
      </w:pPr>
      <w:rPr>
        <w:rFonts w:hint="default"/>
        <w:lang w:val="en-GB" w:eastAsia="en-US" w:bidi="ar-SA"/>
      </w:rPr>
    </w:lvl>
    <w:lvl w:ilvl="5" w:tplc="FD4E3F7C">
      <w:numFmt w:val="bullet"/>
      <w:lvlText w:val="•"/>
      <w:lvlJc w:val="left"/>
      <w:pPr>
        <w:ind w:left="5578" w:hanging="426"/>
      </w:pPr>
      <w:rPr>
        <w:rFonts w:hint="default"/>
        <w:lang w:val="en-GB" w:eastAsia="en-US" w:bidi="ar-SA"/>
      </w:rPr>
    </w:lvl>
    <w:lvl w:ilvl="6" w:tplc="F196B066">
      <w:numFmt w:val="bullet"/>
      <w:lvlText w:val="•"/>
      <w:lvlJc w:val="left"/>
      <w:pPr>
        <w:ind w:left="6537" w:hanging="426"/>
      </w:pPr>
      <w:rPr>
        <w:rFonts w:hint="default"/>
        <w:lang w:val="en-GB" w:eastAsia="en-US" w:bidi="ar-SA"/>
      </w:rPr>
    </w:lvl>
    <w:lvl w:ilvl="7" w:tplc="A7D2A33A">
      <w:numFmt w:val="bullet"/>
      <w:lvlText w:val="•"/>
      <w:lvlJc w:val="left"/>
      <w:pPr>
        <w:ind w:left="7497" w:hanging="426"/>
      </w:pPr>
      <w:rPr>
        <w:rFonts w:hint="default"/>
        <w:lang w:val="en-GB" w:eastAsia="en-US" w:bidi="ar-SA"/>
      </w:rPr>
    </w:lvl>
    <w:lvl w:ilvl="8" w:tplc="8280CC90">
      <w:numFmt w:val="bullet"/>
      <w:lvlText w:val="•"/>
      <w:lvlJc w:val="left"/>
      <w:pPr>
        <w:ind w:left="8457" w:hanging="426"/>
      </w:pPr>
      <w:rPr>
        <w:rFonts w:hint="default"/>
        <w:lang w:val="en-GB" w:eastAsia="en-US" w:bidi="ar-SA"/>
      </w:rPr>
    </w:lvl>
  </w:abstractNum>
  <w:num w:numId="1" w16cid:durableId="2110351544">
    <w:abstractNumId w:val="7"/>
  </w:num>
  <w:num w:numId="2" w16cid:durableId="324285661">
    <w:abstractNumId w:val="2"/>
  </w:num>
  <w:num w:numId="3" w16cid:durableId="2074496982">
    <w:abstractNumId w:val="3"/>
  </w:num>
  <w:num w:numId="4" w16cid:durableId="1150252616">
    <w:abstractNumId w:val="1"/>
  </w:num>
  <w:num w:numId="5" w16cid:durableId="1151092218">
    <w:abstractNumId w:val="9"/>
  </w:num>
  <w:num w:numId="6" w16cid:durableId="628975242">
    <w:abstractNumId w:val="8"/>
  </w:num>
  <w:num w:numId="7" w16cid:durableId="491289648">
    <w:abstractNumId w:val="5"/>
  </w:num>
  <w:num w:numId="8" w16cid:durableId="1524589042">
    <w:abstractNumId w:val="0"/>
  </w:num>
  <w:num w:numId="9" w16cid:durableId="10423821">
    <w:abstractNumId w:val="6"/>
  </w:num>
  <w:num w:numId="10" w16cid:durableId="4321455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38EC"/>
    <w:rsid w:val="00000FCE"/>
    <w:rsid w:val="00031C3F"/>
    <w:rsid w:val="0007274B"/>
    <w:rsid w:val="00083EFE"/>
    <w:rsid w:val="000A1F2D"/>
    <w:rsid w:val="0012669A"/>
    <w:rsid w:val="00140921"/>
    <w:rsid w:val="00195360"/>
    <w:rsid w:val="001B3593"/>
    <w:rsid w:val="001B6624"/>
    <w:rsid w:val="001D42C3"/>
    <w:rsid w:val="00214230"/>
    <w:rsid w:val="002244DA"/>
    <w:rsid w:val="00236615"/>
    <w:rsid w:val="0025170E"/>
    <w:rsid w:val="002A17E7"/>
    <w:rsid w:val="002F372E"/>
    <w:rsid w:val="002F5188"/>
    <w:rsid w:val="00310C87"/>
    <w:rsid w:val="00324A65"/>
    <w:rsid w:val="00341470"/>
    <w:rsid w:val="00386165"/>
    <w:rsid w:val="003A0A5F"/>
    <w:rsid w:val="003A6461"/>
    <w:rsid w:val="003B5DAD"/>
    <w:rsid w:val="003C4DFC"/>
    <w:rsid w:val="003D3606"/>
    <w:rsid w:val="003F630B"/>
    <w:rsid w:val="003F77EE"/>
    <w:rsid w:val="00437A5B"/>
    <w:rsid w:val="004667B4"/>
    <w:rsid w:val="00496EA0"/>
    <w:rsid w:val="004B0B3B"/>
    <w:rsid w:val="004B38EC"/>
    <w:rsid w:val="004C46F5"/>
    <w:rsid w:val="0051129C"/>
    <w:rsid w:val="005330C7"/>
    <w:rsid w:val="00543730"/>
    <w:rsid w:val="00555503"/>
    <w:rsid w:val="00573EC9"/>
    <w:rsid w:val="00576DD8"/>
    <w:rsid w:val="005A04FC"/>
    <w:rsid w:val="005B4303"/>
    <w:rsid w:val="005E341D"/>
    <w:rsid w:val="00605FC8"/>
    <w:rsid w:val="006238A6"/>
    <w:rsid w:val="00642F6C"/>
    <w:rsid w:val="006F016B"/>
    <w:rsid w:val="006F02F9"/>
    <w:rsid w:val="006F4B99"/>
    <w:rsid w:val="00704102"/>
    <w:rsid w:val="007839D8"/>
    <w:rsid w:val="007A72CB"/>
    <w:rsid w:val="007B674F"/>
    <w:rsid w:val="008108AD"/>
    <w:rsid w:val="00822583"/>
    <w:rsid w:val="008253B6"/>
    <w:rsid w:val="00833C6B"/>
    <w:rsid w:val="008502AE"/>
    <w:rsid w:val="00883362"/>
    <w:rsid w:val="00895316"/>
    <w:rsid w:val="008A053B"/>
    <w:rsid w:val="008B69AA"/>
    <w:rsid w:val="008C0062"/>
    <w:rsid w:val="008F55C5"/>
    <w:rsid w:val="00904DBC"/>
    <w:rsid w:val="00917A6C"/>
    <w:rsid w:val="009403E7"/>
    <w:rsid w:val="00972396"/>
    <w:rsid w:val="009B7968"/>
    <w:rsid w:val="009D21C1"/>
    <w:rsid w:val="009D59AE"/>
    <w:rsid w:val="009E188E"/>
    <w:rsid w:val="009E429A"/>
    <w:rsid w:val="00A17F28"/>
    <w:rsid w:val="00A30E53"/>
    <w:rsid w:val="00A742D9"/>
    <w:rsid w:val="00A938DB"/>
    <w:rsid w:val="00AD44FC"/>
    <w:rsid w:val="00AE6AA7"/>
    <w:rsid w:val="00B36FE5"/>
    <w:rsid w:val="00B37D3B"/>
    <w:rsid w:val="00B53032"/>
    <w:rsid w:val="00B7701D"/>
    <w:rsid w:val="00BB1279"/>
    <w:rsid w:val="00BC3513"/>
    <w:rsid w:val="00BE4BAA"/>
    <w:rsid w:val="00BF23AC"/>
    <w:rsid w:val="00C10B67"/>
    <w:rsid w:val="00C524EC"/>
    <w:rsid w:val="00C86E2E"/>
    <w:rsid w:val="00CB2556"/>
    <w:rsid w:val="00CB56AD"/>
    <w:rsid w:val="00CC48BD"/>
    <w:rsid w:val="00D3354D"/>
    <w:rsid w:val="00DA3542"/>
    <w:rsid w:val="00E53076"/>
    <w:rsid w:val="00E913B2"/>
    <w:rsid w:val="00EA36FB"/>
    <w:rsid w:val="00EF7EF3"/>
    <w:rsid w:val="00F023CA"/>
    <w:rsid w:val="00F301DF"/>
    <w:rsid w:val="00F7079A"/>
    <w:rsid w:val="00FD6E6C"/>
    <w:rsid w:val="00FF5AB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85770A4"/>
  <w15:chartTrackingRefBased/>
  <w15:docId w15:val="{E544A52D-9EBC-4EC9-AB34-965CA09010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0062"/>
    <w:pPr>
      <w:spacing w:after="120" w:line="360" w:lineRule="auto"/>
    </w:pPr>
    <w:rPr>
      <w:rFonts w:ascii="Arial" w:hAnsi="Arial"/>
      <w:kern w:val="0"/>
      <w14:ligatures w14:val="none"/>
    </w:rPr>
  </w:style>
  <w:style w:type="paragraph" w:styleId="Heading1">
    <w:name w:val="heading 1"/>
    <w:basedOn w:val="Normal"/>
    <w:next w:val="Normal"/>
    <w:link w:val="Heading1Char"/>
    <w:uiPriority w:val="9"/>
    <w:qFormat/>
    <w:rsid w:val="006238A6"/>
    <w:pPr>
      <w:keepNext/>
      <w:keepLines/>
      <w:spacing w:before="360" w:after="80"/>
      <w:outlineLvl w:val="0"/>
    </w:pPr>
    <w:rPr>
      <w:rFonts w:eastAsiaTheme="majorEastAsia" w:cs="Arial"/>
      <w:b/>
      <w:bCs/>
      <w:sz w:val="44"/>
      <w:szCs w:val="44"/>
    </w:rPr>
  </w:style>
  <w:style w:type="paragraph" w:styleId="Heading2">
    <w:name w:val="heading 2"/>
    <w:basedOn w:val="Normal"/>
    <w:next w:val="Normal"/>
    <w:link w:val="Heading2Char"/>
    <w:uiPriority w:val="9"/>
    <w:unhideWhenUsed/>
    <w:qFormat/>
    <w:rsid w:val="009D21C1"/>
    <w:pPr>
      <w:widowControl w:val="0"/>
      <w:pBdr>
        <w:top w:val="single" w:sz="4" w:space="10" w:color="2D5161"/>
        <w:left w:val="single" w:sz="4" w:space="10" w:color="2D5161"/>
        <w:bottom w:val="single" w:sz="4" w:space="10" w:color="2D5161"/>
        <w:right w:val="single" w:sz="4" w:space="10" w:color="2D5161"/>
      </w:pBdr>
      <w:shd w:val="clear" w:color="auto" w:fill="2D5161"/>
      <w:autoSpaceDE w:val="0"/>
      <w:autoSpaceDN w:val="0"/>
      <w:spacing w:before="240" w:after="480"/>
      <w:outlineLvl w:val="1"/>
    </w:pPr>
    <w:rPr>
      <w:rFonts w:eastAsia="Calibri" w:cs="Calibri"/>
      <w:b/>
      <w:bCs/>
      <w:color w:val="FFFFFF"/>
      <w:sz w:val="36"/>
      <w:szCs w:val="36"/>
    </w:rPr>
  </w:style>
  <w:style w:type="paragraph" w:styleId="Heading3">
    <w:name w:val="heading 3"/>
    <w:basedOn w:val="Normal"/>
    <w:next w:val="Normal"/>
    <w:link w:val="Heading3Char"/>
    <w:uiPriority w:val="9"/>
    <w:unhideWhenUsed/>
    <w:qFormat/>
    <w:rsid w:val="00FF5AB1"/>
    <w:pPr>
      <w:keepNext/>
      <w:keepLines/>
      <w:widowControl w:val="0"/>
      <w:autoSpaceDE w:val="0"/>
      <w:autoSpaceDN w:val="0"/>
      <w:spacing w:before="80" w:after="40"/>
      <w:outlineLvl w:val="2"/>
    </w:pPr>
    <w:rPr>
      <w:rFonts w:eastAsia="Times New Roman" w:cs="Arial"/>
      <w:i/>
      <w:iCs/>
      <w:sz w:val="32"/>
      <w:szCs w:val="28"/>
    </w:rPr>
  </w:style>
  <w:style w:type="paragraph" w:styleId="Heading4">
    <w:name w:val="heading 4"/>
    <w:basedOn w:val="Normal"/>
    <w:next w:val="Normal"/>
    <w:link w:val="Heading4Char"/>
    <w:uiPriority w:val="9"/>
    <w:semiHidden/>
    <w:unhideWhenUsed/>
    <w:qFormat/>
    <w:rsid w:val="004B38EC"/>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4B38EC"/>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4B38EC"/>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4B38EC"/>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4B38EC"/>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4B38EC"/>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KLbullet">
    <w:name w:val="KLbullet"/>
    <w:basedOn w:val="ListParagraph"/>
    <w:link w:val="KLbulletChar"/>
    <w:autoRedefine/>
    <w:qFormat/>
    <w:rsid w:val="00904DBC"/>
    <w:pPr>
      <w:numPr>
        <w:numId w:val="2"/>
      </w:numPr>
      <w:spacing w:after="160" w:line="259" w:lineRule="auto"/>
      <w:ind w:left="714" w:hanging="357"/>
    </w:pPr>
    <w:rPr>
      <w:rFonts w:cs="Arial"/>
      <w:kern w:val="2"/>
      <w14:ligatures w14:val="standardContextual"/>
    </w:rPr>
  </w:style>
  <w:style w:type="character" w:customStyle="1" w:styleId="KLbulletChar">
    <w:name w:val="KLbullet Char"/>
    <w:basedOn w:val="DefaultParagraphFont"/>
    <w:link w:val="KLbullet"/>
    <w:rsid w:val="00904DBC"/>
    <w:rPr>
      <w:rFonts w:ascii="Arial" w:hAnsi="Arial" w:cs="Arial"/>
    </w:rPr>
  </w:style>
  <w:style w:type="paragraph" w:styleId="ListParagraph">
    <w:name w:val="List Paragraph"/>
    <w:aliases w:val="F5 List Paragraph,List Paragraph1,List Paragraph11,OBC Bullet,List Paragrap,Colorful List - Accent 12,Bullet Styl,Bullet,No Spacing11,L,Párrafo de lista,Recommendation,Recommendati,Recommendatio,List Paragraph3,List Paragra,Maire,Dot pt,2"/>
    <w:basedOn w:val="Normal"/>
    <w:link w:val="ListParagraphChar"/>
    <w:uiPriority w:val="34"/>
    <w:qFormat/>
    <w:rsid w:val="003B5DAD"/>
    <w:pPr>
      <w:ind w:left="720"/>
    </w:pPr>
  </w:style>
  <w:style w:type="character" w:customStyle="1" w:styleId="Heading1Char">
    <w:name w:val="Heading 1 Char"/>
    <w:basedOn w:val="DefaultParagraphFont"/>
    <w:link w:val="Heading1"/>
    <w:uiPriority w:val="9"/>
    <w:rsid w:val="006238A6"/>
    <w:rPr>
      <w:rFonts w:ascii="Arial" w:eastAsiaTheme="majorEastAsia" w:hAnsi="Arial" w:cs="Arial"/>
      <w:b/>
      <w:bCs/>
      <w:kern w:val="0"/>
      <w:sz w:val="44"/>
      <w:szCs w:val="44"/>
      <w14:ligatures w14:val="none"/>
    </w:rPr>
  </w:style>
  <w:style w:type="character" w:customStyle="1" w:styleId="Heading2Char">
    <w:name w:val="Heading 2 Char"/>
    <w:basedOn w:val="DefaultParagraphFont"/>
    <w:link w:val="Heading2"/>
    <w:uiPriority w:val="9"/>
    <w:rsid w:val="009D21C1"/>
    <w:rPr>
      <w:rFonts w:ascii="Arial" w:eastAsia="Calibri" w:hAnsi="Arial" w:cs="Calibri"/>
      <w:b/>
      <w:bCs/>
      <w:color w:val="FFFFFF"/>
      <w:kern w:val="0"/>
      <w:sz w:val="36"/>
      <w:szCs w:val="36"/>
      <w:shd w:val="clear" w:color="auto" w:fill="2D5161"/>
      <w14:ligatures w14:val="none"/>
    </w:rPr>
  </w:style>
  <w:style w:type="character" w:customStyle="1" w:styleId="Heading3Char">
    <w:name w:val="Heading 3 Char"/>
    <w:basedOn w:val="DefaultParagraphFont"/>
    <w:link w:val="Heading3"/>
    <w:uiPriority w:val="9"/>
    <w:rsid w:val="00FF5AB1"/>
    <w:rPr>
      <w:rFonts w:ascii="Arial" w:eastAsia="Times New Roman" w:hAnsi="Arial" w:cs="Arial"/>
      <w:i/>
      <w:iCs/>
      <w:kern w:val="0"/>
      <w:sz w:val="32"/>
      <w:szCs w:val="28"/>
      <w14:ligatures w14:val="none"/>
    </w:rPr>
  </w:style>
  <w:style w:type="character" w:customStyle="1" w:styleId="Heading4Char">
    <w:name w:val="Heading 4 Char"/>
    <w:basedOn w:val="DefaultParagraphFont"/>
    <w:link w:val="Heading4"/>
    <w:uiPriority w:val="9"/>
    <w:semiHidden/>
    <w:rsid w:val="004B38EC"/>
    <w:rPr>
      <w:rFonts w:eastAsiaTheme="majorEastAsia" w:cstheme="majorBidi"/>
      <w:i/>
      <w:iCs/>
      <w:color w:val="0F4761" w:themeColor="accent1" w:themeShade="BF"/>
      <w:kern w:val="0"/>
      <w14:ligatures w14:val="none"/>
    </w:rPr>
  </w:style>
  <w:style w:type="character" w:customStyle="1" w:styleId="Heading5Char">
    <w:name w:val="Heading 5 Char"/>
    <w:basedOn w:val="DefaultParagraphFont"/>
    <w:link w:val="Heading5"/>
    <w:uiPriority w:val="9"/>
    <w:semiHidden/>
    <w:rsid w:val="004B38EC"/>
    <w:rPr>
      <w:rFonts w:eastAsiaTheme="majorEastAsia" w:cstheme="majorBidi"/>
      <w:color w:val="0F4761" w:themeColor="accent1" w:themeShade="BF"/>
      <w:kern w:val="0"/>
      <w14:ligatures w14:val="none"/>
    </w:rPr>
  </w:style>
  <w:style w:type="character" w:customStyle="1" w:styleId="Heading6Char">
    <w:name w:val="Heading 6 Char"/>
    <w:basedOn w:val="DefaultParagraphFont"/>
    <w:link w:val="Heading6"/>
    <w:uiPriority w:val="9"/>
    <w:semiHidden/>
    <w:rsid w:val="004B38EC"/>
    <w:rPr>
      <w:rFonts w:eastAsiaTheme="majorEastAsia" w:cstheme="majorBidi"/>
      <w:i/>
      <w:iCs/>
      <w:color w:val="595959" w:themeColor="text1" w:themeTint="A6"/>
      <w:kern w:val="0"/>
      <w14:ligatures w14:val="none"/>
    </w:rPr>
  </w:style>
  <w:style w:type="character" w:customStyle="1" w:styleId="Heading7Char">
    <w:name w:val="Heading 7 Char"/>
    <w:basedOn w:val="DefaultParagraphFont"/>
    <w:link w:val="Heading7"/>
    <w:uiPriority w:val="9"/>
    <w:semiHidden/>
    <w:rsid w:val="004B38EC"/>
    <w:rPr>
      <w:rFonts w:eastAsiaTheme="majorEastAsia" w:cstheme="majorBidi"/>
      <w:color w:val="595959" w:themeColor="text1" w:themeTint="A6"/>
      <w:kern w:val="0"/>
      <w14:ligatures w14:val="none"/>
    </w:rPr>
  </w:style>
  <w:style w:type="character" w:customStyle="1" w:styleId="Heading8Char">
    <w:name w:val="Heading 8 Char"/>
    <w:basedOn w:val="DefaultParagraphFont"/>
    <w:link w:val="Heading8"/>
    <w:uiPriority w:val="9"/>
    <w:semiHidden/>
    <w:rsid w:val="004B38EC"/>
    <w:rPr>
      <w:rFonts w:eastAsiaTheme="majorEastAsia" w:cstheme="majorBidi"/>
      <w:i/>
      <w:iCs/>
      <w:color w:val="272727" w:themeColor="text1" w:themeTint="D8"/>
      <w:kern w:val="0"/>
      <w14:ligatures w14:val="none"/>
    </w:rPr>
  </w:style>
  <w:style w:type="character" w:customStyle="1" w:styleId="Heading9Char">
    <w:name w:val="Heading 9 Char"/>
    <w:basedOn w:val="DefaultParagraphFont"/>
    <w:link w:val="Heading9"/>
    <w:uiPriority w:val="9"/>
    <w:semiHidden/>
    <w:rsid w:val="004B38EC"/>
    <w:rPr>
      <w:rFonts w:eastAsiaTheme="majorEastAsia" w:cstheme="majorBidi"/>
      <w:color w:val="272727" w:themeColor="text1" w:themeTint="D8"/>
      <w:kern w:val="0"/>
      <w14:ligatures w14:val="none"/>
    </w:rPr>
  </w:style>
  <w:style w:type="paragraph" w:styleId="Title">
    <w:name w:val="Title"/>
    <w:basedOn w:val="Normal"/>
    <w:next w:val="Normal"/>
    <w:link w:val="TitleChar"/>
    <w:uiPriority w:val="10"/>
    <w:qFormat/>
    <w:rsid w:val="004B38E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4B38EC"/>
    <w:rPr>
      <w:rFonts w:asciiTheme="majorHAnsi" w:eastAsiaTheme="majorEastAsia" w:hAnsiTheme="majorHAnsi" w:cstheme="majorBidi"/>
      <w:spacing w:val="-10"/>
      <w:kern w:val="28"/>
      <w:sz w:val="56"/>
      <w:szCs w:val="56"/>
      <w14:ligatures w14:val="none"/>
    </w:rPr>
  </w:style>
  <w:style w:type="paragraph" w:styleId="Subtitle">
    <w:name w:val="Subtitle"/>
    <w:basedOn w:val="Normal"/>
    <w:next w:val="Normal"/>
    <w:link w:val="SubtitleChar"/>
    <w:uiPriority w:val="11"/>
    <w:qFormat/>
    <w:rsid w:val="004B38EC"/>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38EC"/>
    <w:rPr>
      <w:rFonts w:eastAsiaTheme="majorEastAsia" w:cstheme="majorBidi"/>
      <w:color w:val="595959" w:themeColor="text1" w:themeTint="A6"/>
      <w:spacing w:val="15"/>
      <w:kern w:val="0"/>
      <w:sz w:val="28"/>
      <w:szCs w:val="28"/>
      <w14:ligatures w14:val="none"/>
    </w:rPr>
  </w:style>
  <w:style w:type="paragraph" w:styleId="Quote">
    <w:name w:val="Quote"/>
    <w:basedOn w:val="Normal"/>
    <w:next w:val="Normal"/>
    <w:link w:val="QuoteChar"/>
    <w:uiPriority w:val="29"/>
    <w:qFormat/>
    <w:rsid w:val="004B38E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4B38EC"/>
    <w:rPr>
      <w:rFonts w:ascii="Arial" w:hAnsi="Arial"/>
      <w:i/>
      <w:iCs/>
      <w:color w:val="404040" w:themeColor="text1" w:themeTint="BF"/>
      <w:kern w:val="0"/>
      <w14:ligatures w14:val="none"/>
    </w:rPr>
  </w:style>
  <w:style w:type="character" w:styleId="IntenseEmphasis">
    <w:name w:val="Intense Emphasis"/>
    <w:basedOn w:val="DefaultParagraphFont"/>
    <w:uiPriority w:val="21"/>
    <w:qFormat/>
    <w:rsid w:val="004B38EC"/>
    <w:rPr>
      <w:i/>
      <w:iCs/>
      <w:color w:val="0F4761" w:themeColor="accent1" w:themeShade="BF"/>
    </w:rPr>
  </w:style>
  <w:style w:type="paragraph" w:styleId="IntenseQuote">
    <w:name w:val="Intense Quote"/>
    <w:basedOn w:val="Normal"/>
    <w:next w:val="Normal"/>
    <w:link w:val="IntenseQuoteChar"/>
    <w:uiPriority w:val="30"/>
    <w:qFormat/>
    <w:rsid w:val="004B38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38EC"/>
    <w:rPr>
      <w:rFonts w:ascii="Arial" w:hAnsi="Arial"/>
      <w:i/>
      <w:iCs/>
      <w:color w:val="0F4761" w:themeColor="accent1" w:themeShade="BF"/>
      <w:kern w:val="0"/>
      <w14:ligatures w14:val="none"/>
    </w:rPr>
  </w:style>
  <w:style w:type="character" w:styleId="IntenseReference">
    <w:name w:val="Intense Reference"/>
    <w:basedOn w:val="DefaultParagraphFont"/>
    <w:uiPriority w:val="32"/>
    <w:qFormat/>
    <w:rsid w:val="004B38EC"/>
    <w:rPr>
      <w:b/>
      <w:bCs/>
      <w:smallCaps/>
      <w:color w:val="0F4761" w:themeColor="accent1" w:themeShade="BF"/>
      <w:spacing w:val="5"/>
    </w:rPr>
  </w:style>
  <w:style w:type="paragraph" w:styleId="Header">
    <w:name w:val="header"/>
    <w:basedOn w:val="Normal"/>
    <w:link w:val="HeaderChar"/>
    <w:uiPriority w:val="99"/>
    <w:unhideWhenUsed/>
    <w:rsid w:val="00A938DB"/>
    <w:pPr>
      <w:tabs>
        <w:tab w:val="center" w:pos="4513"/>
        <w:tab w:val="right" w:pos="9026"/>
      </w:tabs>
    </w:pPr>
  </w:style>
  <w:style w:type="character" w:customStyle="1" w:styleId="HeaderChar">
    <w:name w:val="Header Char"/>
    <w:basedOn w:val="DefaultParagraphFont"/>
    <w:link w:val="Header"/>
    <w:uiPriority w:val="99"/>
    <w:rsid w:val="00A938DB"/>
    <w:rPr>
      <w:rFonts w:ascii="Arial" w:hAnsi="Arial"/>
      <w:kern w:val="0"/>
      <w14:ligatures w14:val="none"/>
    </w:rPr>
  </w:style>
  <w:style w:type="paragraph" w:styleId="Footer">
    <w:name w:val="footer"/>
    <w:basedOn w:val="Normal"/>
    <w:link w:val="FooterChar"/>
    <w:uiPriority w:val="99"/>
    <w:unhideWhenUsed/>
    <w:rsid w:val="00A938DB"/>
    <w:pPr>
      <w:tabs>
        <w:tab w:val="center" w:pos="4513"/>
        <w:tab w:val="right" w:pos="9026"/>
      </w:tabs>
    </w:pPr>
  </w:style>
  <w:style w:type="character" w:customStyle="1" w:styleId="FooterChar">
    <w:name w:val="Footer Char"/>
    <w:basedOn w:val="DefaultParagraphFont"/>
    <w:link w:val="Footer"/>
    <w:uiPriority w:val="99"/>
    <w:rsid w:val="00A938DB"/>
    <w:rPr>
      <w:rFonts w:ascii="Arial" w:hAnsi="Arial"/>
      <w:kern w:val="0"/>
      <w14:ligatures w14:val="none"/>
    </w:rPr>
  </w:style>
  <w:style w:type="character" w:styleId="CommentReference">
    <w:name w:val="annotation reference"/>
    <w:basedOn w:val="DefaultParagraphFont"/>
    <w:uiPriority w:val="99"/>
    <w:semiHidden/>
    <w:unhideWhenUsed/>
    <w:rsid w:val="002244DA"/>
    <w:rPr>
      <w:sz w:val="16"/>
      <w:szCs w:val="16"/>
    </w:rPr>
  </w:style>
  <w:style w:type="paragraph" w:styleId="CommentText">
    <w:name w:val="annotation text"/>
    <w:basedOn w:val="Normal"/>
    <w:link w:val="CommentTextChar"/>
    <w:uiPriority w:val="99"/>
    <w:unhideWhenUsed/>
    <w:rsid w:val="002244DA"/>
    <w:rPr>
      <w:sz w:val="20"/>
      <w:szCs w:val="20"/>
    </w:rPr>
  </w:style>
  <w:style w:type="character" w:customStyle="1" w:styleId="CommentTextChar">
    <w:name w:val="Comment Text Char"/>
    <w:basedOn w:val="DefaultParagraphFont"/>
    <w:link w:val="CommentText"/>
    <w:uiPriority w:val="99"/>
    <w:rsid w:val="002244DA"/>
    <w:rPr>
      <w:rFonts w:ascii="Arial" w:hAnsi="Arial"/>
      <w:kern w:val="0"/>
      <w:sz w:val="20"/>
      <w:szCs w:val="20"/>
      <w14:ligatures w14:val="none"/>
    </w:rPr>
  </w:style>
  <w:style w:type="paragraph" w:styleId="CommentSubject">
    <w:name w:val="annotation subject"/>
    <w:basedOn w:val="CommentText"/>
    <w:next w:val="CommentText"/>
    <w:link w:val="CommentSubjectChar"/>
    <w:uiPriority w:val="99"/>
    <w:semiHidden/>
    <w:unhideWhenUsed/>
    <w:rsid w:val="002244DA"/>
    <w:rPr>
      <w:b/>
      <w:bCs/>
    </w:rPr>
  </w:style>
  <w:style w:type="character" w:customStyle="1" w:styleId="CommentSubjectChar">
    <w:name w:val="Comment Subject Char"/>
    <w:basedOn w:val="CommentTextChar"/>
    <w:link w:val="CommentSubject"/>
    <w:uiPriority w:val="99"/>
    <w:semiHidden/>
    <w:rsid w:val="002244DA"/>
    <w:rPr>
      <w:rFonts w:ascii="Arial" w:hAnsi="Arial"/>
      <w:b/>
      <w:bCs/>
      <w:kern w:val="0"/>
      <w:sz w:val="20"/>
      <w:szCs w:val="20"/>
      <w14:ligatures w14:val="none"/>
    </w:rPr>
  </w:style>
  <w:style w:type="character" w:styleId="Hyperlink">
    <w:name w:val="Hyperlink"/>
    <w:basedOn w:val="DefaultParagraphFont"/>
    <w:uiPriority w:val="99"/>
    <w:unhideWhenUsed/>
    <w:rsid w:val="002244DA"/>
    <w:rPr>
      <w:color w:val="467886" w:themeColor="hyperlink"/>
      <w:u w:val="single"/>
    </w:rPr>
  </w:style>
  <w:style w:type="character" w:styleId="UnresolvedMention">
    <w:name w:val="Unresolved Mention"/>
    <w:basedOn w:val="DefaultParagraphFont"/>
    <w:uiPriority w:val="99"/>
    <w:semiHidden/>
    <w:unhideWhenUsed/>
    <w:rsid w:val="002244DA"/>
    <w:rPr>
      <w:color w:val="605E5C"/>
      <w:shd w:val="clear" w:color="auto" w:fill="E1DFDD"/>
    </w:rPr>
  </w:style>
  <w:style w:type="paragraph" w:styleId="Revision">
    <w:name w:val="Revision"/>
    <w:hidden/>
    <w:uiPriority w:val="99"/>
    <w:semiHidden/>
    <w:rsid w:val="00F301DF"/>
    <w:pPr>
      <w:spacing w:after="0" w:line="240" w:lineRule="auto"/>
    </w:pPr>
    <w:rPr>
      <w:rFonts w:ascii="Arial" w:hAnsi="Arial"/>
      <w:kern w:val="0"/>
      <w14:ligatures w14:val="none"/>
    </w:rPr>
  </w:style>
  <w:style w:type="character" w:customStyle="1" w:styleId="ListParagraphChar">
    <w:name w:val="List Paragraph Char"/>
    <w:aliases w:val="F5 List Paragraph Char,List Paragraph1 Char,List Paragraph11 Char,OBC Bullet Char,List Paragrap Char,Colorful List - Accent 12 Char,Bullet Styl Char,Bullet Char,No Spacing11 Char,L Char,Párrafo de lista Char,Recommendation Char"/>
    <w:basedOn w:val="DefaultParagraphFont"/>
    <w:link w:val="ListParagraph"/>
    <w:uiPriority w:val="34"/>
    <w:qFormat/>
    <w:locked/>
    <w:rsid w:val="003B5DAD"/>
    <w:rPr>
      <w:rFonts w:ascii="Arial" w:hAnsi="Arial"/>
      <w:kern w:val="0"/>
      <w14:ligatures w14:val="none"/>
    </w:rPr>
  </w:style>
  <w:style w:type="character" w:customStyle="1" w:styleId="normaltextrun">
    <w:name w:val="normaltextrun"/>
    <w:basedOn w:val="DefaultParagraphFont"/>
    <w:rsid w:val="00FD6E6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14120532">
      <w:bodyDiv w:val="1"/>
      <w:marLeft w:val="0"/>
      <w:marRight w:val="0"/>
      <w:marTop w:val="0"/>
      <w:marBottom w:val="0"/>
      <w:divBdr>
        <w:top w:val="none" w:sz="0" w:space="0" w:color="auto"/>
        <w:left w:val="none" w:sz="0" w:space="0" w:color="auto"/>
        <w:bottom w:val="none" w:sz="0" w:space="0" w:color="auto"/>
        <w:right w:val="none" w:sz="0" w:space="0" w:color="auto"/>
      </w:divBdr>
      <w:divsChild>
        <w:div w:id="134643224">
          <w:marLeft w:val="0"/>
          <w:marRight w:val="0"/>
          <w:marTop w:val="0"/>
          <w:marBottom w:val="0"/>
          <w:divBdr>
            <w:top w:val="none" w:sz="0" w:space="0" w:color="auto"/>
            <w:left w:val="none" w:sz="0" w:space="0" w:color="auto"/>
            <w:bottom w:val="none" w:sz="0" w:space="0" w:color="auto"/>
            <w:right w:val="none" w:sz="0" w:space="0" w:color="auto"/>
          </w:divBdr>
        </w:div>
        <w:div w:id="316571555">
          <w:marLeft w:val="0"/>
          <w:marRight w:val="0"/>
          <w:marTop w:val="0"/>
          <w:marBottom w:val="0"/>
          <w:divBdr>
            <w:top w:val="none" w:sz="0" w:space="0" w:color="auto"/>
            <w:left w:val="none" w:sz="0" w:space="0" w:color="auto"/>
            <w:bottom w:val="none" w:sz="0" w:space="0" w:color="auto"/>
            <w:right w:val="none" w:sz="0" w:space="0" w:color="auto"/>
          </w:divBdr>
        </w:div>
        <w:div w:id="911039037">
          <w:marLeft w:val="0"/>
          <w:marRight w:val="0"/>
          <w:marTop w:val="0"/>
          <w:marBottom w:val="0"/>
          <w:divBdr>
            <w:top w:val="none" w:sz="0" w:space="0" w:color="auto"/>
            <w:left w:val="none" w:sz="0" w:space="0" w:color="auto"/>
            <w:bottom w:val="none" w:sz="0" w:space="0" w:color="auto"/>
            <w:right w:val="none" w:sz="0" w:space="0" w:color="auto"/>
          </w:divBdr>
        </w:div>
        <w:div w:id="680543862">
          <w:marLeft w:val="0"/>
          <w:marRight w:val="0"/>
          <w:marTop w:val="0"/>
          <w:marBottom w:val="0"/>
          <w:divBdr>
            <w:top w:val="none" w:sz="0" w:space="0" w:color="auto"/>
            <w:left w:val="none" w:sz="0" w:space="0" w:color="auto"/>
            <w:bottom w:val="none" w:sz="0" w:space="0" w:color="auto"/>
            <w:right w:val="none" w:sz="0" w:space="0" w:color="auto"/>
          </w:divBdr>
        </w:div>
        <w:div w:id="695892449">
          <w:marLeft w:val="0"/>
          <w:marRight w:val="0"/>
          <w:marTop w:val="0"/>
          <w:marBottom w:val="0"/>
          <w:divBdr>
            <w:top w:val="none" w:sz="0" w:space="0" w:color="auto"/>
            <w:left w:val="none" w:sz="0" w:space="0" w:color="auto"/>
            <w:bottom w:val="none" w:sz="0" w:space="0" w:color="auto"/>
            <w:right w:val="none" w:sz="0" w:space="0" w:color="auto"/>
          </w:divBdr>
        </w:div>
      </w:divsChild>
    </w:div>
    <w:div w:id="1374309191">
      <w:bodyDiv w:val="1"/>
      <w:marLeft w:val="0"/>
      <w:marRight w:val="0"/>
      <w:marTop w:val="0"/>
      <w:marBottom w:val="0"/>
      <w:divBdr>
        <w:top w:val="none" w:sz="0" w:space="0" w:color="auto"/>
        <w:left w:val="none" w:sz="0" w:space="0" w:color="auto"/>
        <w:bottom w:val="none" w:sz="0" w:space="0" w:color="auto"/>
        <w:right w:val="none" w:sz="0" w:space="0" w:color="auto"/>
      </w:divBdr>
      <w:divsChild>
        <w:div w:id="491721053">
          <w:marLeft w:val="0"/>
          <w:marRight w:val="0"/>
          <w:marTop w:val="0"/>
          <w:marBottom w:val="0"/>
          <w:divBdr>
            <w:top w:val="none" w:sz="0" w:space="0" w:color="auto"/>
            <w:left w:val="none" w:sz="0" w:space="0" w:color="auto"/>
            <w:bottom w:val="none" w:sz="0" w:space="0" w:color="auto"/>
            <w:right w:val="none" w:sz="0" w:space="0" w:color="auto"/>
          </w:divBdr>
        </w:div>
        <w:div w:id="1105923578">
          <w:marLeft w:val="0"/>
          <w:marRight w:val="0"/>
          <w:marTop w:val="0"/>
          <w:marBottom w:val="0"/>
          <w:divBdr>
            <w:top w:val="none" w:sz="0" w:space="0" w:color="auto"/>
            <w:left w:val="none" w:sz="0" w:space="0" w:color="auto"/>
            <w:bottom w:val="none" w:sz="0" w:space="0" w:color="auto"/>
            <w:right w:val="none" w:sz="0" w:space="0" w:color="auto"/>
          </w:divBdr>
        </w:div>
        <w:div w:id="1148787575">
          <w:marLeft w:val="0"/>
          <w:marRight w:val="0"/>
          <w:marTop w:val="0"/>
          <w:marBottom w:val="0"/>
          <w:divBdr>
            <w:top w:val="none" w:sz="0" w:space="0" w:color="auto"/>
            <w:left w:val="none" w:sz="0" w:space="0" w:color="auto"/>
            <w:bottom w:val="none" w:sz="0" w:space="0" w:color="auto"/>
            <w:right w:val="none" w:sz="0" w:space="0" w:color="auto"/>
          </w:divBdr>
        </w:div>
        <w:div w:id="253905001">
          <w:marLeft w:val="0"/>
          <w:marRight w:val="0"/>
          <w:marTop w:val="0"/>
          <w:marBottom w:val="0"/>
          <w:divBdr>
            <w:top w:val="none" w:sz="0" w:space="0" w:color="auto"/>
            <w:left w:val="none" w:sz="0" w:space="0" w:color="auto"/>
            <w:bottom w:val="none" w:sz="0" w:space="0" w:color="auto"/>
            <w:right w:val="none" w:sz="0" w:space="0" w:color="auto"/>
          </w:divBdr>
        </w:div>
        <w:div w:id="190530520">
          <w:marLeft w:val="0"/>
          <w:marRight w:val="0"/>
          <w:marTop w:val="0"/>
          <w:marBottom w:val="0"/>
          <w:divBdr>
            <w:top w:val="none" w:sz="0" w:space="0" w:color="auto"/>
            <w:left w:val="none" w:sz="0" w:space="0" w:color="auto"/>
            <w:bottom w:val="none" w:sz="0" w:space="0" w:color="auto"/>
            <w:right w:val="none" w:sz="0" w:space="0" w:color="auto"/>
          </w:divBdr>
        </w:div>
      </w:divsChild>
    </w:div>
    <w:div w:id="2144038000">
      <w:bodyDiv w:val="1"/>
      <w:marLeft w:val="0"/>
      <w:marRight w:val="0"/>
      <w:marTop w:val="0"/>
      <w:marBottom w:val="0"/>
      <w:divBdr>
        <w:top w:val="none" w:sz="0" w:space="0" w:color="auto"/>
        <w:left w:val="none" w:sz="0" w:space="0" w:color="auto"/>
        <w:bottom w:val="none" w:sz="0" w:space="0" w:color="auto"/>
        <w:right w:val="none" w:sz="0" w:space="0" w:color="auto"/>
      </w:divBdr>
      <w:divsChild>
        <w:div w:id="238946129">
          <w:marLeft w:val="0"/>
          <w:marRight w:val="0"/>
          <w:marTop w:val="0"/>
          <w:marBottom w:val="0"/>
          <w:divBdr>
            <w:top w:val="none" w:sz="0" w:space="0" w:color="auto"/>
            <w:left w:val="none" w:sz="0" w:space="0" w:color="auto"/>
            <w:bottom w:val="none" w:sz="0" w:space="0" w:color="auto"/>
            <w:right w:val="none" w:sz="0" w:space="0" w:color="auto"/>
          </w:divBdr>
        </w:div>
        <w:div w:id="723218477">
          <w:marLeft w:val="0"/>
          <w:marRight w:val="0"/>
          <w:marTop w:val="0"/>
          <w:marBottom w:val="0"/>
          <w:divBdr>
            <w:top w:val="none" w:sz="0" w:space="0" w:color="auto"/>
            <w:left w:val="none" w:sz="0" w:space="0" w:color="auto"/>
            <w:bottom w:val="none" w:sz="0" w:space="0" w:color="auto"/>
            <w:right w:val="none" w:sz="0" w:space="0" w:color="auto"/>
          </w:divBdr>
        </w:div>
        <w:div w:id="1647201122">
          <w:marLeft w:val="0"/>
          <w:marRight w:val="0"/>
          <w:marTop w:val="0"/>
          <w:marBottom w:val="0"/>
          <w:divBdr>
            <w:top w:val="none" w:sz="0" w:space="0" w:color="auto"/>
            <w:left w:val="none" w:sz="0" w:space="0" w:color="auto"/>
            <w:bottom w:val="none" w:sz="0" w:space="0" w:color="auto"/>
            <w:right w:val="none" w:sz="0" w:space="0" w:color="auto"/>
          </w:divBdr>
        </w:div>
        <w:div w:id="105584567">
          <w:marLeft w:val="0"/>
          <w:marRight w:val="0"/>
          <w:marTop w:val="0"/>
          <w:marBottom w:val="0"/>
          <w:divBdr>
            <w:top w:val="none" w:sz="0" w:space="0" w:color="auto"/>
            <w:left w:val="none" w:sz="0" w:space="0" w:color="auto"/>
            <w:bottom w:val="none" w:sz="0" w:space="0" w:color="auto"/>
            <w:right w:val="none" w:sz="0" w:space="0" w:color="auto"/>
          </w:divBdr>
        </w:div>
        <w:div w:id="143296629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ettings" Target="settings.xml" /><Relationship Id="rId7" Type="http://schemas.openxmlformats.org/officeDocument/2006/relationships/header" Target="header1.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 Id="rId9" Type="http://schemas.openxmlformats.org/officeDocument/2006/relationships/theme" Target="theme/theme1.xml" />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338</TotalTime>
  <Pages>10</Pages>
  <Words>2066</Words>
  <Characters>11781</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Leach, Kate</dc:creator>
  <cp:keywords/>
  <dc:description/>
  <cp:lastModifiedBy>Leach, Kate</cp:lastModifiedBy>
  <cp:revision>84</cp:revision>
  <dcterms:created xsi:type="dcterms:W3CDTF">2024-11-26T12:50:00Z</dcterms:created>
  <dcterms:modified xsi:type="dcterms:W3CDTF">2025-03-04T08:53:00Z</dcterms:modified>
</cp:coreProperties>
</file>