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770D1A0A" w:rsidR="003C14BB" w:rsidRPr="00D07273" w:rsidRDefault="003C14BB" w:rsidP="0023089E">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29517F" w:rsidRPr="0029517F">
        <w:rPr>
          <w:rFonts w:cs="Arial"/>
          <w:szCs w:val="24"/>
        </w:rPr>
        <w:t>Senior Communications and Media Officer </w:t>
      </w:r>
    </w:p>
    <w:p w14:paraId="4583AC0F" w14:textId="3D463E1A" w:rsidR="00BD6446" w:rsidRPr="00D07273" w:rsidRDefault="00145E6A" w:rsidP="0023089E">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29517F">
        <w:rPr>
          <w:rFonts w:cs="Arial"/>
          <w:szCs w:val="24"/>
        </w:rPr>
        <w:t>6</w:t>
      </w:r>
    </w:p>
    <w:p w14:paraId="760BDC30" w14:textId="0BA52733" w:rsidR="00BD6446" w:rsidRPr="00D07273" w:rsidRDefault="00BD6446" w:rsidP="0023089E">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29517F" w:rsidRPr="0029517F">
        <w:rPr>
          <w:rFonts w:cs="Arial"/>
          <w:szCs w:val="24"/>
        </w:rPr>
        <w:t>Communications and Engagement </w:t>
      </w:r>
    </w:p>
    <w:p w14:paraId="098B4AB5" w14:textId="4A517792" w:rsidR="00BD6446" w:rsidRPr="00D07273" w:rsidRDefault="00BD6446" w:rsidP="0023089E">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29517F">
        <w:rPr>
          <w:rFonts w:cs="Arial"/>
          <w:szCs w:val="24"/>
        </w:rPr>
        <w:t>Media Manager</w:t>
      </w:r>
    </w:p>
    <w:p w14:paraId="14D144A8" w14:textId="0DD187DA" w:rsidR="00BD6446" w:rsidRPr="00D07273" w:rsidRDefault="00BD6446" w:rsidP="0023089E">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29517F" w:rsidRPr="0029517F">
        <w:rPr>
          <w:rFonts w:cs="Arial"/>
          <w:szCs w:val="24"/>
          <w:lang w:val="en-US"/>
        </w:rPr>
        <w:t>Communications and Engagement </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66B95B5B" w14:textId="77777777" w:rsidR="0029517F" w:rsidRPr="0029517F" w:rsidRDefault="0029517F" w:rsidP="0029517F">
      <w:pPr>
        <w:rPr>
          <w:rFonts w:cs="Arial"/>
          <w:color w:val="000000" w:themeColor="text1"/>
          <w:szCs w:val="24"/>
        </w:rPr>
      </w:pPr>
      <w:r w:rsidRPr="0029517F">
        <w:rPr>
          <w:rFonts w:cs="Arial"/>
          <w:color w:val="000000" w:themeColor="text1"/>
          <w:szCs w:val="24"/>
        </w:rPr>
        <w:t>To support the work of the News and Media Team across a range of media disciplines, including leading the delivery of a comprehensive media strategy and media handling plans, delivering significant local, regional and national media activity for all areas of the Greater Manchester Combined Authority.  </w:t>
      </w:r>
    </w:p>
    <w:p w14:paraId="6FF2B1BC" w14:textId="77777777" w:rsidR="0029517F" w:rsidRPr="0029517F" w:rsidRDefault="0029517F" w:rsidP="0029517F">
      <w:pPr>
        <w:rPr>
          <w:rFonts w:cs="Arial"/>
          <w:color w:val="000000" w:themeColor="text1"/>
          <w:szCs w:val="24"/>
        </w:rPr>
      </w:pPr>
      <w:r w:rsidRPr="0029517F">
        <w:rPr>
          <w:rFonts w:cs="Arial"/>
          <w:color w:val="000000" w:themeColor="text1"/>
          <w:szCs w:val="24"/>
        </w:rPr>
        <w:t>The role holder will support the co-ordination and delivery of all elements of the team’s work, supporting the Mayor of Greater Manchester, Deputy Mayor of Greater Manchester and Greater Manchester Combined Authority (including Greater Manchester Fire and Rescue Service and Council Leaders in their Greater Manchester portfolio roles). </w:t>
      </w:r>
    </w:p>
    <w:p w14:paraId="4C9966EB" w14:textId="77777777" w:rsidR="0029517F" w:rsidRPr="0029517F" w:rsidRDefault="0029517F" w:rsidP="0029517F">
      <w:pPr>
        <w:rPr>
          <w:rFonts w:cs="Arial"/>
          <w:color w:val="000000" w:themeColor="text1"/>
          <w:szCs w:val="24"/>
        </w:rPr>
      </w:pPr>
      <w:r w:rsidRPr="0029517F">
        <w:rPr>
          <w:rFonts w:cs="Arial"/>
          <w:color w:val="000000" w:themeColor="text1"/>
          <w:szCs w:val="24"/>
        </w:rPr>
        <w:t>This will include promoting the work of the above bodies and demonstrating the how Greater Manchester is delivering on its strategy to build a thriving city region where everyone can live a good life.  </w:t>
      </w:r>
    </w:p>
    <w:p w14:paraId="5B57603E" w14:textId="46C79EC0" w:rsidR="00306E3A" w:rsidRPr="0089711B" w:rsidRDefault="0029517F" w:rsidP="740798B4">
      <w:pPr>
        <w:rPr>
          <w:rFonts w:cs="Arial"/>
          <w:color w:val="000000" w:themeColor="text1"/>
        </w:rPr>
        <w:sectPr w:rsidR="00306E3A" w:rsidRPr="0089711B" w:rsidSect="003C14BB">
          <w:headerReference w:type="default" r:id="rId11"/>
          <w:footerReference w:type="default" r:id="rId12"/>
          <w:headerReference w:type="first" r:id="rId13"/>
          <w:footerReference w:type="first" r:id="rId14"/>
          <w:pgSz w:w="11900" w:h="16850"/>
          <w:pgMar w:top="709" w:right="1410" w:bottom="1418" w:left="1276" w:header="709" w:footer="0" w:gutter="0"/>
          <w:cols w:space="720"/>
          <w:titlePg/>
          <w:docGrid w:linePitch="326"/>
        </w:sectPr>
      </w:pPr>
      <w:r w:rsidRPr="740798B4">
        <w:rPr>
          <w:rFonts w:cs="Arial"/>
          <w:color w:val="000000" w:themeColor="text1"/>
        </w:rPr>
        <w:t>The role holder will report directly to the Media Manager and work closely with internal and external stakeholders, including supporting the Mayor, Deputy Mayor and GMCA leadership, including the Chief Fire Officer. </w:t>
      </w:r>
    </w:p>
    <w:p w14:paraId="75046794" w14:textId="5A9FA0FA" w:rsidR="00BD6446" w:rsidRPr="00D07273" w:rsidRDefault="0033626F" w:rsidP="00C164CD">
      <w:pPr>
        <w:pStyle w:val="Heading2"/>
        <w:rPr>
          <w:rFonts w:cs="Arial"/>
          <w:sz w:val="24"/>
          <w:szCs w:val="24"/>
        </w:rPr>
      </w:pPr>
      <w:r w:rsidRPr="00D07273">
        <w:rPr>
          <w:rFonts w:cs="Arial"/>
          <w:sz w:val="24"/>
          <w:szCs w:val="24"/>
        </w:rPr>
        <w:lastRenderedPageBreak/>
        <w:t>Key working r</w:t>
      </w:r>
      <w:r w:rsidR="00BD6446" w:rsidRPr="00D07273">
        <w:rPr>
          <w:rFonts w:cs="Arial"/>
          <w:sz w:val="24"/>
          <w:szCs w:val="24"/>
        </w:rPr>
        <w:t>elationships</w:t>
      </w:r>
    </w:p>
    <w:p w14:paraId="2808A8E9" w14:textId="5AAE5E56"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Mayor of Greater Manchester </w:t>
      </w:r>
    </w:p>
    <w:p w14:paraId="6F44B9D3" w14:textId="77777777"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Deputy Mayor of Greater Manchester </w:t>
      </w:r>
    </w:p>
    <w:p w14:paraId="3A99C2EC" w14:textId="59BDC606"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Greater Manchester Fire and Rescue Service</w:t>
      </w:r>
      <w:r>
        <w:rPr>
          <w:rFonts w:cs="Arial"/>
          <w:color w:val="000000" w:themeColor="text1"/>
          <w:szCs w:val="24"/>
        </w:rPr>
        <w:t xml:space="preserve">, including </w:t>
      </w:r>
      <w:r w:rsidRPr="00C45EE5">
        <w:rPr>
          <w:rFonts w:cs="Arial"/>
          <w:color w:val="000000" w:themeColor="text1"/>
          <w:szCs w:val="24"/>
        </w:rPr>
        <w:t>Chief Fire Officer </w:t>
      </w:r>
    </w:p>
    <w:p w14:paraId="37D7A789" w14:textId="77777777"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Greater Manchester GMCA senior executives </w:t>
      </w:r>
    </w:p>
    <w:p w14:paraId="6742F767" w14:textId="77777777"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GMCA portfolio holders – council leaders and chief executives </w:t>
      </w:r>
    </w:p>
    <w:p w14:paraId="0F1A12F2" w14:textId="77777777"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Director of Communications and Engagement, Assistant Director News and Media and GMCA communications and engagement team </w:t>
      </w:r>
    </w:p>
    <w:p w14:paraId="7655904C" w14:textId="77777777"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Mayoral team and GMCA policy team </w:t>
      </w:r>
    </w:p>
    <w:p w14:paraId="4B8DB144" w14:textId="77777777"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Wider Greater Manchester communications and media teams </w:t>
      </w:r>
    </w:p>
    <w:p w14:paraId="15D648B6" w14:textId="77777777" w:rsidR="00C45EE5"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Partner agencies working on relevant projects and functions in Greater Manchester and nationally, where appropriate </w:t>
      </w:r>
    </w:p>
    <w:p w14:paraId="2751FAD6" w14:textId="4A1AB38C" w:rsidR="00764A4A" w:rsidRPr="00C45EE5" w:rsidRDefault="00C45EE5" w:rsidP="0023089E">
      <w:pPr>
        <w:pStyle w:val="ListParagraph"/>
        <w:numPr>
          <w:ilvl w:val="0"/>
          <w:numId w:val="2"/>
        </w:numPr>
        <w:spacing w:before="0" w:after="0" w:line="240" w:lineRule="auto"/>
        <w:rPr>
          <w:rFonts w:cs="Arial"/>
          <w:color w:val="000000" w:themeColor="text1"/>
          <w:szCs w:val="24"/>
        </w:rPr>
      </w:pPr>
      <w:r w:rsidRPr="00C45EE5">
        <w:rPr>
          <w:rFonts w:cs="Arial"/>
          <w:color w:val="000000" w:themeColor="text1"/>
          <w:szCs w:val="24"/>
        </w:rPr>
        <w:t>Government department media teams  </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783FFDB8" w14:textId="77777777" w:rsidR="008742F0" w:rsidRPr="008742F0" w:rsidRDefault="00A20263" w:rsidP="008742F0">
      <w:pPr>
        <w:pStyle w:val="ListParagraph"/>
        <w:numPr>
          <w:ilvl w:val="0"/>
          <w:numId w:val="25"/>
        </w:numPr>
        <w:spacing w:after="0" w:line="240" w:lineRule="auto"/>
        <w:rPr>
          <w:rFonts w:cs="Arial"/>
          <w:color w:val="000000" w:themeColor="text1"/>
        </w:rPr>
      </w:pPr>
      <w:r w:rsidRPr="008742F0">
        <w:rPr>
          <w:rFonts w:cs="Arial"/>
          <w:color w:val="000000" w:themeColor="text1"/>
        </w:rPr>
        <w:t>Manage the successful delivery of effective and efficient media activity for GMCA, including the Mayor, the Deputy Mayor for Policing, Fire and Crime, and Greater Manchester Fire and Rescue Service</w:t>
      </w:r>
      <w:r w:rsidR="00B51F23" w:rsidRPr="008742F0">
        <w:rPr>
          <w:rFonts w:cs="Arial"/>
          <w:color w:val="000000" w:themeColor="text1"/>
        </w:rPr>
        <w:t>.</w:t>
      </w:r>
    </w:p>
    <w:p w14:paraId="215DFF08" w14:textId="77777777" w:rsidR="008742F0" w:rsidRPr="008742F0" w:rsidRDefault="000465A2" w:rsidP="008742F0">
      <w:pPr>
        <w:pStyle w:val="ListParagraph"/>
        <w:numPr>
          <w:ilvl w:val="0"/>
          <w:numId w:val="25"/>
        </w:numPr>
        <w:spacing w:after="0" w:line="240" w:lineRule="auto"/>
        <w:rPr>
          <w:rFonts w:cs="Arial"/>
          <w:color w:val="000000" w:themeColor="text1"/>
        </w:rPr>
      </w:pPr>
      <w:r w:rsidRPr="008742F0">
        <w:rPr>
          <w:rFonts w:cs="Arial"/>
          <w:color w:val="000000" w:themeColor="text1"/>
          <w:lang w:val="en-US"/>
        </w:rPr>
        <w:t>Provide a point of contact for media enquiries, and draft appropriate responses</w:t>
      </w:r>
      <w:r w:rsidR="00B51F23" w:rsidRPr="008742F0">
        <w:rPr>
          <w:rFonts w:cs="Arial"/>
          <w:color w:val="000000" w:themeColor="text1"/>
          <w:lang w:val="en-US"/>
        </w:rPr>
        <w:t>.</w:t>
      </w:r>
    </w:p>
    <w:p w14:paraId="487D0AED" w14:textId="5C0427AE" w:rsidR="008410CC" w:rsidRPr="008742F0" w:rsidRDefault="000465A2" w:rsidP="008742F0">
      <w:pPr>
        <w:pStyle w:val="ListParagraph"/>
        <w:numPr>
          <w:ilvl w:val="0"/>
          <w:numId w:val="25"/>
        </w:numPr>
        <w:spacing w:after="0" w:line="240" w:lineRule="auto"/>
        <w:rPr>
          <w:rFonts w:cs="Arial"/>
          <w:color w:val="000000" w:themeColor="text1"/>
        </w:rPr>
      </w:pPr>
      <w:r w:rsidRPr="008742F0">
        <w:rPr>
          <w:rFonts w:cs="Arial"/>
          <w:color w:val="000000" w:themeColor="text1"/>
          <w:lang w:val="en-US"/>
        </w:rPr>
        <w:t>Provide media relations advice and support to the organisation,</w:t>
      </w:r>
      <w:r w:rsidR="09D518D6" w:rsidRPr="008742F0">
        <w:rPr>
          <w:rFonts w:cs="Arial"/>
          <w:color w:val="000000" w:themeColor="text1"/>
          <w:lang w:val="en-US"/>
        </w:rPr>
        <w:t xml:space="preserve"> including liaising with policy teams</w:t>
      </w:r>
      <w:r w:rsidR="67D3A2F3" w:rsidRPr="008742F0">
        <w:rPr>
          <w:rFonts w:cs="Arial"/>
          <w:color w:val="000000" w:themeColor="text1"/>
          <w:lang w:val="en-US"/>
        </w:rPr>
        <w:t xml:space="preserve"> and other stakeholders</w:t>
      </w:r>
      <w:r w:rsidR="09D518D6" w:rsidRPr="008742F0">
        <w:rPr>
          <w:rFonts w:cs="Arial"/>
          <w:color w:val="000000" w:themeColor="text1"/>
          <w:lang w:val="en-US"/>
        </w:rPr>
        <w:t>.</w:t>
      </w:r>
    </w:p>
    <w:p w14:paraId="3EC184C4" w14:textId="404D2A16" w:rsidR="008410CC" w:rsidRPr="00076FB9" w:rsidRDefault="0816703B" w:rsidP="008742F0">
      <w:pPr>
        <w:pStyle w:val="ListParagraph"/>
        <w:numPr>
          <w:ilvl w:val="0"/>
          <w:numId w:val="25"/>
        </w:numPr>
        <w:spacing w:before="0" w:after="0" w:line="240" w:lineRule="auto"/>
        <w:rPr>
          <w:rFonts w:cs="Arial"/>
          <w:color w:val="000000" w:themeColor="text1"/>
        </w:rPr>
      </w:pPr>
      <w:r w:rsidRPr="740798B4">
        <w:rPr>
          <w:rFonts w:cs="Arial"/>
          <w:color w:val="000000" w:themeColor="text1"/>
          <w:lang w:val="en-US"/>
        </w:rPr>
        <w:t>Supporting</w:t>
      </w:r>
      <w:r w:rsidR="000465A2" w:rsidRPr="740798B4">
        <w:rPr>
          <w:rFonts w:cs="Arial"/>
          <w:color w:val="000000" w:themeColor="text1"/>
          <w:lang w:val="en-US"/>
        </w:rPr>
        <w:t xml:space="preserve"> media management during major incidents, including attending out of hours when needed.</w:t>
      </w:r>
    </w:p>
    <w:p w14:paraId="04A88AFC" w14:textId="77777777" w:rsidR="008410CC" w:rsidRPr="00076FB9" w:rsidRDefault="000465A2" w:rsidP="008742F0">
      <w:pPr>
        <w:pStyle w:val="ListParagraph"/>
        <w:numPr>
          <w:ilvl w:val="0"/>
          <w:numId w:val="25"/>
        </w:numPr>
        <w:spacing w:before="0" w:after="0" w:line="240" w:lineRule="auto"/>
        <w:rPr>
          <w:rFonts w:cs="Arial"/>
          <w:color w:val="000000" w:themeColor="text1"/>
        </w:rPr>
      </w:pPr>
      <w:r w:rsidRPr="740798B4">
        <w:rPr>
          <w:rFonts w:cs="Arial"/>
          <w:color w:val="000000" w:themeColor="text1"/>
          <w:lang w:val="en-US"/>
        </w:rPr>
        <w:t>Participation in an out</w:t>
      </w:r>
      <w:r w:rsidR="00B51F23" w:rsidRPr="740798B4">
        <w:rPr>
          <w:rFonts w:cs="Arial"/>
          <w:color w:val="000000" w:themeColor="text1"/>
          <w:lang w:val="en-US"/>
        </w:rPr>
        <w:t>-</w:t>
      </w:r>
      <w:r w:rsidRPr="740798B4">
        <w:rPr>
          <w:rFonts w:cs="Arial"/>
          <w:color w:val="000000" w:themeColor="text1"/>
          <w:lang w:val="en-US"/>
        </w:rPr>
        <w:t>of</w:t>
      </w:r>
      <w:r w:rsidR="00B51F23" w:rsidRPr="740798B4">
        <w:rPr>
          <w:rFonts w:cs="Arial"/>
          <w:color w:val="000000" w:themeColor="text1"/>
          <w:lang w:val="en-US"/>
        </w:rPr>
        <w:t>-</w:t>
      </w:r>
      <w:r w:rsidRPr="740798B4">
        <w:rPr>
          <w:rFonts w:cs="Arial"/>
          <w:color w:val="000000" w:themeColor="text1"/>
          <w:lang w:val="en-US"/>
        </w:rPr>
        <w:t>hours media liaison officer rota</w:t>
      </w:r>
      <w:r w:rsidR="00C6540E" w:rsidRPr="740798B4">
        <w:rPr>
          <w:rFonts w:cs="Arial"/>
          <w:color w:val="000000" w:themeColor="text1"/>
          <w:lang w:val="en-US"/>
        </w:rPr>
        <w:t xml:space="preserve"> for an additional monthly payment</w:t>
      </w:r>
      <w:r w:rsidR="00244F23" w:rsidRPr="740798B4">
        <w:rPr>
          <w:rFonts w:cs="Arial"/>
          <w:color w:val="000000" w:themeColor="text1"/>
          <w:lang w:val="en-US"/>
        </w:rPr>
        <w:t xml:space="preserve">. This </w:t>
      </w:r>
      <w:r w:rsidRPr="740798B4">
        <w:rPr>
          <w:rFonts w:cs="Arial"/>
          <w:color w:val="000000" w:themeColor="text1"/>
          <w:lang w:val="en-US"/>
        </w:rPr>
        <w:t xml:space="preserve">would involve </w:t>
      </w:r>
      <w:r w:rsidR="00244F23" w:rsidRPr="740798B4">
        <w:rPr>
          <w:rFonts w:cs="Arial"/>
          <w:color w:val="000000" w:themeColor="text1"/>
          <w:lang w:val="en-US"/>
        </w:rPr>
        <w:t>occasional</w:t>
      </w:r>
      <w:r w:rsidRPr="740798B4">
        <w:rPr>
          <w:rFonts w:cs="Arial"/>
          <w:color w:val="000000" w:themeColor="text1"/>
          <w:lang w:val="en-US"/>
        </w:rPr>
        <w:t xml:space="preserve"> weekend working</w:t>
      </w:r>
      <w:r w:rsidR="00244F23" w:rsidRPr="740798B4">
        <w:rPr>
          <w:rFonts w:cs="Arial"/>
          <w:color w:val="000000" w:themeColor="text1"/>
          <w:lang w:val="en-US"/>
        </w:rPr>
        <w:t xml:space="preserve">. </w:t>
      </w:r>
    </w:p>
    <w:p w14:paraId="73E665CA" w14:textId="09F10CB7" w:rsidR="172204FF" w:rsidRDefault="172204FF" w:rsidP="008742F0">
      <w:pPr>
        <w:pStyle w:val="ListParagraph"/>
        <w:numPr>
          <w:ilvl w:val="0"/>
          <w:numId w:val="25"/>
        </w:numPr>
        <w:spacing w:before="0" w:after="0" w:line="240" w:lineRule="auto"/>
        <w:rPr>
          <w:rFonts w:cs="Arial"/>
          <w:color w:val="000000" w:themeColor="text1"/>
        </w:rPr>
      </w:pPr>
      <w:r w:rsidRPr="740798B4">
        <w:rPr>
          <w:rFonts w:cs="Arial"/>
          <w:color w:val="000000" w:themeColor="text1"/>
        </w:rPr>
        <w:t>Build and maintain excellent and effective relationships with local and national media</w:t>
      </w:r>
      <w:r w:rsidRPr="740798B4">
        <w:rPr>
          <w:rFonts w:cs="Arial"/>
          <w:color w:val="000000" w:themeColor="text1"/>
          <w:lang w:val="en-US"/>
        </w:rPr>
        <w:t xml:space="preserve"> to maximise opportunities for positive coverage.</w:t>
      </w:r>
    </w:p>
    <w:p w14:paraId="2C295132" w14:textId="77777777" w:rsidR="008410CC" w:rsidRPr="00076FB9" w:rsidRDefault="00A20263" w:rsidP="00A64053">
      <w:pPr>
        <w:pStyle w:val="ListParagraph"/>
        <w:numPr>
          <w:ilvl w:val="0"/>
          <w:numId w:val="21"/>
        </w:numPr>
        <w:spacing w:before="0" w:after="0" w:line="240" w:lineRule="auto"/>
        <w:rPr>
          <w:rFonts w:cs="Arial"/>
          <w:color w:val="000000" w:themeColor="text1"/>
          <w:szCs w:val="24"/>
        </w:rPr>
      </w:pPr>
      <w:r w:rsidRPr="00076FB9">
        <w:rPr>
          <w:rFonts w:cs="Arial"/>
          <w:color w:val="000000" w:themeColor="text1"/>
          <w:szCs w:val="24"/>
        </w:rPr>
        <w:t>Proactively look for opportunities to raise awareness through news and media of GMCA’s mission and delivery</w:t>
      </w:r>
      <w:r w:rsidR="00296D7F" w:rsidRPr="00076FB9">
        <w:rPr>
          <w:rFonts w:cs="Arial"/>
          <w:color w:val="000000" w:themeColor="text1"/>
          <w:szCs w:val="24"/>
        </w:rPr>
        <w:t xml:space="preserve">, set out in our Communications and Engagement Strategy, the GMCA Business Plan </w:t>
      </w:r>
      <w:r w:rsidRPr="00076FB9">
        <w:rPr>
          <w:rFonts w:cs="Arial"/>
          <w:color w:val="000000" w:themeColor="text1"/>
          <w:szCs w:val="24"/>
        </w:rPr>
        <w:t xml:space="preserve">and </w:t>
      </w:r>
      <w:r w:rsidR="00994F31" w:rsidRPr="00076FB9">
        <w:rPr>
          <w:rFonts w:cs="Arial"/>
          <w:color w:val="000000" w:themeColor="text1"/>
          <w:szCs w:val="24"/>
        </w:rPr>
        <w:t xml:space="preserve">the </w:t>
      </w:r>
      <w:r w:rsidRPr="00076FB9">
        <w:rPr>
          <w:rFonts w:cs="Arial"/>
          <w:color w:val="000000" w:themeColor="text1"/>
          <w:szCs w:val="24"/>
        </w:rPr>
        <w:t>Greater Manchester Strategy. </w:t>
      </w:r>
    </w:p>
    <w:p w14:paraId="682299CE" w14:textId="77777777" w:rsidR="008410CC" w:rsidRPr="00076FB9" w:rsidRDefault="008410CC" w:rsidP="00A64053">
      <w:pPr>
        <w:pStyle w:val="ListParagraph"/>
        <w:numPr>
          <w:ilvl w:val="0"/>
          <w:numId w:val="21"/>
        </w:numPr>
        <w:spacing w:before="0" w:after="0" w:line="240" w:lineRule="auto"/>
        <w:rPr>
          <w:rFonts w:cs="Arial"/>
          <w:color w:val="000000" w:themeColor="text1"/>
          <w:szCs w:val="24"/>
        </w:rPr>
      </w:pPr>
      <w:r w:rsidRPr="00076FB9">
        <w:rPr>
          <w:rFonts w:cs="Arial"/>
          <w:color w:val="000000" w:themeColor="text1"/>
          <w:szCs w:val="24"/>
        </w:rPr>
        <w:t>U</w:t>
      </w:r>
      <w:r w:rsidR="00B51F23" w:rsidRPr="00076FB9">
        <w:rPr>
          <w:rFonts w:cs="Arial"/>
          <w:color w:val="000000" w:themeColor="text1"/>
          <w:szCs w:val="24"/>
          <w:lang w:val="en-US"/>
        </w:rPr>
        <w:t>se creativity and initiative to explore engaging ways to tell Greater Manchester’s story</w:t>
      </w:r>
      <w:r w:rsidR="00994F31" w:rsidRPr="00076FB9">
        <w:rPr>
          <w:rFonts w:cs="Arial"/>
          <w:color w:val="000000" w:themeColor="text1"/>
          <w:szCs w:val="24"/>
          <w:lang w:val="en-US"/>
        </w:rPr>
        <w:t xml:space="preserve"> </w:t>
      </w:r>
      <w:r w:rsidR="00B51F23" w:rsidRPr="00076FB9">
        <w:rPr>
          <w:rFonts w:cs="Arial"/>
          <w:color w:val="000000" w:themeColor="text1"/>
          <w:szCs w:val="24"/>
          <w:lang w:val="en-US"/>
        </w:rPr>
        <w:t>through the media. </w:t>
      </w:r>
      <w:r w:rsidR="00B51F23" w:rsidRPr="00076FB9">
        <w:rPr>
          <w:rFonts w:cs="Arial"/>
          <w:color w:val="000000" w:themeColor="text1"/>
          <w:szCs w:val="24"/>
        </w:rPr>
        <w:t> </w:t>
      </w:r>
    </w:p>
    <w:p w14:paraId="6C9E1FA4" w14:textId="2D32CFBE" w:rsidR="008410CC" w:rsidRPr="00076FB9" w:rsidRDefault="00B51F23" w:rsidP="00A64053">
      <w:pPr>
        <w:pStyle w:val="ListParagraph"/>
        <w:numPr>
          <w:ilvl w:val="0"/>
          <w:numId w:val="21"/>
        </w:numPr>
        <w:spacing w:before="0" w:after="0" w:line="240" w:lineRule="auto"/>
        <w:rPr>
          <w:rFonts w:cs="Arial"/>
          <w:color w:val="000000" w:themeColor="text1"/>
          <w:szCs w:val="24"/>
        </w:rPr>
      </w:pPr>
      <w:r w:rsidRPr="00076FB9">
        <w:rPr>
          <w:rFonts w:cs="Arial"/>
          <w:color w:val="000000" w:themeColor="text1"/>
          <w:szCs w:val="24"/>
        </w:rPr>
        <w:t>Arrange and attend internal and external events</w:t>
      </w:r>
      <w:r w:rsidR="008410CC" w:rsidRPr="00076FB9">
        <w:rPr>
          <w:rFonts w:cs="Arial"/>
          <w:color w:val="000000" w:themeColor="text1"/>
          <w:szCs w:val="24"/>
        </w:rPr>
        <w:t xml:space="preserve"> and media opportunities</w:t>
      </w:r>
      <w:r w:rsidRPr="00076FB9">
        <w:rPr>
          <w:rFonts w:cs="Arial"/>
          <w:color w:val="000000" w:themeColor="text1"/>
          <w:szCs w:val="24"/>
        </w:rPr>
        <w:t>, where required.</w:t>
      </w:r>
    </w:p>
    <w:p w14:paraId="578435DC" w14:textId="77777777" w:rsidR="008410CC" w:rsidRPr="00076FB9" w:rsidRDefault="000465A2" w:rsidP="00A64053">
      <w:pPr>
        <w:pStyle w:val="ListParagraph"/>
        <w:numPr>
          <w:ilvl w:val="0"/>
          <w:numId w:val="21"/>
        </w:numPr>
        <w:spacing w:before="0" w:after="0" w:line="240" w:lineRule="auto"/>
        <w:rPr>
          <w:rFonts w:cs="Arial"/>
          <w:color w:val="000000" w:themeColor="text1"/>
          <w:szCs w:val="24"/>
        </w:rPr>
      </w:pPr>
      <w:r w:rsidRPr="00076FB9">
        <w:rPr>
          <w:rFonts w:cs="Arial"/>
          <w:color w:val="000000" w:themeColor="text1"/>
          <w:szCs w:val="24"/>
        </w:rPr>
        <w:t>Support the delivery of media, communications and engagement work in allocated portfolios, working with colleagues from wider Communications and Engagement team</w:t>
      </w:r>
      <w:r w:rsidR="00994F31" w:rsidRPr="00076FB9">
        <w:rPr>
          <w:rFonts w:cs="Arial"/>
          <w:color w:val="000000" w:themeColor="text1"/>
          <w:szCs w:val="24"/>
        </w:rPr>
        <w:t>.</w:t>
      </w:r>
    </w:p>
    <w:p w14:paraId="5D156BEF" w14:textId="77777777" w:rsidR="00A64053" w:rsidRPr="00076FB9" w:rsidRDefault="000465A2" w:rsidP="00A64053">
      <w:pPr>
        <w:pStyle w:val="ListParagraph"/>
        <w:numPr>
          <w:ilvl w:val="0"/>
          <w:numId w:val="21"/>
        </w:numPr>
        <w:spacing w:before="0" w:after="0" w:line="240" w:lineRule="auto"/>
        <w:rPr>
          <w:rStyle w:val="eop"/>
          <w:rFonts w:cs="Arial"/>
          <w:color w:val="000000" w:themeColor="text1"/>
          <w:szCs w:val="24"/>
        </w:rPr>
      </w:pPr>
      <w:r w:rsidRPr="00076FB9">
        <w:rPr>
          <w:rStyle w:val="normaltextrun"/>
          <w:rFonts w:cs="Arial"/>
        </w:rPr>
        <w:t>Develop briefings for various stakeholders, potentially including The Mayor and portfolio leads (Deputy Mayors and Council Leaders). </w:t>
      </w:r>
      <w:r w:rsidRPr="00076FB9">
        <w:rPr>
          <w:rStyle w:val="eop"/>
          <w:rFonts w:cs="Arial"/>
        </w:rPr>
        <w:t> </w:t>
      </w:r>
    </w:p>
    <w:p w14:paraId="79771D3F" w14:textId="6BA7FA2C" w:rsidR="000465A2" w:rsidRPr="00076FB9" w:rsidRDefault="000465A2" w:rsidP="008742F0">
      <w:pPr>
        <w:pStyle w:val="ListParagraph"/>
        <w:numPr>
          <w:ilvl w:val="0"/>
          <w:numId w:val="21"/>
        </w:numPr>
        <w:spacing w:before="0" w:after="0" w:line="240" w:lineRule="auto"/>
        <w:rPr>
          <w:rFonts w:cs="Arial"/>
          <w:color w:val="000000" w:themeColor="text1"/>
        </w:rPr>
      </w:pPr>
      <w:r w:rsidRPr="740798B4">
        <w:rPr>
          <w:rStyle w:val="normaltextrun"/>
          <w:rFonts w:cs="Arial"/>
        </w:rPr>
        <w:t>Attend GMCA communications and engagement team meetings to provide updates on news and media communications</w:t>
      </w:r>
      <w:r w:rsidR="008742F0">
        <w:rPr>
          <w:rStyle w:val="normaltextrun"/>
          <w:rFonts w:cs="Arial"/>
        </w:rPr>
        <w:t>.</w:t>
      </w:r>
    </w:p>
    <w:p w14:paraId="556C689A" w14:textId="6E6AB750" w:rsidR="00F104B4" w:rsidRPr="0040656C" w:rsidRDefault="00F104B4" w:rsidP="0040656C">
      <w:pPr>
        <w:ind w:left="360"/>
        <w:rPr>
          <w:rFonts w:cs="Arial"/>
          <w:szCs w:val="24"/>
        </w:rPr>
      </w:pPr>
    </w:p>
    <w:p w14:paraId="47A5EC31" w14:textId="3E96C694" w:rsidR="00675768" w:rsidRPr="00D07273" w:rsidRDefault="00F31A63" w:rsidP="00C164CD">
      <w:pPr>
        <w:pStyle w:val="Heading2"/>
        <w:rPr>
          <w:rFonts w:cs="Arial"/>
          <w:sz w:val="24"/>
          <w:szCs w:val="24"/>
        </w:rPr>
      </w:pPr>
      <w:r w:rsidRPr="00D07273">
        <w:rPr>
          <w:rFonts w:cs="Arial"/>
          <w:sz w:val="24"/>
          <w:szCs w:val="24"/>
        </w:rPr>
        <w:lastRenderedPageBreak/>
        <w:t>General</w:t>
      </w:r>
    </w:p>
    <w:p w14:paraId="75B2552E" w14:textId="0EEE6BEB" w:rsidR="0023089E" w:rsidRPr="0023089E" w:rsidRDefault="00EA1A99" w:rsidP="00A64053">
      <w:pPr>
        <w:pStyle w:val="ListParagraph"/>
        <w:numPr>
          <w:ilvl w:val="0"/>
          <w:numId w:val="8"/>
        </w:numPr>
        <w:spacing w:before="0" w:after="0" w:line="240" w:lineRule="auto"/>
        <w:ind w:left="1077" w:hanging="357"/>
        <w:rPr>
          <w:rFonts w:cs="Arial"/>
          <w:color w:val="auto"/>
        </w:rPr>
      </w:pPr>
      <w:r w:rsidRPr="00B51F23">
        <w:rPr>
          <w:rFonts w:cs="Arial"/>
          <w:color w:val="auto"/>
        </w:rPr>
        <w:t xml:space="preserve">To </w:t>
      </w:r>
      <w:r w:rsidR="0085596D" w:rsidRPr="00B51F23">
        <w:rPr>
          <w:rFonts w:cs="Arial"/>
          <w:color w:val="auto"/>
        </w:rPr>
        <w:t>always hold yourself and others to a high standard of professionalism</w:t>
      </w:r>
      <w:r w:rsidRPr="00B51F23">
        <w:rPr>
          <w:rFonts w:cs="Arial"/>
          <w:color w:val="auto"/>
        </w:rPr>
        <w:t>, demonstrating your commitment to our values and behaviours as well as ensuring service confidentiality is maintained throughout all we do.</w:t>
      </w:r>
    </w:p>
    <w:p w14:paraId="713C5CA5" w14:textId="77777777" w:rsidR="00B51F23" w:rsidRDefault="390BD973" w:rsidP="00A64053">
      <w:pPr>
        <w:pStyle w:val="ListParagraph"/>
        <w:numPr>
          <w:ilvl w:val="0"/>
          <w:numId w:val="8"/>
        </w:numPr>
        <w:spacing w:before="0" w:after="0" w:line="240" w:lineRule="auto"/>
        <w:ind w:left="1077" w:hanging="357"/>
        <w:rPr>
          <w:rFonts w:eastAsia="Arial" w:cs="Arial"/>
          <w:color w:val="auto"/>
          <w:szCs w:val="24"/>
        </w:rPr>
      </w:pPr>
      <w:r w:rsidRPr="00B51F23">
        <w:rPr>
          <w:rFonts w:eastAsia="Arial" w:cs="Arial"/>
          <w:color w:val="auto"/>
          <w:szCs w:val="24"/>
        </w:rPr>
        <w:t>Working with other teams internally and externally collaboration is maximised and supporting on activity where appropriate</w:t>
      </w:r>
      <w:r w:rsidR="0085596D" w:rsidRPr="00B51F23">
        <w:rPr>
          <w:rFonts w:eastAsia="Arial" w:cs="Arial"/>
          <w:color w:val="auto"/>
          <w:szCs w:val="24"/>
        </w:rPr>
        <w:t>.</w:t>
      </w:r>
    </w:p>
    <w:p w14:paraId="391C72AF" w14:textId="4031336F" w:rsidR="0023089E" w:rsidRPr="0023089E" w:rsidRDefault="0023089E" w:rsidP="00A64053">
      <w:pPr>
        <w:pStyle w:val="ListParagraph"/>
        <w:numPr>
          <w:ilvl w:val="0"/>
          <w:numId w:val="8"/>
        </w:numPr>
        <w:spacing w:before="0" w:after="0" w:line="240" w:lineRule="auto"/>
        <w:ind w:left="1077" w:hanging="357"/>
        <w:rPr>
          <w:rFonts w:eastAsia="Arial" w:cs="Arial"/>
          <w:color w:val="auto"/>
          <w:szCs w:val="24"/>
        </w:rPr>
      </w:pPr>
      <w:r w:rsidRPr="0023089E">
        <w:rPr>
          <w:rFonts w:eastAsia="Arial" w:cs="Arial"/>
          <w:color w:val="auto"/>
          <w:szCs w:val="24"/>
        </w:rPr>
        <w:t xml:space="preserve">Work closely with partners in Greater Manchester, including transport, health, Business Board, and the voluntary and community sector, to design and support relevant media activity involving the Mayor, Deputy Mayor, Greater Manchester portfolio holders and Chief Executives and GMCA. </w:t>
      </w:r>
    </w:p>
    <w:p w14:paraId="2A600891" w14:textId="136867D6" w:rsidR="0023089E" w:rsidRDefault="0023089E" w:rsidP="00A64053">
      <w:pPr>
        <w:pStyle w:val="ListParagraph"/>
        <w:numPr>
          <w:ilvl w:val="0"/>
          <w:numId w:val="8"/>
        </w:numPr>
        <w:spacing w:before="0" w:after="0" w:line="240" w:lineRule="auto"/>
        <w:ind w:left="1077" w:hanging="357"/>
        <w:rPr>
          <w:rFonts w:eastAsia="Arial" w:cs="Arial"/>
          <w:color w:val="auto"/>
          <w:szCs w:val="24"/>
        </w:rPr>
      </w:pPr>
      <w:r w:rsidRPr="0023089E">
        <w:rPr>
          <w:rFonts w:eastAsia="Arial" w:cs="Arial"/>
          <w:color w:val="auto"/>
          <w:szCs w:val="24"/>
        </w:rPr>
        <w:t>Safeguard and enhance the public image and reputation of GMCA, the Mayor, the Deputy Mayor for Policing, Fire and Crime, and Greater Manchester Fire and Rescue Service.</w:t>
      </w:r>
    </w:p>
    <w:p w14:paraId="29BB387B" w14:textId="77777777" w:rsidR="00B51F23" w:rsidRPr="00B51F23" w:rsidRDefault="00EA1A99" w:rsidP="00A64053">
      <w:pPr>
        <w:pStyle w:val="ListParagraph"/>
        <w:numPr>
          <w:ilvl w:val="0"/>
          <w:numId w:val="8"/>
        </w:numPr>
        <w:spacing w:before="0" w:after="0" w:line="240" w:lineRule="auto"/>
        <w:ind w:left="1077" w:hanging="357"/>
        <w:rPr>
          <w:rFonts w:eastAsia="Arial" w:cs="Arial"/>
          <w:color w:val="auto"/>
          <w:szCs w:val="24"/>
        </w:rPr>
      </w:pPr>
      <w:r w:rsidRPr="00B51F23">
        <w:rPr>
          <w:color w:val="auto"/>
        </w:rPr>
        <w:t>Ensure the services delivered internally and externally are inclusive and accessible</w:t>
      </w:r>
      <w:r w:rsidR="0085596D" w:rsidRPr="00B51F23">
        <w:rPr>
          <w:color w:val="auto"/>
        </w:rPr>
        <w:t>.</w:t>
      </w:r>
    </w:p>
    <w:p w14:paraId="24B8D6C1" w14:textId="694C2884" w:rsidR="00EA1A99" w:rsidRPr="00A64053" w:rsidRDefault="0045137F" w:rsidP="00A64053">
      <w:pPr>
        <w:pStyle w:val="ListParagraph"/>
        <w:numPr>
          <w:ilvl w:val="0"/>
          <w:numId w:val="8"/>
        </w:numPr>
        <w:spacing w:before="0" w:after="0" w:line="240" w:lineRule="auto"/>
        <w:ind w:left="1077" w:hanging="357"/>
        <w:rPr>
          <w:rFonts w:eastAsia="Arial" w:cs="Arial"/>
          <w:color w:val="auto"/>
          <w:szCs w:val="24"/>
        </w:rPr>
      </w:pPr>
      <w:r w:rsidRPr="00B51F23">
        <w:rPr>
          <w:rFonts w:cs="Arial"/>
          <w:color w:val="auto"/>
        </w:rPr>
        <w:t xml:space="preserve">To align work area to the Sustainability Strategy and ensure work practices are inclusive of this </w:t>
      </w:r>
      <w:r w:rsidR="00EA1A99" w:rsidRPr="00B51F23">
        <w:rPr>
          <w:rFonts w:cs="Arial"/>
          <w:color w:val="auto"/>
        </w:rPr>
        <w:t>value &amp; strategic intent</w:t>
      </w:r>
      <w:r w:rsidR="0085596D" w:rsidRPr="00B51F23">
        <w:rPr>
          <w:rFonts w:cs="Arial"/>
          <w:color w:val="auto"/>
        </w:rPr>
        <w:t>.</w:t>
      </w:r>
      <w:r w:rsidR="00EA1A99" w:rsidRPr="00B51F23">
        <w:rPr>
          <w:rFonts w:cs="Arial"/>
          <w:color w:val="auto"/>
        </w:rPr>
        <w:t xml:space="preserve"> </w:t>
      </w:r>
    </w:p>
    <w:p w14:paraId="2F512B86" w14:textId="77777777" w:rsidR="00A64053" w:rsidRPr="00B51F23" w:rsidRDefault="00A64053" w:rsidP="00A64053">
      <w:pPr>
        <w:pStyle w:val="ListParagraph"/>
        <w:spacing w:before="0" w:after="0" w:line="240" w:lineRule="auto"/>
        <w:ind w:left="1077"/>
        <w:rPr>
          <w:rFonts w:eastAsia="Arial" w:cs="Arial"/>
          <w:color w:val="auto"/>
          <w:szCs w:val="24"/>
        </w:rPr>
      </w:pP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2086C1A1" w14:textId="0E3E35C8" w:rsidR="0023089E" w:rsidRPr="0023089E" w:rsidRDefault="000B420F" w:rsidP="00A64053">
      <w:pPr>
        <w:numPr>
          <w:ilvl w:val="0"/>
          <w:numId w:val="9"/>
        </w:numPr>
        <w:spacing w:after="0" w:line="240" w:lineRule="auto"/>
        <w:ind w:left="714" w:hanging="357"/>
        <w:rPr>
          <w:rFonts w:cs="Arial"/>
          <w:szCs w:val="24"/>
        </w:rPr>
      </w:pPr>
      <w:r w:rsidRPr="00076FB9">
        <w:rPr>
          <w:rFonts w:cs="Arial"/>
          <w:szCs w:val="24"/>
          <w:lang w:val="en-US"/>
        </w:rPr>
        <w:t xml:space="preserve">Educated </w:t>
      </w:r>
      <w:r w:rsidR="0023089E" w:rsidRPr="0023089E">
        <w:rPr>
          <w:rFonts w:cs="Arial"/>
          <w:szCs w:val="24"/>
          <w:lang w:val="en-US"/>
        </w:rPr>
        <w:t>up to degree level or equivalent relevant experience in communications, engagement, journalism or another relevant discipline</w:t>
      </w:r>
      <w:r w:rsidR="00726698" w:rsidRPr="00076FB9">
        <w:rPr>
          <w:rFonts w:cs="Arial"/>
          <w:szCs w:val="24"/>
          <w:lang w:val="en-US"/>
        </w:rPr>
        <w:t>.</w:t>
      </w:r>
      <w:r w:rsidR="0023089E" w:rsidRPr="0023089E">
        <w:rPr>
          <w:rFonts w:cs="Arial"/>
          <w:szCs w:val="24"/>
          <w:lang w:val="en-US"/>
        </w:rPr>
        <w:t> </w:t>
      </w:r>
      <w:r w:rsidR="0023089E" w:rsidRPr="0023089E">
        <w:rPr>
          <w:rFonts w:cs="Arial"/>
          <w:szCs w:val="24"/>
        </w:rPr>
        <w:t> </w:t>
      </w:r>
    </w:p>
    <w:p w14:paraId="2D54BC4E" w14:textId="4BC3A309" w:rsidR="00822977" w:rsidRPr="00076FB9" w:rsidRDefault="00822977" w:rsidP="00A64053">
      <w:pPr>
        <w:pStyle w:val="ListParagraph"/>
        <w:numPr>
          <w:ilvl w:val="0"/>
          <w:numId w:val="10"/>
        </w:numPr>
        <w:spacing w:before="0" w:after="0" w:line="240" w:lineRule="auto"/>
        <w:ind w:left="714" w:hanging="357"/>
        <w:rPr>
          <w:rFonts w:cs="Arial"/>
          <w:szCs w:val="24"/>
        </w:rPr>
      </w:pPr>
      <w:r w:rsidRPr="00076FB9">
        <w:rPr>
          <w:rFonts w:cs="Arial"/>
          <w:szCs w:val="24"/>
        </w:rPr>
        <w:t>The ability to draft clear, compelling written content to a high standard, and to develop and promote narratives in line with strategic priorities.</w:t>
      </w:r>
    </w:p>
    <w:p w14:paraId="07C2542D" w14:textId="3CCD0D66" w:rsidR="00B86E6E" w:rsidRPr="00076FB9" w:rsidRDefault="00822977" w:rsidP="00A64053">
      <w:pPr>
        <w:pStyle w:val="ListParagraph"/>
        <w:numPr>
          <w:ilvl w:val="0"/>
          <w:numId w:val="10"/>
        </w:numPr>
        <w:spacing w:before="0" w:after="0" w:line="240" w:lineRule="auto"/>
        <w:ind w:left="714" w:hanging="357"/>
        <w:rPr>
          <w:rFonts w:cs="Arial"/>
          <w:szCs w:val="24"/>
        </w:rPr>
      </w:pPr>
      <w:r w:rsidRPr="00076FB9">
        <w:rPr>
          <w:rFonts w:cs="Arial"/>
          <w:szCs w:val="24"/>
        </w:rPr>
        <w:t xml:space="preserve">A network of contacts in the media, including national </w:t>
      </w:r>
      <w:r w:rsidR="00F6745F" w:rsidRPr="00076FB9">
        <w:rPr>
          <w:rFonts w:cs="Arial"/>
          <w:szCs w:val="24"/>
        </w:rPr>
        <w:t xml:space="preserve">and local journalists, </w:t>
      </w:r>
      <w:r w:rsidRPr="00076FB9">
        <w:rPr>
          <w:rFonts w:cs="Arial"/>
          <w:szCs w:val="24"/>
        </w:rPr>
        <w:t>media commentators and other influencers</w:t>
      </w:r>
      <w:r w:rsidR="00B86E6E" w:rsidRPr="00076FB9">
        <w:rPr>
          <w:rFonts w:cs="Arial"/>
          <w:szCs w:val="24"/>
        </w:rPr>
        <w:t>.</w:t>
      </w:r>
    </w:p>
    <w:p w14:paraId="5292BC3A" w14:textId="56E6B104" w:rsidR="00726698" w:rsidRPr="00076FB9" w:rsidRDefault="00726698" w:rsidP="00A64053">
      <w:pPr>
        <w:pStyle w:val="ListParagraph"/>
        <w:numPr>
          <w:ilvl w:val="0"/>
          <w:numId w:val="10"/>
        </w:numPr>
        <w:spacing w:before="0" w:after="0" w:line="240" w:lineRule="auto"/>
        <w:ind w:left="714" w:hanging="357"/>
        <w:rPr>
          <w:rFonts w:cs="Arial"/>
          <w:szCs w:val="24"/>
        </w:rPr>
      </w:pPr>
      <w:r w:rsidRPr="00076FB9">
        <w:rPr>
          <w:rFonts w:cs="Arial"/>
          <w:szCs w:val="24"/>
        </w:rPr>
        <w:t xml:space="preserve">Experience of working in a demanding, high-profile team – working to time-sensitive deadlines. </w:t>
      </w:r>
    </w:p>
    <w:p w14:paraId="1C9C7F1B" w14:textId="6B21CD07" w:rsidR="00726698" w:rsidRPr="00076FB9" w:rsidRDefault="00726698" w:rsidP="00A64053">
      <w:pPr>
        <w:pStyle w:val="ListParagraph"/>
        <w:numPr>
          <w:ilvl w:val="0"/>
          <w:numId w:val="10"/>
        </w:numPr>
        <w:spacing w:before="0" w:after="0" w:line="240" w:lineRule="auto"/>
        <w:ind w:left="714" w:hanging="357"/>
        <w:rPr>
          <w:rFonts w:cs="Arial"/>
          <w:szCs w:val="24"/>
        </w:rPr>
      </w:pPr>
      <w:r w:rsidRPr="00076FB9">
        <w:rPr>
          <w:rFonts w:cs="Arial"/>
          <w:szCs w:val="24"/>
        </w:rPr>
        <w:t>Experience of working collaboratively with multiple organisations and stakeholders.</w:t>
      </w:r>
    </w:p>
    <w:p w14:paraId="66AD2D71" w14:textId="53A11F3A" w:rsidR="00B86E6E" w:rsidRPr="00076FB9" w:rsidRDefault="00B86E6E" w:rsidP="00A64053">
      <w:pPr>
        <w:pStyle w:val="ListParagraph"/>
        <w:numPr>
          <w:ilvl w:val="0"/>
          <w:numId w:val="10"/>
        </w:numPr>
        <w:spacing w:before="0" w:after="0" w:line="240" w:lineRule="auto"/>
        <w:ind w:left="714" w:hanging="357"/>
        <w:rPr>
          <w:rFonts w:cs="Arial"/>
          <w:szCs w:val="24"/>
        </w:rPr>
      </w:pPr>
      <w:r w:rsidRPr="00076FB9">
        <w:rPr>
          <w:rFonts w:cs="Arial"/>
          <w:szCs w:val="24"/>
        </w:rPr>
        <w:t>The ability to stay calm in an apparent crisis.</w:t>
      </w:r>
    </w:p>
    <w:p w14:paraId="4BEE1F10" w14:textId="77777777" w:rsidR="004F2835" w:rsidRPr="00076FB9" w:rsidRDefault="0023089E" w:rsidP="00A64053">
      <w:pPr>
        <w:numPr>
          <w:ilvl w:val="0"/>
          <w:numId w:val="16"/>
        </w:numPr>
        <w:spacing w:after="0" w:line="240" w:lineRule="auto"/>
        <w:ind w:left="714" w:hanging="357"/>
        <w:rPr>
          <w:rFonts w:cs="Arial"/>
          <w:szCs w:val="24"/>
        </w:rPr>
      </w:pPr>
      <w:r w:rsidRPr="0023089E">
        <w:rPr>
          <w:rFonts w:cs="Arial"/>
          <w:szCs w:val="24"/>
          <w:lang w:val="en-US"/>
        </w:rPr>
        <w:t xml:space="preserve">An understanding and commitment to GMCA and its vision and values and the ability to inspire others to achieve this. </w:t>
      </w:r>
    </w:p>
    <w:p w14:paraId="3A8D094B" w14:textId="77777777" w:rsidR="00A64053" w:rsidRPr="00076FB9" w:rsidRDefault="00A64053" w:rsidP="00A64053">
      <w:pPr>
        <w:spacing w:after="0" w:line="240" w:lineRule="auto"/>
        <w:ind w:left="714"/>
        <w:rPr>
          <w:rFonts w:cs="Arial"/>
          <w:szCs w:val="24"/>
        </w:rPr>
      </w:pPr>
    </w:p>
    <w:p w14:paraId="35A651B1" w14:textId="03B2AB00" w:rsidR="002C66F3" w:rsidRPr="00076FB9" w:rsidRDefault="0023089E" w:rsidP="002C66F3">
      <w:pPr>
        <w:ind w:left="720"/>
        <w:rPr>
          <w:rFonts w:cs="Arial"/>
          <w:szCs w:val="24"/>
          <w:lang w:val="en-US"/>
        </w:rPr>
      </w:pPr>
      <w:r w:rsidRPr="0023089E">
        <w:rPr>
          <w:rFonts w:cs="Arial"/>
          <w:szCs w:val="24"/>
          <w:lang w:val="en-US"/>
        </w:rPr>
        <w:t>Desirable</w:t>
      </w:r>
    </w:p>
    <w:p w14:paraId="076F0AE9" w14:textId="09437D52" w:rsidR="00E26DC3" w:rsidRPr="00076FB9" w:rsidRDefault="00E26DC3" w:rsidP="00A64053">
      <w:pPr>
        <w:pStyle w:val="ListParagraph"/>
        <w:numPr>
          <w:ilvl w:val="0"/>
          <w:numId w:val="20"/>
        </w:numPr>
        <w:spacing w:before="0" w:after="0" w:line="240" w:lineRule="auto"/>
        <w:ind w:left="714" w:hanging="357"/>
        <w:rPr>
          <w:rFonts w:cs="Arial"/>
          <w:szCs w:val="24"/>
        </w:rPr>
      </w:pPr>
      <w:r w:rsidRPr="00076FB9">
        <w:rPr>
          <w:rFonts w:cs="Arial"/>
          <w:szCs w:val="24"/>
        </w:rPr>
        <w:t>Membership of a relevant professional body</w:t>
      </w:r>
      <w:r w:rsidR="00076FB9" w:rsidRPr="00076FB9">
        <w:rPr>
          <w:rFonts w:cs="Arial"/>
          <w:szCs w:val="24"/>
        </w:rPr>
        <w:t>.</w:t>
      </w:r>
    </w:p>
    <w:p w14:paraId="32E445E0" w14:textId="65AD8B2D" w:rsidR="002C66F3" w:rsidRPr="00076FB9" w:rsidRDefault="002C66F3" w:rsidP="00A64053">
      <w:pPr>
        <w:pStyle w:val="ListParagraph"/>
        <w:numPr>
          <w:ilvl w:val="0"/>
          <w:numId w:val="20"/>
        </w:numPr>
        <w:spacing w:before="0" w:after="0" w:line="240" w:lineRule="auto"/>
        <w:ind w:left="714" w:hanging="357"/>
        <w:rPr>
          <w:rFonts w:cs="Arial"/>
          <w:szCs w:val="24"/>
        </w:rPr>
      </w:pPr>
      <w:r w:rsidRPr="00076FB9">
        <w:rPr>
          <w:rFonts w:cs="Arial"/>
          <w:szCs w:val="24"/>
        </w:rPr>
        <w:t>Understanding of media law</w:t>
      </w:r>
      <w:r w:rsidR="00076FB9" w:rsidRPr="00076FB9">
        <w:rPr>
          <w:rFonts w:cs="Arial"/>
          <w:szCs w:val="24"/>
        </w:rPr>
        <w:t>.</w:t>
      </w:r>
    </w:p>
    <w:p w14:paraId="08DA1652" w14:textId="77777777" w:rsidR="00E26DC3" w:rsidRPr="00076FB9" w:rsidRDefault="00E26DC3" w:rsidP="00A64053">
      <w:pPr>
        <w:pStyle w:val="ListParagraph"/>
        <w:numPr>
          <w:ilvl w:val="0"/>
          <w:numId w:val="20"/>
        </w:numPr>
        <w:spacing w:before="0" w:after="0" w:line="240" w:lineRule="auto"/>
        <w:ind w:left="714" w:hanging="357"/>
        <w:rPr>
          <w:rFonts w:cs="Arial"/>
          <w:szCs w:val="24"/>
        </w:rPr>
      </w:pPr>
      <w:r w:rsidRPr="00076FB9">
        <w:rPr>
          <w:rFonts w:cs="Arial"/>
          <w:szCs w:val="24"/>
        </w:rPr>
        <w:lastRenderedPageBreak/>
        <w:t>Understanding of the relationship between Greater Manchester Combined Authority, its partners and its long-term goals.</w:t>
      </w:r>
    </w:p>
    <w:p w14:paraId="2360A211" w14:textId="2D670EBF" w:rsidR="00BC2419" w:rsidRPr="00076FB9" w:rsidRDefault="0023089E" w:rsidP="00A64053">
      <w:pPr>
        <w:pStyle w:val="ListParagraph"/>
        <w:numPr>
          <w:ilvl w:val="0"/>
          <w:numId w:val="20"/>
        </w:numPr>
        <w:spacing w:before="0" w:after="0" w:line="240" w:lineRule="auto"/>
        <w:ind w:left="714" w:hanging="357"/>
        <w:rPr>
          <w:rFonts w:cs="Arial"/>
          <w:szCs w:val="24"/>
        </w:rPr>
      </w:pPr>
      <w:r w:rsidRPr="00076FB9">
        <w:rPr>
          <w:rFonts w:cs="Arial"/>
          <w:szCs w:val="24"/>
          <w:lang w:val="en-US"/>
        </w:rPr>
        <w:t>Experience of working in a political</w:t>
      </w:r>
      <w:r w:rsidR="00B86E6E" w:rsidRPr="00076FB9">
        <w:rPr>
          <w:rFonts w:cs="Arial"/>
          <w:szCs w:val="24"/>
          <w:lang w:val="en-US"/>
        </w:rPr>
        <w:t xml:space="preserve">, local authority </w:t>
      </w:r>
      <w:r w:rsidRPr="00076FB9">
        <w:rPr>
          <w:rFonts w:cs="Arial"/>
          <w:szCs w:val="24"/>
          <w:lang w:val="en-US"/>
        </w:rPr>
        <w:t>and/or emergency services</w:t>
      </w:r>
      <w:r w:rsidR="00F6745F" w:rsidRPr="00076FB9">
        <w:rPr>
          <w:rFonts w:cs="Arial"/>
          <w:szCs w:val="24"/>
          <w:lang w:val="en-US"/>
        </w:rPr>
        <w:t xml:space="preserve"> </w:t>
      </w:r>
      <w:r w:rsidRPr="00076FB9">
        <w:rPr>
          <w:rFonts w:cs="Arial"/>
          <w:szCs w:val="24"/>
          <w:lang w:val="en-US"/>
        </w:rPr>
        <w:t>environment</w:t>
      </w:r>
      <w:r w:rsidR="00076FB9" w:rsidRPr="00076FB9">
        <w:rPr>
          <w:rFonts w:cs="Arial"/>
          <w:szCs w:val="24"/>
          <w:lang w:val="en-US"/>
        </w:rPr>
        <w:t>.</w:t>
      </w:r>
    </w:p>
    <w:p w14:paraId="34F50E9E" w14:textId="77777777" w:rsidR="00BC2419" w:rsidRPr="00076FB9" w:rsidRDefault="00BC2419" w:rsidP="00BC2419">
      <w:pPr>
        <w:pStyle w:val="Default"/>
      </w:pPr>
    </w:p>
    <w:p w14:paraId="14C3116B" w14:textId="681AD5D9" w:rsidR="00766F0E" w:rsidRPr="00076FB9" w:rsidRDefault="00766F0E" w:rsidP="00342A79">
      <w:pPr>
        <w:pStyle w:val="Heading3"/>
        <w:rPr>
          <w:rFonts w:cs="Arial"/>
          <w:sz w:val="24"/>
        </w:rPr>
      </w:pPr>
      <w:r w:rsidRPr="00076FB9">
        <w:rPr>
          <w:rFonts w:cs="Arial"/>
          <w:sz w:val="24"/>
        </w:rPr>
        <w:t>Skills</w:t>
      </w:r>
      <w:r w:rsidR="00C42EC1" w:rsidRPr="00076FB9">
        <w:rPr>
          <w:rFonts w:cs="Arial"/>
          <w:sz w:val="24"/>
        </w:rPr>
        <w:t>, Values</w:t>
      </w:r>
      <w:r w:rsidRPr="00076FB9">
        <w:rPr>
          <w:rFonts w:cs="Arial"/>
          <w:spacing w:val="-3"/>
          <w:sz w:val="24"/>
        </w:rPr>
        <w:t xml:space="preserve"> </w:t>
      </w:r>
      <w:r w:rsidRPr="00076FB9">
        <w:rPr>
          <w:rFonts w:cs="Arial"/>
          <w:sz w:val="24"/>
        </w:rPr>
        <w:t>&amp;</w:t>
      </w:r>
      <w:r w:rsidRPr="00076FB9">
        <w:rPr>
          <w:rFonts w:cs="Arial"/>
          <w:spacing w:val="-3"/>
          <w:sz w:val="24"/>
        </w:rPr>
        <w:t xml:space="preserve"> </w:t>
      </w:r>
      <w:r w:rsidRPr="00076FB9">
        <w:rPr>
          <w:rFonts w:cs="Arial"/>
          <w:sz w:val="24"/>
        </w:rPr>
        <w:t>Behaviours</w:t>
      </w:r>
    </w:p>
    <w:p w14:paraId="03BA969D" w14:textId="22A18F78" w:rsidR="00B23CBA" w:rsidRPr="00076FB9" w:rsidRDefault="00B23CBA" w:rsidP="008D74F0">
      <w:pPr>
        <w:pStyle w:val="paragraph"/>
        <w:numPr>
          <w:ilvl w:val="0"/>
          <w:numId w:val="22"/>
        </w:numPr>
        <w:spacing w:before="0" w:beforeAutospacing="0" w:after="0" w:afterAutospacing="0"/>
        <w:ind w:left="714" w:hanging="357"/>
        <w:textAlignment w:val="baseline"/>
        <w:rPr>
          <w:rFonts w:ascii="Arial" w:hAnsi="Arial" w:cs="Arial"/>
          <w:color w:val="262626"/>
        </w:rPr>
      </w:pPr>
      <w:r w:rsidRPr="00076FB9">
        <w:rPr>
          <w:rFonts w:ascii="Arial" w:hAnsi="Arial" w:cs="Arial"/>
          <w:lang w:val="en-US"/>
        </w:rPr>
        <w:t>Ability to build and maintain positive relationships with colleagues and media.</w:t>
      </w:r>
    </w:p>
    <w:p w14:paraId="593C6966" w14:textId="77777777" w:rsidR="008D74F0"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Excellent writing skills and ability to translate complex messaging for differing audiences across multiple channels</w:t>
      </w:r>
      <w:r w:rsidR="008D74F0" w:rsidRPr="00076FB9">
        <w:rPr>
          <w:rFonts w:cs="Arial"/>
        </w:rPr>
        <w:t>.</w:t>
      </w:r>
    </w:p>
    <w:p w14:paraId="5931603A" w14:textId="530614AB"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Excellent digital skills an</w:t>
      </w:r>
      <w:r w:rsidR="008D74F0" w:rsidRPr="00076FB9">
        <w:rPr>
          <w:rFonts w:cs="Arial"/>
        </w:rPr>
        <w:t>d</w:t>
      </w:r>
      <w:r w:rsidRPr="00076FB9">
        <w:rPr>
          <w:rFonts w:cs="Arial"/>
        </w:rPr>
        <w:t xml:space="preserve"> understanding of social media platforms</w:t>
      </w:r>
      <w:r w:rsidR="00076FB9">
        <w:rPr>
          <w:rFonts w:cs="Arial"/>
        </w:rPr>
        <w:t>.</w:t>
      </w:r>
    </w:p>
    <w:p w14:paraId="44816C02" w14:textId="1D85B60E"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Excellent understanding of the mainstream and specialist media and an excellent network of contacts</w:t>
      </w:r>
      <w:r w:rsidR="008D74F0" w:rsidRPr="00076FB9">
        <w:rPr>
          <w:rFonts w:cs="Arial"/>
        </w:rPr>
        <w:t>.</w:t>
      </w:r>
    </w:p>
    <w:p w14:paraId="0CE4B552" w14:textId="1CFDA32F"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 xml:space="preserve">Evidence of generating ideas and pursuing them to result in successful communications initiatives. </w:t>
      </w:r>
    </w:p>
    <w:p w14:paraId="2DF19C9C" w14:textId="778EFD44"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Ability to work flexibly and creatively as part of an effective team</w:t>
      </w:r>
      <w:r w:rsidR="00076FB9">
        <w:rPr>
          <w:rFonts w:cs="Arial"/>
        </w:rPr>
        <w:t>.</w:t>
      </w:r>
    </w:p>
    <w:p w14:paraId="280C60BF" w14:textId="77777777" w:rsidR="00B23CBA" w:rsidRPr="00076FB9" w:rsidRDefault="00B23CBA" w:rsidP="00B23CBA">
      <w:pPr>
        <w:pStyle w:val="paragraph"/>
        <w:numPr>
          <w:ilvl w:val="0"/>
          <w:numId w:val="22"/>
        </w:numPr>
        <w:spacing w:before="0" w:beforeAutospacing="0" w:after="0" w:afterAutospacing="0"/>
        <w:ind w:left="714" w:hanging="357"/>
        <w:textAlignment w:val="baseline"/>
        <w:rPr>
          <w:rFonts w:ascii="Arial" w:hAnsi="Arial" w:cs="Arial"/>
          <w:color w:val="262626"/>
        </w:rPr>
      </w:pPr>
      <w:r w:rsidRPr="00076FB9">
        <w:rPr>
          <w:rStyle w:val="normaltextrun"/>
          <w:rFonts w:ascii="Arial" w:hAnsi="Arial" w:cs="Arial"/>
        </w:rPr>
        <w:t>Ability to maintain focus and objectivity under various conditions. </w:t>
      </w:r>
      <w:r w:rsidRPr="00076FB9">
        <w:rPr>
          <w:rStyle w:val="eop"/>
          <w:rFonts w:ascii="Arial" w:hAnsi="Arial" w:cs="Arial"/>
        </w:rPr>
        <w:t> </w:t>
      </w:r>
    </w:p>
    <w:p w14:paraId="61BCEE3C" w14:textId="2346C3EF" w:rsidR="00B23CBA" w:rsidRPr="00076FB9" w:rsidRDefault="00B23CBA" w:rsidP="00B23CBA">
      <w:pPr>
        <w:pStyle w:val="paragraph"/>
        <w:numPr>
          <w:ilvl w:val="0"/>
          <w:numId w:val="22"/>
        </w:numPr>
        <w:spacing w:before="0" w:beforeAutospacing="0" w:after="0" w:afterAutospacing="0"/>
        <w:ind w:left="714" w:hanging="357"/>
        <w:textAlignment w:val="baseline"/>
        <w:rPr>
          <w:rFonts w:ascii="Arial" w:hAnsi="Arial" w:cs="Arial"/>
          <w:color w:val="262626"/>
        </w:rPr>
      </w:pPr>
      <w:r w:rsidRPr="00076FB9">
        <w:rPr>
          <w:rStyle w:val="normaltextrun"/>
          <w:rFonts w:ascii="Arial" w:hAnsi="Arial" w:cs="Arial"/>
        </w:rPr>
        <w:t>Skills in managing and maintaining a multi-priority workload.</w:t>
      </w:r>
      <w:r w:rsidRPr="00076FB9">
        <w:rPr>
          <w:rStyle w:val="eop"/>
          <w:rFonts w:ascii="Arial" w:hAnsi="Arial" w:cs="Arial"/>
        </w:rPr>
        <w:t> </w:t>
      </w:r>
    </w:p>
    <w:p w14:paraId="2A3E9562" w14:textId="2B53B592"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Commitment to high standards and public service</w:t>
      </w:r>
      <w:r w:rsidR="00076FB9">
        <w:rPr>
          <w:rFonts w:cs="Arial"/>
        </w:rPr>
        <w:t>.</w:t>
      </w:r>
      <w:r w:rsidRPr="00076FB9">
        <w:rPr>
          <w:rFonts w:cs="Arial"/>
        </w:rPr>
        <w:t xml:space="preserve"> </w:t>
      </w:r>
    </w:p>
    <w:p w14:paraId="7F453CFC" w14:textId="5FDA3439"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Requirement to travel outside the city</w:t>
      </w:r>
      <w:r w:rsidR="008D74F0" w:rsidRPr="00076FB9">
        <w:rPr>
          <w:rFonts w:cs="Arial"/>
        </w:rPr>
        <w:t xml:space="preserve"> </w:t>
      </w:r>
      <w:r w:rsidRPr="00076FB9">
        <w:rPr>
          <w:rFonts w:cs="Arial"/>
        </w:rPr>
        <w:t>region to attend meetings or events when required, including potential overnight stay</w:t>
      </w:r>
      <w:r w:rsidR="00076FB9">
        <w:rPr>
          <w:rFonts w:cs="Arial"/>
        </w:rPr>
        <w:t>.</w:t>
      </w:r>
    </w:p>
    <w:p w14:paraId="515D4B4A" w14:textId="49920533"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Willingness and ability to travel across county and work from other sites as required</w:t>
      </w:r>
      <w:r w:rsidR="00076FB9">
        <w:rPr>
          <w:rFonts w:cs="Arial"/>
        </w:rPr>
        <w:t>.</w:t>
      </w:r>
    </w:p>
    <w:p w14:paraId="3B249AD5" w14:textId="51C4409C" w:rsidR="003418FC"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Willingness to be part of the out-of-hours on-call service if required</w:t>
      </w:r>
      <w:r w:rsidR="008D74F0" w:rsidRPr="00076FB9">
        <w:rPr>
          <w:rFonts w:cs="Arial"/>
        </w:rPr>
        <w:t>.</w:t>
      </w:r>
    </w:p>
    <w:p w14:paraId="4A998DD9" w14:textId="46B4B08C" w:rsidR="00E9063E" w:rsidRPr="00076FB9" w:rsidRDefault="003418FC" w:rsidP="008D74F0">
      <w:pPr>
        <w:pStyle w:val="ListParagraph"/>
        <w:numPr>
          <w:ilvl w:val="0"/>
          <w:numId w:val="22"/>
        </w:numPr>
        <w:spacing w:before="0" w:after="0" w:line="240" w:lineRule="auto"/>
        <w:ind w:left="714" w:hanging="357"/>
        <w:rPr>
          <w:rFonts w:cs="Arial"/>
        </w:rPr>
      </w:pPr>
      <w:r w:rsidRPr="00076FB9">
        <w:rPr>
          <w:rFonts w:cs="Arial"/>
        </w:rPr>
        <w:t>To be willing to work flexibly as occasional evening and weekend working may be required</w:t>
      </w:r>
      <w:r w:rsidR="00076FB9">
        <w:rPr>
          <w:rFonts w:cs="Arial"/>
        </w:rPr>
        <w:t>.</w:t>
      </w:r>
      <w:r w:rsidRPr="00076FB9">
        <w:rPr>
          <w:rFonts w:cs="Arial"/>
        </w:rPr>
        <w:t xml:space="preserve"> </w:t>
      </w:r>
    </w:p>
    <w:p w14:paraId="10EAEA00" w14:textId="77777777" w:rsidR="008D74F0" w:rsidRDefault="008D74F0" w:rsidP="00E9063E">
      <w:pPr>
        <w:adjustRightInd w:val="0"/>
        <w:jc w:val="both"/>
        <w:rPr>
          <w:rFonts w:cs="Arial"/>
          <w:b/>
          <w:color w:val="FF0000"/>
          <w:sz w:val="22"/>
        </w:rPr>
      </w:pPr>
    </w:p>
    <w:p w14:paraId="56F12DAB" w14:textId="2AFEED86" w:rsidR="00E9063E" w:rsidRPr="008D74F0" w:rsidRDefault="00E9063E" w:rsidP="00E9063E">
      <w:pPr>
        <w:adjustRightInd w:val="0"/>
        <w:jc w:val="both"/>
        <w:rPr>
          <w:rFonts w:cs="Arial"/>
          <w:b/>
          <w:bCs/>
          <w:color w:val="auto"/>
          <w:sz w:val="22"/>
        </w:rPr>
      </w:pPr>
      <w:r w:rsidRPr="008D74F0">
        <w:rPr>
          <w:rFonts w:cs="Arial"/>
          <w:b/>
          <w:bCs/>
          <w:color w:val="auto"/>
          <w:sz w:val="22"/>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8D74F0" w:rsidRDefault="00E9063E" w:rsidP="0023089E">
      <w:pPr>
        <w:pStyle w:val="ListParagraph"/>
        <w:widowControl/>
        <w:numPr>
          <w:ilvl w:val="0"/>
          <w:numId w:val="6"/>
        </w:numPr>
        <w:adjustRightInd w:val="0"/>
        <w:spacing w:before="0" w:after="160" w:line="259" w:lineRule="auto"/>
        <w:contextualSpacing/>
        <w:jc w:val="both"/>
        <w:rPr>
          <w:b/>
          <w:bCs/>
          <w:color w:val="auto"/>
        </w:rPr>
      </w:pPr>
      <w:r w:rsidRPr="008D74F0">
        <w:rPr>
          <w:b/>
          <w:bCs/>
          <w:color w:val="auto"/>
        </w:rPr>
        <w:t>the post is that of a Chief Officer or Deputy Chief Officer or</w:t>
      </w:r>
    </w:p>
    <w:p w14:paraId="12C83844" w14:textId="77777777" w:rsidR="00E9063E" w:rsidRPr="008D74F0" w:rsidRDefault="00E9063E" w:rsidP="0023089E">
      <w:pPr>
        <w:pStyle w:val="ListParagraph"/>
        <w:widowControl/>
        <w:numPr>
          <w:ilvl w:val="0"/>
          <w:numId w:val="6"/>
        </w:numPr>
        <w:adjustRightInd w:val="0"/>
        <w:spacing w:before="0" w:after="160" w:line="259" w:lineRule="auto"/>
        <w:contextualSpacing/>
        <w:jc w:val="both"/>
        <w:rPr>
          <w:b/>
          <w:bCs/>
          <w:color w:val="auto"/>
        </w:rPr>
      </w:pPr>
      <w:r w:rsidRPr="008D74F0">
        <w:rPr>
          <w:b/>
          <w:bCs/>
          <w:color w:val="auto"/>
        </w:rPr>
        <w:t>the post has delegated powers to discharge the functions of the Authority; or</w:t>
      </w:r>
    </w:p>
    <w:p w14:paraId="2623495E" w14:textId="77777777" w:rsidR="00E9063E" w:rsidRPr="008D74F0" w:rsidRDefault="00E9063E" w:rsidP="0023089E">
      <w:pPr>
        <w:pStyle w:val="ListParagraph"/>
        <w:widowControl/>
        <w:numPr>
          <w:ilvl w:val="0"/>
          <w:numId w:val="6"/>
        </w:numPr>
        <w:adjustRightInd w:val="0"/>
        <w:spacing w:before="0" w:after="160" w:line="259" w:lineRule="auto"/>
        <w:contextualSpacing/>
        <w:jc w:val="both"/>
        <w:rPr>
          <w:b/>
          <w:bCs/>
          <w:color w:val="auto"/>
        </w:rPr>
      </w:pPr>
      <w:r w:rsidRPr="008D74F0">
        <w:rPr>
          <w:b/>
          <w:bCs/>
          <w:color w:val="auto"/>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8D74F0" w:rsidRDefault="00E9063E" w:rsidP="00E9063E">
      <w:pPr>
        <w:adjustRightInd w:val="0"/>
        <w:spacing w:before="240"/>
        <w:rPr>
          <w:rFonts w:cs="Arial"/>
          <w:b/>
          <w:bCs/>
          <w:color w:val="auto"/>
          <w:sz w:val="22"/>
        </w:rPr>
      </w:pPr>
      <w:r w:rsidRPr="008D74F0">
        <w:rPr>
          <w:rFonts w:cs="Arial"/>
          <w:b/>
          <w:bCs/>
          <w:color w:val="auto"/>
          <w:sz w:val="22"/>
        </w:rPr>
        <w:t>The post holder has a right to appeal to the GMCA Chief Executive against the classification of their post as politically restricted.</w:t>
      </w: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lastRenderedPageBreak/>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5"/>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80C8" w14:textId="77777777" w:rsidR="006C58EE" w:rsidRDefault="006C58EE" w:rsidP="00342A79">
      <w:r>
        <w:separator/>
      </w:r>
    </w:p>
  </w:endnote>
  <w:endnote w:type="continuationSeparator" w:id="0">
    <w:p w14:paraId="30089A80" w14:textId="77777777" w:rsidR="006C58EE" w:rsidRDefault="006C58EE" w:rsidP="00342A79">
      <w:r>
        <w:continuationSeparator/>
      </w:r>
    </w:p>
  </w:endnote>
  <w:endnote w:type="continuationNotice" w:id="1">
    <w:p w14:paraId="29159EAE" w14:textId="77777777" w:rsidR="006C58EE" w:rsidRDefault="006C58EE"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615"/>
      <w:docPartObj>
        <w:docPartGallery w:val="Page Numbers (Bottom of Page)"/>
        <w:docPartUnique/>
      </w:docPartObj>
    </w:sdtPr>
    <w:sdtEndPr>
      <w:rPr>
        <w:noProof/>
      </w:rPr>
    </w:sdtEndPr>
    <w:sdtContent>
      <w:p w14:paraId="5E1315B2" w14:textId="7685BE64" w:rsidR="00E73F2D" w:rsidRPr="00E73F2D" w:rsidRDefault="00E73F2D" w:rsidP="00F8671F">
        <w:pPr>
          <w:pStyle w:val="Footer"/>
          <w:jc w:val="right"/>
        </w:pPr>
        <w:r w:rsidRPr="00E73F2D">
          <w:fldChar w:fldCharType="begin"/>
        </w:r>
        <w:r w:rsidRPr="00E73F2D">
          <w:instrText xml:space="preserve"> PAGE   \* MERGEFORMAT </w:instrText>
        </w:r>
        <w:r w:rsidRPr="00E73F2D">
          <w:fldChar w:fldCharType="separate"/>
        </w:r>
        <w:r w:rsidRPr="00E73F2D">
          <w:rPr>
            <w:noProof/>
          </w:rPr>
          <w:t>2</w:t>
        </w:r>
        <w:r w:rsidRPr="00E73F2D">
          <w:rPr>
            <w:noProof/>
          </w:rPr>
          <w:fldChar w:fldCharType="end"/>
        </w:r>
      </w:p>
    </w:sdtContent>
  </w:sdt>
  <w:p w14:paraId="47A5EC6C" w14:textId="7F88DD4E" w:rsidR="00675768" w:rsidRDefault="00675768" w:rsidP="00342A7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FDA" w14:textId="12643128" w:rsidR="000653C1" w:rsidRDefault="000653C1">
    <w:pPr>
      <w:pStyle w:val="Footer"/>
      <w:jc w:val="right"/>
    </w:pPr>
    <w:r>
      <w:fldChar w:fldCharType="begin"/>
    </w:r>
    <w:r>
      <w:instrText xml:space="preserve"> PAGE   \* MERGEFORMAT </w:instrText>
    </w:r>
    <w:r>
      <w:fldChar w:fldCharType="separate"/>
    </w:r>
    <w:r>
      <w:rPr>
        <w:noProof/>
      </w:rPr>
      <w:t>2</w:t>
    </w:r>
    <w:r>
      <w:rPr>
        <w:noProof/>
      </w:rPr>
      <w:fldChar w:fldCharType="end"/>
    </w:r>
  </w:p>
  <w:p w14:paraId="582E0EA1" w14:textId="77777777" w:rsidR="000653C1" w:rsidRDefault="000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6738" w14:textId="77777777" w:rsidR="006C58EE" w:rsidRDefault="006C58EE" w:rsidP="00342A79">
      <w:r>
        <w:separator/>
      </w:r>
    </w:p>
  </w:footnote>
  <w:footnote w:type="continuationSeparator" w:id="0">
    <w:p w14:paraId="64FA4708" w14:textId="77777777" w:rsidR="006C58EE" w:rsidRDefault="006C58EE" w:rsidP="00342A79">
      <w:r>
        <w:continuationSeparator/>
      </w:r>
    </w:p>
  </w:footnote>
  <w:footnote w:type="continuationNotice" w:id="1">
    <w:p w14:paraId="0E3A7D94" w14:textId="77777777" w:rsidR="006C58EE" w:rsidRDefault="006C58EE"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AB8" w14:textId="77777777" w:rsidR="00927B53" w:rsidRPr="00145E6A" w:rsidRDefault="00927B53" w:rsidP="00927B53">
    <w:pPr>
      <w:pStyle w:val="Header"/>
    </w:pPr>
    <w:r>
      <w:t>Date of last r</w:t>
    </w:r>
    <w:r w:rsidRPr="00145E6A">
      <w:t xml:space="preserve">eview: September 2023 </w:t>
    </w:r>
    <w:r w:rsidRPr="00145E6A">
      <w:rPr>
        <w:noProof/>
      </w:rPr>
      <w:drawing>
        <wp:anchor distT="0" distB="0" distL="114300" distR="114300" simplePos="0" relativeHeight="251658240" behindDoc="0" locked="0" layoutInCell="1" allowOverlap="1" wp14:anchorId="270FBE8D" wp14:editId="220DFC91">
          <wp:simplePos x="0" y="0"/>
          <wp:positionH relativeFrom="column">
            <wp:posOffset>3558540</wp:posOffset>
          </wp:positionH>
          <wp:positionV relativeFrom="paragraph">
            <wp:posOffset>738</wp:posOffset>
          </wp:positionV>
          <wp:extent cx="2191077" cy="687070"/>
          <wp:effectExtent l="0" t="0" r="0" b="0"/>
          <wp:wrapSquare wrapText="bothSides"/>
          <wp:docPr id="1760405621" name="Picture 1760405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p w14:paraId="78DF3C0D" w14:textId="77777777" w:rsidR="00927B53" w:rsidRDefault="00927B53" w:rsidP="00927B53">
    <w:pPr>
      <w:pStyle w:val="Header"/>
    </w:pPr>
  </w:p>
  <w:p w14:paraId="20DF8319" w14:textId="77777777" w:rsidR="00927B53" w:rsidRPr="00927B53" w:rsidRDefault="00927B53" w:rsidP="0092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5862" w14:textId="6E59E584" w:rsidR="00927B53" w:rsidRDefault="00927B53">
    <w:pPr>
      <w:pStyle w:val="Header"/>
    </w:pPr>
    <w:r w:rsidRPr="00145E6A">
      <w:rPr>
        <w:noProof/>
      </w:rPr>
      <w:drawing>
        <wp:anchor distT="0" distB="0" distL="114300" distR="114300" simplePos="0" relativeHeight="251658241" behindDoc="1" locked="0" layoutInCell="1" allowOverlap="1" wp14:anchorId="3180D881" wp14:editId="337AC844">
          <wp:simplePos x="0" y="0"/>
          <wp:positionH relativeFrom="column">
            <wp:posOffset>4396740</wp:posOffset>
          </wp:positionH>
          <wp:positionV relativeFrom="paragraph">
            <wp:posOffset>-304165</wp:posOffset>
          </wp:positionV>
          <wp:extent cx="2190750" cy="687070"/>
          <wp:effectExtent l="0" t="0" r="0" b="0"/>
          <wp:wrapNone/>
          <wp:docPr id="1089097517" name="Picture 1089097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r w:rsidR="003C14BB">
      <w:t>Last reviewed: &lt;enter date&gt;</w:t>
    </w:r>
  </w:p>
  <w:p w14:paraId="337C8979" w14:textId="77777777" w:rsidR="003C14BB" w:rsidRDefault="003C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2"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E4E"/>
    <w:multiLevelType w:val="multilevel"/>
    <w:tmpl w:val="4182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65863"/>
    <w:multiLevelType w:val="multilevel"/>
    <w:tmpl w:val="2D6E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50037"/>
    <w:multiLevelType w:val="hybridMultilevel"/>
    <w:tmpl w:val="2542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F227C"/>
    <w:multiLevelType w:val="multilevel"/>
    <w:tmpl w:val="541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73E53"/>
    <w:multiLevelType w:val="multilevel"/>
    <w:tmpl w:val="5B6A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25AFA"/>
    <w:multiLevelType w:val="multilevel"/>
    <w:tmpl w:val="E34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5569C"/>
    <w:multiLevelType w:val="multilevel"/>
    <w:tmpl w:val="EE42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212074"/>
    <w:multiLevelType w:val="multilevel"/>
    <w:tmpl w:val="8916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1616CA"/>
    <w:multiLevelType w:val="multilevel"/>
    <w:tmpl w:val="06CE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B75638"/>
    <w:multiLevelType w:val="hybridMultilevel"/>
    <w:tmpl w:val="6C5A5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C84B9D"/>
    <w:multiLevelType w:val="hybridMultilevel"/>
    <w:tmpl w:val="2A44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727FA"/>
    <w:multiLevelType w:val="multilevel"/>
    <w:tmpl w:val="B10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83F0A"/>
    <w:multiLevelType w:val="hybridMultilevel"/>
    <w:tmpl w:val="5886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4519A"/>
    <w:multiLevelType w:val="multilevel"/>
    <w:tmpl w:val="760C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634D38"/>
    <w:multiLevelType w:val="hybridMultilevel"/>
    <w:tmpl w:val="875C7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46FA8"/>
    <w:multiLevelType w:val="multilevel"/>
    <w:tmpl w:val="853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374B18"/>
    <w:multiLevelType w:val="hybridMultilevel"/>
    <w:tmpl w:val="5D9A6BCE"/>
    <w:lvl w:ilvl="0" w:tplc="08090001">
      <w:start w:val="1"/>
      <w:numFmt w:val="bullet"/>
      <w:lvlText w:val=""/>
      <w:lvlJc w:val="left"/>
      <w:pPr>
        <w:ind w:left="1777"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37CF8"/>
    <w:multiLevelType w:val="multilevel"/>
    <w:tmpl w:val="FFB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237470"/>
    <w:multiLevelType w:val="hybridMultilevel"/>
    <w:tmpl w:val="3AB6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B7C17"/>
    <w:multiLevelType w:val="multilevel"/>
    <w:tmpl w:val="B8C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496982">
    <w:abstractNumId w:val="7"/>
  </w:num>
  <w:num w:numId="2" w16cid:durableId="1150252616">
    <w:abstractNumId w:val="5"/>
  </w:num>
  <w:num w:numId="3" w16cid:durableId="583422076">
    <w:abstractNumId w:val="20"/>
  </w:num>
  <w:num w:numId="4" w16cid:durableId="743264208">
    <w:abstractNumId w:val="20"/>
    <w:lvlOverride w:ilvl="0">
      <w:startOverride w:val="1"/>
    </w:lvlOverride>
  </w:num>
  <w:num w:numId="5" w16cid:durableId="1482193906">
    <w:abstractNumId w:val="18"/>
  </w:num>
  <w:num w:numId="6" w16cid:durableId="1236013200">
    <w:abstractNumId w:val="6"/>
  </w:num>
  <w:num w:numId="7" w16cid:durableId="553858466">
    <w:abstractNumId w:val="17"/>
  </w:num>
  <w:num w:numId="8" w16cid:durableId="1772048634">
    <w:abstractNumId w:val="12"/>
  </w:num>
  <w:num w:numId="9" w16cid:durableId="1022364746">
    <w:abstractNumId w:val="19"/>
  </w:num>
  <w:num w:numId="10" w16cid:durableId="1570188110">
    <w:abstractNumId w:val="8"/>
  </w:num>
  <w:num w:numId="11" w16cid:durableId="479923836">
    <w:abstractNumId w:val="1"/>
  </w:num>
  <w:num w:numId="12" w16cid:durableId="218594209">
    <w:abstractNumId w:val="21"/>
  </w:num>
  <w:num w:numId="13" w16cid:durableId="390924793">
    <w:abstractNumId w:val="4"/>
  </w:num>
  <w:num w:numId="14" w16cid:durableId="921909331">
    <w:abstractNumId w:val="14"/>
  </w:num>
  <w:num w:numId="15" w16cid:durableId="1583023722">
    <w:abstractNumId w:val="23"/>
  </w:num>
  <w:num w:numId="16" w16cid:durableId="1955094070">
    <w:abstractNumId w:val="11"/>
  </w:num>
  <w:num w:numId="17" w16cid:durableId="2123376052">
    <w:abstractNumId w:val="3"/>
  </w:num>
  <w:num w:numId="18" w16cid:durableId="44187822">
    <w:abstractNumId w:val="9"/>
  </w:num>
  <w:num w:numId="19" w16cid:durableId="1590697941">
    <w:abstractNumId w:val="0"/>
  </w:num>
  <w:num w:numId="20" w16cid:durableId="869338377">
    <w:abstractNumId w:val="15"/>
  </w:num>
  <w:num w:numId="21" w16cid:durableId="1858497523">
    <w:abstractNumId w:val="2"/>
  </w:num>
  <w:num w:numId="22" w16cid:durableId="1188561787">
    <w:abstractNumId w:val="13"/>
  </w:num>
  <w:num w:numId="23" w16cid:durableId="360057367">
    <w:abstractNumId w:val="10"/>
  </w:num>
  <w:num w:numId="24" w16cid:durableId="2020041906">
    <w:abstractNumId w:val="16"/>
  </w:num>
  <w:num w:numId="25" w16cid:durableId="129914689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465A2"/>
    <w:rsid w:val="00051932"/>
    <w:rsid w:val="000653C1"/>
    <w:rsid w:val="00075EE2"/>
    <w:rsid w:val="00076FB9"/>
    <w:rsid w:val="0008210F"/>
    <w:rsid w:val="000961F4"/>
    <w:rsid w:val="000A4F8F"/>
    <w:rsid w:val="000B420F"/>
    <w:rsid w:val="000B4CAC"/>
    <w:rsid w:val="000D32C4"/>
    <w:rsid w:val="000D64B1"/>
    <w:rsid w:val="00120025"/>
    <w:rsid w:val="00125480"/>
    <w:rsid w:val="001279D8"/>
    <w:rsid w:val="00133524"/>
    <w:rsid w:val="00144603"/>
    <w:rsid w:val="00145E6A"/>
    <w:rsid w:val="00145F22"/>
    <w:rsid w:val="001561D7"/>
    <w:rsid w:val="00195A41"/>
    <w:rsid w:val="001A482C"/>
    <w:rsid w:val="001B0CC2"/>
    <w:rsid w:val="001B6AA6"/>
    <w:rsid w:val="001C1309"/>
    <w:rsid w:val="001D0238"/>
    <w:rsid w:val="001E526D"/>
    <w:rsid w:val="002134E7"/>
    <w:rsid w:val="0021462D"/>
    <w:rsid w:val="00217675"/>
    <w:rsid w:val="002220EE"/>
    <w:rsid w:val="0023089E"/>
    <w:rsid w:val="00244F23"/>
    <w:rsid w:val="00250BDB"/>
    <w:rsid w:val="00251999"/>
    <w:rsid w:val="002623C9"/>
    <w:rsid w:val="00280662"/>
    <w:rsid w:val="00282076"/>
    <w:rsid w:val="002861E0"/>
    <w:rsid w:val="0029517F"/>
    <w:rsid w:val="00295AFC"/>
    <w:rsid w:val="00296D7F"/>
    <w:rsid w:val="002A52CB"/>
    <w:rsid w:val="002B18A8"/>
    <w:rsid w:val="002B5E72"/>
    <w:rsid w:val="002C3427"/>
    <w:rsid w:val="002C66F3"/>
    <w:rsid w:val="002D6CB4"/>
    <w:rsid w:val="002E3C9D"/>
    <w:rsid w:val="002E780E"/>
    <w:rsid w:val="002F1F47"/>
    <w:rsid w:val="00306E3A"/>
    <w:rsid w:val="0031502E"/>
    <w:rsid w:val="00322DDA"/>
    <w:rsid w:val="00326E07"/>
    <w:rsid w:val="00327122"/>
    <w:rsid w:val="0032718C"/>
    <w:rsid w:val="0033626F"/>
    <w:rsid w:val="003418FC"/>
    <w:rsid w:val="00342A79"/>
    <w:rsid w:val="00344067"/>
    <w:rsid w:val="00360D97"/>
    <w:rsid w:val="003817C5"/>
    <w:rsid w:val="003877C8"/>
    <w:rsid w:val="003909CB"/>
    <w:rsid w:val="0039686E"/>
    <w:rsid w:val="00397A5D"/>
    <w:rsid w:val="003B1B90"/>
    <w:rsid w:val="003C128B"/>
    <w:rsid w:val="003C14BB"/>
    <w:rsid w:val="003C1932"/>
    <w:rsid w:val="003C514A"/>
    <w:rsid w:val="003D1D8E"/>
    <w:rsid w:val="003D3B7F"/>
    <w:rsid w:val="003F445E"/>
    <w:rsid w:val="003F6D5E"/>
    <w:rsid w:val="003F71E1"/>
    <w:rsid w:val="00403381"/>
    <w:rsid w:val="0040656C"/>
    <w:rsid w:val="00406881"/>
    <w:rsid w:val="00406A0A"/>
    <w:rsid w:val="00407975"/>
    <w:rsid w:val="00407E65"/>
    <w:rsid w:val="00445DA6"/>
    <w:rsid w:val="0045137F"/>
    <w:rsid w:val="004628B1"/>
    <w:rsid w:val="0046526B"/>
    <w:rsid w:val="00470BBF"/>
    <w:rsid w:val="004736A3"/>
    <w:rsid w:val="004801EA"/>
    <w:rsid w:val="004915E5"/>
    <w:rsid w:val="004A7F60"/>
    <w:rsid w:val="004B4757"/>
    <w:rsid w:val="004C582C"/>
    <w:rsid w:val="004C720A"/>
    <w:rsid w:val="004D16E3"/>
    <w:rsid w:val="004D5FA9"/>
    <w:rsid w:val="004E7C6C"/>
    <w:rsid w:val="004E7E16"/>
    <w:rsid w:val="004F2835"/>
    <w:rsid w:val="004F481A"/>
    <w:rsid w:val="00512F13"/>
    <w:rsid w:val="00520834"/>
    <w:rsid w:val="005239A7"/>
    <w:rsid w:val="00543E54"/>
    <w:rsid w:val="00547336"/>
    <w:rsid w:val="00557ED8"/>
    <w:rsid w:val="005615A4"/>
    <w:rsid w:val="0057009C"/>
    <w:rsid w:val="0058495C"/>
    <w:rsid w:val="005A7FAC"/>
    <w:rsid w:val="005B1039"/>
    <w:rsid w:val="005B374D"/>
    <w:rsid w:val="005C0927"/>
    <w:rsid w:val="005C55D1"/>
    <w:rsid w:val="005D386A"/>
    <w:rsid w:val="005D75FE"/>
    <w:rsid w:val="005E216F"/>
    <w:rsid w:val="005E5DA5"/>
    <w:rsid w:val="005F42C6"/>
    <w:rsid w:val="00600478"/>
    <w:rsid w:val="00621ED8"/>
    <w:rsid w:val="00623794"/>
    <w:rsid w:val="006338B6"/>
    <w:rsid w:val="00635819"/>
    <w:rsid w:val="006376D7"/>
    <w:rsid w:val="00641C47"/>
    <w:rsid w:val="00644ADC"/>
    <w:rsid w:val="006453DC"/>
    <w:rsid w:val="0065424F"/>
    <w:rsid w:val="00675768"/>
    <w:rsid w:val="00676334"/>
    <w:rsid w:val="006A2C83"/>
    <w:rsid w:val="006C58EE"/>
    <w:rsid w:val="006E1999"/>
    <w:rsid w:val="00706E71"/>
    <w:rsid w:val="007118E9"/>
    <w:rsid w:val="00713F02"/>
    <w:rsid w:val="00726698"/>
    <w:rsid w:val="00732161"/>
    <w:rsid w:val="00737EB0"/>
    <w:rsid w:val="007402DF"/>
    <w:rsid w:val="00740EEF"/>
    <w:rsid w:val="00750EB1"/>
    <w:rsid w:val="00764A4A"/>
    <w:rsid w:val="00766F0E"/>
    <w:rsid w:val="007677A0"/>
    <w:rsid w:val="00767994"/>
    <w:rsid w:val="00780065"/>
    <w:rsid w:val="00786BBE"/>
    <w:rsid w:val="007A6205"/>
    <w:rsid w:val="007A6863"/>
    <w:rsid w:val="007B1635"/>
    <w:rsid w:val="007B3152"/>
    <w:rsid w:val="007B68F4"/>
    <w:rsid w:val="007C11C1"/>
    <w:rsid w:val="007C4A10"/>
    <w:rsid w:val="007D1256"/>
    <w:rsid w:val="007E2477"/>
    <w:rsid w:val="007E54DB"/>
    <w:rsid w:val="007E5ED1"/>
    <w:rsid w:val="007F52C8"/>
    <w:rsid w:val="00800C14"/>
    <w:rsid w:val="00807671"/>
    <w:rsid w:val="0081661E"/>
    <w:rsid w:val="0082234C"/>
    <w:rsid w:val="00822977"/>
    <w:rsid w:val="00823531"/>
    <w:rsid w:val="0084055B"/>
    <w:rsid w:val="008410CC"/>
    <w:rsid w:val="00847717"/>
    <w:rsid w:val="00850CB4"/>
    <w:rsid w:val="0085596D"/>
    <w:rsid w:val="00855FDA"/>
    <w:rsid w:val="0087309E"/>
    <w:rsid w:val="008742F0"/>
    <w:rsid w:val="0089711B"/>
    <w:rsid w:val="008C057F"/>
    <w:rsid w:val="008C2390"/>
    <w:rsid w:val="008C6B98"/>
    <w:rsid w:val="008D5C63"/>
    <w:rsid w:val="008D74F0"/>
    <w:rsid w:val="008E72A0"/>
    <w:rsid w:val="008F14E5"/>
    <w:rsid w:val="008F3323"/>
    <w:rsid w:val="008F40ED"/>
    <w:rsid w:val="008F6AD1"/>
    <w:rsid w:val="009000B0"/>
    <w:rsid w:val="00906A15"/>
    <w:rsid w:val="009117D0"/>
    <w:rsid w:val="00914ED3"/>
    <w:rsid w:val="00920FE4"/>
    <w:rsid w:val="0092646E"/>
    <w:rsid w:val="00927B53"/>
    <w:rsid w:val="00945A05"/>
    <w:rsid w:val="00947347"/>
    <w:rsid w:val="00966235"/>
    <w:rsid w:val="009776BC"/>
    <w:rsid w:val="00984F9D"/>
    <w:rsid w:val="00986B22"/>
    <w:rsid w:val="00994F31"/>
    <w:rsid w:val="009A33EA"/>
    <w:rsid w:val="009A3AA2"/>
    <w:rsid w:val="009A43CA"/>
    <w:rsid w:val="009A5C37"/>
    <w:rsid w:val="009D2EA6"/>
    <w:rsid w:val="009D6564"/>
    <w:rsid w:val="009D7F97"/>
    <w:rsid w:val="009E2C30"/>
    <w:rsid w:val="009E4C0F"/>
    <w:rsid w:val="009F020B"/>
    <w:rsid w:val="00A042E3"/>
    <w:rsid w:val="00A1168B"/>
    <w:rsid w:val="00A17349"/>
    <w:rsid w:val="00A20263"/>
    <w:rsid w:val="00A205D4"/>
    <w:rsid w:val="00A26226"/>
    <w:rsid w:val="00A32A41"/>
    <w:rsid w:val="00A44B16"/>
    <w:rsid w:val="00A51058"/>
    <w:rsid w:val="00A52650"/>
    <w:rsid w:val="00A52F5B"/>
    <w:rsid w:val="00A532D5"/>
    <w:rsid w:val="00A6255C"/>
    <w:rsid w:val="00A64053"/>
    <w:rsid w:val="00A64E2D"/>
    <w:rsid w:val="00A71F3E"/>
    <w:rsid w:val="00A93637"/>
    <w:rsid w:val="00AA2AEA"/>
    <w:rsid w:val="00AA593B"/>
    <w:rsid w:val="00AA7AA6"/>
    <w:rsid w:val="00AB1435"/>
    <w:rsid w:val="00AD7FD5"/>
    <w:rsid w:val="00AF285E"/>
    <w:rsid w:val="00B1064E"/>
    <w:rsid w:val="00B136C2"/>
    <w:rsid w:val="00B15211"/>
    <w:rsid w:val="00B23CBA"/>
    <w:rsid w:val="00B40859"/>
    <w:rsid w:val="00B51F23"/>
    <w:rsid w:val="00B523B3"/>
    <w:rsid w:val="00B65E7B"/>
    <w:rsid w:val="00B66B5F"/>
    <w:rsid w:val="00B8281F"/>
    <w:rsid w:val="00B86CB6"/>
    <w:rsid w:val="00B86E6E"/>
    <w:rsid w:val="00BA34FA"/>
    <w:rsid w:val="00BB0A5F"/>
    <w:rsid w:val="00BB7D51"/>
    <w:rsid w:val="00BC2419"/>
    <w:rsid w:val="00BD6446"/>
    <w:rsid w:val="00BE4FB2"/>
    <w:rsid w:val="00BE67A5"/>
    <w:rsid w:val="00BF2236"/>
    <w:rsid w:val="00BF4D17"/>
    <w:rsid w:val="00C021A2"/>
    <w:rsid w:val="00C1240E"/>
    <w:rsid w:val="00C15156"/>
    <w:rsid w:val="00C164CD"/>
    <w:rsid w:val="00C42EC1"/>
    <w:rsid w:val="00C45EE5"/>
    <w:rsid w:val="00C465F7"/>
    <w:rsid w:val="00C51E20"/>
    <w:rsid w:val="00C55D0B"/>
    <w:rsid w:val="00C62185"/>
    <w:rsid w:val="00C6540E"/>
    <w:rsid w:val="00C66754"/>
    <w:rsid w:val="00C725EC"/>
    <w:rsid w:val="00C94131"/>
    <w:rsid w:val="00CB0D06"/>
    <w:rsid w:val="00CC6EC8"/>
    <w:rsid w:val="00CC7377"/>
    <w:rsid w:val="00CD1B4D"/>
    <w:rsid w:val="00CD3BB1"/>
    <w:rsid w:val="00CD3BF1"/>
    <w:rsid w:val="00CE3F0E"/>
    <w:rsid w:val="00CE6D32"/>
    <w:rsid w:val="00CF243D"/>
    <w:rsid w:val="00CF75CB"/>
    <w:rsid w:val="00D04A86"/>
    <w:rsid w:val="00D07273"/>
    <w:rsid w:val="00D252D1"/>
    <w:rsid w:val="00D25C16"/>
    <w:rsid w:val="00D41045"/>
    <w:rsid w:val="00D51709"/>
    <w:rsid w:val="00D54414"/>
    <w:rsid w:val="00D55034"/>
    <w:rsid w:val="00D56910"/>
    <w:rsid w:val="00D63FE3"/>
    <w:rsid w:val="00D72A7A"/>
    <w:rsid w:val="00D73191"/>
    <w:rsid w:val="00D77855"/>
    <w:rsid w:val="00D944AE"/>
    <w:rsid w:val="00DB0EDF"/>
    <w:rsid w:val="00DB68C3"/>
    <w:rsid w:val="00DB6E81"/>
    <w:rsid w:val="00DC44A6"/>
    <w:rsid w:val="00E04F97"/>
    <w:rsid w:val="00E04FDD"/>
    <w:rsid w:val="00E0621A"/>
    <w:rsid w:val="00E11ABC"/>
    <w:rsid w:val="00E15312"/>
    <w:rsid w:val="00E223EB"/>
    <w:rsid w:val="00E26DC3"/>
    <w:rsid w:val="00E54A32"/>
    <w:rsid w:val="00E7082F"/>
    <w:rsid w:val="00E72112"/>
    <w:rsid w:val="00E73F2D"/>
    <w:rsid w:val="00E761E8"/>
    <w:rsid w:val="00E9063E"/>
    <w:rsid w:val="00E9273C"/>
    <w:rsid w:val="00EA1A99"/>
    <w:rsid w:val="00EB4947"/>
    <w:rsid w:val="00ED4E8E"/>
    <w:rsid w:val="00EE2A46"/>
    <w:rsid w:val="00EE7B90"/>
    <w:rsid w:val="00EF7A53"/>
    <w:rsid w:val="00F104B4"/>
    <w:rsid w:val="00F12A6E"/>
    <w:rsid w:val="00F130EA"/>
    <w:rsid w:val="00F137BC"/>
    <w:rsid w:val="00F25FBB"/>
    <w:rsid w:val="00F3132A"/>
    <w:rsid w:val="00F31A63"/>
    <w:rsid w:val="00F54AB2"/>
    <w:rsid w:val="00F63261"/>
    <w:rsid w:val="00F6745F"/>
    <w:rsid w:val="00F67691"/>
    <w:rsid w:val="00F71A2A"/>
    <w:rsid w:val="00F7593E"/>
    <w:rsid w:val="00F81CB5"/>
    <w:rsid w:val="00F8671F"/>
    <w:rsid w:val="00F94369"/>
    <w:rsid w:val="00F95E37"/>
    <w:rsid w:val="00F9694B"/>
    <w:rsid w:val="00FA4F22"/>
    <w:rsid w:val="00FB1296"/>
    <w:rsid w:val="00FB2E88"/>
    <w:rsid w:val="00FC22E7"/>
    <w:rsid w:val="00FD06F5"/>
    <w:rsid w:val="00FE3C95"/>
    <w:rsid w:val="00FE6411"/>
    <w:rsid w:val="06BBCF93"/>
    <w:rsid w:val="0816703B"/>
    <w:rsid w:val="09D518D6"/>
    <w:rsid w:val="0C62D7D9"/>
    <w:rsid w:val="115F9C47"/>
    <w:rsid w:val="13273D28"/>
    <w:rsid w:val="148D0668"/>
    <w:rsid w:val="15910813"/>
    <w:rsid w:val="172204FF"/>
    <w:rsid w:val="1C79F8E7"/>
    <w:rsid w:val="1D68284E"/>
    <w:rsid w:val="20B3A1F1"/>
    <w:rsid w:val="22096AA6"/>
    <w:rsid w:val="23D3E0BE"/>
    <w:rsid w:val="2662A9C9"/>
    <w:rsid w:val="2C1B32BE"/>
    <w:rsid w:val="2D7E8342"/>
    <w:rsid w:val="2DDCC51C"/>
    <w:rsid w:val="2E303AC7"/>
    <w:rsid w:val="30B8EF8B"/>
    <w:rsid w:val="34DD3003"/>
    <w:rsid w:val="390BD973"/>
    <w:rsid w:val="39B463C2"/>
    <w:rsid w:val="3AD12ECA"/>
    <w:rsid w:val="3C208058"/>
    <w:rsid w:val="3C3E3B41"/>
    <w:rsid w:val="3C568779"/>
    <w:rsid w:val="3F4A0A61"/>
    <w:rsid w:val="405B8B4D"/>
    <w:rsid w:val="432FE2BF"/>
    <w:rsid w:val="43453EB4"/>
    <w:rsid w:val="4547DE63"/>
    <w:rsid w:val="4A1118B4"/>
    <w:rsid w:val="4C3D91B7"/>
    <w:rsid w:val="4CD5E8E0"/>
    <w:rsid w:val="4D81B249"/>
    <w:rsid w:val="4DCB1F70"/>
    <w:rsid w:val="4DE1E9ED"/>
    <w:rsid w:val="50AC7B95"/>
    <w:rsid w:val="5D4D6F98"/>
    <w:rsid w:val="5F92E1F9"/>
    <w:rsid w:val="67D3A2F3"/>
    <w:rsid w:val="67E4FBCE"/>
    <w:rsid w:val="6DF3758D"/>
    <w:rsid w:val="6E98866E"/>
    <w:rsid w:val="713AF060"/>
    <w:rsid w:val="740798B4"/>
    <w:rsid w:val="748DCF5D"/>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customStyle="1" w:styleId="paragraph">
    <w:name w:val="paragraph"/>
    <w:basedOn w:val="Normal"/>
    <w:rsid w:val="000465A2"/>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0465A2"/>
  </w:style>
  <w:style w:type="character" w:customStyle="1" w:styleId="eop">
    <w:name w:val="eop"/>
    <w:basedOn w:val="DefaultParagraphFont"/>
    <w:rsid w:val="0004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1525</Words>
  <Characters>8833</Characters>
  <Application>Microsoft Office Word</Application>
  <DocSecurity>2</DocSecurity>
  <Lines>161</Lines>
  <Paragraphs>85</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Harmes, Laura</cp:lastModifiedBy>
  <cp:revision>33</cp:revision>
  <dcterms:created xsi:type="dcterms:W3CDTF">2025-12-11T13:07:00Z</dcterms:created>
  <dcterms:modified xsi:type="dcterms:W3CDTF">2025-12-12T13:21:00Z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