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F564" w14:textId="08CCFF82" w:rsidR="003C14BB" w:rsidRPr="00D07273" w:rsidRDefault="0033626F" w:rsidP="003C14BB">
      <w:pPr>
        <w:pStyle w:val="Heading1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 xml:space="preserve">Role </w:t>
      </w:r>
      <w:r w:rsidR="006E7667">
        <w:rPr>
          <w:rFonts w:cs="Arial"/>
          <w:sz w:val="24"/>
          <w:szCs w:val="24"/>
        </w:rPr>
        <w:t>Pr</w:t>
      </w:r>
      <w:r w:rsidRPr="00D07273">
        <w:rPr>
          <w:rFonts w:cs="Arial"/>
          <w:sz w:val="24"/>
          <w:szCs w:val="24"/>
        </w:rPr>
        <w:t>ofile</w:t>
      </w:r>
    </w:p>
    <w:p w14:paraId="652E419B" w14:textId="4C02DA80" w:rsidR="003C14BB" w:rsidRPr="00D07273" w:rsidRDefault="003C14BB" w:rsidP="003C14BB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Job title</w:t>
      </w:r>
      <w:r w:rsidRPr="00D07273">
        <w:rPr>
          <w:rFonts w:cs="Arial"/>
          <w:szCs w:val="24"/>
        </w:rPr>
        <w:t xml:space="preserve">: </w:t>
      </w:r>
      <w:r w:rsidR="00F253B6">
        <w:rPr>
          <w:rFonts w:cs="Arial"/>
          <w:szCs w:val="24"/>
        </w:rPr>
        <w:t>Prevention and Protection Business Support Officer</w:t>
      </w:r>
    </w:p>
    <w:p w14:paraId="4583AC0F" w14:textId="1F268F20" w:rsidR="00BD6446" w:rsidRPr="00D07273" w:rsidRDefault="00145E6A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Grade</w:t>
      </w:r>
      <w:r w:rsidR="00BD6446" w:rsidRPr="00D07273">
        <w:rPr>
          <w:rFonts w:cs="Arial"/>
          <w:b/>
          <w:bCs/>
          <w:szCs w:val="24"/>
        </w:rPr>
        <w:t>:</w:t>
      </w:r>
      <w:r w:rsidR="00BD6446" w:rsidRPr="00D07273">
        <w:rPr>
          <w:rFonts w:cs="Arial"/>
          <w:szCs w:val="24"/>
        </w:rPr>
        <w:t xml:space="preserve"> </w:t>
      </w:r>
      <w:r w:rsidR="00F253B6">
        <w:rPr>
          <w:rFonts w:cs="Arial"/>
          <w:szCs w:val="24"/>
        </w:rPr>
        <w:t>5</w:t>
      </w:r>
      <w:r w:rsidR="00291FC7">
        <w:rPr>
          <w:rFonts w:cs="Arial"/>
          <w:szCs w:val="24"/>
        </w:rPr>
        <w:t xml:space="preserve"> (E)</w:t>
      </w:r>
    </w:p>
    <w:p w14:paraId="760BDC30" w14:textId="23C84EFF" w:rsidR="00BD6446" w:rsidRPr="00D07273" w:rsidRDefault="00BD6446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Business area:</w:t>
      </w:r>
      <w:r w:rsidRPr="00D07273">
        <w:rPr>
          <w:rFonts w:cs="Arial"/>
          <w:szCs w:val="24"/>
        </w:rPr>
        <w:t xml:space="preserve"> </w:t>
      </w:r>
      <w:r w:rsidR="00BF2545">
        <w:rPr>
          <w:rFonts w:cs="Arial"/>
          <w:szCs w:val="24"/>
        </w:rPr>
        <w:t>Prevention and Protection</w:t>
      </w:r>
    </w:p>
    <w:p w14:paraId="098B4AB5" w14:textId="11FF85B8" w:rsidR="00BD6446" w:rsidRPr="00D07273" w:rsidRDefault="00BD6446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Reporting line:</w:t>
      </w:r>
      <w:r w:rsidRPr="00D07273">
        <w:rPr>
          <w:rFonts w:cs="Arial"/>
          <w:szCs w:val="24"/>
        </w:rPr>
        <w:t xml:space="preserve"> </w:t>
      </w:r>
      <w:r w:rsidR="007D06F6">
        <w:rPr>
          <w:rFonts w:cs="Arial"/>
          <w:szCs w:val="24"/>
        </w:rPr>
        <w:t>Protection Manager</w:t>
      </w:r>
      <w:r w:rsidR="00D34D2A">
        <w:rPr>
          <w:rFonts w:cs="Arial"/>
          <w:szCs w:val="24"/>
        </w:rPr>
        <w:t xml:space="preserve"> - Policy &amp; Guidance </w:t>
      </w:r>
    </w:p>
    <w:p w14:paraId="14D144A8" w14:textId="417D953B" w:rsidR="00BD6446" w:rsidRPr="00D07273" w:rsidRDefault="00BD6446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Team:</w:t>
      </w:r>
      <w:r w:rsidRPr="00D07273">
        <w:rPr>
          <w:rFonts w:cs="Arial"/>
          <w:szCs w:val="24"/>
        </w:rPr>
        <w:t xml:space="preserve"> </w:t>
      </w:r>
      <w:r w:rsidR="004017A6">
        <w:rPr>
          <w:rFonts w:cs="Arial"/>
          <w:szCs w:val="24"/>
        </w:rPr>
        <w:t>Prevention and Protection</w:t>
      </w:r>
    </w:p>
    <w:p w14:paraId="47A5EC10" w14:textId="2D138ECD" w:rsidR="00675768" w:rsidRPr="00D07273" w:rsidRDefault="00BD6446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Job Purpose</w:t>
      </w:r>
    </w:p>
    <w:p w14:paraId="6C4DDC20" w14:textId="1B4529F2" w:rsidR="00ED3313" w:rsidRPr="00F00BC5" w:rsidRDefault="00ED3313" w:rsidP="00ED3313">
      <w:pPr>
        <w:rPr>
          <w:rFonts w:cs="Arial"/>
        </w:rPr>
      </w:pPr>
      <w:r w:rsidRPr="00F00BC5">
        <w:rPr>
          <w:rFonts w:cs="Arial"/>
        </w:rPr>
        <w:t xml:space="preserve">The post holder will contribute to the goals of the </w:t>
      </w:r>
      <w:r w:rsidR="008C4C51">
        <w:rPr>
          <w:rFonts w:cs="Arial"/>
        </w:rPr>
        <w:t xml:space="preserve">Prevention and </w:t>
      </w:r>
      <w:r w:rsidRPr="00F00BC5">
        <w:rPr>
          <w:rFonts w:cs="Arial"/>
        </w:rPr>
        <w:t xml:space="preserve">Protection </w:t>
      </w:r>
      <w:r w:rsidR="004F6ECB">
        <w:rPr>
          <w:rFonts w:cs="Arial"/>
        </w:rPr>
        <w:t xml:space="preserve">(P&amp;P) </w:t>
      </w:r>
      <w:r w:rsidRPr="00F00BC5">
        <w:rPr>
          <w:rFonts w:cs="Arial"/>
        </w:rPr>
        <w:t xml:space="preserve">Directorate through the provision of high-quality business support service which is customer focused, flexible and timely, contributing to the objectives of a fast moving service. </w:t>
      </w:r>
    </w:p>
    <w:p w14:paraId="0202AF70" w14:textId="4BD7DE4A" w:rsidR="00ED3313" w:rsidRPr="00F00BC5" w:rsidRDefault="00ED3313" w:rsidP="00ED3313">
      <w:pPr>
        <w:rPr>
          <w:rFonts w:cs="Arial"/>
        </w:rPr>
      </w:pPr>
      <w:r w:rsidRPr="00F00BC5">
        <w:rPr>
          <w:rFonts w:cs="Arial"/>
        </w:rPr>
        <w:t xml:space="preserve">The post holder will provide support to the </w:t>
      </w:r>
      <w:r w:rsidR="004F6ECB">
        <w:rPr>
          <w:rFonts w:cs="Arial"/>
        </w:rPr>
        <w:t>P&amp;P</w:t>
      </w:r>
      <w:r w:rsidRPr="00F00BC5">
        <w:rPr>
          <w:rFonts w:cs="Arial"/>
        </w:rPr>
        <w:t xml:space="preserve"> Management Team through performance reporting and analysis and identification of service improvements. There will be a focus on research and analysis support which will require a high level of confidentiality. </w:t>
      </w:r>
    </w:p>
    <w:p w14:paraId="7B1BE3CD" w14:textId="33BF99B9" w:rsidR="00306E3A" w:rsidRDefault="00ED3313" w:rsidP="00ED3313">
      <w:pPr>
        <w:rPr>
          <w:rFonts w:cs="Arial"/>
        </w:rPr>
      </w:pPr>
      <w:r w:rsidRPr="00F00BC5">
        <w:rPr>
          <w:rFonts w:cs="Arial"/>
        </w:rPr>
        <w:t xml:space="preserve">The post holder will provide a point of contact for the public in relation to </w:t>
      </w:r>
      <w:r w:rsidR="005A38B6">
        <w:rPr>
          <w:rFonts w:cs="Arial"/>
        </w:rPr>
        <w:t xml:space="preserve">community and </w:t>
      </w:r>
      <w:r w:rsidRPr="00F00BC5">
        <w:rPr>
          <w:rFonts w:cs="Arial"/>
        </w:rPr>
        <w:t>business engagement</w:t>
      </w:r>
      <w:r w:rsidR="006D7450">
        <w:rPr>
          <w:rFonts w:cs="Arial"/>
        </w:rPr>
        <w:t xml:space="preserve">, including </w:t>
      </w:r>
      <w:r w:rsidR="00F47D99">
        <w:rPr>
          <w:rFonts w:cs="Arial"/>
        </w:rPr>
        <w:t>campa</w:t>
      </w:r>
      <w:r w:rsidR="00027308">
        <w:rPr>
          <w:rFonts w:cs="Arial"/>
        </w:rPr>
        <w:t>igns</w:t>
      </w:r>
      <w:r w:rsidRPr="00F00BC5">
        <w:rPr>
          <w:rFonts w:cs="Arial"/>
        </w:rPr>
        <w:t xml:space="preserve"> and events, triaging of complaints and acting as a point of liaison for key partners</w:t>
      </w:r>
      <w:r w:rsidR="008C4C51">
        <w:rPr>
          <w:rFonts w:cs="Arial"/>
        </w:rPr>
        <w:t>, including:</w:t>
      </w:r>
    </w:p>
    <w:p w14:paraId="18FC9B7E" w14:textId="77777777" w:rsidR="00D2056F" w:rsidRPr="00F00BC5" w:rsidRDefault="00D2056F" w:rsidP="00D2056F">
      <w:pPr>
        <w:pStyle w:val="ListParagraph"/>
        <w:widowControl/>
        <w:numPr>
          <w:ilvl w:val="0"/>
          <w:numId w:val="36"/>
        </w:numPr>
        <w:autoSpaceDE/>
        <w:autoSpaceDN/>
        <w:spacing w:before="0" w:after="0"/>
        <w:ind w:left="360" w:right="261"/>
        <w:rPr>
          <w:szCs w:val="24"/>
        </w:rPr>
      </w:pPr>
      <w:r w:rsidRPr="00F00BC5">
        <w:rPr>
          <w:szCs w:val="24"/>
        </w:rPr>
        <w:t xml:space="preserve">Liaising with internal and external customer groups and partners; </w:t>
      </w:r>
    </w:p>
    <w:p w14:paraId="2DE5E9DF" w14:textId="77777777" w:rsidR="00D2056F" w:rsidRPr="00F00BC5" w:rsidRDefault="00D2056F" w:rsidP="00D2056F">
      <w:pPr>
        <w:pStyle w:val="ListParagraph"/>
        <w:widowControl/>
        <w:numPr>
          <w:ilvl w:val="0"/>
          <w:numId w:val="36"/>
        </w:numPr>
        <w:autoSpaceDE/>
        <w:autoSpaceDN/>
        <w:spacing w:before="0" w:after="0"/>
        <w:ind w:left="360" w:right="261"/>
        <w:rPr>
          <w:szCs w:val="24"/>
        </w:rPr>
      </w:pPr>
      <w:r w:rsidRPr="00F00BC5">
        <w:rPr>
          <w:szCs w:val="24"/>
        </w:rPr>
        <w:t xml:space="preserve">Managers and staff within GMFRS, the public, stakeholders and partners. </w:t>
      </w:r>
    </w:p>
    <w:p w14:paraId="42CCE253" w14:textId="77777777" w:rsidR="00D2056F" w:rsidRDefault="00D2056F" w:rsidP="00D2056F">
      <w:pPr>
        <w:pStyle w:val="ListParagraph"/>
        <w:widowControl/>
        <w:numPr>
          <w:ilvl w:val="0"/>
          <w:numId w:val="36"/>
        </w:numPr>
        <w:autoSpaceDE/>
        <w:autoSpaceDN/>
        <w:spacing w:before="0" w:after="0"/>
        <w:ind w:left="360" w:right="261"/>
        <w:rPr>
          <w:szCs w:val="24"/>
        </w:rPr>
      </w:pPr>
      <w:r w:rsidRPr="00F00BC5">
        <w:rPr>
          <w:szCs w:val="24"/>
        </w:rPr>
        <w:t xml:space="preserve">A wide range of external partners, including Local Authorities and Private sector representatives. </w:t>
      </w:r>
    </w:p>
    <w:p w14:paraId="5B57603E" w14:textId="13230D96" w:rsidR="00D2056F" w:rsidRPr="00D2056F" w:rsidRDefault="00D2056F" w:rsidP="00D2056F">
      <w:pPr>
        <w:pStyle w:val="ListParagraph"/>
        <w:widowControl/>
        <w:numPr>
          <w:ilvl w:val="0"/>
          <w:numId w:val="36"/>
        </w:numPr>
        <w:autoSpaceDE/>
        <w:autoSpaceDN/>
        <w:spacing w:before="0" w:after="0"/>
        <w:ind w:left="360" w:right="261"/>
        <w:rPr>
          <w:szCs w:val="24"/>
        </w:rPr>
        <w:sectPr w:rsidR="00D2056F" w:rsidRPr="00D2056F" w:rsidSect="003C14BB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50"/>
          <w:pgMar w:top="709" w:right="1410" w:bottom="1418" w:left="1276" w:header="709" w:footer="0" w:gutter="0"/>
          <w:cols w:space="720"/>
          <w:titlePg/>
          <w:docGrid w:linePitch="326"/>
        </w:sectPr>
      </w:pPr>
      <w:r w:rsidRPr="00D2056F">
        <w:rPr>
          <w:szCs w:val="24"/>
        </w:rPr>
        <w:t>Roles at this level will be required to achieve agreed objectives and outcomes with minimum supervision.</w:t>
      </w:r>
    </w:p>
    <w:p w14:paraId="75046794" w14:textId="5A9FA0FA" w:rsidR="00BD6446" w:rsidRPr="00D07273" w:rsidRDefault="0033626F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lastRenderedPageBreak/>
        <w:t>Key working r</w:t>
      </w:r>
      <w:r w:rsidR="00BD6446" w:rsidRPr="00D07273">
        <w:rPr>
          <w:rFonts w:cs="Arial"/>
          <w:sz w:val="24"/>
          <w:szCs w:val="24"/>
        </w:rPr>
        <w:t>elationships</w:t>
      </w:r>
    </w:p>
    <w:p w14:paraId="7772F02C" w14:textId="7227F93B" w:rsidR="009B3932" w:rsidRDefault="009E3D4C" w:rsidP="002979BF">
      <w:pPr>
        <w:pStyle w:val="ListParagraph"/>
        <w:widowControl/>
        <w:numPr>
          <w:ilvl w:val="0"/>
          <w:numId w:val="49"/>
        </w:numPr>
        <w:autoSpaceDE/>
        <w:autoSpaceDN/>
        <w:spacing w:after="0" w:line="240" w:lineRule="auto"/>
        <w:ind w:right="261"/>
        <w:rPr>
          <w:color w:val="auto"/>
        </w:rPr>
      </w:pPr>
      <w:r>
        <w:rPr>
          <w:color w:val="auto"/>
        </w:rPr>
        <w:t>GMFRS staff</w:t>
      </w:r>
    </w:p>
    <w:p w14:paraId="18787A85" w14:textId="1ED84F07" w:rsidR="009E3D4C" w:rsidRDefault="009E3D4C" w:rsidP="002979BF">
      <w:pPr>
        <w:pStyle w:val="ListParagraph"/>
        <w:widowControl/>
        <w:numPr>
          <w:ilvl w:val="0"/>
          <w:numId w:val="49"/>
        </w:numPr>
        <w:autoSpaceDE/>
        <w:autoSpaceDN/>
        <w:spacing w:after="0" w:line="240" w:lineRule="auto"/>
        <w:ind w:right="261"/>
        <w:rPr>
          <w:color w:val="auto"/>
        </w:rPr>
      </w:pPr>
      <w:r>
        <w:rPr>
          <w:color w:val="auto"/>
        </w:rPr>
        <w:t xml:space="preserve">GMFRS </w:t>
      </w:r>
      <w:r w:rsidR="00880DDC">
        <w:rPr>
          <w:color w:val="auto"/>
        </w:rPr>
        <w:t xml:space="preserve">P&amp;P senior management </w:t>
      </w:r>
      <w:r w:rsidR="00327E54">
        <w:rPr>
          <w:color w:val="auto"/>
        </w:rPr>
        <w:t>t</w:t>
      </w:r>
      <w:r w:rsidR="00880DDC">
        <w:rPr>
          <w:color w:val="auto"/>
        </w:rPr>
        <w:t>eam</w:t>
      </w:r>
    </w:p>
    <w:p w14:paraId="3FE890EA" w14:textId="3FCF9936" w:rsidR="00FC01C9" w:rsidRDefault="00FC01C9" w:rsidP="002979BF">
      <w:pPr>
        <w:pStyle w:val="ListParagraph"/>
        <w:widowControl/>
        <w:numPr>
          <w:ilvl w:val="0"/>
          <w:numId w:val="49"/>
        </w:numPr>
        <w:autoSpaceDE/>
        <w:autoSpaceDN/>
        <w:spacing w:after="0" w:line="240" w:lineRule="auto"/>
        <w:ind w:right="261"/>
        <w:rPr>
          <w:color w:val="auto"/>
        </w:rPr>
      </w:pPr>
      <w:r>
        <w:rPr>
          <w:color w:val="auto"/>
        </w:rPr>
        <w:t>Local Authorities</w:t>
      </w:r>
    </w:p>
    <w:p w14:paraId="1359FDD5" w14:textId="2FA2D0E5" w:rsidR="00FC01C9" w:rsidRDefault="00FC01C9" w:rsidP="002979BF">
      <w:pPr>
        <w:pStyle w:val="ListParagraph"/>
        <w:widowControl/>
        <w:numPr>
          <w:ilvl w:val="0"/>
          <w:numId w:val="49"/>
        </w:numPr>
        <w:autoSpaceDE/>
        <w:autoSpaceDN/>
        <w:spacing w:after="0" w:line="240" w:lineRule="auto"/>
        <w:ind w:right="261"/>
        <w:rPr>
          <w:color w:val="auto"/>
        </w:rPr>
      </w:pPr>
      <w:r>
        <w:rPr>
          <w:color w:val="auto"/>
        </w:rPr>
        <w:t>GMFRS Contact centre</w:t>
      </w:r>
    </w:p>
    <w:p w14:paraId="7CC0A87A" w14:textId="2E2792CF" w:rsidR="00FC01C9" w:rsidRDefault="00346A2A" w:rsidP="002979BF">
      <w:pPr>
        <w:pStyle w:val="ListParagraph"/>
        <w:widowControl/>
        <w:numPr>
          <w:ilvl w:val="0"/>
          <w:numId w:val="49"/>
        </w:numPr>
        <w:autoSpaceDE/>
        <w:autoSpaceDN/>
        <w:spacing w:after="0" w:line="240" w:lineRule="auto"/>
        <w:ind w:right="261"/>
        <w:rPr>
          <w:color w:val="auto"/>
        </w:rPr>
      </w:pPr>
      <w:r>
        <w:rPr>
          <w:color w:val="auto"/>
        </w:rPr>
        <w:t xml:space="preserve">Private sector </w:t>
      </w:r>
      <w:r w:rsidR="007239A5">
        <w:rPr>
          <w:color w:val="auto"/>
        </w:rPr>
        <w:t>representatives</w:t>
      </w:r>
    </w:p>
    <w:p w14:paraId="5F24D41B" w14:textId="09D741CD" w:rsidR="007239A5" w:rsidRDefault="00AA642B" w:rsidP="002979BF">
      <w:pPr>
        <w:pStyle w:val="ListParagraph"/>
        <w:widowControl/>
        <w:numPr>
          <w:ilvl w:val="0"/>
          <w:numId w:val="49"/>
        </w:numPr>
        <w:autoSpaceDE/>
        <w:autoSpaceDN/>
        <w:spacing w:after="0" w:line="240" w:lineRule="auto"/>
        <w:ind w:right="261"/>
        <w:rPr>
          <w:color w:val="auto"/>
        </w:rPr>
      </w:pPr>
      <w:r>
        <w:rPr>
          <w:color w:val="auto"/>
        </w:rPr>
        <w:t>Key stakeholders</w:t>
      </w:r>
    </w:p>
    <w:p w14:paraId="10D7F871" w14:textId="6C80637A" w:rsidR="00AA642B" w:rsidRDefault="00F94DCA" w:rsidP="002979BF">
      <w:pPr>
        <w:pStyle w:val="ListParagraph"/>
        <w:widowControl/>
        <w:numPr>
          <w:ilvl w:val="0"/>
          <w:numId w:val="49"/>
        </w:numPr>
        <w:autoSpaceDE/>
        <w:autoSpaceDN/>
        <w:spacing w:after="0" w:line="240" w:lineRule="auto"/>
        <w:ind w:right="261"/>
        <w:rPr>
          <w:color w:val="auto"/>
        </w:rPr>
      </w:pPr>
      <w:r>
        <w:rPr>
          <w:color w:val="auto"/>
        </w:rPr>
        <w:t>Community Partnerships</w:t>
      </w:r>
    </w:p>
    <w:p w14:paraId="6F996321" w14:textId="44E5E459" w:rsidR="007F625B" w:rsidRPr="002979BF" w:rsidRDefault="00642F5A" w:rsidP="002979BF">
      <w:pPr>
        <w:pStyle w:val="ListParagraph"/>
        <w:widowControl/>
        <w:numPr>
          <w:ilvl w:val="0"/>
          <w:numId w:val="49"/>
        </w:numPr>
        <w:autoSpaceDE/>
        <w:autoSpaceDN/>
        <w:spacing w:after="0" w:line="240" w:lineRule="auto"/>
        <w:ind w:right="261"/>
        <w:rPr>
          <w:color w:val="auto"/>
        </w:rPr>
      </w:pPr>
      <w:r>
        <w:rPr>
          <w:color w:val="auto"/>
        </w:rPr>
        <w:t>VCFSE</w:t>
      </w:r>
      <w:r w:rsidR="005B71DA">
        <w:rPr>
          <w:color w:val="auto"/>
        </w:rPr>
        <w:t xml:space="preserve"> sector</w:t>
      </w:r>
    </w:p>
    <w:p w14:paraId="517ED2BE" w14:textId="6293D5A8" w:rsidR="00BD6446" w:rsidRPr="00D07273" w:rsidRDefault="00BD6446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Key Responsibilities</w:t>
      </w:r>
    </w:p>
    <w:p w14:paraId="40A7B8B7" w14:textId="30BEEE3A" w:rsidR="003D6B81" w:rsidRDefault="00540DAB" w:rsidP="001650F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40" w:after="0" w:line="240" w:lineRule="auto"/>
        <w:jc w:val="both"/>
        <w:rPr>
          <w:szCs w:val="24"/>
        </w:rPr>
      </w:pPr>
      <w:r w:rsidRPr="003D6B81">
        <w:rPr>
          <w:szCs w:val="24"/>
        </w:rPr>
        <w:t xml:space="preserve">Effectively contribute to the monitoring, evaluation and improvement of all </w:t>
      </w:r>
      <w:r w:rsidR="008C4C51">
        <w:rPr>
          <w:szCs w:val="24"/>
        </w:rPr>
        <w:t>Prevention and Pr</w:t>
      </w:r>
      <w:r w:rsidRPr="003D6B81">
        <w:rPr>
          <w:szCs w:val="24"/>
        </w:rPr>
        <w:t>otection related activity and manage internal house-keeping protocols that support the needs of the service and corporate initiatives.</w:t>
      </w:r>
    </w:p>
    <w:p w14:paraId="22F64EA7" w14:textId="67D3BA87" w:rsidR="003D6B81" w:rsidRP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40" w:line="240" w:lineRule="auto"/>
        <w:jc w:val="both"/>
        <w:rPr>
          <w:szCs w:val="24"/>
        </w:rPr>
      </w:pPr>
      <w:r w:rsidRPr="003D6B81">
        <w:rPr>
          <w:szCs w:val="24"/>
        </w:rPr>
        <w:t>Contribute effectively to the design, implementation and maintenance of high-quality management information systems and business support activities, providing comprehensive advice to customers and stakeholders.</w:t>
      </w:r>
    </w:p>
    <w:p w14:paraId="108635DE" w14:textId="77777777" w:rsidR="00540DAB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 w:rsidRPr="00540DAB">
        <w:rPr>
          <w:color w:val="auto"/>
          <w:szCs w:val="24"/>
        </w:rPr>
        <w:t xml:space="preserve">Deal efficiently and courteously, with tact and diplomacy, to all queries and correspondence, both written and verbal from a wide range of internal and external customers. </w:t>
      </w:r>
    </w:p>
    <w:p w14:paraId="2DA89362" w14:textId="77777777" w:rsid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 w:rsidRPr="00540DAB">
        <w:rPr>
          <w:color w:val="auto"/>
          <w:szCs w:val="24"/>
        </w:rPr>
        <w:t>Use initiative and established procedures to resolve queries at the first point of contact or escalate when appropriate within agreed timescales and procedure.</w:t>
      </w:r>
    </w:p>
    <w:p w14:paraId="4CBD3C4E" w14:textId="77777777" w:rsid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 w:rsidRPr="003D6B81">
        <w:rPr>
          <w:color w:val="auto"/>
          <w:szCs w:val="24"/>
        </w:rPr>
        <w:t>Update and extract information from management information systems accurately and competently as required including the retrieval and collation of reports to agreed procedure.</w:t>
      </w:r>
    </w:p>
    <w:p w14:paraId="5EF399A7" w14:textId="11AC20E8" w:rsidR="003D6B81" w:rsidRP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 w:rsidRPr="003D6B81">
        <w:rPr>
          <w:szCs w:val="24"/>
        </w:rPr>
        <w:t xml:space="preserve">Provide accurate research and analysis support where required and produce a range of high-quality communication, such as reports, presentations and information notes for various audiences. </w:t>
      </w:r>
    </w:p>
    <w:p w14:paraId="4ECAFED1" w14:textId="77777777" w:rsid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 w:rsidRPr="003D6B81">
        <w:rPr>
          <w:color w:val="auto"/>
          <w:szCs w:val="24"/>
        </w:rPr>
        <w:t>Complete all documentation and correspondence accurately and to a high standard in line with procedures and within agreed timescales.</w:t>
      </w:r>
    </w:p>
    <w:p w14:paraId="6BE360DB" w14:textId="4A55552F" w:rsidR="00540DAB" w:rsidRP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 w:rsidRPr="003D6B81">
        <w:rPr>
          <w:color w:val="auto"/>
          <w:szCs w:val="24"/>
        </w:rPr>
        <w:t>Act as a liaison point between</w:t>
      </w:r>
      <w:r w:rsidR="00C94259">
        <w:rPr>
          <w:color w:val="auto"/>
          <w:szCs w:val="24"/>
        </w:rPr>
        <w:t xml:space="preserve"> Prevention and</w:t>
      </w:r>
      <w:r w:rsidRPr="003D6B81">
        <w:rPr>
          <w:color w:val="auto"/>
          <w:szCs w:val="24"/>
        </w:rPr>
        <w:t xml:space="preserve"> Protection colleagues and OBS teams to arrange for the efficient procurement, delivery and distribution of</w:t>
      </w:r>
      <w:r w:rsidR="00C94259">
        <w:rPr>
          <w:color w:val="auto"/>
          <w:szCs w:val="24"/>
        </w:rPr>
        <w:t xml:space="preserve"> </w:t>
      </w:r>
      <w:r w:rsidRPr="003D6B81">
        <w:rPr>
          <w:color w:val="auto"/>
          <w:szCs w:val="24"/>
        </w:rPr>
        <w:t>office stationary and equipment, ensuring changes are made in line with procedures, budgets and agreed timescales.</w:t>
      </w:r>
    </w:p>
    <w:p w14:paraId="7991EAB9" w14:textId="42916973" w:rsidR="00540DAB" w:rsidRP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 w:rsidRPr="00F00BC5">
        <w:rPr>
          <w:color w:val="auto"/>
          <w:szCs w:val="24"/>
        </w:rPr>
        <w:lastRenderedPageBreak/>
        <w:t xml:space="preserve">Work collaboratively with colleagues and stakeholders to enhance the profile of </w:t>
      </w:r>
      <w:r w:rsidR="00452346">
        <w:rPr>
          <w:color w:val="auto"/>
          <w:szCs w:val="24"/>
        </w:rPr>
        <w:t xml:space="preserve">Prevention and </w:t>
      </w:r>
      <w:r w:rsidRPr="00F00BC5">
        <w:rPr>
          <w:color w:val="auto"/>
          <w:szCs w:val="24"/>
        </w:rPr>
        <w:t>Protection services throughout GMFRS and with external stakeholders.</w:t>
      </w:r>
    </w:p>
    <w:p w14:paraId="48151871" w14:textId="4FBB3015" w:rsidR="00540DAB" w:rsidRP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 w:rsidRPr="00F00BC5">
        <w:rPr>
          <w:color w:val="auto"/>
          <w:szCs w:val="24"/>
        </w:rPr>
        <w:t>Co-ordinate the delivery of training courses including supporting registration of learners, booking of venues and trainers, preparation of training materials and co-ordination of assessments and feedback</w:t>
      </w:r>
    </w:p>
    <w:p w14:paraId="71A29766" w14:textId="583B3E91" w:rsidR="00540DAB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 w:rsidRPr="00F00BC5">
        <w:rPr>
          <w:color w:val="auto"/>
          <w:szCs w:val="24"/>
        </w:rPr>
        <w:t>Support enforcement</w:t>
      </w:r>
      <w:r w:rsidR="00BC3B4D">
        <w:rPr>
          <w:color w:val="auto"/>
          <w:szCs w:val="24"/>
        </w:rPr>
        <w:t xml:space="preserve"> and engagement</w:t>
      </w:r>
      <w:r w:rsidRPr="00F00BC5">
        <w:rPr>
          <w:color w:val="auto"/>
          <w:szCs w:val="24"/>
        </w:rPr>
        <w:t xml:space="preserve"> initiatives including the preparation of legal case files and liaison with witnesses. </w:t>
      </w:r>
    </w:p>
    <w:p w14:paraId="613C45BB" w14:textId="17E7BF9D" w:rsidR="00BC3B4D" w:rsidRPr="003D6B81" w:rsidRDefault="001E1729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>
        <w:rPr>
          <w:color w:val="auto"/>
          <w:szCs w:val="24"/>
        </w:rPr>
        <w:t>Support</w:t>
      </w:r>
      <w:r w:rsidR="00BC3B4D">
        <w:rPr>
          <w:color w:val="auto"/>
          <w:szCs w:val="24"/>
        </w:rPr>
        <w:t xml:space="preserve"> business need for </w:t>
      </w:r>
      <w:r>
        <w:rPr>
          <w:color w:val="auto"/>
          <w:szCs w:val="24"/>
        </w:rPr>
        <w:t xml:space="preserve">a wide range of </w:t>
      </w:r>
      <w:r w:rsidR="00BC3B4D">
        <w:rPr>
          <w:color w:val="auto"/>
          <w:szCs w:val="24"/>
        </w:rPr>
        <w:t xml:space="preserve">prevention related activity </w:t>
      </w:r>
      <w:r w:rsidR="00BC3B4D" w:rsidRPr="00720402">
        <w:rPr>
          <w:i/>
          <w:iCs/>
          <w:color w:val="auto"/>
          <w:szCs w:val="24"/>
        </w:rPr>
        <w:t xml:space="preserve">(eg; days of action, </w:t>
      </w:r>
      <w:r w:rsidRPr="00720402">
        <w:rPr>
          <w:i/>
          <w:iCs/>
          <w:color w:val="auto"/>
          <w:szCs w:val="24"/>
        </w:rPr>
        <w:t>post incident re-assurance campaigns</w:t>
      </w:r>
      <w:r w:rsidR="00720402">
        <w:rPr>
          <w:i/>
          <w:iCs/>
          <w:color w:val="auto"/>
          <w:szCs w:val="24"/>
        </w:rPr>
        <w:t xml:space="preserve">, community focused </w:t>
      </w:r>
      <w:r w:rsidR="001650F1">
        <w:rPr>
          <w:i/>
          <w:iCs/>
          <w:color w:val="auto"/>
          <w:szCs w:val="24"/>
        </w:rPr>
        <w:t>initiatives</w:t>
      </w:r>
      <w:r>
        <w:rPr>
          <w:color w:val="auto"/>
          <w:szCs w:val="24"/>
        </w:rPr>
        <w:t>)</w:t>
      </w:r>
    </w:p>
    <w:p w14:paraId="0E8575B3" w14:textId="1B5BC196" w:rsidR="00540DAB" w:rsidRP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 w:rsidRPr="00F00BC5">
        <w:rPr>
          <w:color w:val="auto"/>
          <w:szCs w:val="24"/>
        </w:rPr>
        <w:t xml:space="preserve">Co-ordinate requests for information from businesses including retrieval of information from GMFRS systems, reviewing and updating CAD plans and quality assuring information. </w:t>
      </w:r>
    </w:p>
    <w:p w14:paraId="0DC665D8" w14:textId="613646C0" w:rsidR="00540DAB" w:rsidRP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</w:rPr>
      </w:pPr>
      <w:r w:rsidRPr="00F00BC5">
        <w:rPr>
          <w:color w:val="auto"/>
          <w:szCs w:val="24"/>
        </w:rPr>
        <w:t>Provide administrative support, including collation, sharing and storage of reports and timesheets for Officers undertaking work for the Building Safety Regulator</w:t>
      </w:r>
      <w:r w:rsidR="003D6B81">
        <w:rPr>
          <w:color w:val="auto"/>
          <w:szCs w:val="24"/>
        </w:rPr>
        <w:t>.</w:t>
      </w:r>
    </w:p>
    <w:p w14:paraId="4886AF07" w14:textId="2449C38C" w:rsidR="003D6B81" w:rsidRP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  <w:lang w:eastAsia="en-GB"/>
        </w:rPr>
      </w:pPr>
      <w:r w:rsidRPr="003D6B81">
        <w:rPr>
          <w:color w:val="auto"/>
          <w:szCs w:val="24"/>
        </w:rPr>
        <w:t xml:space="preserve">Monitor, review and update information on the GMFRS website to ensure content is relevant and up to date. </w:t>
      </w:r>
    </w:p>
    <w:p w14:paraId="556C689A" w14:textId="4D51F8F5" w:rsidR="00F104B4" w:rsidRPr="003D6B81" w:rsidRDefault="00540DAB" w:rsidP="003D6B81">
      <w:pPr>
        <w:pStyle w:val="ListParagraph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line="240" w:lineRule="auto"/>
        <w:ind w:right="391"/>
        <w:jc w:val="both"/>
        <w:rPr>
          <w:color w:val="auto"/>
          <w:szCs w:val="24"/>
          <w:lang w:eastAsia="en-GB"/>
        </w:rPr>
      </w:pPr>
      <w:r w:rsidRPr="003D6B81">
        <w:rPr>
          <w:color w:val="auto"/>
          <w:szCs w:val="24"/>
          <w:lang w:eastAsia="en-GB"/>
        </w:rPr>
        <w:t xml:space="preserve">Personal commitment to continuous self-development and service improvement. </w:t>
      </w:r>
    </w:p>
    <w:p w14:paraId="47A5EC31" w14:textId="3E96C694" w:rsidR="00675768" w:rsidRPr="00D07273" w:rsidRDefault="00F31A63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General</w:t>
      </w:r>
    </w:p>
    <w:p w14:paraId="29D252E4" w14:textId="77777777" w:rsidR="007F4140" w:rsidRDefault="007F4140" w:rsidP="007F4140">
      <w:pPr>
        <w:pStyle w:val="ListParagraph"/>
        <w:widowControl/>
        <w:numPr>
          <w:ilvl w:val="0"/>
          <w:numId w:val="40"/>
        </w:numPr>
        <w:autoSpaceDE/>
        <w:autoSpaceDN/>
        <w:spacing w:line="240" w:lineRule="auto"/>
        <w:ind w:left="851" w:hanging="425"/>
        <w:rPr>
          <w:color w:val="auto"/>
          <w:szCs w:val="24"/>
        </w:rPr>
      </w:pPr>
      <w:r w:rsidRPr="007F4140">
        <w:rPr>
          <w:color w:val="auto"/>
          <w:szCs w:val="24"/>
        </w:rPr>
        <w:t>Through personal example, open commitment and clear action, ensure diversity is positively valued, resulting in equal access and treatment in employment, service delivery and communications.</w:t>
      </w:r>
    </w:p>
    <w:p w14:paraId="16A9BAE1" w14:textId="77777777" w:rsidR="007F4140" w:rsidRDefault="007F4140" w:rsidP="007F4140">
      <w:pPr>
        <w:pStyle w:val="ListParagraph"/>
        <w:widowControl/>
        <w:numPr>
          <w:ilvl w:val="0"/>
          <w:numId w:val="40"/>
        </w:numPr>
        <w:autoSpaceDE/>
        <w:autoSpaceDN/>
        <w:spacing w:line="240" w:lineRule="auto"/>
        <w:ind w:left="851" w:hanging="425"/>
        <w:rPr>
          <w:color w:val="auto"/>
          <w:szCs w:val="24"/>
        </w:rPr>
      </w:pPr>
      <w:r w:rsidRPr="007F4140">
        <w:rPr>
          <w:color w:val="auto"/>
          <w:szCs w:val="24"/>
        </w:rPr>
        <w:t>Take part in appropriate training, team meetings and appraisals as directed by the Manager</w:t>
      </w:r>
    </w:p>
    <w:p w14:paraId="050B4BF3" w14:textId="77777777" w:rsidR="007F4140" w:rsidRDefault="007F4140" w:rsidP="007F4140">
      <w:pPr>
        <w:pStyle w:val="ListParagraph"/>
        <w:widowControl/>
        <w:numPr>
          <w:ilvl w:val="0"/>
          <w:numId w:val="40"/>
        </w:numPr>
        <w:autoSpaceDE/>
        <w:autoSpaceDN/>
        <w:spacing w:before="0" w:line="240" w:lineRule="auto"/>
        <w:ind w:left="851" w:hanging="425"/>
        <w:jc w:val="both"/>
        <w:rPr>
          <w:color w:val="auto"/>
          <w:szCs w:val="24"/>
        </w:rPr>
      </w:pPr>
      <w:r w:rsidRPr="007F4140">
        <w:rPr>
          <w:color w:val="auto"/>
          <w:szCs w:val="24"/>
        </w:rPr>
        <w:t>Through innovation, continuously improve the use of public money in ways the public would value.</w:t>
      </w:r>
    </w:p>
    <w:p w14:paraId="395F75C5" w14:textId="77777777" w:rsidR="007F4140" w:rsidRDefault="007F4140" w:rsidP="007F4140">
      <w:pPr>
        <w:pStyle w:val="ListParagraph"/>
        <w:widowControl/>
        <w:numPr>
          <w:ilvl w:val="0"/>
          <w:numId w:val="40"/>
        </w:numPr>
        <w:autoSpaceDE/>
        <w:autoSpaceDN/>
        <w:spacing w:before="0" w:line="240" w:lineRule="auto"/>
        <w:ind w:left="851" w:hanging="425"/>
        <w:jc w:val="both"/>
        <w:rPr>
          <w:color w:val="auto"/>
          <w:szCs w:val="24"/>
        </w:rPr>
      </w:pPr>
      <w:r w:rsidRPr="007F4140">
        <w:rPr>
          <w:color w:val="auto"/>
          <w:szCs w:val="24"/>
        </w:rPr>
        <w:t xml:space="preserve">Act in accordance with the law and GMCA values and ensure that safety, sustainability, partnership working and inclusivity run through all role activities </w:t>
      </w:r>
    </w:p>
    <w:p w14:paraId="594CB601" w14:textId="77777777" w:rsidR="007F4140" w:rsidRPr="007F4140" w:rsidRDefault="00EA1A99" w:rsidP="007F4140">
      <w:pPr>
        <w:pStyle w:val="ListParagraph"/>
        <w:widowControl/>
        <w:numPr>
          <w:ilvl w:val="0"/>
          <w:numId w:val="40"/>
        </w:numPr>
        <w:autoSpaceDE/>
        <w:autoSpaceDN/>
        <w:spacing w:before="0" w:line="240" w:lineRule="auto"/>
        <w:ind w:left="851" w:hanging="425"/>
        <w:jc w:val="both"/>
        <w:rPr>
          <w:color w:val="auto"/>
          <w:szCs w:val="24"/>
        </w:rPr>
      </w:pPr>
      <w:r w:rsidRPr="007F4140">
        <w:rPr>
          <w:rFonts w:cs="Arial"/>
          <w:color w:val="auto"/>
        </w:rPr>
        <w:t xml:space="preserve">To </w:t>
      </w:r>
      <w:r w:rsidR="0085596D" w:rsidRPr="007F4140">
        <w:rPr>
          <w:rFonts w:cs="Arial"/>
          <w:color w:val="auto"/>
        </w:rPr>
        <w:t>always hold yourself and others to a high standard of professionalism</w:t>
      </w:r>
      <w:r w:rsidRPr="007F4140">
        <w:rPr>
          <w:rFonts w:cs="Arial"/>
          <w:color w:val="auto"/>
        </w:rPr>
        <w:t>, demonstrating your commitment to our values and behaviours as well as ensuring service confidentiality is maintained throughout all we do.</w:t>
      </w:r>
    </w:p>
    <w:p w14:paraId="75C9829F" w14:textId="77777777" w:rsidR="007F4140" w:rsidRPr="007F4140" w:rsidRDefault="390BD973" w:rsidP="007F4140">
      <w:pPr>
        <w:pStyle w:val="ListParagraph"/>
        <w:widowControl/>
        <w:numPr>
          <w:ilvl w:val="0"/>
          <w:numId w:val="40"/>
        </w:numPr>
        <w:autoSpaceDE/>
        <w:autoSpaceDN/>
        <w:spacing w:before="0" w:line="240" w:lineRule="auto"/>
        <w:ind w:left="851" w:hanging="425"/>
        <w:jc w:val="both"/>
        <w:rPr>
          <w:color w:val="auto"/>
          <w:szCs w:val="24"/>
        </w:rPr>
      </w:pPr>
      <w:r w:rsidRPr="007F4140">
        <w:rPr>
          <w:rFonts w:eastAsia="Arial" w:cs="Arial"/>
          <w:color w:val="auto"/>
          <w:szCs w:val="24"/>
        </w:rPr>
        <w:lastRenderedPageBreak/>
        <w:t>Working with other teams internally and externally collaboration is maximised and supporting on activity where appropriate</w:t>
      </w:r>
      <w:r w:rsidR="0085596D" w:rsidRPr="007F4140">
        <w:rPr>
          <w:rFonts w:eastAsia="Arial" w:cs="Arial"/>
          <w:color w:val="auto"/>
          <w:szCs w:val="24"/>
        </w:rPr>
        <w:t>.</w:t>
      </w:r>
    </w:p>
    <w:p w14:paraId="245BC579" w14:textId="77777777" w:rsidR="007F4140" w:rsidRPr="007F4140" w:rsidRDefault="00EA1A99" w:rsidP="007F4140">
      <w:pPr>
        <w:pStyle w:val="ListParagraph"/>
        <w:widowControl/>
        <w:numPr>
          <w:ilvl w:val="0"/>
          <w:numId w:val="40"/>
        </w:numPr>
        <w:autoSpaceDE/>
        <w:autoSpaceDN/>
        <w:spacing w:before="0" w:line="240" w:lineRule="auto"/>
        <w:ind w:left="851" w:hanging="425"/>
        <w:jc w:val="both"/>
        <w:rPr>
          <w:color w:val="auto"/>
          <w:szCs w:val="24"/>
        </w:rPr>
      </w:pPr>
      <w:r w:rsidRPr="007F4140">
        <w:rPr>
          <w:color w:val="auto"/>
        </w:rPr>
        <w:t>Ensure the services delivered internally and externally are inclusive and accessible</w:t>
      </w:r>
      <w:r w:rsidR="0085596D" w:rsidRPr="007F4140">
        <w:rPr>
          <w:color w:val="auto"/>
        </w:rPr>
        <w:t>.</w:t>
      </w:r>
    </w:p>
    <w:p w14:paraId="24B8D6C1" w14:textId="57B3B60C" w:rsidR="00EA1A99" w:rsidRPr="007F4140" w:rsidRDefault="0045137F" w:rsidP="007F4140">
      <w:pPr>
        <w:pStyle w:val="ListParagraph"/>
        <w:widowControl/>
        <w:numPr>
          <w:ilvl w:val="0"/>
          <w:numId w:val="40"/>
        </w:numPr>
        <w:autoSpaceDE/>
        <w:autoSpaceDN/>
        <w:spacing w:before="0" w:line="240" w:lineRule="auto"/>
        <w:ind w:left="851" w:hanging="425"/>
        <w:jc w:val="both"/>
        <w:rPr>
          <w:color w:val="auto"/>
          <w:szCs w:val="24"/>
        </w:rPr>
      </w:pPr>
      <w:r w:rsidRPr="007F4140">
        <w:rPr>
          <w:rFonts w:cs="Arial"/>
          <w:color w:val="auto"/>
        </w:rPr>
        <w:t xml:space="preserve">To align work area to the Sustainability Strategy and ensure work practices are inclusive of this </w:t>
      </w:r>
      <w:r w:rsidR="00EA1A99" w:rsidRPr="007F4140">
        <w:rPr>
          <w:rFonts w:cs="Arial"/>
          <w:color w:val="auto"/>
        </w:rPr>
        <w:t>value &amp; strategic intent</w:t>
      </w:r>
      <w:r w:rsidR="0085596D" w:rsidRPr="007F4140">
        <w:rPr>
          <w:rFonts w:cs="Arial"/>
          <w:color w:val="auto"/>
        </w:rPr>
        <w:t>.</w:t>
      </w:r>
      <w:r w:rsidR="00EA1A99" w:rsidRPr="007F4140">
        <w:rPr>
          <w:rFonts w:cs="Arial"/>
          <w:color w:val="auto"/>
        </w:rPr>
        <w:t xml:space="preserve"> </w:t>
      </w:r>
    </w:p>
    <w:p w14:paraId="68227C0D" w14:textId="00595689" w:rsidR="00C66754" w:rsidRPr="00D07273" w:rsidRDefault="00C66754" w:rsidP="00342A79">
      <w:pPr>
        <w:rPr>
          <w:rFonts w:cs="Arial"/>
          <w:b/>
          <w:color w:val="auto"/>
        </w:rPr>
      </w:pPr>
      <w:r w:rsidRPr="23D3E0BE">
        <w:rPr>
          <w:rFonts w:cs="Arial"/>
          <w:b/>
          <w:color w:val="auto"/>
        </w:rPr>
        <w:t xml:space="preserve">NB: This list of duties and responsibilities is by no means exhaustive, and the post holder may be required to undertake other relevant and appropriate duties </w:t>
      </w:r>
      <w:r w:rsidR="002B18A8" w:rsidRPr="23D3E0BE">
        <w:rPr>
          <w:rFonts w:cs="Arial"/>
          <w:b/>
          <w:color w:val="auto"/>
        </w:rPr>
        <w:t>a</w:t>
      </w:r>
      <w:r w:rsidRPr="23D3E0BE">
        <w:rPr>
          <w:rFonts w:cs="Arial"/>
          <w:b/>
          <w:color w:val="auto"/>
        </w:rPr>
        <w:t>s required.</w:t>
      </w:r>
    </w:p>
    <w:p w14:paraId="47A5EC3A" w14:textId="53DC3EE6" w:rsidR="00675768" w:rsidRPr="00D07273" w:rsidRDefault="00766F0E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 xml:space="preserve">Knowledge, </w:t>
      </w:r>
      <w:r w:rsidR="00F67691" w:rsidRPr="00D07273">
        <w:rPr>
          <w:rFonts w:cs="Arial"/>
          <w:sz w:val="24"/>
          <w:szCs w:val="24"/>
        </w:rPr>
        <w:t>Skills,</w:t>
      </w:r>
      <w:r w:rsidRPr="00D07273">
        <w:rPr>
          <w:rFonts w:cs="Arial"/>
          <w:sz w:val="24"/>
          <w:szCs w:val="24"/>
        </w:rPr>
        <w:t xml:space="preserve"> and Experience</w:t>
      </w:r>
    </w:p>
    <w:p w14:paraId="7274062E" w14:textId="1BC1F9ED" w:rsidR="00766F0E" w:rsidRPr="00D07273" w:rsidRDefault="00766F0E" w:rsidP="0087309E">
      <w:pPr>
        <w:pStyle w:val="Heading3"/>
        <w:rPr>
          <w:rFonts w:cs="Arial"/>
          <w:sz w:val="24"/>
        </w:rPr>
      </w:pPr>
      <w:r w:rsidRPr="00D07273">
        <w:rPr>
          <w:rFonts w:cs="Arial"/>
          <w:sz w:val="24"/>
        </w:rPr>
        <w:t>Knowledge &amp; Experience</w:t>
      </w:r>
    </w:p>
    <w:p w14:paraId="2BD4BF58" w14:textId="77777777" w:rsidR="003A14DD" w:rsidRPr="000A03C6" w:rsidRDefault="003A14DD" w:rsidP="008D7A43">
      <w:pPr>
        <w:pStyle w:val="BodyA"/>
        <w:numPr>
          <w:ilvl w:val="0"/>
          <w:numId w:val="47"/>
        </w:numPr>
        <w:spacing w:after="240"/>
        <w:ind w:right="261"/>
        <w:rPr>
          <w:rFonts w:ascii="Arial" w:eastAsia="Arial" w:hAnsi="Arial" w:cs="Arial"/>
          <w:color w:val="auto"/>
        </w:rPr>
      </w:pPr>
      <w:r>
        <w:rPr>
          <w:rFonts w:ascii="Arial" w:hAnsi="Arial" w:cs="Arial"/>
          <w:color w:val="auto"/>
        </w:rPr>
        <w:t>Experience of w</w:t>
      </w:r>
      <w:r w:rsidRPr="003534D5">
        <w:rPr>
          <w:rFonts w:ascii="Arial" w:hAnsi="Arial" w:cs="Arial"/>
          <w:color w:val="auto"/>
        </w:rPr>
        <w:t xml:space="preserve">orking in a busy office providing </w:t>
      </w:r>
      <w:r>
        <w:rPr>
          <w:rFonts w:ascii="Arial" w:hAnsi="Arial" w:cs="Arial"/>
          <w:color w:val="auto"/>
        </w:rPr>
        <w:t xml:space="preserve">business support </w:t>
      </w:r>
    </w:p>
    <w:p w14:paraId="1BBD598E" w14:textId="77777777" w:rsidR="003A14DD" w:rsidRPr="003534D5" w:rsidRDefault="003A14DD" w:rsidP="283D99A5">
      <w:pPr>
        <w:pStyle w:val="BodyA"/>
        <w:numPr>
          <w:ilvl w:val="0"/>
          <w:numId w:val="47"/>
        </w:numPr>
        <w:spacing w:after="240"/>
        <w:ind w:right="261"/>
        <w:rPr>
          <w:rFonts w:ascii="Arial" w:eastAsia="Arial" w:hAnsi="Arial" w:cs="Arial"/>
          <w:color w:val="auto"/>
          <w:lang w:val="en-GB"/>
        </w:rPr>
      </w:pPr>
      <w:r w:rsidRPr="283D99A5">
        <w:rPr>
          <w:rFonts w:ascii="Arial" w:hAnsi="Arial" w:cs="Arial"/>
          <w:color w:val="auto"/>
          <w:lang w:val="en-GB"/>
        </w:rPr>
        <w:t>Experience of data extraction, analysis and reporting</w:t>
      </w:r>
    </w:p>
    <w:p w14:paraId="4A21541C" w14:textId="77777777" w:rsidR="003A14DD" w:rsidRPr="003534D5" w:rsidRDefault="003A14DD" w:rsidP="008D7A43">
      <w:pPr>
        <w:pStyle w:val="BodyA"/>
        <w:numPr>
          <w:ilvl w:val="0"/>
          <w:numId w:val="47"/>
        </w:numPr>
        <w:spacing w:after="240"/>
        <w:ind w:right="261"/>
        <w:rPr>
          <w:rFonts w:ascii="Arial" w:hAnsi="Arial" w:cs="Arial"/>
          <w:color w:val="auto"/>
        </w:rPr>
      </w:pPr>
      <w:r w:rsidRPr="003534D5">
        <w:rPr>
          <w:rFonts w:ascii="Arial" w:hAnsi="Arial" w:cs="Arial"/>
          <w:color w:val="auto"/>
        </w:rPr>
        <w:t>Document</w:t>
      </w:r>
      <w:r>
        <w:rPr>
          <w:rFonts w:ascii="Arial" w:hAnsi="Arial" w:cs="Arial"/>
          <w:color w:val="auto"/>
        </w:rPr>
        <w:t xml:space="preserve"> and </w:t>
      </w:r>
      <w:r w:rsidRPr="003534D5">
        <w:rPr>
          <w:rFonts w:ascii="Arial" w:hAnsi="Arial" w:cs="Arial"/>
          <w:color w:val="auto"/>
        </w:rPr>
        <w:t xml:space="preserve">Information Management </w:t>
      </w:r>
    </w:p>
    <w:p w14:paraId="7BA4807F" w14:textId="77777777" w:rsidR="003A14DD" w:rsidRPr="003534D5" w:rsidRDefault="003A14DD" w:rsidP="008D7A43">
      <w:pPr>
        <w:pStyle w:val="BodyA"/>
        <w:numPr>
          <w:ilvl w:val="0"/>
          <w:numId w:val="47"/>
        </w:numPr>
        <w:spacing w:after="240"/>
        <w:ind w:right="261"/>
        <w:rPr>
          <w:rFonts w:ascii="Arial" w:eastAsia="Arial" w:hAnsi="Arial" w:cs="Arial"/>
          <w:color w:val="auto"/>
        </w:rPr>
      </w:pPr>
      <w:r w:rsidRPr="003534D5">
        <w:rPr>
          <w:rFonts w:ascii="Arial" w:hAnsi="Arial" w:cs="Arial"/>
          <w:color w:val="auto"/>
        </w:rPr>
        <w:t>Experience of dealing with a range of office systems and undertaking desktop research to support service delivery</w:t>
      </w:r>
    </w:p>
    <w:p w14:paraId="70E28F88" w14:textId="77777777" w:rsidR="003A14DD" w:rsidRPr="000A03C6" w:rsidRDefault="003A14DD" w:rsidP="008D7A43">
      <w:pPr>
        <w:pStyle w:val="BodyA"/>
        <w:numPr>
          <w:ilvl w:val="0"/>
          <w:numId w:val="47"/>
        </w:numPr>
        <w:spacing w:after="240"/>
        <w:ind w:right="261"/>
        <w:rPr>
          <w:rFonts w:ascii="Arial" w:eastAsia="Arial" w:hAnsi="Arial" w:cs="Arial"/>
          <w:color w:val="auto"/>
        </w:rPr>
      </w:pPr>
      <w:r>
        <w:rPr>
          <w:rFonts w:ascii="Arial" w:hAnsi="Arial" w:cs="Arial"/>
          <w:color w:val="auto"/>
        </w:rPr>
        <w:t>Experience in w</w:t>
      </w:r>
      <w:r w:rsidRPr="003534D5">
        <w:rPr>
          <w:rFonts w:ascii="Arial" w:hAnsi="Arial" w:cs="Arial"/>
          <w:color w:val="auto"/>
        </w:rPr>
        <w:t>orking to tight deadlines</w:t>
      </w:r>
    </w:p>
    <w:p w14:paraId="3EA936F0" w14:textId="77777777" w:rsidR="003A14DD" w:rsidRDefault="003A14DD" w:rsidP="008D7A43">
      <w:pPr>
        <w:pStyle w:val="BodyA"/>
        <w:numPr>
          <w:ilvl w:val="0"/>
          <w:numId w:val="47"/>
        </w:numPr>
        <w:spacing w:after="240"/>
        <w:ind w:right="261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Experience in the co-ordination of training (desirable) </w:t>
      </w:r>
    </w:p>
    <w:p w14:paraId="7CAD69A1" w14:textId="77777777" w:rsidR="003A14DD" w:rsidRDefault="003A14DD" w:rsidP="008D7A43">
      <w:pPr>
        <w:pStyle w:val="BodyA"/>
        <w:numPr>
          <w:ilvl w:val="0"/>
          <w:numId w:val="47"/>
        </w:numPr>
        <w:spacing w:after="240"/>
        <w:ind w:right="261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A basic knowledge of Fire Service enforcement and powers</w:t>
      </w:r>
    </w:p>
    <w:p w14:paraId="23BA3A87" w14:textId="3862261D" w:rsidR="003A14DD" w:rsidRPr="003534D5" w:rsidRDefault="003A14DD" w:rsidP="283D99A5">
      <w:pPr>
        <w:pStyle w:val="BodyA"/>
        <w:numPr>
          <w:ilvl w:val="0"/>
          <w:numId w:val="47"/>
        </w:numPr>
        <w:spacing w:after="240"/>
        <w:ind w:right="261"/>
        <w:rPr>
          <w:rFonts w:ascii="Arial" w:eastAsia="Arial" w:hAnsi="Arial" w:cs="Arial"/>
          <w:color w:val="auto"/>
          <w:lang w:val="en-GB"/>
        </w:rPr>
      </w:pPr>
      <w:r w:rsidRPr="283D99A5">
        <w:rPr>
          <w:rFonts w:ascii="Arial" w:eastAsia="Arial" w:hAnsi="Arial" w:cs="Arial"/>
          <w:color w:val="auto"/>
          <w:lang w:val="en-GB"/>
        </w:rPr>
        <w:t xml:space="preserve">Experience in Microsoft packages including word, </w:t>
      </w:r>
      <w:r w:rsidR="00AD6FB6" w:rsidRPr="283D99A5">
        <w:rPr>
          <w:rFonts w:ascii="Arial" w:eastAsia="Arial" w:hAnsi="Arial" w:cs="Arial"/>
          <w:color w:val="auto"/>
          <w:lang w:val="en-GB"/>
        </w:rPr>
        <w:t>T</w:t>
      </w:r>
      <w:r w:rsidRPr="283D99A5">
        <w:rPr>
          <w:rFonts w:ascii="Arial" w:eastAsia="Arial" w:hAnsi="Arial" w:cs="Arial"/>
          <w:color w:val="auto"/>
          <w:lang w:val="en-GB"/>
        </w:rPr>
        <w:t xml:space="preserve">eams, </w:t>
      </w:r>
      <w:r w:rsidR="00AD6FB6" w:rsidRPr="283D99A5">
        <w:rPr>
          <w:rFonts w:ascii="Arial" w:eastAsia="Arial" w:hAnsi="Arial" w:cs="Arial"/>
          <w:color w:val="auto"/>
          <w:lang w:val="en-GB"/>
        </w:rPr>
        <w:t>E</w:t>
      </w:r>
      <w:r w:rsidRPr="283D99A5">
        <w:rPr>
          <w:rFonts w:ascii="Arial" w:eastAsia="Arial" w:hAnsi="Arial" w:cs="Arial"/>
          <w:color w:val="auto"/>
          <w:lang w:val="en-GB"/>
        </w:rPr>
        <w:t xml:space="preserve">xcel, </w:t>
      </w:r>
      <w:r w:rsidR="00AD6FB6" w:rsidRPr="283D99A5">
        <w:rPr>
          <w:rFonts w:ascii="Arial" w:eastAsia="Arial" w:hAnsi="Arial" w:cs="Arial"/>
          <w:color w:val="auto"/>
          <w:lang w:val="en-GB"/>
        </w:rPr>
        <w:t>PowerPoint</w:t>
      </w:r>
      <w:r w:rsidRPr="283D99A5">
        <w:rPr>
          <w:rFonts w:ascii="Arial" w:eastAsia="Arial" w:hAnsi="Arial" w:cs="Arial"/>
          <w:color w:val="auto"/>
          <w:lang w:val="en-GB"/>
        </w:rPr>
        <w:t xml:space="preserve"> and </w:t>
      </w:r>
      <w:r w:rsidR="00AD6FB6" w:rsidRPr="283D99A5">
        <w:rPr>
          <w:rFonts w:ascii="Arial" w:eastAsia="Arial" w:hAnsi="Arial" w:cs="Arial"/>
          <w:color w:val="auto"/>
          <w:lang w:val="en-GB"/>
        </w:rPr>
        <w:t>O</w:t>
      </w:r>
      <w:r w:rsidRPr="283D99A5">
        <w:rPr>
          <w:rFonts w:ascii="Arial" w:eastAsia="Arial" w:hAnsi="Arial" w:cs="Arial"/>
          <w:color w:val="auto"/>
          <w:lang w:val="en-GB"/>
        </w:rPr>
        <w:t>utlook at a competent level.</w:t>
      </w:r>
    </w:p>
    <w:p w14:paraId="2360A211" w14:textId="77777777" w:rsidR="00BC2419" w:rsidRDefault="00BC2419" w:rsidP="00BC2419">
      <w:pPr>
        <w:pStyle w:val="Default"/>
      </w:pPr>
    </w:p>
    <w:p w14:paraId="14C3116B" w14:textId="681AD5D9" w:rsidR="00766F0E" w:rsidRPr="00D07273" w:rsidRDefault="00766F0E" w:rsidP="00342A79">
      <w:pPr>
        <w:pStyle w:val="Heading3"/>
        <w:rPr>
          <w:rFonts w:cs="Arial"/>
          <w:sz w:val="24"/>
        </w:rPr>
      </w:pPr>
      <w:r w:rsidRPr="00D07273">
        <w:rPr>
          <w:rFonts w:cs="Arial"/>
          <w:sz w:val="24"/>
        </w:rPr>
        <w:t>Skills</w:t>
      </w:r>
      <w:r w:rsidR="00C42EC1" w:rsidRPr="00D07273">
        <w:rPr>
          <w:rFonts w:cs="Arial"/>
          <w:sz w:val="24"/>
        </w:rPr>
        <w:t>, Values</w:t>
      </w:r>
      <w:r w:rsidRPr="00D07273">
        <w:rPr>
          <w:rFonts w:cs="Arial"/>
          <w:spacing w:val="-3"/>
          <w:sz w:val="24"/>
        </w:rPr>
        <w:t xml:space="preserve"> </w:t>
      </w:r>
      <w:r w:rsidRPr="00D07273">
        <w:rPr>
          <w:rFonts w:cs="Arial"/>
          <w:sz w:val="24"/>
        </w:rPr>
        <w:t>&amp;</w:t>
      </w:r>
      <w:r w:rsidRPr="00D07273">
        <w:rPr>
          <w:rFonts w:cs="Arial"/>
          <w:spacing w:val="-3"/>
          <w:sz w:val="24"/>
        </w:rPr>
        <w:t xml:space="preserve"> </w:t>
      </w:r>
      <w:r w:rsidRPr="00D07273">
        <w:rPr>
          <w:rFonts w:cs="Arial"/>
          <w:sz w:val="24"/>
        </w:rPr>
        <w:t>Behaviours</w:t>
      </w:r>
    </w:p>
    <w:p w14:paraId="3C37CA50" w14:textId="77777777" w:rsidR="008D7A43" w:rsidRPr="003534D5" w:rsidRDefault="008D7A43" w:rsidP="008D7A43">
      <w:pPr>
        <w:numPr>
          <w:ilvl w:val="0"/>
          <w:numId w:val="48"/>
        </w:numPr>
        <w:adjustRightInd w:val="0"/>
        <w:spacing w:after="0" w:line="240" w:lineRule="auto"/>
        <w:rPr>
          <w:rFonts w:cs="Arial"/>
        </w:rPr>
      </w:pPr>
      <w:r w:rsidRPr="003534D5">
        <w:rPr>
          <w:rFonts w:cs="Arial"/>
          <w:b/>
        </w:rPr>
        <w:t xml:space="preserve">Interpersonal Skills - </w:t>
      </w:r>
      <w:r w:rsidRPr="003534D5">
        <w:rPr>
          <w:rFonts w:cs="Arial"/>
        </w:rPr>
        <w:t xml:space="preserve">Ability to communicate clearly, concisely, accurately and in ways that promote understanding. Strong customer service, relationship building and telephone manner. </w:t>
      </w:r>
    </w:p>
    <w:p w14:paraId="43592D10" w14:textId="77777777" w:rsidR="008D7A43" w:rsidRPr="003534D5" w:rsidRDefault="008D7A43" w:rsidP="008D7A43">
      <w:pPr>
        <w:numPr>
          <w:ilvl w:val="0"/>
          <w:numId w:val="48"/>
        </w:numPr>
        <w:adjustRightInd w:val="0"/>
        <w:spacing w:before="240" w:after="0" w:line="240" w:lineRule="auto"/>
        <w:rPr>
          <w:rFonts w:cs="Arial"/>
        </w:rPr>
      </w:pPr>
      <w:r w:rsidRPr="003534D5">
        <w:rPr>
          <w:rFonts w:cs="Arial"/>
          <w:b/>
        </w:rPr>
        <w:t xml:space="preserve">Planning and Organising </w:t>
      </w:r>
      <w:r>
        <w:rPr>
          <w:rFonts w:cs="Arial"/>
          <w:b/>
        </w:rPr>
        <w:t>–</w:t>
      </w:r>
      <w:r w:rsidRPr="003534D5">
        <w:rPr>
          <w:rFonts w:cs="Arial"/>
          <w:b/>
        </w:rPr>
        <w:t xml:space="preserve"> </w:t>
      </w:r>
      <w:r>
        <w:rPr>
          <w:rFonts w:cs="Arial"/>
          <w:bCs/>
        </w:rPr>
        <w:t>Highly organised, p</w:t>
      </w:r>
      <w:r w:rsidRPr="003534D5">
        <w:rPr>
          <w:rFonts w:cs="Arial"/>
        </w:rPr>
        <w:t>rovides work on time and to required standard and is capable of prioritising own workload in order to meet deadlines.</w:t>
      </w:r>
    </w:p>
    <w:p w14:paraId="4F229C06" w14:textId="77777777" w:rsidR="008D7A43" w:rsidRPr="003534D5" w:rsidRDefault="008D7A43" w:rsidP="008D7A43">
      <w:pPr>
        <w:widowControl/>
        <w:numPr>
          <w:ilvl w:val="0"/>
          <w:numId w:val="48"/>
        </w:numPr>
        <w:overflowPunct w:val="0"/>
        <w:adjustRightInd w:val="0"/>
        <w:spacing w:before="240" w:after="0" w:line="240" w:lineRule="auto"/>
        <w:textAlignment w:val="baseline"/>
        <w:rPr>
          <w:rFonts w:cs="Arial"/>
        </w:rPr>
      </w:pPr>
      <w:r w:rsidRPr="003534D5">
        <w:rPr>
          <w:rFonts w:cs="Arial"/>
          <w:b/>
        </w:rPr>
        <w:lastRenderedPageBreak/>
        <w:t xml:space="preserve">Problem Solving and Decision Making - </w:t>
      </w:r>
      <w:r w:rsidRPr="003534D5">
        <w:rPr>
          <w:rFonts w:cs="Arial"/>
        </w:rPr>
        <w:t>Ability to interpret rules and guidelines and know when something needs to be referred to supervisor.</w:t>
      </w:r>
    </w:p>
    <w:p w14:paraId="7DC86A84" w14:textId="44A4CB44" w:rsidR="008D7A43" w:rsidRPr="003534D5" w:rsidRDefault="008D7A43" w:rsidP="008D7A43">
      <w:pPr>
        <w:numPr>
          <w:ilvl w:val="0"/>
          <w:numId w:val="48"/>
        </w:numPr>
        <w:adjustRightInd w:val="0"/>
        <w:spacing w:before="240" w:after="0" w:line="240" w:lineRule="auto"/>
        <w:rPr>
          <w:rFonts w:cs="Arial"/>
        </w:rPr>
      </w:pPr>
      <w:r>
        <w:rPr>
          <w:rFonts w:cs="Arial"/>
          <w:b/>
        </w:rPr>
        <w:t>Digital</w:t>
      </w:r>
      <w:r w:rsidRPr="003534D5">
        <w:rPr>
          <w:rFonts w:cs="Arial"/>
          <w:b/>
        </w:rPr>
        <w:t xml:space="preserve"> Skills - </w:t>
      </w:r>
      <w:r w:rsidRPr="003534D5">
        <w:rPr>
          <w:rFonts w:cs="Arial"/>
        </w:rPr>
        <w:t xml:space="preserve">Ability to use multiple applications, systems and associated software packages including demonstrable competency in Microsoft </w:t>
      </w:r>
      <w:r w:rsidR="00AD6FB6">
        <w:rPr>
          <w:rFonts w:cs="Arial"/>
        </w:rPr>
        <w:t>W</w:t>
      </w:r>
      <w:r w:rsidRPr="003534D5">
        <w:rPr>
          <w:rFonts w:cs="Arial"/>
        </w:rPr>
        <w:t xml:space="preserve">ord, </w:t>
      </w:r>
      <w:r w:rsidR="00AD6FB6">
        <w:rPr>
          <w:rFonts w:cs="Arial"/>
        </w:rPr>
        <w:t>E</w:t>
      </w:r>
      <w:r w:rsidRPr="003534D5">
        <w:rPr>
          <w:rFonts w:cs="Arial"/>
        </w:rPr>
        <w:t xml:space="preserve">xcel and </w:t>
      </w:r>
      <w:r w:rsidR="00AD6FB6" w:rsidRPr="003534D5">
        <w:rPr>
          <w:rFonts w:cs="Arial"/>
        </w:rPr>
        <w:t>PowerPoint</w:t>
      </w:r>
    </w:p>
    <w:p w14:paraId="0CAB5014" w14:textId="77777777" w:rsidR="008D7A43" w:rsidRDefault="008D7A43" w:rsidP="008D7A43">
      <w:pPr>
        <w:numPr>
          <w:ilvl w:val="0"/>
          <w:numId w:val="48"/>
        </w:numPr>
        <w:adjustRightInd w:val="0"/>
        <w:spacing w:before="240" w:after="0" w:line="240" w:lineRule="auto"/>
        <w:rPr>
          <w:rFonts w:cs="Arial"/>
        </w:rPr>
      </w:pPr>
      <w:r w:rsidRPr="003534D5">
        <w:rPr>
          <w:rFonts w:cs="Arial"/>
          <w:b/>
        </w:rPr>
        <w:t xml:space="preserve">Literacy and Numeracy - </w:t>
      </w:r>
      <w:r w:rsidRPr="003534D5">
        <w:rPr>
          <w:rFonts w:cs="Arial"/>
        </w:rPr>
        <w:t>Good literacy and numeracy skills to undertake calculations and produce letters and other documentation.</w:t>
      </w:r>
    </w:p>
    <w:p w14:paraId="124E90E4" w14:textId="77777777" w:rsidR="0088798F" w:rsidRDefault="0088798F" w:rsidP="005A38B6">
      <w:pPr>
        <w:adjustRightInd w:val="0"/>
        <w:spacing w:after="0" w:line="240" w:lineRule="auto"/>
        <w:ind w:left="720"/>
        <w:rPr>
          <w:rFonts w:cs="Arial"/>
        </w:rPr>
      </w:pPr>
    </w:p>
    <w:p w14:paraId="61A9BB62" w14:textId="77777777" w:rsidR="008D7A43" w:rsidRPr="00A80D06" w:rsidRDefault="008D7A43" w:rsidP="008D7A43">
      <w:pPr>
        <w:pStyle w:val="ListParagraph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after="0" w:line="240" w:lineRule="auto"/>
        <w:rPr>
          <w:rFonts w:eastAsia="Arial Unicode MS"/>
          <w:color w:val="auto"/>
          <w:szCs w:val="24"/>
        </w:rPr>
      </w:pPr>
      <w:r w:rsidRPr="00A80D06">
        <w:rPr>
          <w:b/>
          <w:szCs w:val="24"/>
        </w:rPr>
        <w:t xml:space="preserve">Administrative - </w:t>
      </w:r>
      <w:r w:rsidRPr="00A80D06">
        <w:rPr>
          <w:szCs w:val="24"/>
        </w:rPr>
        <w:t xml:space="preserve">Ability to use and accurately maintain effective administration systems in a rapidly changing environment. </w:t>
      </w:r>
    </w:p>
    <w:p w14:paraId="4786822E" w14:textId="77777777" w:rsidR="008D7A43" w:rsidRPr="003534D5" w:rsidRDefault="008D7A43" w:rsidP="008D7A43">
      <w:pPr>
        <w:numPr>
          <w:ilvl w:val="0"/>
          <w:numId w:val="48"/>
        </w:numPr>
        <w:adjustRightInd w:val="0"/>
        <w:spacing w:before="240" w:after="0" w:line="240" w:lineRule="auto"/>
        <w:rPr>
          <w:rFonts w:cs="Arial"/>
        </w:rPr>
      </w:pPr>
      <w:r w:rsidRPr="003534D5">
        <w:rPr>
          <w:rFonts w:cs="Arial"/>
          <w:b/>
        </w:rPr>
        <w:t xml:space="preserve">Analytical - </w:t>
      </w:r>
      <w:r w:rsidRPr="003534D5">
        <w:rPr>
          <w:rFonts w:cs="Arial"/>
        </w:rPr>
        <w:t>Ability to engage with stakeholders to identify information needs and to know how to go about obtaining the relevant information. Also able to gather and analyse information, opportunities and problems.</w:t>
      </w:r>
    </w:p>
    <w:p w14:paraId="0E3D07EA" w14:textId="77777777" w:rsidR="008D7A43" w:rsidRPr="003534D5" w:rsidRDefault="008D7A43" w:rsidP="008D7A43">
      <w:pPr>
        <w:numPr>
          <w:ilvl w:val="0"/>
          <w:numId w:val="48"/>
        </w:numPr>
        <w:adjustRightInd w:val="0"/>
        <w:spacing w:before="240" w:after="0" w:line="240" w:lineRule="auto"/>
        <w:rPr>
          <w:rFonts w:cs="Arial"/>
        </w:rPr>
      </w:pPr>
      <w:r w:rsidRPr="003534D5">
        <w:rPr>
          <w:rFonts w:cs="Arial"/>
          <w:b/>
        </w:rPr>
        <w:t xml:space="preserve">Commitment to Equality - </w:t>
      </w:r>
      <w:r w:rsidRPr="003534D5">
        <w:rPr>
          <w:rFonts w:cs="Arial"/>
          <w:lang w:eastAsia="en-GB"/>
        </w:rPr>
        <w:t>Through personal example, open commitment and clear action, ensure diversity is positively valued, resulting in equal access and treatment in employment, service delivery and communications.</w:t>
      </w:r>
    </w:p>
    <w:p w14:paraId="56655062" w14:textId="77777777" w:rsidR="008D7A43" w:rsidRPr="003534D5" w:rsidRDefault="008D7A43" w:rsidP="008D7A43">
      <w:pPr>
        <w:pStyle w:val="ListParagraph"/>
        <w:numPr>
          <w:ilvl w:val="0"/>
          <w:numId w:val="48"/>
        </w:numPr>
        <w:adjustRightInd w:val="0"/>
        <w:spacing w:before="240" w:after="0" w:line="240" w:lineRule="auto"/>
        <w:rPr>
          <w:color w:val="auto"/>
          <w:szCs w:val="24"/>
        </w:rPr>
      </w:pPr>
      <w:r w:rsidRPr="003534D5">
        <w:rPr>
          <w:color w:val="auto"/>
          <w:szCs w:val="24"/>
        </w:rPr>
        <w:t>Commitment to high standards of customer care and public service</w:t>
      </w:r>
    </w:p>
    <w:p w14:paraId="07C9982C" w14:textId="77777777" w:rsidR="008D7A43" w:rsidRPr="003534D5" w:rsidRDefault="008D7A43" w:rsidP="008D7A43">
      <w:pPr>
        <w:pStyle w:val="ListParagraph"/>
        <w:numPr>
          <w:ilvl w:val="0"/>
          <w:numId w:val="48"/>
        </w:numPr>
        <w:adjustRightInd w:val="0"/>
        <w:spacing w:before="240" w:after="0" w:line="240" w:lineRule="auto"/>
        <w:rPr>
          <w:color w:val="auto"/>
          <w:szCs w:val="24"/>
        </w:rPr>
      </w:pPr>
      <w:r w:rsidRPr="003534D5">
        <w:rPr>
          <w:color w:val="auto"/>
          <w:szCs w:val="24"/>
        </w:rPr>
        <w:t>Occasional requirement to attend training courses</w:t>
      </w:r>
    </w:p>
    <w:p w14:paraId="26A4D3D4" w14:textId="3D67E05C" w:rsidR="00A36345" w:rsidRPr="00B0033F" w:rsidRDefault="008D7A43" w:rsidP="00B0033F">
      <w:pPr>
        <w:pStyle w:val="ListParagraph"/>
        <w:numPr>
          <w:ilvl w:val="0"/>
          <w:numId w:val="48"/>
        </w:numPr>
        <w:adjustRightInd w:val="0"/>
        <w:spacing w:before="240" w:after="0" w:line="240" w:lineRule="auto"/>
        <w:rPr>
          <w:color w:val="auto"/>
          <w:szCs w:val="24"/>
        </w:rPr>
      </w:pPr>
      <w:r w:rsidRPr="003534D5">
        <w:rPr>
          <w:color w:val="auto"/>
          <w:szCs w:val="24"/>
        </w:rPr>
        <w:t>Willingness and ability to travel across the county when required, within a reasonable time to meet the role demands (individuals providing their own vehicle for use will be eligible for casual car user rate).</w:t>
      </w:r>
    </w:p>
    <w:p w14:paraId="47A5EC52" w14:textId="561837B1" w:rsidR="00675768" w:rsidRPr="00D07273" w:rsidRDefault="00F31A63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Corporate Duties</w:t>
      </w:r>
    </w:p>
    <w:p w14:paraId="47A5EC54" w14:textId="3B1F69B1" w:rsidR="00675768" w:rsidRPr="009A3AA2" w:rsidRDefault="009A3AA2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Do not behave in way</w:t>
      </w:r>
      <w:r w:rsidR="00F31A63" w:rsidRPr="009A3AA2">
        <w:rPr>
          <w:rFonts w:cs="Arial"/>
          <w:i/>
          <w:iCs/>
          <w:sz w:val="20"/>
          <w:szCs w:val="20"/>
        </w:rPr>
        <w:t xml:space="preserve"> which discriminates against your fellow employees, or potential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employees on the grounds of their sex, sexual orientation, marital status, race, religion,</w:t>
      </w:r>
      <w:r w:rsidR="00F31A63"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creed,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colour,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nationality,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ethnic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origin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disability.</w:t>
      </w:r>
    </w:p>
    <w:p w14:paraId="47A5EC55" w14:textId="0263131B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Safeguard at all times confidentiality of information relating to staff and pensioners.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Refrain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from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smoking</w:t>
      </w:r>
      <w:r w:rsidRPr="009A3AA2">
        <w:rPr>
          <w:rFonts w:cs="Arial"/>
          <w:i/>
          <w:iCs/>
          <w:spacing w:val="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areas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premises.</w:t>
      </w:r>
    </w:p>
    <w:p w14:paraId="47A5EC57" w14:textId="5FB19EB1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Behave in a manner that ensures the security of property and resources.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Abide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 relevant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Policies and Procedures.</w:t>
      </w:r>
    </w:p>
    <w:p w14:paraId="47A5EC59" w14:textId="2DE09667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Records Management</w:t>
      </w:r>
      <w:r w:rsidR="00732161" w:rsidRPr="009A3AA2">
        <w:rPr>
          <w:rFonts w:cs="Arial"/>
          <w:b/>
          <w:bCs/>
          <w:i/>
          <w:iCs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/ Data Protection</w:t>
      </w:r>
      <w:r w:rsidRPr="009A3AA2">
        <w:rPr>
          <w:rFonts w:cs="Arial"/>
          <w:i/>
          <w:iCs/>
          <w:sz w:val="20"/>
          <w:szCs w:val="20"/>
        </w:rPr>
        <w:t xml:space="preserve"> - As an employee of the GMCA, you have a legal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responsibility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for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all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records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(including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financial,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1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administrative)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 you gather or use as part of your work with the Service. The records may be paper,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electronic, audio or videotapes. You must consult your manager if you have any doubt as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correct management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with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which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 work.</w:t>
      </w:r>
    </w:p>
    <w:p w14:paraId="47A5EC5B" w14:textId="0C4E35E0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pacing w:val="-1"/>
          <w:sz w:val="20"/>
          <w:szCs w:val="20"/>
        </w:rPr>
        <w:lastRenderedPageBreak/>
        <w:t>Confidentiality</w:t>
      </w:r>
      <w:r w:rsidRPr="009A3AA2">
        <w:rPr>
          <w:rFonts w:cs="Arial"/>
          <w:b/>
          <w:bCs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and</w:t>
      </w:r>
      <w:r w:rsidRPr="009A3AA2">
        <w:rPr>
          <w:rFonts w:cs="Arial"/>
          <w:b/>
          <w:bCs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Information</w:t>
      </w:r>
      <w:r w:rsidRPr="009A3AA2">
        <w:rPr>
          <w:rFonts w:cs="Arial"/>
          <w:b/>
          <w:bCs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Security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As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required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uphold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confidentiality of all records held by the GMCA, whether employee records or 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information.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This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duty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lasts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indefinitely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continue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after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leave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employment. All employees must maintain confidentiality and abide by the Data 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5F" w14:textId="7ECBA692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Data</w:t>
      </w:r>
      <w:r w:rsidRPr="009A3AA2">
        <w:rPr>
          <w:rFonts w:cs="Arial"/>
          <w:b/>
          <w:bCs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staff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responsible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for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entered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themselves, or on their behalf, on GMCAs computerised systems or manual records (paper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records) and must ensure that such data is entered accurately and, in a timely manner,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ensure high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standards of data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 accordance with Departmental protocols.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 ensure data is handled in a secure manner protecting the confidentiality of any personal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held in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meeting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requirements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61" w14:textId="0B32C7D9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Health and Safety</w:t>
      </w:r>
      <w:r w:rsidRPr="009A3AA2">
        <w:rPr>
          <w:rFonts w:cs="Arial"/>
          <w:i/>
          <w:iCs/>
          <w:sz w:val="20"/>
          <w:szCs w:val="20"/>
        </w:rPr>
        <w:t xml:space="preserve"> - All employees of GMCA have a statutory duty of care for their own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others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who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be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omissions.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 required to co-operate with management to enable GMCA to meet its own legal duties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report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circumstances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compromise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welfare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those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 by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Service’s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undertakings.</w:t>
      </w:r>
    </w:p>
    <w:p w14:paraId="318370CD" w14:textId="77777777" w:rsidR="00732161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Service Policies</w:t>
      </w:r>
      <w:r w:rsidRPr="009A3AA2">
        <w:rPr>
          <w:rFonts w:cs="Arial"/>
          <w:i/>
          <w:iCs/>
          <w:sz w:val="20"/>
          <w:szCs w:val="20"/>
        </w:rPr>
        <w:t xml:space="preserve"> - All GMCA employees must observe and adhere to the provisions outlined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these policies.</w:t>
      </w:r>
    </w:p>
    <w:p w14:paraId="47A5EC64" w14:textId="6613E9D6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Equal Opportunities</w:t>
      </w:r>
      <w:r w:rsidRPr="009A3AA2">
        <w:rPr>
          <w:rFonts w:cs="Arial"/>
          <w:i/>
          <w:iCs/>
          <w:sz w:val="20"/>
          <w:szCs w:val="20"/>
        </w:rPr>
        <w:t xml:space="preserve"> - GMCA provides a range of services and employment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opportunities for a diverse population. As a GMCA employee you are expected to treat all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 / partners / members of the public and work colleagues with dignity 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respect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irrespective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background</w:t>
      </w:r>
      <w:r w:rsidR="00732161" w:rsidRPr="009A3AA2">
        <w:rPr>
          <w:rFonts w:cs="Arial"/>
          <w:i/>
          <w:iCs/>
          <w:sz w:val="20"/>
          <w:szCs w:val="20"/>
        </w:rPr>
        <w:t>.</w:t>
      </w:r>
    </w:p>
    <w:sectPr w:rsidR="00675768" w:rsidRPr="009A3AA2" w:rsidSect="003C14BB">
      <w:headerReference w:type="first" r:id="rId15"/>
      <w:pgSz w:w="11900" w:h="16850"/>
      <w:pgMar w:top="720" w:right="720" w:bottom="720" w:left="720" w:header="70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0214" w14:textId="77777777" w:rsidR="00EB4000" w:rsidRDefault="00EB4000" w:rsidP="00342A79">
      <w:r>
        <w:separator/>
      </w:r>
    </w:p>
  </w:endnote>
  <w:endnote w:type="continuationSeparator" w:id="0">
    <w:p w14:paraId="49A32A81" w14:textId="77777777" w:rsidR="00EB4000" w:rsidRDefault="00EB4000" w:rsidP="00342A79">
      <w:r>
        <w:continuationSeparator/>
      </w:r>
    </w:p>
  </w:endnote>
  <w:endnote w:type="continuationNotice" w:id="1">
    <w:p w14:paraId="57521783" w14:textId="77777777" w:rsidR="00EB4000" w:rsidRDefault="00EB4000" w:rsidP="00342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31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315B2" w14:textId="7685BE64" w:rsidR="00E73F2D" w:rsidRPr="00E73F2D" w:rsidRDefault="00E73F2D" w:rsidP="00F8671F">
        <w:pPr>
          <w:pStyle w:val="Footer"/>
          <w:jc w:val="right"/>
        </w:pPr>
        <w:r w:rsidRPr="00E73F2D">
          <w:fldChar w:fldCharType="begin"/>
        </w:r>
        <w:r w:rsidRPr="00E73F2D">
          <w:instrText xml:space="preserve"> PAGE   \* MERGEFORMAT </w:instrText>
        </w:r>
        <w:r w:rsidRPr="00E73F2D">
          <w:fldChar w:fldCharType="separate"/>
        </w:r>
        <w:r w:rsidRPr="00E73F2D">
          <w:rPr>
            <w:noProof/>
          </w:rPr>
          <w:t>2</w:t>
        </w:r>
        <w:r w:rsidRPr="00E73F2D">
          <w:rPr>
            <w:noProof/>
          </w:rPr>
          <w:fldChar w:fldCharType="end"/>
        </w:r>
      </w:p>
    </w:sdtContent>
  </w:sdt>
  <w:p w14:paraId="47A5EC6C" w14:textId="7F88DD4E" w:rsidR="00675768" w:rsidRDefault="00675768" w:rsidP="00342A79">
    <w:pPr>
      <w:pStyle w:val="Body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BFDA" w14:textId="12643128" w:rsidR="000653C1" w:rsidRDefault="000653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82E0EA1" w14:textId="77777777" w:rsidR="000653C1" w:rsidRDefault="00065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3412" w14:textId="77777777" w:rsidR="00EB4000" w:rsidRDefault="00EB4000" w:rsidP="00342A79">
      <w:r>
        <w:separator/>
      </w:r>
    </w:p>
  </w:footnote>
  <w:footnote w:type="continuationSeparator" w:id="0">
    <w:p w14:paraId="0856D1C9" w14:textId="77777777" w:rsidR="00EB4000" w:rsidRDefault="00EB4000" w:rsidP="00342A79">
      <w:r>
        <w:continuationSeparator/>
      </w:r>
    </w:p>
  </w:footnote>
  <w:footnote w:type="continuationNotice" w:id="1">
    <w:p w14:paraId="677C8660" w14:textId="77777777" w:rsidR="00EB4000" w:rsidRDefault="00EB4000" w:rsidP="00342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5AB8" w14:textId="6BA4F60E" w:rsidR="00927B53" w:rsidRPr="00145E6A" w:rsidRDefault="00927B53" w:rsidP="00927B53">
    <w:pPr>
      <w:pStyle w:val="Header"/>
    </w:pPr>
    <w:r>
      <w:t>Date of last r</w:t>
    </w:r>
    <w:r w:rsidRPr="00145E6A">
      <w:t xml:space="preserve">eview: </w:t>
    </w:r>
    <w:r w:rsidRPr="00145E6A">
      <w:rPr>
        <w:noProof/>
      </w:rPr>
      <w:drawing>
        <wp:anchor distT="0" distB="0" distL="114300" distR="114300" simplePos="0" relativeHeight="251658240" behindDoc="0" locked="0" layoutInCell="1" allowOverlap="1" wp14:anchorId="270FBE8D" wp14:editId="220DFC91">
          <wp:simplePos x="0" y="0"/>
          <wp:positionH relativeFrom="column">
            <wp:posOffset>3558540</wp:posOffset>
          </wp:positionH>
          <wp:positionV relativeFrom="paragraph">
            <wp:posOffset>738</wp:posOffset>
          </wp:positionV>
          <wp:extent cx="2191077" cy="687070"/>
          <wp:effectExtent l="0" t="0" r="0" b="0"/>
          <wp:wrapSquare wrapText="bothSides"/>
          <wp:docPr id="1760405621" name="Picture 17604056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77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06B2">
      <w:t>April 2025</w:t>
    </w:r>
  </w:p>
  <w:p w14:paraId="78DF3C0D" w14:textId="77777777" w:rsidR="00927B53" w:rsidRDefault="00927B53" w:rsidP="00927B53">
    <w:pPr>
      <w:pStyle w:val="Header"/>
    </w:pPr>
  </w:p>
  <w:p w14:paraId="20DF8319" w14:textId="77777777" w:rsidR="00927B53" w:rsidRPr="00927B53" w:rsidRDefault="00927B53" w:rsidP="00927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5862" w14:textId="3FA5A4A7" w:rsidR="00927B53" w:rsidRDefault="00927B53">
    <w:pPr>
      <w:pStyle w:val="Header"/>
    </w:pPr>
    <w:r w:rsidRPr="00145E6A">
      <w:rPr>
        <w:noProof/>
      </w:rPr>
      <w:drawing>
        <wp:anchor distT="0" distB="0" distL="114300" distR="114300" simplePos="0" relativeHeight="251658241" behindDoc="1" locked="0" layoutInCell="1" allowOverlap="1" wp14:anchorId="3180D881" wp14:editId="337AC844">
          <wp:simplePos x="0" y="0"/>
          <wp:positionH relativeFrom="column">
            <wp:posOffset>4396740</wp:posOffset>
          </wp:positionH>
          <wp:positionV relativeFrom="paragraph">
            <wp:posOffset>-304165</wp:posOffset>
          </wp:positionV>
          <wp:extent cx="2190750" cy="687070"/>
          <wp:effectExtent l="0" t="0" r="0" b="0"/>
          <wp:wrapNone/>
          <wp:docPr id="1089097517" name="Picture 10890975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14BB">
      <w:t xml:space="preserve">Last reviewed: </w:t>
    </w:r>
    <w:r w:rsidR="006E7667">
      <w:t>March 2025</w:t>
    </w:r>
  </w:p>
  <w:p w14:paraId="337C8979" w14:textId="77777777" w:rsidR="003C14BB" w:rsidRDefault="003C14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D6C7" w14:textId="2DC6ECFB" w:rsidR="006453DC" w:rsidRPr="003C14BB" w:rsidRDefault="003C14BB" w:rsidP="003C14BB">
    <w:pPr>
      <w:pStyle w:val="Header"/>
    </w:pPr>
    <w:r w:rsidRPr="00145E6A">
      <w:rPr>
        <w:noProof/>
      </w:rPr>
      <w:drawing>
        <wp:anchor distT="0" distB="0" distL="114300" distR="114300" simplePos="0" relativeHeight="251658242" behindDoc="1" locked="0" layoutInCell="1" allowOverlap="1" wp14:anchorId="437E1234" wp14:editId="0FCEB5EA">
          <wp:simplePos x="0" y="0"/>
          <wp:positionH relativeFrom="column">
            <wp:posOffset>4718050</wp:posOffset>
          </wp:positionH>
          <wp:positionV relativeFrom="paragraph">
            <wp:posOffset>-343535</wp:posOffset>
          </wp:positionV>
          <wp:extent cx="2190750" cy="687070"/>
          <wp:effectExtent l="0" t="0" r="0" b="0"/>
          <wp:wrapNone/>
          <wp:docPr id="993576678" name="Picture 9935766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72D"/>
    <w:multiLevelType w:val="hybridMultilevel"/>
    <w:tmpl w:val="28246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588"/>
    <w:multiLevelType w:val="hybridMultilevel"/>
    <w:tmpl w:val="8174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3AC3"/>
    <w:multiLevelType w:val="hybridMultilevel"/>
    <w:tmpl w:val="315606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D710D"/>
    <w:multiLevelType w:val="hybridMultilevel"/>
    <w:tmpl w:val="AB36A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02B8D"/>
    <w:multiLevelType w:val="hybridMultilevel"/>
    <w:tmpl w:val="1080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C198C"/>
    <w:multiLevelType w:val="hybridMultilevel"/>
    <w:tmpl w:val="69CE7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7563E"/>
    <w:multiLevelType w:val="hybridMultilevel"/>
    <w:tmpl w:val="C108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80F74"/>
    <w:multiLevelType w:val="hybridMultilevel"/>
    <w:tmpl w:val="15220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74B25"/>
    <w:multiLevelType w:val="hybridMultilevel"/>
    <w:tmpl w:val="3092D78E"/>
    <w:lvl w:ilvl="0" w:tplc="1080479C">
      <w:numFmt w:val="bullet"/>
      <w:lvlText w:val=""/>
      <w:lvlJc w:val="left"/>
      <w:pPr>
        <w:ind w:left="817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AA644B52">
      <w:numFmt w:val="bullet"/>
      <w:lvlText w:val=""/>
      <w:lvlJc w:val="left"/>
      <w:pPr>
        <w:ind w:left="918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2" w:tplc="F144509A">
      <w:numFmt w:val="bullet"/>
      <w:lvlText w:val="•"/>
      <w:lvlJc w:val="left"/>
      <w:pPr>
        <w:ind w:left="2004" w:hanging="361"/>
      </w:pPr>
      <w:rPr>
        <w:rFonts w:hint="default"/>
        <w:lang w:val="en-GB" w:eastAsia="en-US" w:bidi="ar-SA"/>
      </w:rPr>
    </w:lvl>
    <w:lvl w:ilvl="3" w:tplc="B4C208A6">
      <w:numFmt w:val="bullet"/>
      <w:lvlText w:val="•"/>
      <w:lvlJc w:val="left"/>
      <w:pPr>
        <w:ind w:left="3088" w:hanging="361"/>
      </w:pPr>
      <w:rPr>
        <w:rFonts w:hint="default"/>
        <w:lang w:val="en-GB" w:eastAsia="en-US" w:bidi="ar-SA"/>
      </w:rPr>
    </w:lvl>
    <w:lvl w:ilvl="4" w:tplc="25885572">
      <w:numFmt w:val="bullet"/>
      <w:lvlText w:val="•"/>
      <w:lvlJc w:val="left"/>
      <w:pPr>
        <w:ind w:left="4173" w:hanging="361"/>
      </w:pPr>
      <w:rPr>
        <w:rFonts w:hint="default"/>
        <w:lang w:val="en-GB" w:eastAsia="en-US" w:bidi="ar-SA"/>
      </w:rPr>
    </w:lvl>
    <w:lvl w:ilvl="5" w:tplc="472EFBC2">
      <w:numFmt w:val="bullet"/>
      <w:lvlText w:val="•"/>
      <w:lvlJc w:val="left"/>
      <w:pPr>
        <w:ind w:left="5257" w:hanging="361"/>
      </w:pPr>
      <w:rPr>
        <w:rFonts w:hint="default"/>
        <w:lang w:val="en-GB" w:eastAsia="en-US" w:bidi="ar-SA"/>
      </w:rPr>
    </w:lvl>
    <w:lvl w:ilvl="6" w:tplc="DB144524">
      <w:numFmt w:val="bullet"/>
      <w:lvlText w:val="•"/>
      <w:lvlJc w:val="left"/>
      <w:pPr>
        <w:ind w:left="6341" w:hanging="361"/>
      </w:pPr>
      <w:rPr>
        <w:rFonts w:hint="default"/>
        <w:lang w:val="en-GB" w:eastAsia="en-US" w:bidi="ar-SA"/>
      </w:rPr>
    </w:lvl>
    <w:lvl w:ilvl="7" w:tplc="0778CE3C">
      <w:numFmt w:val="bullet"/>
      <w:lvlText w:val="•"/>
      <w:lvlJc w:val="left"/>
      <w:pPr>
        <w:ind w:left="7426" w:hanging="361"/>
      </w:pPr>
      <w:rPr>
        <w:rFonts w:hint="default"/>
        <w:lang w:val="en-GB" w:eastAsia="en-US" w:bidi="ar-SA"/>
      </w:rPr>
    </w:lvl>
    <w:lvl w:ilvl="8" w:tplc="8D4E795E">
      <w:numFmt w:val="bullet"/>
      <w:lvlText w:val="•"/>
      <w:lvlJc w:val="left"/>
      <w:pPr>
        <w:ind w:left="8510" w:hanging="361"/>
      </w:pPr>
      <w:rPr>
        <w:rFonts w:hint="default"/>
        <w:lang w:val="en-GB" w:eastAsia="en-US" w:bidi="ar-SA"/>
      </w:rPr>
    </w:lvl>
  </w:abstractNum>
  <w:abstractNum w:abstractNumId="9" w15:restartNumberingAfterBreak="0">
    <w:nsid w:val="154E1592"/>
    <w:multiLevelType w:val="hybridMultilevel"/>
    <w:tmpl w:val="48A42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63243"/>
    <w:multiLevelType w:val="hybridMultilevel"/>
    <w:tmpl w:val="F7CC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B31DD"/>
    <w:multiLevelType w:val="hybridMultilevel"/>
    <w:tmpl w:val="44840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23CA"/>
    <w:multiLevelType w:val="hybridMultilevel"/>
    <w:tmpl w:val="8D20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D3023"/>
    <w:multiLevelType w:val="hybridMultilevel"/>
    <w:tmpl w:val="74069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46497"/>
    <w:multiLevelType w:val="hybridMultilevel"/>
    <w:tmpl w:val="6AF244CC"/>
    <w:lvl w:ilvl="0" w:tplc="2FB0C33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C2720"/>
    <w:multiLevelType w:val="hybridMultilevel"/>
    <w:tmpl w:val="4E0CA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EA3E2">
      <w:start w:val="15"/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641E1"/>
    <w:multiLevelType w:val="hybridMultilevel"/>
    <w:tmpl w:val="48D4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52F24"/>
    <w:multiLevelType w:val="hybridMultilevel"/>
    <w:tmpl w:val="8D80C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B1587A"/>
    <w:multiLevelType w:val="hybridMultilevel"/>
    <w:tmpl w:val="0CFA1D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2A45B8"/>
    <w:multiLevelType w:val="hybridMultilevel"/>
    <w:tmpl w:val="D4F8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41896"/>
    <w:multiLevelType w:val="hybridMultilevel"/>
    <w:tmpl w:val="A9E0A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A01D9"/>
    <w:multiLevelType w:val="hybridMultilevel"/>
    <w:tmpl w:val="0B4A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C037D"/>
    <w:multiLevelType w:val="hybridMultilevel"/>
    <w:tmpl w:val="057E201A"/>
    <w:lvl w:ilvl="0" w:tplc="DBEA4540">
      <w:numFmt w:val="bullet"/>
      <w:lvlText w:val=""/>
      <w:lvlJc w:val="left"/>
      <w:pPr>
        <w:ind w:left="701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36E09474"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 w:hint="default"/>
        <w:w w:val="99"/>
        <w:sz w:val="26"/>
        <w:szCs w:val="26"/>
        <w:lang w:val="en-GB" w:eastAsia="en-US" w:bidi="ar-SA"/>
      </w:rPr>
    </w:lvl>
    <w:lvl w:ilvl="2" w:tplc="99DABE90">
      <w:numFmt w:val="bullet"/>
      <w:lvlText w:val="•"/>
      <w:lvlJc w:val="left"/>
      <w:pPr>
        <w:ind w:left="2272" w:hanging="360"/>
      </w:pPr>
      <w:rPr>
        <w:rFonts w:hint="default"/>
        <w:lang w:val="en-GB" w:eastAsia="en-US" w:bidi="ar-SA"/>
      </w:rPr>
    </w:lvl>
    <w:lvl w:ilvl="3" w:tplc="200E0192">
      <w:numFmt w:val="bullet"/>
      <w:lvlText w:val="•"/>
      <w:lvlJc w:val="left"/>
      <w:pPr>
        <w:ind w:left="3285" w:hanging="360"/>
      </w:pPr>
      <w:rPr>
        <w:rFonts w:hint="default"/>
        <w:lang w:val="en-GB" w:eastAsia="en-US" w:bidi="ar-SA"/>
      </w:rPr>
    </w:lvl>
    <w:lvl w:ilvl="4" w:tplc="930E1808">
      <w:numFmt w:val="bullet"/>
      <w:lvlText w:val="•"/>
      <w:lvlJc w:val="left"/>
      <w:pPr>
        <w:ind w:left="4298" w:hanging="360"/>
      </w:pPr>
      <w:rPr>
        <w:rFonts w:hint="default"/>
        <w:lang w:val="en-GB" w:eastAsia="en-US" w:bidi="ar-SA"/>
      </w:rPr>
    </w:lvl>
    <w:lvl w:ilvl="5" w:tplc="3F90F894">
      <w:numFmt w:val="bullet"/>
      <w:lvlText w:val="•"/>
      <w:lvlJc w:val="left"/>
      <w:pPr>
        <w:ind w:left="5311" w:hanging="360"/>
      </w:pPr>
      <w:rPr>
        <w:rFonts w:hint="default"/>
        <w:lang w:val="en-GB" w:eastAsia="en-US" w:bidi="ar-SA"/>
      </w:rPr>
    </w:lvl>
    <w:lvl w:ilvl="6" w:tplc="0FDE3920">
      <w:numFmt w:val="bullet"/>
      <w:lvlText w:val="•"/>
      <w:lvlJc w:val="left"/>
      <w:pPr>
        <w:ind w:left="6324" w:hanging="360"/>
      </w:pPr>
      <w:rPr>
        <w:rFonts w:hint="default"/>
        <w:lang w:val="en-GB" w:eastAsia="en-US" w:bidi="ar-SA"/>
      </w:rPr>
    </w:lvl>
    <w:lvl w:ilvl="7" w:tplc="F3222376">
      <w:numFmt w:val="bullet"/>
      <w:lvlText w:val="•"/>
      <w:lvlJc w:val="left"/>
      <w:pPr>
        <w:ind w:left="7337" w:hanging="360"/>
      </w:pPr>
      <w:rPr>
        <w:rFonts w:hint="default"/>
        <w:lang w:val="en-GB" w:eastAsia="en-US" w:bidi="ar-SA"/>
      </w:rPr>
    </w:lvl>
    <w:lvl w:ilvl="8" w:tplc="CDA48244">
      <w:numFmt w:val="bullet"/>
      <w:lvlText w:val="•"/>
      <w:lvlJc w:val="left"/>
      <w:pPr>
        <w:ind w:left="8350" w:hanging="360"/>
      </w:pPr>
      <w:rPr>
        <w:rFonts w:hint="default"/>
        <w:lang w:val="en-GB" w:eastAsia="en-US" w:bidi="ar-SA"/>
      </w:rPr>
    </w:lvl>
  </w:abstractNum>
  <w:abstractNum w:abstractNumId="24" w15:restartNumberingAfterBreak="0">
    <w:nsid w:val="435A0E58"/>
    <w:multiLevelType w:val="hybridMultilevel"/>
    <w:tmpl w:val="FA288528"/>
    <w:lvl w:ilvl="0" w:tplc="CDEA15E6">
      <w:numFmt w:val="bullet"/>
      <w:lvlText w:val=""/>
      <w:lvlJc w:val="left"/>
      <w:pPr>
        <w:ind w:left="696" w:hanging="284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63B22EEA">
      <w:numFmt w:val="bullet"/>
      <w:lvlText w:val="•"/>
      <w:lvlJc w:val="left"/>
      <w:pPr>
        <w:ind w:left="1664" w:hanging="284"/>
      </w:pPr>
      <w:rPr>
        <w:rFonts w:hint="default"/>
        <w:lang w:val="en-GB" w:eastAsia="en-US" w:bidi="ar-SA"/>
      </w:rPr>
    </w:lvl>
    <w:lvl w:ilvl="2" w:tplc="3DB47814">
      <w:numFmt w:val="bullet"/>
      <w:lvlText w:val="•"/>
      <w:lvlJc w:val="left"/>
      <w:pPr>
        <w:ind w:left="2628" w:hanging="284"/>
      </w:pPr>
      <w:rPr>
        <w:rFonts w:hint="default"/>
        <w:lang w:val="en-GB" w:eastAsia="en-US" w:bidi="ar-SA"/>
      </w:rPr>
    </w:lvl>
    <w:lvl w:ilvl="3" w:tplc="36B2B41C">
      <w:numFmt w:val="bullet"/>
      <w:lvlText w:val="•"/>
      <w:lvlJc w:val="left"/>
      <w:pPr>
        <w:ind w:left="3592" w:hanging="284"/>
      </w:pPr>
      <w:rPr>
        <w:rFonts w:hint="default"/>
        <w:lang w:val="en-GB" w:eastAsia="en-US" w:bidi="ar-SA"/>
      </w:rPr>
    </w:lvl>
    <w:lvl w:ilvl="4" w:tplc="32FE91D0">
      <w:numFmt w:val="bullet"/>
      <w:lvlText w:val="•"/>
      <w:lvlJc w:val="left"/>
      <w:pPr>
        <w:ind w:left="4556" w:hanging="284"/>
      </w:pPr>
      <w:rPr>
        <w:rFonts w:hint="default"/>
        <w:lang w:val="en-GB" w:eastAsia="en-US" w:bidi="ar-SA"/>
      </w:rPr>
    </w:lvl>
    <w:lvl w:ilvl="5" w:tplc="59661146">
      <w:numFmt w:val="bullet"/>
      <w:lvlText w:val="•"/>
      <w:lvlJc w:val="left"/>
      <w:pPr>
        <w:ind w:left="5520" w:hanging="284"/>
      </w:pPr>
      <w:rPr>
        <w:rFonts w:hint="default"/>
        <w:lang w:val="en-GB" w:eastAsia="en-US" w:bidi="ar-SA"/>
      </w:rPr>
    </w:lvl>
    <w:lvl w:ilvl="6" w:tplc="0FD85162">
      <w:numFmt w:val="bullet"/>
      <w:lvlText w:val="•"/>
      <w:lvlJc w:val="left"/>
      <w:pPr>
        <w:ind w:left="6484" w:hanging="284"/>
      </w:pPr>
      <w:rPr>
        <w:rFonts w:hint="default"/>
        <w:lang w:val="en-GB" w:eastAsia="en-US" w:bidi="ar-SA"/>
      </w:rPr>
    </w:lvl>
    <w:lvl w:ilvl="7" w:tplc="6B9EE6D4">
      <w:numFmt w:val="bullet"/>
      <w:lvlText w:val="•"/>
      <w:lvlJc w:val="left"/>
      <w:pPr>
        <w:ind w:left="7448" w:hanging="284"/>
      </w:pPr>
      <w:rPr>
        <w:rFonts w:hint="default"/>
        <w:lang w:val="en-GB" w:eastAsia="en-US" w:bidi="ar-SA"/>
      </w:rPr>
    </w:lvl>
    <w:lvl w:ilvl="8" w:tplc="F06884E6">
      <w:numFmt w:val="bullet"/>
      <w:lvlText w:val="•"/>
      <w:lvlJc w:val="left"/>
      <w:pPr>
        <w:ind w:left="8412" w:hanging="284"/>
      </w:pPr>
      <w:rPr>
        <w:rFonts w:hint="default"/>
        <w:lang w:val="en-GB" w:eastAsia="en-US" w:bidi="ar-SA"/>
      </w:rPr>
    </w:lvl>
  </w:abstractNum>
  <w:abstractNum w:abstractNumId="25" w15:restartNumberingAfterBreak="0">
    <w:nsid w:val="472D56C8"/>
    <w:multiLevelType w:val="hybridMultilevel"/>
    <w:tmpl w:val="02F2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C3F8B"/>
    <w:multiLevelType w:val="hybridMultilevel"/>
    <w:tmpl w:val="EEEEA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B6B76"/>
    <w:multiLevelType w:val="hybridMultilevel"/>
    <w:tmpl w:val="9D206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E47A2"/>
    <w:multiLevelType w:val="hybridMultilevel"/>
    <w:tmpl w:val="C1428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90746"/>
    <w:multiLevelType w:val="hybridMultilevel"/>
    <w:tmpl w:val="7526BB40"/>
    <w:lvl w:ilvl="0" w:tplc="08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30" w15:restartNumberingAfterBreak="0">
    <w:nsid w:val="50A63E44"/>
    <w:multiLevelType w:val="hybridMultilevel"/>
    <w:tmpl w:val="A3186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15F9E"/>
    <w:multiLevelType w:val="multilevel"/>
    <w:tmpl w:val="F5A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0033BD"/>
    <w:multiLevelType w:val="hybridMultilevel"/>
    <w:tmpl w:val="0E2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908C5"/>
    <w:multiLevelType w:val="hybridMultilevel"/>
    <w:tmpl w:val="33943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12706"/>
    <w:multiLevelType w:val="hybridMultilevel"/>
    <w:tmpl w:val="99EED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F4927"/>
    <w:multiLevelType w:val="hybridMultilevel"/>
    <w:tmpl w:val="AAD07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74B18"/>
    <w:multiLevelType w:val="hybridMultilevel"/>
    <w:tmpl w:val="5B647E06"/>
    <w:lvl w:ilvl="0" w:tplc="1CC8AF4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83897"/>
    <w:multiLevelType w:val="hybridMultilevel"/>
    <w:tmpl w:val="56FECCD6"/>
    <w:lvl w:ilvl="0" w:tplc="D2DA6F1E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4E8E0FEE">
      <w:numFmt w:val="bullet"/>
      <w:lvlText w:val="•"/>
      <w:lvlJc w:val="left"/>
      <w:pPr>
        <w:ind w:left="1682" w:hanging="361"/>
      </w:pPr>
      <w:rPr>
        <w:rFonts w:hint="default"/>
        <w:lang w:val="en-GB" w:eastAsia="en-US" w:bidi="ar-SA"/>
      </w:rPr>
    </w:lvl>
    <w:lvl w:ilvl="2" w:tplc="A3A4768E">
      <w:numFmt w:val="bullet"/>
      <w:lvlText w:val="•"/>
      <w:lvlJc w:val="left"/>
      <w:pPr>
        <w:ind w:left="2645" w:hanging="361"/>
      </w:pPr>
      <w:rPr>
        <w:rFonts w:hint="default"/>
        <w:lang w:val="en-GB" w:eastAsia="en-US" w:bidi="ar-SA"/>
      </w:rPr>
    </w:lvl>
    <w:lvl w:ilvl="3" w:tplc="82C05F6A">
      <w:numFmt w:val="bullet"/>
      <w:lvlText w:val="•"/>
      <w:lvlJc w:val="left"/>
      <w:pPr>
        <w:ind w:left="3608" w:hanging="361"/>
      </w:pPr>
      <w:rPr>
        <w:rFonts w:hint="default"/>
        <w:lang w:val="en-GB" w:eastAsia="en-US" w:bidi="ar-SA"/>
      </w:rPr>
    </w:lvl>
    <w:lvl w:ilvl="4" w:tplc="BE3A334A">
      <w:numFmt w:val="bullet"/>
      <w:lvlText w:val="•"/>
      <w:lvlJc w:val="left"/>
      <w:pPr>
        <w:ind w:left="4571" w:hanging="361"/>
      </w:pPr>
      <w:rPr>
        <w:rFonts w:hint="default"/>
        <w:lang w:val="en-GB" w:eastAsia="en-US" w:bidi="ar-SA"/>
      </w:rPr>
    </w:lvl>
    <w:lvl w:ilvl="5" w:tplc="05DE89B6">
      <w:numFmt w:val="bullet"/>
      <w:lvlText w:val="•"/>
      <w:lvlJc w:val="left"/>
      <w:pPr>
        <w:ind w:left="5534" w:hanging="361"/>
      </w:pPr>
      <w:rPr>
        <w:rFonts w:hint="default"/>
        <w:lang w:val="en-GB" w:eastAsia="en-US" w:bidi="ar-SA"/>
      </w:rPr>
    </w:lvl>
    <w:lvl w:ilvl="6" w:tplc="8D14B45E">
      <w:numFmt w:val="bullet"/>
      <w:lvlText w:val="•"/>
      <w:lvlJc w:val="left"/>
      <w:pPr>
        <w:ind w:left="6496" w:hanging="361"/>
      </w:pPr>
      <w:rPr>
        <w:rFonts w:hint="default"/>
        <w:lang w:val="en-GB" w:eastAsia="en-US" w:bidi="ar-SA"/>
      </w:rPr>
    </w:lvl>
    <w:lvl w:ilvl="7" w:tplc="E6FABE62">
      <w:numFmt w:val="bullet"/>
      <w:lvlText w:val="•"/>
      <w:lvlJc w:val="left"/>
      <w:pPr>
        <w:ind w:left="7459" w:hanging="361"/>
      </w:pPr>
      <w:rPr>
        <w:rFonts w:hint="default"/>
        <w:lang w:val="en-GB" w:eastAsia="en-US" w:bidi="ar-SA"/>
      </w:rPr>
    </w:lvl>
    <w:lvl w:ilvl="8" w:tplc="334EA18A">
      <w:numFmt w:val="bullet"/>
      <w:lvlText w:val="•"/>
      <w:lvlJc w:val="left"/>
      <w:pPr>
        <w:ind w:left="8422" w:hanging="361"/>
      </w:pPr>
      <w:rPr>
        <w:rFonts w:hint="default"/>
        <w:lang w:val="en-GB" w:eastAsia="en-US" w:bidi="ar-SA"/>
      </w:rPr>
    </w:lvl>
  </w:abstractNum>
  <w:abstractNum w:abstractNumId="38" w15:restartNumberingAfterBreak="0">
    <w:nsid w:val="681D63C2"/>
    <w:multiLevelType w:val="hybridMultilevel"/>
    <w:tmpl w:val="89EA8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35347"/>
    <w:multiLevelType w:val="hybridMultilevel"/>
    <w:tmpl w:val="46EC1940"/>
    <w:lvl w:ilvl="0" w:tplc="07A2487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29BC5D88">
      <w:numFmt w:val="bullet"/>
      <w:lvlText w:val="•"/>
      <w:lvlJc w:val="left"/>
      <w:pPr>
        <w:ind w:left="1772" w:hanging="361"/>
      </w:pPr>
      <w:rPr>
        <w:rFonts w:hint="default"/>
        <w:lang w:val="en-GB" w:eastAsia="en-US" w:bidi="ar-SA"/>
      </w:rPr>
    </w:lvl>
    <w:lvl w:ilvl="2" w:tplc="C6F8962A">
      <w:numFmt w:val="bullet"/>
      <w:lvlText w:val="•"/>
      <w:lvlJc w:val="left"/>
      <w:pPr>
        <w:ind w:left="2724" w:hanging="361"/>
      </w:pPr>
      <w:rPr>
        <w:rFonts w:hint="default"/>
        <w:lang w:val="en-GB" w:eastAsia="en-US" w:bidi="ar-SA"/>
      </w:rPr>
    </w:lvl>
    <w:lvl w:ilvl="3" w:tplc="5114F16E">
      <w:numFmt w:val="bullet"/>
      <w:lvlText w:val="•"/>
      <w:lvlJc w:val="left"/>
      <w:pPr>
        <w:ind w:left="3676" w:hanging="361"/>
      </w:pPr>
      <w:rPr>
        <w:rFonts w:hint="default"/>
        <w:lang w:val="en-GB" w:eastAsia="en-US" w:bidi="ar-SA"/>
      </w:rPr>
    </w:lvl>
    <w:lvl w:ilvl="4" w:tplc="99109B98">
      <w:numFmt w:val="bullet"/>
      <w:lvlText w:val="•"/>
      <w:lvlJc w:val="left"/>
      <w:pPr>
        <w:ind w:left="4628" w:hanging="361"/>
      </w:pPr>
      <w:rPr>
        <w:rFonts w:hint="default"/>
        <w:lang w:val="en-GB" w:eastAsia="en-US" w:bidi="ar-SA"/>
      </w:rPr>
    </w:lvl>
    <w:lvl w:ilvl="5" w:tplc="85A482CE">
      <w:numFmt w:val="bullet"/>
      <w:lvlText w:val="•"/>
      <w:lvlJc w:val="left"/>
      <w:pPr>
        <w:ind w:left="5580" w:hanging="361"/>
      </w:pPr>
      <w:rPr>
        <w:rFonts w:hint="default"/>
        <w:lang w:val="en-GB" w:eastAsia="en-US" w:bidi="ar-SA"/>
      </w:rPr>
    </w:lvl>
    <w:lvl w:ilvl="6" w:tplc="89D67DCA">
      <w:numFmt w:val="bullet"/>
      <w:lvlText w:val="•"/>
      <w:lvlJc w:val="left"/>
      <w:pPr>
        <w:ind w:left="6532" w:hanging="361"/>
      </w:pPr>
      <w:rPr>
        <w:rFonts w:hint="default"/>
        <w:lang w:val="en-GB" w:eastAsia="en-US" w:bidi="ar-SA"/>
      </w:rPr>
    </w:lvl>
    <w:lvl w:ilvl="7" w:tplc="17C2DCBC">
      <w:numFmt w:val="bullet"/>
      <w:lvlText w:val="•"/>
      <w:lvlJc w:val="left"/>
      <w:pPr>
        <w:ind w:left="7484" w:hanging="361"/>
      </w:pPr>
      <w:rPr>
        <w:rFonts w:hint="default"/>
        <w:lang w:val="en-GB" w:eastAsia="en-US" w:bidi="ar-SA"/>
      </w:rPr>
    </w:lvl>
    <w:lvl w:ilvl="8" w:tplc="ADE479D4">
      <w:numFmt w:val="bullet"/>
      <w:lvlText w:val="•"/>
      <w:lvlJc w:val="left"/>
      <w:pPr>
        <w:ind w:left="8436" w:hanging="361"/>
      </w:pPr>
      <w:rPr>
        <w:rFonts w:hint="default"/>
        <w:lang w:val="en-GB" w:eastAsia="en-US" w:bidi="ar-SA"/>
      </w:rPr>
    </w:lvl>
  </w:abstractNum>
  <w:abstractNum w:abstractNumId="40" w15:restartNumberingAfterBreak="0">
    <w:nsid w:val="6EE63AFA"/>
    <w:multiLevelType w:val="hybridMultilevel"/>
    <w:tmpl w:val="8BC23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B45D5"/>
    <w:multiLevelType w:val="hybridMultilevel"/>
    <w:tmpl w:val="8586D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340BF"/>
    <w:multiLevelType w:val="hybridMultilevel"/>
    <w:tmpl w:val="326234B6"/>
    <w:lvl w:ilvl="0" w:tplc="08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num w:numId="1" w16cid:durableId="1047071105">
    <w:abstractNumId w:val="24"/>
  </w:num>
  <w:num w:numId="2" w16cid:durableId="403452831">
    <w:abstractNumId w:val="39"/>
  </w:num>
  <w:num w:numId="3" w16cid:durableId="972127992">
    <w:abstractNumId w:val="8"/>
  </w:num>
  <w:num w:numId="4" w16cid:durableId="705913865">
    <w:abstractNumId w:val="23"/>
  </w:num>
  <w:num w:numId="5" w16cid:durableId="2037344836">
    <w:abstractNumId w:val="37"/>
  </w:num>
  <w:num w:numId="6" w16cid:durableId="867109901">
    <w:abstractNumId w:val="18"/>
  </w:num>
  <w:num w:numId="7" w16cid:durableId="2074496982">
    <w:abstractNumId w:val="16"/>
  </w:num>
  <w:num w:numId="8" w16cid:durableId="1150252616">
    <w:abstractNumId w:val="13"/>
  </w:num>
  <w:num w:numId="9" w16cid:durableId="668949124">
    <w:abstractNumId w:val="33"/>
  </w:num>
  <w:num w:numId="10" w16cid:durableId="551115193">
    <w:abstractNumId w:val="40"/>
  </w:num>
  <w:num w:numId="11" w16cid:durableId="999232152">
    <w:abstractNumId w:val="38"/>
  </w:num>
  <w:num w:numId="12" w16cid:durableId="160390960">
    <w:abstractNumId w:val="10"/>
  </w:num>
  <w:num w:numId="13" w16cid:durableId="1205479470">
    <w:abstractNumId w:val="6"/>
  </w:num>
  <w:num w:numId="14" w16cid:durableId="269894756">
    <w:abstractNumId w:val="4"/>
  </w:num>
  <w:num w:numId="15" w16cid:durableId="79066554">
    <w:abstractNumId w:val="25"/>
  </w:num>
  <w:num w:numId="16" w16cid:durableId="1296058634">
    <w:abstractNumId w:val="26"/>
  </w:num>
  <w:num w:numId="17" w16cid:durableId="1149901856">
    <w:abstractNumId w:val="0"/>
  </w:num>
  <w:num w:numId="18" w16cid:durableId="1534808822">
    <w:abstractNumId w:val="7"/>
  </w:num>
  <w:num w:numId="19" w16cid:durableId="583422076">
    <w:abstractNumId w:val="36"/>
  </w:num>
  <w:num w:numId="20" w16cid:durableId="645017364">
    <w:abstractNumId w:val="28"/>
  </w:num>
  <w:num w:numId="21" w16cid:durableId="1177960860">
    <w:abstractNumId w:val="19"/>
  </w:num>
  <w:num w:numId="22" w16cid:durableId="569771011">
    <w:abstractNumId w:val="9"/>
  </w:num>
  <w:num w:numId="23" w16cid:durableId="337118398">
    <w:abstractNumId w:val="15"/>
  </w:num>
  <w:num w:numId="24" w16cid:durableId="241716552">
    <w:abstractNumId w:val="31"/>
  </w:num>
  <w:num w:numId="25" w16cid:durableId="1541161792">
    <w:abstractNumId w:val="22"/>
  </w:num>
  <w:num w:numId="26" w16cid:durableId="975260206">
    <w:abstractNumId w:val="36"/>
    <w:lvlOverride w:ilvl="0">
      <w:startOverride w:val="1"/>
    </w:lvlOverride>
  </w:num>
  <w:num w:numId="27" w16cid:durableId="527258458">
    <w:abstractNumId w:val="36"/>
    <w:lvlOverride w:ilvl="0">
      <w:startOverride w:val="1"/>
    </w:lvlOverride>
  </w:num>
  <w:num w:numId="28" w16cid:durableId="497158035">
    <w:abstractNumId w:val="36"/>
    <w:lvlOverride w:ilvl="0">
      <w:startOverride w:val="1"/>
    </w:lvlOverride>
  </w:num>
  <w:num w:numId="29" w16cid:durableId="527446879">
    <w:abstractNumId w:val="36"/>
    <w:lvlOverride w:ilvl="0">
      <w:startOverride w:val="1"/>
    </w:lvlOverride>
  </w:num>
  <w:num w:numId="30" w16cid:durableId="743264208">
    <w:abstractNumId w:val="36"/>
    <w:lvlOverride w:ilvl="0">
      <w:startOverride w:val="1"/>
    </w:lvlOverride>
  </w:num>
  <w:num w:numId="31" w16cid:durableId="1584297774">
    <w:abstractNumId w:val="36"/>
    <w:lvlOverride w:ilvl="0">
      <w:startOverride w:val="1"/>
    </w:lvlOverride>
  </w:num>
  <w:num w:numId="32" w16cid:durableId="760876146">
    <w:abstractNumId w:val="17"/>
  </w:num>
  <w:num w:numId="33" w16cid:durableId="1482193906">
    <w:abstractNumId w:val="32"/>
  </w:num>
  <w:num w:numId="34" w16cid:durableId="1236013200">
    <w:abstractNumId w:val="14"/>
  </w:num>
  <w:num w:numId="35" w16cid:durableId="1545676893">
    <w:abstractNumId w:val="12"/>
  </w:num>
  <w:num w:numId="36" w16cid:durableId="1656909951">
    <w:abstractNumId w:val="29"/>
  </w:num>
  <w:num w:numId="37" w16cid:durableId="2133596626">
    <w:abstractNumId w:val="5"/>
  </w:num>
  <w:num w:numId="38" w16cid:durableId="1210846279">
    <w:abstractNumId w:val="30"/>
  </w:num>
  <w:num w:numId="39" w16cid:durableId="1588690802">
    <w:abstractNumId w:val="3"/>
  </w:num>
  <w:num w:numId="40" w16cid:durableId="104815118">
    <w:abstractNumId w:val="2"/>
  </w:num>
  <w:num w:numId="41" w16cid:durableId="189608602">
    <w:abstractNumId w:val="41"/>
  </w:num>
  <w:num w:numId="42" w16cid:durableId="407267811">
    <w:abstractNumId w:val="42"/>
  </w:num>
  <w:num w:numId="43" w16cid:durableId="1561162668">
    <w:abstractNumId w:val="34"/>
  </w:num>
  <w:num w:numId="44" w16cid:durableId="1425220807">
    <w:abstractNumId w:val="20"/>
  </w:num>
  <w:num w:numId="45" w16cid:durableId="266160134">
    <w:abstractNumId w:val="1"/>
  </w:num>
  <w:num w:numId="46" w16cid:durableId="979068678">
    <w:abstractNumId w:val="11"/>
  </w:num>
  <w:num w:numId="47" w16cid:durableId="323971884">
    <w:abstractNumId w:val="35"/>
  </w:num>
  <w:num w:numId="48" w16cid:durableId="1258447256">
    <w:abstractNumId w:val="21"/>
  </w:num>
  <w:num w:numId="49" w16cid:durableId="2244928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68"/>
    <w:rsid w:val="0000022E"/>
    <w:rsid w:val="00023905"/>
    <w:rsid w:val="00027308"/>
    <w:rsid w:val="00031EE6"/>
    <w:rsid w:val="00051932"/>
    <w:rsid w:val="00056A03"/>
    <w:rsid w:val="00063817"/>
    <w:rsid w:val="000653C1"/>
    <w:rsid w:val="00075EE2"/>
    <w:rsid w:val="0008210F"/>
    <w:rsid w:val="00085D69"/>
    <w:rsid w:val="000961F4"/>
    <w:rsid w:val="000A491F"/>
    <w:rsid w:val="000A4F8F"/>
    <w:rsid w:val="000B4CAC"/>
    <w:rsid w:val="000C2856"/>
    <w:rsid w:val="000D32C4"/>
    <w:rsid w:val="000D64B1"/>
    <w:rsid w:val="000E5690"/>
    <w:rsid w:val="00102A8B"/>
    <w:rsid w:val="00120025"/>
    <w:rsid w:val="00125480"/>
    <w:rsid w:val="001279D8"/>
    <w:rsid w:val="00133524"/>
    <w:rsid w:val="00144603"/>
    <w:rsid w:val="00145E6A"/>
    <w:rsid w:val="00145F22"/>
    <w:rsid w:val="001561D7"/>
    <w:rsid w:val="001650F1"/>
    <w:rsid w:val="00165132"/>
    <w:rsid w:val="00195A41"/>
    <w:rsid w:val="001A482C"/>
    <w:rsid w:val="001B0CC2"/>
    <w:rsid w:val="001B6AA6"/>
    <w:rsid w:val="001C1309"/>
    <w:rsid w:val="001D0238"/>
    <w:rsid w:val="001E1729"/>
    <w:rsid w:val="001E526D"/>
    <w:rsid w:val="001E5361"/>
    <w:rsid w:val="002134E7"/>
    <w:rsid w:val="0021462D"/>
    <w:rsid w:val="00217675"/>
    <w:rsid w:val="002220EE"/>
    <w:rsid w:val="00243800"/>
    <w:rsid w:val="002509A4"/>
    <w:rsid w:val="00250BDB"/>
    <w:rsid w:val="00251999"/>
    <w:rsid w:val="00280662"/>
    <w:rsid w:val="00282076"/>
    <w:rsid w:val="002861E0"/>
    <w:rsid w:val="00291FC7"/>
    <w:rsid w:val="00295AFC"/>
    <w:rsid w:val="002979BF"/>
    <w:rsid w:val="002A253B"/>
    <w:rsid w:val="002A52CB"/>
    <w:rsid w:val="002B18A8"/>
    <w:rsid w:val="002B5E72"/>
    <w:rsid w:val="002C3427"/>
    <w:rsid w:val="002E3C9D"/>
    <w:rsid w:val="002E780E"/>
    <w:rsid w:val="002F1F47"/>
    <w:rsid w:val="00301764"/>
    <w:rsid w:val="00306E3A"/>
    <w:rsid w:val="0031502E"/>
    <w:rsid w:val="00322DDA"/>
    <w:rsid w:val="00326E07"/>
    <w:rsid w:val="00327122"/>
    <w:rsid w:val="0032718C"/>
    <w:rsid w:val="00327E54"/>
    <w:rsid w:val="0033626F"/>
    <w:rsid w:val="00342A79"/>
    <w:rsid w:val="00346A2A"/>
    <w:rsid w:val="00360D97"/>
    <w:rsid w:val="003817C5"/>
    <w:rsid w:val="00384CA1"/>
    <w:rsid w:val="003877C8"/>
    <w:rsid w:val="003909CB"/>
    <w:rsid w:val="003936E0"/>
    <w:rsid w:val="0039686E"/>
    <w:rsid w:val="00397A5D"/>
    <w:rsid w:val="003A14DD"/>
    <w:rsid w:val="003C128B"/>
    <w:rsid w:val="003C14BB"/>
    <w:rsid w:val="003C514A"/>
    <w:rsid w:val="003D1AC1"/>
    <w:rsid w:val="003D1D8E"/>
    <w:rsid w:val="003D6B81"/>
    <w:rsid w:val="003F445E"/>
    <w:rsid w:val="003F62EC"/>
    <w:rsid w:val="003F6D5E"/>
    <w:rsid w:val="003F71E1"/>
    <w:rsid w:val="004017A6"/>
    <w:rsid w:val="00403381"/>
    <w:rsid w:val="0040656C"/>
    <w:rsid w:val="00406881"/>
    <w:rsid w:val="00406A0A"/>
    <w:rsid w:val="00407975"/>
    <w:rsid w:val="00407E65"/>
    <w:rsid w:val="00445DA6"/>
    <w:rsid w:val="0045137F"/>
    <w:rsid w:val="00452346"/>
    <w:rsid w:val="004628B1"/>
    <w:rsid w:val="0046526B"/>
    <w:rsid w:val="00470BBF"/>
    <w:rsid w:val="004736A3"/>
    <w:rsid w:val="004801EA"/>
    <w:rsid w:val="004915E5"/>
    <w:rsid w:val="004956A9"/>
    <w:rsid w:val="004A7F60"/>
    <w:rsid w:val="004B4757"/>
    <w:rsid w:val="004C582C"/>
    <w:rsid w:val="004D16E3"/>
    <w:rsid w:val="004D5FA9"/>
    <w:rsid w:val="004E7C6C"/>
    <w:rsid w:val="004E7E16"/>
    <w:rsid w:val="004F481A"/>
    <w:rsid w:val="004F6ECB"/>
    <w:rsid w:val="00507EDB"/>
    <w:rsid w:val="00511DA4"/>
    <w:rsid w:val="00512F13"/>
    <w:rsid w:val="00520834"/>
    <w:rsid w:val="0053243B"/>
    <w:rsid w:val="00540DAB"/>
    <w:rsid w:val="00543623"/>
    <w:rsid w:val="00543E54"/>
    <w:rsid w:val="0054676B"/>
    <w:rsid w:val="00547336"/>
    <w:rsid w:val="00557ED8"/>
    <w:rsid w:val="005615A4"/>
    <w:rsid w:val="005621BE"/>
    <w:rsid w:val="00583ECA"/>
    <w:rsid w:val="0058495C"/>
    <w:rsid w:val="005A38B6"/>
    <w:rsid w:val="005A7FAC"/>
    <w:rsid w:val="005B1039"/>
    <w:rsid w:val="005B374D"/>
    <w:rsid w:val="005B71DA"/>
    <w:rsid w:val="005C0927"/>
    <w:rsid w:val="005C55D1"/>
    <w:rsid w:val="005D386A"/>
    <w:rsid w:val="005D75FE"/>
    <w:rsid w:val="005E216F"/>
    <w:rsid w:val="005E5DA5"/>
    <w:rsid w:val="005F42C6"/>
    <w:rsid w:val="00600478"/>
    <w:rsid w:val="00601AD2"/>
    <w:rsid w:val="006051B9"/>
    <w:rsid w:val="00621ED8"/>
    <w:rsid w:val="00623794"/>
    <w:rsid w:val="006338B6"/>
    <w:rsid w:val="00635819"/>
    <w:rsid w:val="006376D7"/>
    <w:rsid w:val="00641C47"/>
    <w:rsid w:val="00642F5A"/>
    <w:rsid w:val="00644ADC"/>
    <w:rsid w:val="006453DC"/>
    <w:rsid w:val="00653CC9"/>
    <w:rsid w:val="0065424F"/>
    <w:rsid w:val="00675768"/>
    <w:rsid w:val="00676334"/>
    <w:rsid w:val="00682C9F"/>
    <w:rsid w:val="006A2C83"/>
    <w:rsid w:val="006B5748"/>
    <w:rsid w:val="006D7450"/>
    <w:rsid w:val="006E7667"/>
    <w:rsid w:val="00706E71"/>
    <w:rsid w:val="00710EBC"/>
    <w:rsid w:val="007118E9"/>
    <w:rsid w:val="00713F02"/>
    <w:rsid w:val="00720402"/>
    <w:rsid w:val="007239A5"/>
    <w:rsid w:val="00732161"/>
    <w:rsid w:val="0073442B"/>
    <w:rsid w:val="00737EB0"/>
    <w:rsid w:val="007402DF"/>
    <w:rsid w:val="00740EEF"/>
    <w:rsid w:val="00750EB1"/>
    <w:rsid w:val="00764A4A"/>
    <w:rsid w:val="00766F0E"/>
    <w:rsid w:val="007677A0"/>
    <w:rsid w:val="00767994"/>
    <w:rsid w:val="00780065"/>
    <w:rsid w:val="00786BBE"/>
    <w:rsid w:val="007A6205"/>
    <w:rsid w:val="007A6863"/>
    <w:rsid w:val="007B1635"/>
    <w:rsid w:val="007B3152"/>
    <w:rsid w:val="007B68F4"/>
    <w:rsid w:val="007C11C1"/>
    <w:rsid w:val="007C4A10"/>
    <w:rsid w:val="007D06F6"/>
    <w:rsid w:val="007D1256"/>
    <w:rsid w:val="007E2477"/>
    <w:rsid w:val="007E54DB"/>
    <w:rsid w:val="007E5ED1"/>
    <w:rsid w:val="007E7412"/>
    <w:rsid w:val="007F4140"/>
    <w:rsid w:val="007F52C8"/>
    <w:rsid w:val="007F625B"/>
    <w:rsid w:val="00800C14"/>
    <w:rsid w:val="00807671"/>
    <w:rsid w:val="0081661E"/>
    <w:rsid w:val="0082234C"/>
    <w:rsid w:val="00823531"/>
    <w:rsid w:val="0084055B"/>
    <w:rsid w:val="00847717"/>
    <w:rsid w:val="00850CB4"/>
    <w:rsid w:val="0085596D"/>
    <w:rsid w:val="00855FDA"/>
    <w:rsid w:val="00863BC4"/>
    <w:rsid w:val="0087309E"/>
    <w:rsid w:val="00880DDC"/>
    <w:rsid w:val="0088798F"/>
    <w:rsid w:val="0089711B"/>
    <w:rsid w:val="008C057F"/>
    <w:rsid w:val="008C2390"/>
    <w:rsid w:val="008C4C51"/>
    <w:rsid w:val="008C6B98"/>
    <w:rsid w:val="008D5C63"/>
    <w:rsid w:val="008D7A43"/>
    <w:rsid w:val="008E72A0"/>
    <w:rsid w:val="008F14E5"/>
    <w:rsid w:val="008F3323"/>
    <w:rsid w:val="008F40ED"/>
    <w:rsid w:val="008F6AD1"/>
    <w:rsid w:val="009000B0"/>
    <w:rsid w:val="00906A15"/>
    <w:rsid w:val="009117D0"/>
    <w:rsid w:val="00914ED3"/>
    <w:rsid w:val="00920FE4"/>
    <w:rsid w:val="0092646E"/>
    <w:rsid w:val="00927B53"/>
    <w:rsid w:val="00935B89"/>
    <w:rsid w:val="00945A05"/>
    <w:rsid w:val="00947347"/>
    <w:rsid w:val="00966235"/>
    <w:rsid w:val="009776BC"/>
    <w:rsid w:val="00984F9D"/>
    <w:rsid w:val="00986B22"/>
    <w:rsid w:val="009A33EA"/>
    <w:rsid w:val="009A3AA2"/>
    <w:rsid w:val="009A43CA"/>
    <w:rsid w:val="009A5C37"/>
    <w:rsid w:val="009B3932"/>
    <w:rsid w:val="009D07AD"/>
    <w:rsid w:val="009D2EA6"/>
    <w:rsid w:val="009D6564"/>
    <w:rsid w:val="009D7F97"/>
    <w:rsid w:val="009E2C30"/>
    <w:rsid w:val="009E3D4C"/>
    <w:rsid w:val="009E4C0F"/>
    <w:rsid w:val="009F020B"/>
    <w:rsid w:val="00A042E3"/>
    <w:rsid w:val="00A1168B"/>
    <w:rsid w:val="00A17349"/>
    <w:rsid w:val="00A205D4"/>
    <w:rsid w:val="00A26226"/>
    <w:rsid w:val="00A32A41"/>
    <w:rsid w:val="00A36345"/>
    <w:rsid w:val="00A44B16"/>
    <w:rsid w:val="00A51058"/>
    <w:rsid w:val="00A52650"/>
    <w:rsid w:val="00A52F5B"/>
    <w:rsid w:val="00A532D5"/>
    <w:rsid w:val="00A53542"/>
    <w:rsid w:val="00A5475D"/>
    <w:rsid w:val="00A6255C"/>
    <w:rsid w:val="00A64E2D"/>
    <w:rsid w:val="00A71F3E"/>
    <w:rsid w:val="00A93637"/>
    <w:rsid w:val="00AA2AEA"/>
    <w:rsid w:val="00AA2BEB"/>
    <w:rsid w:val="00AA593B"/>
    <w:rsid w:val="00AA642B"/>
    <w:rsid w:val="00AA7AA6"/>
    <w:rsid w:val="00AD6FB6"/>
    <w:rsid w:val="00AD7FD5"/>
    <w:rsid w:val="00AF285E"/>
    <w:rsid w:val="00B0033F"/>
    <w:rsid w:val="00B1064E"/>
    <w:rsid w:val="00B136C2"/>
    <w:rsid w:val="00B15211"/>
    <w:rsid w:val="00B30170"/>
    <w:rsid w:val="00B40859"/>
    <w:rsid w:val="00B42250"/>
    <w:rsid w:val="00B4297D"/>
    <w:rsid w:val="00B523B3"/>
    <w:rsid w:val="00B52D18"/>
    <w:rsid w:val="00B65E7B"/>
    <w:rsid w:val="00B66B5F"/>
    <w:rsid w:val="00B72B2F"/>
    <w:rsid w:val="00B74951"/>
    <w:rsid w:val="00B75696"/>
    <w:rsid w:val="00B8281F"/>
    <w:rsid w:val="00B86CB6"/>
    <w:rsid w:val="00BA34FA"/>
    <w:rsid w:val="00BB7D51"/>
    <w:rsid w:val="00BC2419"/>
    <w:rsid w:val="00BC3B4D"/>
    <w:rsid w:val="00BD0C25"/>
    <w:rsid w:val="00BD51E8"/>
    <w:rsid w:val="00BD6446"/>
    <w:rsid w:val="00BE4FB2"/>
    <w:rsid w:val="00BE67A5"/>
    <w:rsid w:val="00BF2236"/>
    <w:rsid w:val="00BF2545"/>
    <w:rsid w:val="00C021A2"/>
    <w:rsid w:val="00C15156"/>
    <w:rsid w:val="00C164CD"/>
    <w:rsid w:val="00C1728B"/>
    <w:rsid w:val="00C22A43"/>
    <w:rsid w:val="00C42EC1"/>
    <w:rsid w:val="00C465F7"/>
    <w:rsid w:val="00C51E20"/>
    <w:rsid w:val="00C62185"/>
    <w:rsid w:val="00C66754"/>
    <w:rsid w:val="00C725EC"/>
    <w:rsid w:val="00C94131"/>
    <w:rsid w:val="00C94259"/>
    <w:rsid w:val="00CA68B5"/>
    <w:rsid w:val="00CB0D06"/>
    <w:rsid w:val="00CC6EC8"/>
    <w:rsid w:val="00CC7377"/>
    <w:rsid w:val="00CD0C69"/>
    <w:rsid w:val="00CD364D"/>
    <w:rsid w:val="00CD3BB1"/>
    <w:rsid w:val="00CD3BF1"/>
    <w:rsid w:val="00CE3F0E"/>
    <w:rsid w:val="00CE6D32"/>
    <w:rsid w:val="00CF243D"/>
    <w:rsid w:val="00CF75CB"/>
    <w:rsid w:val="00D04A86"/>
    <w:rsid w:val="00D07273"/>
    <w:rsid w:val="00D2056F"/>
    <w:rsid w:val="00D20922"/>
    <w:rsid w:val="00D252D1"/>
    <w:rsid w:val="00D25C16"/>
    <w:rsid w:val="00D34D2A"/>
    <w:rsid w:val="00D51709"/>
    <w:rsid w:val="00D54414"/>
    <w:rsid w:val="00D55034"/>
    <w:rsid w:val="00D56910"/>
    <w:rsid w:val="00D71762"/>
    <w:rsid w:val="00D72A7A"/>
    <w:rsid w:val="00D73191"/>
    <w:rsid w:val="00D77855"/>
    <w:rsid w:val="00D84BF9"/>
    <w:rsid w:val="00D944AE"/>
    <w:rsid w:val="00DA6EB5"/>
    <w:rsid w:val="00DB0EDF"/>
    <w:rsid w:val="00DB6E81"/>
    <w:rsid w:val="00DC44A6"/>
    <w:rsid w:val="00DF6F1E"/>
    <w:rsid w:val="00E04F97"/>
    <w:rsid w:val="00E04FDD"/>
    <w:rsid w:val="00E0621A"/>
    <w:rsid w:val="00E11ABC"/>
    <w:rsid w:val="00E13BA9"/>
    <w:rsid w:val="00E15312"/>
    <w:rsid w:val="00E16321"/>
    <w:rsid w:val="00E206B2"/>
    <w:rsid w:val="00E223EB"/>
    <w:rsid w:val="00E43E36"/>
    <w:rsid w:val="00E54A32"/>
    <w:rsid w:val="00E6118C"/>
    <w:rsid w:val="00E7082F"/>
    <w:rsid w:val="00E72112"/>
    <w:rsid w:val="00E73F2D"/>
    <w:rsid w:val="00E761E8"/>
    <w:rsid w:val="00E9063E"/>
    <w:rsid w:val="00E9273C"/>
    <w:rsid w:val="00EA1A99"/>
    <w:rsid w:val="00EB4000"/>
    <w:rsid w:val="00EB45E6"/>
    <w:rsid w:val="00EB4947"/>
    <w:rsid w:val="00EC76A5"/>
    <w:rsid w:val="00ED1EB4"/>
    <w:rsid w:val="00ED3313"/>
    <w:rsid w:val="00ED4E8E"/>
    <w:rsid w:val="00EE0637"/>
    <w:rsid w:val="00EE2A46"/>
    <w:rsid w:val="00EE7B90"/>
    <w:rsid w:val="00EF3905"/>
    <w:rsid w:val="00EF6E59"/>
    <w:rsid w:val="00EF7817"/>
    <w:rsid w:val="00EF7A53"/>
    <w:rsid w:val="00F104B4"/>
    <w:rsid w:val="00F12A6E"/>
    <w:rsid w:val="00F130EA"/>
    <w:rsid w:val="00F137BC"/>
    <w:rsid w:val="00F253B6"/>
    <w:rsid w:val="00F25FBB"/>
    <w:rsid w:val="00F3132A"/>
    <w:rsid w:val="00F31A63"/>
    <w:rsid w:val="00F45F9E"/>
    <w:rsid w:val="00F47D99"/>
    <w:rsid w:val="00F522E7"/>
    <w:rsid w:val="00F54AB2"/>
    <w:rsid w:val="00F63261"/>
    <w:rsid w:val="00F67691"/>
    <w:rsid w:val="00F71A2A"/>
    <w:rsid w:val="00F73C1F"/>
    <w:rsid w:val="00F7593E"/>
    <w:rsid w:val="00F81CB5"/>
    <w:rsid w:val="00F8671F"/>
    <w:rsid w:val="00F94DCA"/>
    <w:rsid w:val="00F95E37"/>
    <w:rsid w:val="00F9694B"/>
    <w:rsid w:val="00FA4F22"/>
    <w:rsid w:val="00FB06E4"/>
    <w:rsid w:val="00FB1296"/>
    <w:rsid w:val="00FB2E88"/>
    <w:rsid w:val="00FC01C9"/>
    <w:rsid w:val="00FC22E7"/>
    <w:rsid w:val="00FD06F5"/>
    <w:rsid w:val="00FD326E"/>
    <w:rsid w:val="00FE3C95"/>
    <w:rsid w:val="00FE6411"/>
    <w:rsid w:val="0C62D7D9"/>
    <w:rsid w:val="13273D28"/>
    <w:rsid w:val="148D0668"/>
    <w:rsid w:val="15910813"/>
    <w:rsid w:val="1C79F8E7"/>
    <w:rsid w:val="20B3A1F1"/>
    <w:rsid w:val="23D3E0BE"/>
    <w:rsid w:val="2662A9C9"/>
    <w:rsid w:val="283D99A5"/>
    <w:rsid w:val="2C1B32BE"/>
    <w:rsid w:val="2E303AC7"/>
    <w:rsid w:val="30B8EF8B"/>
    <w:rsid w:val="34DD3003"/>
    <w:rsid w:val="390BD973"/>
    <w:rsid w:val="3AD12ECA"/>
    <w:rsid w:val="3C208058"/>
    <w:rsid w:val="3C3E3B41"/>
    <w:rsid w:val="3C568779"/>
    <w:rsid w:val="405B8B4D"/>
    <w:rsid w:val="432FE2BF"/>
    <w:rsid w:val="4A1118B4"/>
    <w:rsid w:val="4CD5E8E0"/>
    <w:rsid w:val="4DCB1F70"/>
    <w:rsid w:val="4DE1E9ED"/>
    <w:rsid w:val="50AC7B95"/>
    <w:rsid w:val="5D4D6F98"/>
    <w:rsid w:val="5F92E1F9"/>
    <w:rsid w:val="6DF3758D"/>
    <w:rsid w:val="6E98866E"/>
    <w:rsid w:val="713AF060"/>
    <w:rsid w:val="7E6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5EBFB"/>
  <w15:docId w15:val="{615850E3-624C-48D8-934C-E1F84420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79"/>
    <w:pPr>
      <w:spacing w:after="240" w:line="360" w:lineRule="auto"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paragraph" w:styleId="Heading1">
    <w:name w:val="heading 1"/>
    <w:basedOn w:val="Normal"/>
    <w:uiPriority w:val="9"/>
    <w:qFormat/>
    <w:rsid w:val="00855FDA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line="240" w:lineRule="auto"/>
      <w:jc w:val="center"/>
      <w:outlineLvl w:val="0"/>
    </w:pPr>
    <w:rPr>
      <w:b/>
      <w:bCs/>
      <w:color w:val="FFFFFF" w:themeColor="background1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4CD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before="480"/>
      <w:outlineLvl w:val="1"/>
    </w:pPr>
    <w:rPr>
      <w:b/>
      <w:bCs/>
      <w:color w:val="FFFFFF" w:themeColor="background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F0E"/>
    <w:pPr>
      <w:outlineLvl w:val="2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Arial" w:cs="Arial"/>
    </w:rPr>
  </w:style>
  <w:style w:type="paragraph" w:styleId="Title">
    <w:name w:val="Title"/>
    <w:basedOn w:val="Normal"/>
    <w:uiPriority w:val="10"/>
    <w:qFormat/>
    <w:pPr>
      <w:spacing w:before="92"/>
      <w:ind w:left="4012" w:right="4328"/>
      <w:jc w:val="center"/>
    </w:pPr>
    <w:rPr>
      <w:rFonts w:eastAsia="Arial" w:cs="Arial"/>
      <w:b/>
      <w:bCs/>
      <w:sz w:val="28"/>
      <w:szCs w:val="28"/>
    </w:rPr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,2"/>
    <w:basedOn w:val="Normal"/>
    <w:link w:val="ListParagraphChar"/>
    <w:uiPriority w:val="34"/>
    <w:qFormat/>
    <w:rsid w:val="00737EB0"/>
    <w:pPr>
      <w:numPr>
        <w:numId w:val="19"/>
      </w:numPr>
      <w:spacing w:before="60"/>
      <w:ind w:left="993" w:hanging="63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05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932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932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3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0E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0EA"/>
    <w:rPr>
      <w:rFonts w:ascii="Calibri" w:eastAsia="Calibri" w:hAnsi="Calibri" w:cs="Calibri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164CD"/>
    <w:rPr>
      <w:rFonts w:ascii="Arial" w:eastAsia="Calibri" w:hAnsi="Arial" w:cs="Calibri"/>
      <w:b/>
      <w:bCs/>
      <w:color w:val="FFFFFF" w:themeColor="background1"/>
      <w:sz w:val="36"/>
      <w:szCs w:val="32"/>
      <w:shd w:val="clear" w:color="auto" w:fill="004F6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66F0E"/>
    <w:rPr>
      <w:rFonts w:ascii="Arial" w:eastAsia="Calibri" w:hAnsi="Arial" w:cs="Calibri"/>
      <w:sz w:val="28"/>
      <w:szCs w:val="24"/>
      <w:lang w:val="en-GB"/>
    </w:rPr>
  </w:style>
  <w:style w:type="paragraph" w:customStyle="1" w:styleId="Default">
    <w:name w:val="Default"/>
    <w:rsid w:val="00C66754"/>
    <w:pPr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D5FA9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5FA9"/>
    <w:rPr>
      <w:b/>
      <w:bCs/>
    </w:rPr>
  </w:style>
  <w:style w:type="paragraph" w:styleId="Revision">
    <w:name w:val="Revision"/>
    <w:hidden/>
    <w:uiPriority w:val="99"/>
    <w:semiHidden/>
    <w:rsid w:val="00360D97"/>
    <w:pPr>
      <w:widowControl/>
      <w:autoSpaceDE/>
      <w:autoSpaceDN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qFormat/>
    <w:locked/>
    <w:rsid w:val="007E7412"/>
    <w:rPr>
      <w:rFonts w:ascii="Arial" w:eastAsia="Calibri" w:hAnsi="Arial" w:cs="Calibri"/>
      <w:color w:val="262626" w:themeColor="text1" w:themeTint="D9"/>
      <w:sz w:val="24"/>
      <w:lang w:val="en-GB"/>
    </w:rPr>
  </w:style>
  <w:style w:type="paragraph" w:customStyle="1" w:styleId="BodyA">
    <w:name w:val="Body A"/>
    <w:rsid w:val="003A14D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16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header" Target="header3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oter" Target="footer2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orate Colours - GMC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060"/>
      </a:accent1>
      <a:accent2>
        <a:srgbClr val="D5573B"/>
      </a:accent2>
      <a:accent3>
        <a:srgbClr val="8D9293"/>
      </a:accent3>
      <a:accent4>
        <a:srgbClr val="95A17E"/>
      </a:accent4>
      <a:accent5>
        <a:srgbClr val="D5C5C8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8d8036a-b5f9-4f3f-9d36-d7cd740299bb}" enabled="0" method="" siteId="{e8d8036a-b5f9-4f3f-9d36-d7cd740299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1547</Words>
  <Characters>8987</Characters>
  <Application>Microsoft Office Word</Application>
  <DocSecurity>2</DocSecurity>
  <Lines>162</Lines>
  <Paragraphs>82</Paragraphs>
  <ScaleCrop>false</ScaleCrop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Caddy-Dale, Anna (Manchester Growth Company)</dc:creator>
  <cp:keywords/>
  <cp:lastModifiedBy>Leech Nicola</cp:lastModifiedBy>
  <cp:revision>55</cp:revision>
  <dcterms:created xsi:type="dcterms:W3CDTF">2025-03-09T01:57:00Z</dcterms:created>
  <dcterms:modified xsi:type="dcterms:W3CDTF">2026-03-10T13:31:00Z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  <property fmtid="{D5CDD505-2E9C-101B-9397-08002B2CF9AE}" pid="5" name="ContentTypeId">
    <vt:lpwstr>0x01010039A3F7AB21A19A428374F46E32A7C5AC</vt:lpwstr>
  </property>
  <property fmtid="{D5CDD505-2E9C-101B-9397-08002B2CF9AE}" pid="6" name="MediaServiceImageTags">
    <vt:lpwstr/>
  </property>
</Properties>
</file>