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3F564" w14:textId="591137D7" w:rsidR="003C14BB" w:rsidRPr="00D07273" w:rsidRDefault="0033626F" w:rsidP="003C14BB">
      <w:pPr>
        <w:pStyle w:val="Heading1"/>
        <w:rPr>
          <w:rFonts w:cs="Arial"/>
          <w:sz w:val="24"/>
          <w:szCs w:val="24"/>
        </w:rPr>
      </w:pPr>
      <w:r w:rsidRPr="00D07273">
        <w:rPr>
          <w:rFonts w:cs="Arial"/>
          <w:sz w:val="24"/>
          <w:szCs w:val="24"/>
        </w:rPr>
        <w:t>Role profile</w:t>
      </w:r>
    </w:p>
    <w:p w14:paraId="652E419B" w14:textId="0B13CD74" w:rsidR="003C14BB" w:rsidRPr="00D07273" w:rsidRDefault="003C14BB" w:rsidP="003C14BB">
      <w:pPr>
        <w:pStyle w:val="ListParagraph"/>
        <w:numPr>
          <w:ilvl w:val="0"/>
          <w:numId w:val="7"/>
        </w:numPr>
        <w:rPr>
          <w:rFonts w:cs="Arial"/>
          <w:szCs w:val="24"/>
        </w:rPr>
      </w:pPr>
      <w:r w:rsidRPr="00D07273">
        <w:rPr>
          <w:rFonts w:cs="Arial"/>
          <w:b/>
          <w:bCs/>
          <w:szCs w:val="24"/>
        </w:rPr>
        <w:t>Job title</w:t>
      </w:r>
      <w:r w:rsidRPr="00D07273">
        <w:rPr>
          <w:rFonts w:cs="Arial"/>
          <w:szCs w:val="24"/>
        </w:rPr>
        <w:t xml:space="preserve">: </w:t>
      </w:r>
      <w:r w:rsidR="006742FE">
        <w:rPr>
          <w:rFonts w:cs="Arial"/>
          <w:szCs w:val="24"/>
        </w:rPr>
        <w:t>IDG Partnership Lead</w:t>
      </w:r>
    </w:p>
    <w:p w14:paraId="4583AC0F" w14:textId="2DBC501A" w:rsidR="00BD6446" w:rsidRPr="00D07273" w:rsidRDefault="00145E6A" w:rsidP="00737EB0">
      <w:pPr>
        <w:pStyle w:val="ListParagraph"/>
        <w:numPr>
          <w:ilvl w:val="0"/>
          <w:numId w:val="7"/>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6742FE">
        <w:rPr>
          <w:rFonts w:cs="Arial"/>
          <w:szCs w:val="24"/>
        </w:rPr>
        <w:t>10</w:t>
      </w:r>
    </w:p>
    <w:p w14:paraId="760BDC30" w14:textId="798F2EAB" w:rsidR="00BD6446" w:rsidRPr="00D07273" w:rsidRDefault="00BD6446" w:rsidP="00737EB0">
      <w:pPr>
        <w:pStyle w:val="ListParagraph"/>
        <w:numPr>
          <w:ilvl w:val="0"/>
          <w:numId w:val="7"/>
        </w:numPr>
        <w:rPr>
          <w:rFonts w:cs="Arial"/>
          <w:szCs w:val="24"/>
        </w:rPr>
      </w:pPr>
      <w:r w:rsidRPr="00D07273">
        <w:rPr>
          <w:rFonts w:cs="Arial"/>
          <w:b/>
          <w:bCs/>
          <w:szCs w:val="24"/>
        </w:rPr>
        <w:t>Business area:</w:t>
      </w:r>
      <w:r w:rsidRPr="00D07273">
        <w:rPr>
          <w:rFonts w:cs="Arial"/>
          <w:szCs w:val="24"/>
        </w:rPr>
        <w:t xml:space="preserve"> </w:t>
      </w:r>
      <w:r w:rsidR="009E4A17" w:rsidRPr="009E4A17">
        <w:rPr>
          <w:rFonts w:cs="Arial"/>
          <w:szCs w:val="24"/>
        </w:rPr>
        <w:t>Legal Services/Governance &amp; Scrutiny/Information Governance</w:t>
      </w:r>
    </w:p>
    <w:p w14:paraId="098B4AB5" w14:textId="1DD53211" w:rsidR="00BD6446" w:rsidRPr="00D07273" w:rsidRDefault="00BD6446" w:rsidP="00737EB0">
      <w:pPr>
        <w:pStyle w:val="ListParagraph"/>
        <w:numPr>
          <w:ilvl w:val="0"/>
          <w:numId w:val="7"/>
        </w:numPr>
        <w:rPr>
          <w:rFonts w:cs="Arial"/>
          <w:szCs w:val="24"/>
        </w:rPr>
      </w:pPr>
      <w:r w:rsidRPr="00D07273">
        <w:rPr>
          <w:rFonts w:cs="Arial"/>
          <w:b/>
          <w:bCs/>
          <w:szCs w:val="24"/>
        </w:rPr>
        <w:t>Reporting line:</w:t>
      </w:r>
      <w:r w:rsidRPr="00D07273">
        <w:rPr>
          <w:rFonts w:cs="Arial"/>
          <w:szCs w:val="24"/>
        </w:rPr>
        <w:t xml:space="preserve"> </w:t>
      </w:r>
      <w:r w:rsidR="009E4A17">
        <w:rPr>
          <w:rFonts w:cs="Arial"/>
          <w:szCs w:val="24"/>
        </w:rPr>
        <w:t>IDG Change Program Manager</w:t>
      </w:r>
    </w:p>
    <w:p w14:paraId="14D144A8" w14:textId="626A959A" w:rsidR="00BD6446" w:rsidRPr="00D07273" w:rsidRDefault="00BD6446" w:rsidP="00737EB0">
      <w:pPr>
        <w:pStyle w:val="ListParagraph"/>
        <w:numPr>
          <w:ilvl w:val="0"/>
          <w:numId w:val="7"/>
        </w:numPr>
        <w:rPr>
          <w:rFonts w:cs="Arial"/>
          <w:szCs w:val="24"/>
        </w:rPr>
      </w:pPr>
      <w:r w:rsidRPr="00D07273">
        <w:rPr>
          <w:rFonts w:cs="Arial"/>
          <w:b/>
          <w:bCs/>
          <w:szCs w:val="24"/>
        </w:rPr>
        <w:t>Team:</w:t>
      </w:r>
      <w:r w:rsidRPr="00D07273">
        <w:rPr>
          <w:rFonts w:cs="Arial"/>
          <w:szCs w:val="24"/>
        </w:rPr>
        <w:t xml:space="preserve"> </w:t>
      </w:r>
      <w:r w:rsidR="001438AB">
        <w:rPr>
          <w:rFonts w:cs="Arial"/>
          <w:szCs w:val="24"/>
        </w:rPr>
        <w:t>Information and Data Governance Shared Service</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04954FB7" w14:textId="3990D6AE" w:rsidR="00642A29" w:rsidRPr="00CC71E4" w:rsidRDefault="00DD6C61" w:rsidP="007669AD">
      <w:pPr>
        <w:rPr>
          <w:rFonts w:cs="Arial"/>
          <w:color w:val="FF0000"/>
          <w:szCs w:val="24"/>
        </w:rPr>
      </w:pPr>
      <w:r>
        <w:rPr>
          <w:rFonts w:cs="Arial"/>
          <w:color w:val="auto"/>
          <w:szCs w:val="24"/>
        </w:rPr>
        <w:t>The Greater Manchester Information Strategy provides</w:t>
      </w:r>
      <w:r w:rsidR="00DF6981">
        <w:rPr>
          <w:rFonts w:cs="Arial"/>
          <w:color w:val="auto"/>
          <w:szCs w:val="24"/>
        </w:rPr>
        <w:t xml:space="preserve"> an opportunity</w:t>
      </w:r>
      <w:r w:rsidR="007669AD" w:rsidRPr="00060261">
        <w:rPr>
          <w:rFonts w:cs="Arial"/>
          <w:color w:val="auto"/>
          <w:szCs w:val="24"/>
        </w:rPr>
        <w:t xml:space="preserve"> for </w:t>
      </w:r>
      <w:r w:rsidR="00964D76">
        <w:rPr>
          <w:rFonts w:cs="Arial"/>
          <w:color w:val="auto"/>
          <w:szCs w:val="24"/>
        </w:rPr>
        <w:t xml:space="preserve">a proactive Partnership </w:t>
      </w:r>
      <w:proofErr w:type="gramStart"/>
      <w:r w:rsidR="00964D76">
        <w:rPr>
          <w:rFonts w:cs="Arial"/>
          <w:color w:val="auto"/>
          <w:szCs w:val="24"/>
        </w:rPr>
        <w:t>Lead</w:t>
      </w:r>
      <w:proofErr w:type="gramEnd"/>
      <w:r w:rsidR="00964D76">
        <w:rPr>
          <w:rFonts w:cs="Arial"/>
          <w:color w:val="auto"/>
          <w:szCs w:val="24"/>
        </w:rPr>
        <w:t xml:space="preserve"> to</w:t>
      </w:r>
      <w:r w:rsidR="007669AD" w:rsidRPr="00060261">
        <w:rPr>
          <w:rFonts w:cs="Arial"/>
          <w:color w:val="auto"/>
          <w:szCs w:val="24"/>
        </w:rPr>
        <w:t xml:space="preserve"> drive forward an ambitious, progressive, and innovative information and data agenda. We are looking for a Partnership </w:t>
      </w:r>
      <w:proofErr w:type="gramStart"/>
      <w:r w:rsidR="007669AD" w:rsidRPr="00060261">
        <w:rPr>
          <w:rFonts w:cs="Arial"/>
          <w:color w:val="auto"/>
          <w:szCs w:val="24"/>
        </w:rPr>
        <w:t>Lead</w:t>
      </w:r>
      <w:proofErr w:type="gramEnd"/>
      <w:r w:rsidR="007669AD" w:rsidRPr="00060261">
        <w:rPr>
          <w:rFonts w:cs="Arial"/>
          <w:color w:val="auto"/>
          <w:szCs w:val="24"/>
        </w:rPr>
        <w:t xml:space="preserve"> to help </w:t>
      </w:r>
      <w:r w:rsidR="0090748D">
        <w:rPr>
          <w:rFonts w:cs="Arial"/>
          <w:color w:val="auto"/>
          <w:szCs w:val="24"/>
        </w:rPr>
        <w:t>embed</w:t>
      </w:r>
      <w:r w:rsidR="007669AD" w:rsidRPr="00060261">
        <w:rPr>
          <w:rFonts w:cs="Arial"/>
          <w:color w:val="auto"/>
          <w:szCs w:val="24"/>
        </w:rPr>
        <w:t xml:space="preserve"> </w:t>
      </w:r>
      <w:r w:rsidR="0090748D">
        <w:rPr>
          <w:rFonts w:cs="Arial"/>
          <w:color w:val="auto"/>
          <w:szCs w:val="24"/>
        </w:rPr>
        <w:t>the</w:t>
      </w:r>
      <w:r w:rsidR="007669AD" w:rsidRPr="00060261">
        <w:rPr>
          <w:rFonts w:cs="Arial"/>
          <w:color w:val="auto"/>
          <w:szCs w:val="24"/>
        </w:rPr>
        <w:t xml:space="preserve"> Information Strategy</w:t>
      </w:r>
      <w:r w:rsidR="0090748D">
        <w:rPr>
          <w:rFonts w:cs="Arial"/>
          <w:color w:val="auto"/>
          <w:szCs w:val="24"/>
        </w:rPr>
        <w:t xml:space="preserve"> with our Greater Manchester partners and</w:t>
      </w:r>
      <w:r w:rsidR="007669AD" w:rsidRPr="00060261">
        <w:rPr>
          <w:rFonts w:cs="Arial"/>
          <w:color w:val="auto"/>
          <w:szCs w:val="24"/>
        </w:rPr>
        <w:t xml:space="preserve"> to influence </w:t>
      </w:r>
      <w:r w:rsidR="0090748D">
        <w:rPr>
          <w:rFonts w:cs="Arial"/>
          <w:color w:val="auto"/>
          <w:szCs w:val="24"/>
        </w:rPr>
        <w:t xml:space="preserve">national </w:t>
      </w:r>
      <w:r w:rsidR="007669AD" w:rsidRPr="00060261">
        <w:rPr>
          <w:rFonts w:cs="Arial"/>
          <w:color w:val="auto"/>
          <w:szCs w:val="24"/>
        </w:rPr>
        <w:t>policy</w:t>
      </w:r>
      <w:r w:rsidR="0090748D">
        <w:rPr>
          <w:rFonts w:cs="Arial"/>
          <w:color w:val="auto"/>
          <w:szCs w:val="24"/>
        </w:rPr>
        <w:t>.</w:t>
      </w:r>
      <w:r w:rsidR="007669AD" w:rsidRPr="00060261">
        <w:rPr>
          <w:rFonts w:cs="Arial"/>
          <w:color w:val="auto"/>
          <w:szCs w:val="24"/>
        </w:rPr>
        <w:t xml:space="preserve"> </w:t>
      </w:r>
    </w:p>
    <w:p w14:paraId="4B8F110F" w14:textId="1B387277" w:rsidR="00642A29" w:rsidRPr="00060261" w:rsidRDefault="007669AD" w:rsidP="007669AD">
      <w:pPr>
        <w:rPr>
          <w:rFonts w:cs="Arial"/>
          <w:color w:val="auto"/>
          <w:szCs w:val="24"/>
        </w:rPr>
      </w:pPr>
      <w:r w:rsidRPr="00060261">
        <w:rPr>
          <w:rFonts w:cs="Arial"/>
          <w:color w:val="auto"/>
          <w:szCs w:val="24"/>
        </w:rPr>
        <w:t xml:space="preserve">Reporting to the Change Programme Manager, the Partnership Lead will analyse the information and data </w:t>
      </w:r>
      <w:r w:rsidR="001C4217">
        <w:rPr>
          <w:rFonts w:cs="Arial"/>
          <w:color w:val="auto"/>
          <w:szCs w:val="24"/>
        </w:rPr>
        <w:t xml:space="preserve">governance </w:t>
      </w:r>
      <w:r w:rsidRPr="00060261">
        <w:rPr>
          <w:rFonts w:cs="Arial"/>
          <w:color w:val="auto"/>
          <w:szCs w:val="24"/>
        </w:rPr>
        <w:t xml:space="preserve">landscape to </w:t>
      </w:r>
      <w:r w:rsidR="001D5B72">
        <w:rPr>
          <w:rFonts w:cs="Arial"/>
          <w:color w:val="auto"/>
          <w:szCs w:val="24"/>
        </w:rPr>
        <w:t>develop</w:t>
      </w:r>
      <w:r w:rsidRPr="00060261">
        <w:rPr>
          <w:rFonts w:cs="Arial"/>
          <w:color w:val="auto"/>
          <w:szCs w:val="24"/>
        </w:rPr>
        <w:t xml:space="preserve"> and strengthen key relationships with partner organisations. The Partnership Lead will be </w:t>
      </w:r>
      <w:r w:rsidR="00E72A83">
        <w:rPr>
          <w:rFonts w:cs="Arial"/>
          <w:color w:val="auto"/>
          <w:szCs w:val="24"/>
        </w:rPr>
        <w:t>proactive</w:t>
      </w:r>
      <w:r w:rsidR="00531779">
        <w:rPr>
          <w:rFonts w:cs="Arial"/>
          <w:color w:val="auto"/>
          <w:szCs w:val="24"/>
        </w:rPr>
        <w:t xml:space="preserve"> and energetic, identifying opportunities for </w:t>
      </w:r>
      <w:r w:rsidR="008E3A07">
        <w:rPr>
          <w:rFonts w:cs="Arial"/>
          <w:color w:val="auto"/>
          <w:szCs w:val="24"/>
        </w:rPr>
        <w:t>alignment with internal policy areas, Greater Manchester partners and national organisations</w:t>
      </w:r>
      <w:r w:rsidRPr="00060261">
        <w:rPr>
          <w:rFonts w:cs="Arial"/>
          <w:color w:val="auto"/>
          <w:szCs w:val="24"/>
        </w:rPr>
        <w:t>.</w:t>
      </w:r>
      <w:r w:rsidR="000A2944">
        <w:rPr>
          <w:rFonts w:cs="Arial"/>
          <w:color w:val="auto"/>
          <w:szCs w:val="24"/>
        </w:rPr>
        <w:t xml:space="preserve"> The role </w:t>
      </w:r>
      <w:r w:rsidR="00146328">
        <w:rPr>
          <w:rFonts w:cs="Arial"/>
          <w:color w:val="auto"/>
          <w:szCs w:val="24"/>
        </w:rPr>
        <w:t xml:space="preserve">will be varied with the opportunity to lead significant initiatives </w:t>
      </w:r>
      <w:r w:rsidR="00A94363">
        <w:rPr>
          <w:rFonts w:cs="Arial"/>
          <w:color w:val="auto"/>
          <w:szCs w:val="24"/>
        </w:rPr>
        <w:t xml:space="preserve">and to </w:t>
      </w:r>
      <w:r w:rsidR="00D370E1">
        <w:rPr>
          <w:rFonts w:cs="Arial"/>
          <w:color w:val="auto"/>
          <w:szCs w:val="24"/>
        </w:rPr>
        <w:t xml:space="preserve">build your own workplan based on agreed priorities. </w:t>
      </w:r>
    </w:p>
    <w:p w14:paraId="0C0D49E3" w14:textId="0B26F048" w:rsidR="00642A29" w:rsidRPr="00060261" w:rsidRDefault="00642A29" w:rsidP="00642A29">
      <w:pPr>
        <w:rPr>
          <w:rFonts w:cs="Arial"/>
          <w:color w:val="auto"/>
          <w:szCs w:val="24"/>
        </w:rPr>
      </w:pPr>
      <w:r w:rsidRPr="00060261">
        <w:rPr>
          <w:rFonts w:cs="Arial"/>
          <w:color w:val="auto"/>
          <w:szCs w:val="24"/>
        </w:rPr>
        <w:t xml:space="preserve">This role may require travel within and outside of Greater Manchester to attend meetings, events, conferences etc. which may include overnight stays.  </w:t>
      </w:r>
    </w:p>
    <w:p w14:paraId="5B57603E" w14:textId="74D84EC5" w:rsidR="00642A29" w:rsidRPr="00060261" w:rsidRDefault="00642A29" w:rsidP="00642A29">
      <w:pPr>
        <w:rPr>
          <w:rFonts w:cs="Arial"/>
          <w:color w:val="auto"/>
          <w:szCs w:val="24"/>
        </w:rPr>
        <w:sectPr w:rsidR="00642A29" w:rsidRPr="00060261" w:rsidSect="003C14BB">
          <w:headerReference w:type="default" r:id="rId11"/>
          <w:footerReference w:type="default" r:id="rId12"/>
          <w:headerReference w:type="first" r:id="rId13"/>
          <w:footerReference w:type="first" r:id="rId14"/>
          <w:pgSz w:w="11900" w:h="16850"/>
          <w:pgMar w:top="709" w:right="1410" w:bottom="1418" w:left="1276" w:header="709" w:footer="0" w:gutter="0"/>
          <w:cols w:space="720"/>
          <w:titlePg/>
          <w:docGrid w:linePitch="326"/>
        </w:sectPr>
      </w:pPr>
      <w:r w:rsidRPr="00060261">
        <w:rPr>
          <w:rFonts w:cs="Arial"/>
          <w:color w:val="auto"/>
          <w:szCs w:val="24"/>
        </w:rPr>
        <w:t>The role may at times by exception require evening and weekend working, however a full flexi-time model is offered.</w:t>
      </w:r>
    </w:p>
    <w:p w14:paraId="75046794" w14:textId="5A9FA0FA" w:rsidR="00BD6446" w:rsidRPr="00D07273" w:rsidRDefault="0033626F" w:rsidP="00C164CD">
      <w:pPr>
        <w:pStyle w:val="Heading2"/>
        <w:rPr>
          <w:rFonts w:cs="Arial"/>
          <w:sz w:val="24"/>
          <w:szCs w:val="24"/>
        </w:rPr>
      </w:pPr>
      <w:r w:rsidRPr="00D07273">
        <w:rPr>
          <w:rFonts w:cs="Arial"/>
          <w:sz w:val="24"/>
          <w:szCs w:val="24"/>
        </w:rPr>
        <w:lastRenderedPageBreak/>
        <w:t>Key working r</w:t>
      </w:r>
      <w:r w:rsidR="00BD6446" w:rsidRPr="00D07273">
        <w:rPr>
          <w:rFonts w:cs="Arial"/>
          <w:sz w:val="24"/>
          <w:szCs w:val="24"/>
        </w:rPr>
        <w:t>elationships</w:t>
      </w:r>
    </w:p>
    <w:p w14:paraId="3C4824ED" w14:textId="25823656" w:rsidR="001438AB" w:rsidRDefault="001438AB" w:rsidP="001438AB">
      <w:pPr>
        <w:pStyle w:val="ListParagraph"/>
        <w:numPr>
          <w:ilvl w:val="0"/>
          <w:numId w:val="8"/>
        </w:numPr>
        <w:rPr>
          <w:rFonts w:cs="Arial"/>
          <w:color w:val="auto"/>
          <w:szCs w:val="24"/>
        </w:rPr>
      </w:pPr>
      <w:r w:rsidRPr="000A4A38">
        <w:rPr>
          <w:rFonts w:cs="Arial"/>
          <w:color w:val="auto"/>
          <w:szCs w:val="24"/>
          <w:lang w:val="en-US"/>
        </w:rPr>
        <w:t>GMCA and TfGM Senior</w:t>
      </w:r>
      <w:r w:rsidRPr="00504E23">
        <w:rPr>
          <w:rFonts w:cs="Arial"/>
          <w:color w:val="auto"/>
          <w:szCs w:val="24"/>
          <w:lang w:val="en-US"/>
        </w:rPr>
        <w:t xml:space="preserve"> and Extended Management Teams  </w:t>
      </w:r>
      <w:r w:rsidRPr="00504E23">
        <w:rPr>
          <w:rFonts w:cs="Arial"/>
          <w:color w:val="auto"/>
          <w:szCs w:val="24"/>
        </w:rPr>
        <w:t> </w:t>
      </w:r>
    </w:p>
    <w:p w14:paraId="041DC78D" w14:textId="6806D0C2" w:rsidR="000A4A38" w:rsidRPr="00504E23" w:rsidRDefault="00536B6E" w:rsidP="001438AB">
      <w:pPr>
        <w:pStyle w:val="ListParagraph"/>
        <w:numPr>
          <w:ilvl w:val="0"/>
          <w:numId w:val="8"/>
        </w:numPr>
        <w:rPr>
          <w:rFonts w:cs="Arial"/>
          <w:color w:val="auto"/>
          <w:szCs w:val="24"/>
        </w:rPr>
      </w:pPr>
      <w:r>
        <w:rPr>
          <w:rFonts w:cs="Arial"/>
          <w:color w:val="auto"/>
          <w:szCs w:val="24"/>
        </w:rPr>
        <w:t>GMCA and TfGM policy and strategy leads</w:t>
      </w:r>
    </w:p>
    <w:p w14:paraId="36BD5DDB" w14:textId="77777777" w:rsidR="001438AB" w:rsidRPr="00504E23" w:rsidRDefault="001438AB" w:rsidP="001438AB">
      <w:pPr>
        <w:pStyle w:val="ListParagraph"/>
        <w:numPr>
          <w:ilvl w:val="0"/>
          <w:numId w:val="8"/>
        </w:numPr>
        <w:rPr>
          <w:rFonts w:cs="Arial"/>
          <w:color w:val="auto"/>
          <w:szCs w:val="24"/>
        </w:rPr>
      </w:pPr>
      <w:r w:rsidRPr="00504E23">
        <w:rPr>
          <w:rFonts w:cs="Arial"/>
          <w:color w:val="auto"/>
          <w:szCs w:val="24"/>
          <w:lang w:val="en-US"/>
        </w:rPr>
        <w:t>Greater Manchester’s ten Local Authorities  </w:t>
      </w:r>
      <w:r w:rsidRPr="00504E23">
        <w:rPr>
          <w:rFonts w:cs="Arial"/>
          <w:color w:val="auto"/>
          <w:szCs w:val="24"/>
        </w:rPr>
        <w:t> </w:t>
      </w:r>
    </w:p>
    <w:p w14:paraId="19C67885" w14:textId="77777777" w:rsidR="001438AB" w:rsidRPr="00504E23" w:rsidRDefault="001438AB" w:rsidP="001438AB">
      <w:pPr>
        <w:pStyle w:val="ListParagraph"/>
        <w:numPr>
          <w:ilvl w:val="0"/>
          <w:numId w:val="8"/>
        </w:numPr>
        <w:rPr>
          <w:rFonts w:cs="Arial"/>
          <w:color w:val="auto"/>
          <w:szCs w:val="24"/>
        </w:rPr>
      </w:pPr>
      <w:r w:rsidRPr="00504E23">
        <w:rPr>
          <w:rFonts w:cs="Arial"/>
          <w:color w:val="auto"/>
          <w:szCs w:val="24"/>
          <w:lang w:val="en-US"/>
        </w:rPr>
        <w:t xml:space="preserve">Public sector </w:t>
      </w:r>
      <w:proofErr w:type="spellStart"/>
      <w:r w:rsidRPr="00504E23">
        <w:rPr>
          <w:rFonts w:cs="Arial"/>
          <w:color w:val="auto"/>
          <w:szCs w:val="24"/>
          <w:lang w:val="en-US"/>
        </w:rPr>
        <w:t>organisations</w:t>
      </w:r>
      <w:proofErr w:type="spellEnd"/>
      <w:r w:rsidRPr="00504E23">
        <w:rPr>
          <w:rFonts w:cs="Arial"/>
          <w:color w:val="auto"/>
          <w:szCs w:val="24"/>
          <w:lang w:val="en-US"/>
        </w:rPr>
        <w:t xml:space="preserve"> in Greater Manchester</w:t>
      </w:r>
      <w:r w:rsidRPr="00504E23">
        <w:rPr>
          <w:rFonts w:cs="Arial"/>
          <w:color w:val="auto"/>
          <w:szCs w:val="24"/>
        </w:rPr>
        <w:t> </w:t>
      </w:r>
    </w:p>
    <w:p w14:paraId="6E0A579C" w14:textId="77777777" w:rsidR="001438AB" w:rsidRPr="00504E23" w:rsidRDefault="001438AB" w:rsidP="001438AB">
      <w:pPr>
        <w:pStyle w:val="ListParagraph"/>
        <w:numPr>
          <w:ilvl w:val="0"/>
          <w:numId w:val="8"/>
        </w:numPr>
        <w:rPr>
          <w:rFonts w:cs="Arial"/>
          <w:color w:val="auto"/>
          <w:szCs w:val="24"/>
        </w:rPr>
      </w:pPr>
      <w:r w:rsidRPr="00504E23">
        <w:rPr>
          <w:rFonts w:cs="Arial"/>
          <w:color w:val="auto"/>
          <w:szCs w:val="24"/>
          <w:lang w:val="en-US"/>
        </w:rPr>
        <w:t>Industry, academic and voluntary partners with a stake in information governance and good data protection practice </w:t>
      </w:r>
      <w:r w:rsidRPr="00504E23">
        <w:rPr>
          <w:rFonts w:cs="Arial"/>
          <w:color w:val="auto"/>
          <w:szCs w:val="24"/>
        </w:rPr>
        <w:t> </w:t>
      </w:r>
    </w:p>
    <w:p w14:paraId="1DCFFEF3" w14:textId="77777777" w:rsidR="001438AB" w:rsidRPr="00504E23" w:rsidRDefault="001438AB" w:rsidP="001438AB">
      <w:pPr>
        <w:pStyle w:val="ListParagraph"/>
        <w:numPr>
          <w:ilvl w:val="0"/>
          <w:numId w:val="8"/>
        </w:numPr>
        <w:rPr>
          <w:rFonts w:cs="Arial"/>
          <w:color w:val="auto"/>
          <w:szCs w:val="24"/>
        </w:rPr>
      </w:pPr>
      <w:r w:rsidRPr="00504E23">
        <w:rPr>
          <w:rFonts w:cs="Arial"/>
          <w:color w:val="auto"/>
          <w:szCs w:val="24"/>
          <w:lang w:val="en-US"/>
        </w:rPr>
        <w:t>National and regulatory bodies </w:t>
      </w:r>
      <w:r w:rsidRPr="00504E23">
        <w:rPr>
          <w:rFonts w:cs="Arial"/>
          <w:color w:val="auto"/>
          <w:szCs w:val="24"/>
        </w:rPr>
        <w:t> </w:t>
      </w:r>
    </w:p>
    <w:p w14:paraId="4F746CBE" w14:textId="77777777" w:rsidR="001438AB" w:rsidRPr="00504E23" w:rsidRDefault="001438AB" w:rsidP="001438AB">
      <w:pPr>
        <w:pStyle w:val="ListParagraph"/>
        <w:numPr>
          <w:ilvl w:val="0"/>
          <w:numId w:val="8"/>
        </w:numPr>
        <w:rPr>
          <w:rFonts w:cs="Arial"/>
          <w:color w:val="auto"/>
          <w:szCs w:val="24"/>
        </w:rPr>
      </w:pPr>
      <w:r w:rsidRPr="00504E23">
        <w:rPr>
          <w:rFonts w:cs="Arial"/>
          <w:color w:val="auto"/>
          <w:szCs w:val="24"/>
          <w:lang w:val="en-US"/>
        </w:rPr>
        <w:t>Information Commissioner’s Office </w:t>
      </w:r>
      <w:r w:rsidRPr="00504E23">
        <w:rPr>
          <w:rFonts w:cs="Arial"/>
          <w:color w:val="auto"/>
          <w:szCs w:val="24"/>
        </w:rPr>
        <w:t> </w:t>
      </w:r>
    </w:p>
    <w:p w14:paraId="407CA544" w14:textId="77777777" w:rsidR="001438AB" w:rsidRPr="00504E23" w:rsidRDefault="001438AB" w:rsidP="001438AB">
      <w:pPr>
        <w:pStyle w:val="ListParagraph"/>
        <w:numPr>
          <w:ilvl w:val="0"/>
          <w:numId w:val="8"/>
        </w:numPr>
        <w:rPr>
          <w:rFonts w:cs="Arial"/>
          <w:color w:val="auto"/>
          <w:szCs w:val="24"/>
        </w:rPr>
      </w:pPr>
      <w:r w:rsidRPr="00504E23">
        <w:rPr>
          <w:rFonts w:cs="Arial"/>
          <w:color w:val="auto"/>
          <w:szCs w:val="24"/>
          <w:lang w:val="en-US"/>
        </w:rPr>
        <w:t>Central Government Departments  </w:t>
      </w:r>
      <w:r w:rsidRPr="00504E23">
        <w:rPr>
          <w:rFonts w:cs="Arial"/>
          <w:color w:val="auto"/>
          <w:szCs w:val="24"/>
        </w:rPr>
        <w:t> </w:t>
      </w:r>
    </w:p>
    <w:p w14:paraId="08DCFF4B" w14:textId="77777777" w:rsidR="001438AB" w:rsidRPr="00504E23" w:rsidRDefault="001438AB" w:rsidP="001438AB">
      <w:pPr>
        <w:pStyle w:val="ListParagraph"/>
        <w:numPr>
          <w:ilvl w:val="0"/>
          <w:numId w:val="8"/>
        </w:numPr>
        <w:rPr>
          <w:rFonts w:cs="Arial"/>
          <w:color w:val="auto"/>
          <w:szCs w:val="24"/>
        </w:rPr>
      </w:pPr>
      <w:r w:rsidRPr="00504E23">
        <w:rPr>
          <w:rFonts w:cs="Arial"/>
          <w:color w:val="auto"/>
          <w:szCs w:val="24"/>
          <w:lang w:val="en-US"/>
        </w:rPr>
        <w:t>Charity and Voluntary Sector Enterprise  </w:t>
      </w:r>
      <w:r w:rsidRPr="00504E23">
        <w:rPr>
          <w:rFonts w:cs="Arial"/>
          <w:color w:val="auto"/>
          <w:szCs w:val="24"/>
        </w:rPr>
        <w:t> </w:t>
      </w:r>
    </w:p>
    <w:p w14:paraId="2751FAD6" w14:textId="73072B92" w:rsidR="00764A4A" w:rsidRPr="00504E23" w:rsidRDefault="001438AB" w:rsidP="001438AB">
      <w:pPr>
        <w:pStyle w:val="ListParagraph"/>
        <w:numPr>
          <w:ilvl w:val="0"/>
          <w:numId w:val="8"/>
        </w:numPr>
        <w:rPr>
          <w:rFonts w:cs="Arial"/>
          <w:color w:val="auto"/>
          <w:szCs w:val="24"/>
        </w:rPr>
      </w:pPr>
      <w:r w:rsidRPr="00504E23">
        <w:rPr>
          <w:rFonts w:cs="Arial"/>
          <w:color w:val="auto"/>
          <w:szCs w:val="24"/>
          <w:lang w:val="en-US"/>
        </w:rPr>
        <w:t>Elected Members</w:t>
      </w:r>
      <w:r w:rsidRPr="00504E23">
        <w:rPr>
          <w:rFonts w:cs="Arial"/>
          <w:color w:val="auto"/>
          <w:szCs w:val="24"/>
        </w:rPr>
        <w:t> </w:t>
      </w:r>
    </w:p>
    <w:p w14:paraId="517ED2BE" w14:textId="6293D5A8" w:rsidR="00BD6446" w:rsidRPr="00D07273" w:rsidRDefault="00BD6446" w:rsidP="00C164CD">
      <w:pPr>
        <w:pStyle w:val="Heading2"/>
        <w:rPr>
          <w:rFonts w:cs="Arial"/>
          <w:sz w:val="24"/>
          <w:szCs w:val="24"/>
        </w:rPr>
      </w:pPr>
      <w:r w:rsidRPr="00D07273">
        <w:rPr>
          <w:rFonts w:cs="Arial"/>
          <w:sz w:val="24"/>
          <w:szCs w:val="24"/>
        </w:rPr>
        <w:t>Key Responsibilities</w:t>
      </w:r>
    </w:p>
    <w:p w14:paraId="58AE1F6E" w14:textId="23C2147C" w:rsidR="00454790" w:rsidRDefault="00454790" w:rsidP="00454790">
      <w:pPr>
        <w:pStyle w:val="ListParagraph"/>
        <w:rPr>
          <w:rFonts w:cs="Arial"/>
          <w:szCs w:val="24"/>
        </w:rPr>
      </w:pPr>
      <w:r w:rsidRPr="00454790">
        <w:rPr>
          <w:rFonts w:cs="Arial"/>
          <w:szCs w:val="24"/>
        </w:rPr>
        <w:t xml:space="preserve">To engage with stakeholders across GM and link activity </w:t>
      </w:r>
      <w:r w:rsidR="005275AB">
        <w:rPr>
          <w:rFonts w:cs="Arial"/>
          <w:szCs w:val="24"/>
        </w:rPr>
        <w:t>to</w:t>
      </w:r>
      <w:r w:rsidRPr="00454790">
        <w:rPr>
          <w:rFonts w:cs="Arial"/>
          <w:szCs w:val="24"/>
        </w:rPr>
        <w:t xml:space="preserve"> support delivery of the GM Information strategy across a wider set of </w:t>
      </w:r>
      <w:proofErr w:type="gramStart"/>
      <w:r w:rsidRPr="00454790">
        <w:rPr>
          <w:rFonts w:cs="Arial"/>
          <w:szCs w:val="24"/>
        </w:rPr>
        <w:t>public</w:t>
      </w:r>
      <w:proofErr w:type="gramEnd"/>
      <w:r w:rsidRPr="00454790">
        <w:rPr>
          <w:rFonts w:cs="Arial"/>
          <w:szCs w:val="24"/>
        </w:rPr>
        <w:t xml:space="preserve">, private and not for profit organisations. </w:t>
      </w:r>
    </w:p>
    <w:p w14:paraId="2D86DB7D" w14:textId="5EEE4395" w:rsidR="005275AB" w:rsidRPr="005275AB" w:rsidRDefault="005275AB" w:rsidP="005275AB">
      <w:pPr>
        <w:pStyle w:val="ListParagraph"/>
        <w:rPr>
          <w:rFonts w:cs="Arial"/>
          <w:szCs w:val="24"/>
        </w:rPr>
      </w:pPr>
      <w:r w:rsidRPr="00454790">
        <w:rPr>
          <w:rFonts w:cs="Arial"/>
          <w:szCs w:val="24"/>
        </w:rPr>
        <w:t xml:space="preserve">Lead on responses to national policy on behalf of the Greater Manchester Information Board and Data community.  </w:t>
      </w:r>
    </w:p>
    <w:p w14:paraId="1F97704D" w14:textId="3DDF6791" w:rsidR="00454790" w:rsidRPr="00454790" w:rsidRDefault="00454790" w:rsidP="00454790">
      <w:pPr>
        <w:pStyle w:val="ListParagraph"/>
        <w:rPr>
          <w:rFonts w:cs="Arial"/>
          <w:szCs w:val="24"/>
        </w:rPr>
      </w:pPr>
      <w:r w:rsidRPr="00454790">
        <w:rPr>
          <w:rFonts w:cs="Arial"/>
          <w:szCs w:val="24"/>
        </w:rPr>
        <w:t xml:space="preserve">To identify and articulate – with partner organisations and stakeholders </w:t>
      </w:r>
      <w:proofErr w:type="gramStart"/>
      <w:r w:rsidRPr="00454790">
        <w:rPr>
          <w:rFonts w:cs="Arial"/>
          <w:szCs w:val="24"/>
        </w:rPr>
        <w:t>-  in</w:t>
      </w:r>
      <w:proofErr w:type="gramEnd"/>
      <w:r w:rsidRPr="00454790">
        <w:rPr>
          <w:rFonts w:cs="Arial"/>
          <w:szCs w:val="24"/>
        </w:rPr>
        <w:t xml:space="preserve"> both outline and full business case form, project and funding opportunities in support of delivery of the GM Information Strategy. This to include developing bids to Government and relevant agencies and be able to present those bids to senior stakeholders.  </w:t>
      </w:r>
    </w:p>
    <w:p w14:paraId="38829B96" w14:textId="565C48BD" w:rsidR="00454790" w:rsidRPr="00454790" w:rsidRDefault="00454790" w:rsidP="00454790">
      <w:pPr>
        <w:pStyle w:val="ListParagraph"/>
        <w:rPr>
          <w:rFonts w:cs="Arial"/>
          <w:szCs w:val="24"/>
        </w:rPr>
      </w:pPr>
      <w:r w:rsidRPr="00454790">
        <w:rPr>
          <w:rFonts w:cs="Arial"/>
          <w:szCs w:val="24"/>
        </w:rPr>
        <w:t xml:space="preserve">To lead work to understand and map the GM information and data </w:t>
      </w:r>
      <w:r w:rsidR="00C40207">
        <w:rPr>
          <w:rFonts w:cs="Arial"/>
          <w:szCs w:val="24"/>
        </w:rPr>
        <w:t xml:space="preserve">governance </w:t>
      </w:r>
      <w:r w:rsidRPr="00454790">
        <w:rPr>
          <w:rFonts w:cs="Arial"/>
          <w:szCs w:val="24"/>
        </w:rPr>
        <w:lastRenderedPageBreak/>
        <w:t xml:space="preserve">ecosystem. </w:t>
      </w:r>
    </w:p>
    <w:p w14:paraId="496F309C" w14:textId="33AFF870" w:rsidR="00454790" w:rsidRPr="00454790" w:rsidRDefault="00454790" w:rsidP="00454790">
      <w:pPr>
        <w:pStyle w:val="ListParagraph"/>
        <w:rPr>
          <w:rFonts w:cs="Arial"/>
          <w:szCs w:val="24"/>
        </w:rPr>
      </w:pPr>
      <w:r w:rsidRPr="00454790">
        <w:rPr>
          <w:rFonts w:cs="Arial"/>
          <w:szCs w:val="24"/>
        </w:rPr>
        <w:t xml:space="preserve">To proactively establish close links with GMCA portfolios which link with Information Governance such as Public Sector Reform, Digital and Research amongst many others, developing a good working knowledge of those portfolios and activities of joint interest.  </w:t>
      </w:r>
    </w:p>
    <w:p w14:paraId="757FABF6" w14:textId="77777777" w:rsidR="00CD0A23" w:rsidRDefault="00454790" w:rsidP="00877947">
      <w:pPr>
        <w:pStyle w:val="ListParagraph"/>
        <w:rPr>
          <w:rFonts w:cs="Arial"/>
          <w:szCs w:val="24"/>
        </w:rPr>
      </w:pPr>
      <w:r w:rsidRPr="00454790">
        <w:rPr>
          <w:rFonts w:cs="Arial"/>
          <w:szCs w:val="24"/>
        </w:rPr>
        <w:t>To work with communications functions to guide and input into regional, national and international communications, ensuring key stakeholders are appropriately engage</w:t>
      </w:r>
      <w:r w:rsidR="00CD0A23">
        <w:rPr>
          <w:rFonts w:cs="Arial"/>
          <w:szCs w:val="24"/>
        </w:rPr>
        <w:t xml:space="preserve">d. </w:t>
      </w:r>
    </w:p>
    <w:p w14:paraId="27BB6BDB" w14:textId="0D24A0ED" w:rsidR="00527C49" w:rsidRDefault="00527C49" w:rsidP="00877947">
      <w:pPr>
        <w:pStyle w:val="ListParagraph"/>
        <w:rPr>
          <w:rFonts w:cs="Arial"/>
          <w:szCs w:val="24"/>
        </w:rPr>
      </w:pPr>
      <w:r>
        <w:rPr>
          <w:rFonts w:cs="Arial"/>
          <w:szCs w:val="24"/>
        </w:rPr>
        <w:t xml:space="preserve">Responsible for managing </w:t>
      </w:r>
      <w:r w:rsidR="00320D69">
        <w:rPr>
          <w:rFonts w:cs="Arial"/>
          <w:szCs w:val="24"/>
        </w:rPr>
        <w:t>key</w:t>
      </w:r>
      <w:r w:rsidR="00356D04">
        <w:rPr>
          <w:rFonts w:cs="Arial"/>
          <w:szCs w:val="24"/>
        </w:rPr>
        <w:t xml:space="preserve"> partnership</w:t>
      </w:r>
      <w:r w:rsidR="00320D69">
        <w:rPr>
          <w:rFonts w:cs="Arial"/>
          <w:szCs w:val="24"/>
        </w:rPr>
        <w:t xml:space="preserve"> boards and groups ensuring agendas are forward planned </w:t>
      </w:r>
      <w:r w:rsidR="00356D04">
        <w:rPr>
          <w:rFonts w:cs="Arial"/>
          <w:szCs w:val="24"/>
        </w:rPr>
        <w:t xml:space="preserve">and </w:t>
      </w:r>
      <w:r w:rsidR="00214820">
        <w:rPr>
          <w:rFonts w:cs="Arial"/>
          <w:szCs w:val="24"/>
        </w:rPr>
        <w:t>action plans supported.</w:t>
      </w:r>
      <w:r w:rsidR="00320D69">
        <w:rPr>
          <w:rFonts w:cs="Arial"/>
          <w:szCs w:val="24"/>
        </w:rPr>
        <w:t xml:space="preserve"> </w:t>
      </w:r>
    </w:p>
    <w:p w14:paraId="5DC6EF2F" w14:textId="7E509C0D" w:rsidR="00877947" w:rsidRDefault="00CD0A23" w:rsidP="00877947">
      <w:pPr>
        <w:pStyle w:val="ListParagraph"/>
        <w:rPr>
          <w:rFonts w:cs="Arial"/>
          <w:szCs w:val="24"/>
        </w:rPr>
      </w:pPr>
      <w:r>
        <w:rPr>
          <w:rFonts w:cs="Arial"/>
          <w:szCs w:val="24"/>
        </w:rPr>
        <w:t>T</w:t>
      </w:r>
      <w:r w:rsidR="00454790" w:rsidRPr="00454790">
        <w:rPr>
          <w:rFonts w:cs="Arial"/>
          <w:szCs w:val="24"/>
        </w:rPr>
        <w:t xml:space="preserve">o directly engage key stakeholders at all levels through formal and informal forums, including providing briefings to senior stakeholders on relevant information governance and data protection activity. </w:t>
      </w:r>
    </w:p>
    <w:p w14:paraId="21C6462C" w14:textId="39DC9182" w:rsidR="00454790" w:rsidRPr="00877947" w:rsidRDefault="00454790" w:rsidP="00877947">
      <w:pPr>
        <w:pStyle w:val="ListParagraph"/>
        <w:rPr>
          <w:rFonts w:cs="Arial"/>
          <w:szCs w:val="24"/>
        </w:rPr>
      </w:pPr>
      <w:r w:rsidRPr="00877947">
        <w:rPr>
          <w:rFonts w:cs="Arial"/>
          <w:szCs w:val="24"/>
        </w:rPr>
        <w:t xml:space="preserve">To support the GM Information Strategy governance by producing high quality, high profile, timely reports and briefings, pulling together complex information from numerous sources. </w:t>
      </w:r>
    </w:p>
    <w:p w14:paraId="6EE2B26F" w14:textId="5275BD90" w:rsidR="00454790" w:rsidRPr="00454790" w:rsidRDefault="00454790" w:rsidP="00454790">
      <w:pPr>
        <w:pStyle w:val="ListParagraph"/>
        <w:rPr>
          <w:rFonts w:cs="Arial"/>
          <w:szCs w:val="24"/>
        </w:rPr>
      </w:pPr>
      <w:r w:rsidRPr="00454790">
        <w:rPr>
          <w:rFonts w:cs="Arial"/>
          <w:szCs w:val="24"/>
        </w:rPr>
        <w:t xml:space="preserve">To lead on updating specific elements of the GM Information Strategy and Action Plans with specific reference to partnership initiatives </w:t>
      </w:r>
    </w:p>
    <w:p w14:paraId="1A3548F4" w14:textId="77777777" w:rsidR="00877947" w:rsidRDefault="00454790" w:rsidP="00877947">
      <w:pPr>
        <w:pStyle w:val="ListParagraph"/>
        <w:rPr>
          <w:rFonts w:cs="Arial"/>
          <w:szCs w:val="24"/>
        </w:rPr>
      </w:pPr>
      <w:r w:rsidRPr="00454790">
        <w:rPr>
          <w:rFonts w:cs="Arial"/>
          <w:szCs w:val="24"/>
        </w:rPr>
        <w:t xml:space="preserve">Contribute to and propose budget and spend requirements and as required, be a cost code approver.  </w:t>
      </w:r>
    </w:p>
    <w:p w14:paraId="48B9410C" w14:textId="7B6E7382" w:rsidR="006C2115" w:rsidRPr="006C2115" w:rsidRDefault="006C2115" w:rsidP="006C2115">
      <w:pPr>
        <w:pStyle w:val="ListParagraph"/>
        <w:rPr>
          <w:rFonts w:cs="Arial"/>
          <w:szCs w:val="24"/>
        </w:rPr>
      </w:pPr>
      <w:r w:rsidRPr="00454790">
        <w:rPr>
          <w:rFonts w:cs="Arial"/>
          <w:szCs w:val="24"/>
        </w:rPr>
        <w:t xml:space="preserve">Line management and leadership responsibilities of team members to support this work where appropriate </w:t>
      </w:r>
    </w:p>
    <w:p w14:paraId="556C689A" w14:textId="672E6D58" w:rsidR="00F104B4" w:rsidRPr="00877947" w:rsidRDefault="00454790" w:rsidP="00877947">
      <w:pPr>
        <w:pStyle w:val="ListParagraph"/>
        <w:rPr>
          <w:rFonts w:cs="Arial"/>
          <w:szCs w:val="24"/>
        </w:rPr>
      </w:pPr>
      <w:r w:rsidRPr="00877947">
        <w:rPr>
          <w:rFonts w:cs="Arial"/>
          <w:szCs w:val="24"/>
        </w:rPr>
        <w:t>NB: This list of duties and responsibilities is by no means exhaustive, and the post holder may be required to undertake other relevant and appropriate duties as required.</w:t>
      </w:r>
    </w:p>
    <w:p w14:paraId="47A5EC31" w14:textId="3E96C694" w:rsidR="00675768" w:rsidRPr="00D07273" w:rsidRDefault="00F31A63" w:rsidP="00C164CD">
      <w:pPr>
        <w:pStyle w:val="Heading2"/>
        <w:rPr>
          <w:rFonts w:cs="Arial"/>
          <w:sz w:val="24"/>
          <w:szCs w:val="24"/>
        </w:rPr>
      </w:pPr>
      <w:r w:rsidRPr="00D07273">
        <w:rPr>
          <w:rFonts w:cs="Arial"/>
          <w:sz w:val="24"/>
          <w:szCs w:val="24"/>
        </w:rPr>
        <w:t>General</w:t>
      </w:r>
    </w:p>
    <w:p w14:paraId="375BB577" w14:textId="28E268D7" w:rsidR="00D83733" w:rsidRDefault="00D83733" w:rsidP="00D83733">
      <w:pPr>
        <w:pStyle w:val="ListParagraph"/>
        <w:rPr>
          <w:rFonts w:cs="Arial"/>
          <w:szCs w:val="24"/>
        </w:rPr>
      </w:pPr>
      <w:r w:rsidRPr="00454790">
        <w:rPr>
          <w:rFonts w:cs="Arial"/>
          <w:szCs w:val="24"/>
        </w:rPr>
        <w:lastRenderedPageBreak/>
        <w:t xml:space="preserve">To motivate and develop team members, leading by example and identify and agree training and development needs as required.   </w:t>
      </w:r>
    </w:p>
    <w:p w14:paraId="3253919C" w14:textId="5DEDE8CA" w:rsidR="00D83733" w:rsidRDefault="00D83733" w:rsidP="00D83733">
      <w:pPr>
        <w:pStyle w:val="ListParagraph"/>
        <w:rPr>
          <w:rFonts w:cs="Arial"/>
          <w:szCs w:val="24"/>
        </w:rPr>
      </w:pPr>
      <w:r w:rsidRPr="00454790">
        <w:rPr>
          <w:rFonts w:cs="Arial"/>
          <w:szCs w:val="24"/>
        </w:rPr>
        <w:t>Personal commitment to continuous self-development</w:t>
      </w:r>
      <w:r w:rsidR="001212CE">
        <w:rPr>
          <w:rFonts w:cs="Arial"/>
          <w:szCs w:val="24"/>
        </w:rPr>
        <w:t xml:space="preserve">, </w:t>
      </w:r>
      <w:r w:rsidRPr="00454790">
        <w:rPr>
          <w:rFonts w:cs="Arial"/>
          <w:szCs w:val="24"/>
        </w:rPr>
        <w:t xml:space="preserve">service improvement and commitment to improve </w:t>
      </w:r>
      <w:r>
        <w:rPr>
          <w:rFonts w:cs="Arial"/>
          <w:szCs w:val="24"/>
        </w:rPr>
        <w:t>lives</w:t>
      </w:r>
      <w:r w:rsidRPr="00454790">
        <w:rPr>
          <w:rFonts w:cs="Arial"/>
          <w:szCs w:val="24"/>
        </w:rPr>
        <w:t xml:space="preserve"> of Greater Manchester’s population.</w:t>
      </w:r>
    </w:p>
    <w:p w14:paraId="0318BA57" w14:textId="4426DDA5" w:rsidR="00897AB7" w:rsidRPr="00897AB7" w:rsidRDefault="00897AB7" w:rsidP="00897AB7">
      <w:pPr>
        <w:pStyle w:val="ListParagraph"/>
        <w:rPr>
          <w:rFonts w:cs="Arial"/>
          <w:szCs w:val="24"/>
        </w:rPr>
      </w:pPr>
      <w:r w:rsidRPr="00454790">
        <w:rPr>
          <w:rFonts w:cs="Arial"/>
          <w:szCs w:val="24"/>
        </w:rPr>
        <w:t xml:space="preserve">Through personal example, open commitment and clear action, ensure diversity is positively valued, resulting in equal access and treatment in employment, service delivery and communications. </w:t>
      </w:r>
    </w:p>
    <w:p w14:paraId="20E24D36" w14:textId="77777777" w:rsidR="00EA1A99" w:rsidRPr="0045137F" w:rsidRDefault="00EA1A99" w:rsidP="00EA1A99">
      <w:pPr>
        <w:pStyle w:val="ListParagraph"/>
        <w:rPr>
          <w:rFonts w:cs="Arial"/>
          <w:color w:val="auto"/>
        </w:rPr>
      </w:pPr>
      <w:r w:rsidRPr="34DD3003">
        <w:rPr>
          <w:rFonts w:cs="Arial"/>
          <w:color w:val="auto"/>
        </w:rPr>
        <w:t xml:space="preserve">To </w:t>
      </w:r>
      <w:proofErr w:type="gramStart"/>
      <w:r w:rsidRPr="34DD3003">
        <w:rPr>
          <w:rFonts w:cs="Arial"/>
          <w:color w:val="auto"/>
        </w:rPr>
        <w:t>hold yourself and others to a high standard of professionalism at all times</w:t>
      </w:r>
      <w:proofErr w:type="gramEnd"/>
      <w:r w:rsidRPr="34DD3003">
        <w:rPr>
          <w:rFonts w:cs="Arial"/>
          <w:color w:val="auto"/>
        </w:rPr>
        <w:t>, demonstrating your commitment to our values and behaviours as well as ensuring service confidentiality is maintained throughout all we do.</w:t>
      </w:r>
    </w:p>
    <w:p w14:paraId="42433F6B" w14:textId="56B0218B" w:rsidR="4DE1E9ED" w:rsidRDefault="390BD973" w:rsidP="4DE1E9ED">
      <w:pPr>
        <w:pStyle w:val="ListParagraph"/>
        <w:rPr>
          <w:rFonts w:eastAsia="Arial" w:cs="Arial"/>
          <w:color w:val="auto"/>
          <w:szCs w:val="24"/>
        </w:rPr>
      </w:pPr>
      <w:r w:rsidRPr="34DD3003">
        <w:rPr>
          <w:rFonts w:eastAsia="Arial" w:cs="Arial"/>
          <w:color w:val="auto"/>
          <w:szCs w:val="24"/>
        </w:rPr>
        <w:t>Working with other teams internally and externally collaboration is maximised and supporting on activity where appropriate</w:t>
      </w:r>
    </w:p>
    <w:p w14:paraId="6D6C8028" w14:textId="77777777" w:rsidR="0045137F" w:rsidRPr="0045137F" w:rsidRDefault="00EA1A99" w:rsidP="0045137F">
      <w:pPr>
        <w:pStyle w:val="ListParagraph"/>
        <w:rPr>
          <w:rFonts w:cs="Arial"/>
          <w:color w:val="auto"/>
        </w:rPr>
      </w:pPr>
      <w:r w:rsidRPr="34DD3003">
        <w:rPr>
          <w:color w:val="auto"/>
        </w:rPr>
        <w:t xml:space="preserve">Ensure the services delivered internally and externally are inclusive and accessible, integrated with the service </w:t>
      </w:r>
    </w:p>
    <w:p w14:paraId="24B8D6C1" w14:textId="2E544D2A" w:rsidR="00EA1A99" w:rsidRPr="0045137F" w:rsidRDefault="0045137F" w:rsidP="009F4E6D">
      <w:pPr>
        <w:pStyle w:val="ListParagraph"/>
        <w:rPr>
          <w:rFonts w:cs="Arial"/>
          <w:color w:val="auto"/>
        </w:rPr>
      </w:pPr>
      <w:r w:rsidRPr="34DD3003">
        <w:rPr>
          <w:rFonts w:cs="Arial"/>
          <w:color w:val="auto"/>
        </w:rPr>
        <w:t xml:space="preserve">To align work area to the Sustainability Strategy and ensure work practices are inclusive of this </w:t>
      </w:r>
      <w:r w:rsidR="00EA1A99" w:rsidRPr="34DD3003">
        <w:rPr>
          <w:rFonts w:cs="Arial"/>
          <w:color w:val="auto"/>
        </w:rPr>
        <w:t xml:space="preserve">value &amp; strategic intent </w:t>
      </w:r>
    </w:p>
    <w:p w14:paraId="68227C0D" w14:textId="00595689" w:rsidR="00C66754" w:rsidRPr="00D07273" w:rsidRDefault="00C66754" w:rsidP="00342A79">
      <w:pPr>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7274062E" w14:textId="1BC1F9ED" w:rsidR="00766F0E" w:rsidRPr="00D07273" w:rsidRDefault="00766F0E" w:rsidP="0087309E">
      <w:pPr>
        <w:pStyle w:val="Heading3"/>
        <w:rPr>
          <w:rFonts w:cs="Arial"/>
          <w:sz w:val="24"/>
        </w:rPr>
      </w:pPr>
      <w:r w:rsidRPr="00D07273">
        <w:rPr>
          <w:rFonts w:cs="Arial"/>
          <w:sz w:val="24"/>
        </w:rPr>
        <w:t>Knowledge &amp; Experience</w:t>
      </w:r>
    </w:p>
    <w:p w14:paraId="09041968" w14:textId="7D7EB9B3" w:rsidR="00962FE1" w:rsidRPr="00962FE1" w:rsidRDefault="00962FE1" w:rsidP="00962FE1">
      <w:r>
        <w:t>Essential</w:t>
      </w:r>
    </w:p>
    <w:p w14:paraId="6B23F239" w14:textId="1EDDE3C2" w:rsidR="0016761E" w:rsidRPr="0016761E" w:rsidRDefault="005946E1" w:rsidP="0016761E">
      <w:pPr>
        <w:numPr>
          <w:ilvl w:val="0"/>
          <w:numId w:val="44"/>
        </w:numPr>
      </w:pPr>
      <w:r>
        <w:rPr>
          <w:lang w:val="en-US"/>
        </w:rPr>
        <w:t>Multi-year</w:t>
      </w:r>
      <w:r w:rsidR="0016761E" w:rsidRPr="0016761E">
        <w:rPr>
          <w:lang w:val="en-US"/>
        </w:rPr>
        <w:t xml:space="preserve"> experience operating in a complex, political</w:t>
      </w:r>
      <w:r>
        <w:rPr>
          <w:lang w:val="en-US"/>
        </w:rPr>
        <w:t>,</w:t>
      </w:r>
      <w:r w:rsidR="0016761E" w:rsidRPr="0016761E">
        <w:rPr>
          <w:lang w:val="en-US"/>
        </w:rPr>
        <w:t xml:space="preserve"> </w:t>
      </w:r>
      <w:proofErr w:type="gramStart"/>
      <w:r w:rsidR="0016761E" w:rsidRPr="0016761E">
        <w:rPr>
          <w:lang w:val="en-US"/>
        </w:rPr>
        <w:t>public sector</w:t>
      </w:r>
      <w:proofErr w:type="gramEnd"/>
      <w:r w:rsidR="0016761E" w:rsidRPr="0016761E">
        <w:rPr>
          <w:lang w:val="en-US"/>
        </w:rPr>
        <w:t xml:space="preserve"> environment.</w:t>
      </w:r>
      <w:r w:rsidR="0016761E" w:rsidRPr="0016761E">
        <w:t> </w:t>
      </w:r>
    </w:p>
    <w:p w14:paraId="5D1073B6" w14:textId="0854735F" w:rsidR="0016761E" w:rsidRPr="0016761E" w:rsidRDefault="003B4D18" w:rsidP="0016761E">
      <w:pPr>
        <w:numPr>
          <w:ilvl w:val="0"/>
          <w:numId w:val="45"/>
        </w:numPr>
      </w:pPr>
      <w:r>
        <w:rPr>
          <w:lang w:val="en-US"/>
        </w:rPr>
        <w:lastRenderedPageBreak/>
        <w:t>Good knowledge of</w:t>
      </w:r>
      <w:r w:rsidR="0016761E" w:rsidRPr="0016761E">
        <w:rPr>
          <w:lang w:val="en-US"/>
        </w:rPr>
        <w:t xml:space="preserve"> advisory, negotiating </w:t>
      </w:r>
      <w:r w:rsidR="00A77149">
        <w:rPr>
          <w:lang w:val="en-US"/>
        </w:rPr>
        <w:t>and</w:t>
      </w:r>
      <w:r w:rsidR="0016761E" w:rsidRPr="0016761E">
        <w:rPr>
          <w:lang w:val="en-US"/>
        </w:rPr>
        <w:t xml:space="preserve"> persuasive skills with significant experience of forming partnerships and collaborative arrangements across a range of </w:t>
      </w:r>
      <w:proofErr w:type="spellStart"/>
      <w:r w:rsidR="0016761E" w:rsidRPr="0016761E">
        <w:rPr>
          <w:lang w:val="en-US"/>
        </w:rPr>
        <w:t>organisations</w:t>
      </w:r>
      <w:proofErr w:type="spellEnd"/>
      <w:r w:rsidR="00623020">
        <w:rPr>
          <w:lang w:val="en-US"/>
        </w:rPr>
        <w:t>.</w:t>
      </w:r>
    </w:p>
    <w:p w14:paraId="5B33E276" w14:textId="179FF3DF" w:rsidR="0016761E" w:rsidRDefault="001E0533" w:rsidP="0016761E">
      <w:pPr>
        <w:numPr>
          <w:ilvl w:val="0"/>
          <w:numId w:val="46"/>
        </w:numPr>
      </w:pPr>
      <w:r>
        <w:rPr>
          <w:lang w:val="en-US"/>
        </w:rPr>
        <w:t>Experience of</w:t>
      </w:r>
      <w:r w:rsidR="0016761E" w:rsidRPr="0016761E">
        <w:rPr>
          <w:lang w:val="en-US"/>
        </w:rPr>
        <w:t xml:space="preserve"> work</w:t>
      </w:r>
      <w:r>
        <w:rPr>
          <w:lang w:val="en-US"/>
        </w:rPr>
        <w:t>ing</w:t>
      </w:r>
      <w:r w:rsidR="0016761E" w:rsidRPr="0016761E">
        <w:rPr>
          <w:lang w:val="en-US"/>
        </w:rPr>
        <w:t xml:space="preserve"> in situations with considerable ambiguity and be able to draw together analysis and opinions to identify credible options and create firm proposals. </w:t>
      </w:r>
      <w:r w:rsidR="0016761E" w:rsidRPr="0016761E">
        <w:t> </w:t>
      </w:r>
    </w:p>
    <w:p w14:paraId="1FDA6B23" w14:textId="5ED36112" w:rsidR="00EB28D9" w:rsidRDefault="00D51F12" w:rsidP="00EB28D9">
      <w:pPr>
        <w:numPr>
          <w:ilvl w:val="0"/>
          <w:numId w:val="46"/>
        </w:numPr>
      </w:pPr>
      <w:r>
        <w:t>Experience</w:t>
      </w:r>
      <w:r w:rsidR="00EB28D9">
        <w:t xml:space="preserve"> of successfully managing delivery of a wide range of complex initiatives within a diverse workload to a structured management process. </w:t>
      </w:r>
    </w:p>
    <w:p w14:paraId="7202EFC6" w14:textId="760F5063" w:rsidR="00FB76AC" w:rsidRDefault="00EB28D9" w:rsidP="00EB28D9">
      <w:pPr>
        <w:numPr>
          <w:ilvl w:val="0"/>
          <w:numId w:val="46"/>
        </w:numPr>
      </w:pPr>
      <w:r>
        <w:t xml:space="preserve">Experience of working </w:t>
      </w:r>
      <w:r w:rsidR="007028A2">
        <w:t>successfully</w:t>
      </w:r>
      <w:r>
        <w:t xml:space="preserve"> in a political environment, working with</w:t>
      </w:r>
      <w:r w:rsidR="0010478B">
        <w:t xml:space="preserve"> a range of stakeholders </w:t>
      </w:r>
      <w:r w:rsidR="006E384D">
        <w:t>from the</w:t>
      </w:r>
      <w:r>
        <w:t xml:space="preserve"> public sector, third sector and private sector</w:t>
      </w:r>
      <w:r w:rsidR="006E384D">
        <w:t>.</w:t>
      </w:r>
    </w:p>
    <w:p w14:paraId="15637041" w14:textId="7DD74C7A" w:rsidR="0016761E" w:rsidRPr="00F0269C" w:rsidRDefault="00EB28D9" w:rsidP="0016761E">
      <w:pPr>
        <w:numPr>
          <w:ilvl w:val="0"/>
          <w:numId w:val="46"/>
        </w:numPr>
      </w:pPr>
      <w:r w:rsidRPr="00EB28D9">
        <w:rPr>
          <w:lang w:val="en-US"/>
        </w:rPr>
        <w:t>Experience of identifying, defining and articulating strategic priorities in a complex multi-</w:t>
      </w:r>
      <w:proofErr w:type="spellStart"/>
      <w:r w:rsidRPr="00EB28D9">
        <w:rPr>
          <w:lang w:val="en-US"/>
        </w:rPr>
        <w:t>organisational</w:t>
      </w:r>
      <w:proofErr w:type="spellEnd"/>
      <w:r w:rsidRPr="00EB28D9">
        <w:rPr>
          <w:lang w:val="en-US"/>
        </w:rPr>
        <w:t xml:space="preserve"> context.  </w:t>
      </w:r>
    </w:p>
    <w:p w14:paraId="24D61803" w14:textId="7E908D61" w:rsidR="00766F0E" w:rsidRPr="00F0269C" w:rsidRDefault="00766F0E" w:rsidP="00342A79">
      <w:pPr>
        <w:pStyle w:val="Heading3"/>
        <w:rPr>
          <w:rFonts w:cs="Arial"/>
          <w:sz w:val="24"/>
        </w:rPr>
      </w:pPr>
      <w:r w:rsidRPr="00F0269C">
        <w:rPr>
          <w:rFonts w:cs="Arial"/>
          <w:sz w:val="24"/>
        </w:rPr>
        <w:t>Desirable</w:t>
      </w:r>
    </w:p>
    <w:p w14:paraId="34ABE97D" w14:textId="0E0D092C" w:rsidR="00C66754" w:rsidRDefault="00F0269C" w:rsidP="00BC2419">
      <w:pPr>
        <w:pStyle w:val="Default"/>
        <w:numPr>
          <w:ilvl w:val="0"/>
          <w:numId w:val="33"/>
        </w:numPr>
      </w:pPr>
      <w:r w:rsidRPr="00F0269C">
        <w:rPr>
          <w:lang w:val="en-US"/>
        </w:rPr>
        <w:t>A</w:t>
      </w:r>
      <w:r w:rsidR="00DD2F90" w:rsidRPr="00F0269C">
        <w:rPr>
          <w:lang w:val="en-US"/>
        </w:rPr>
        <w:t xml:space="preserve"> working knowledge</w:t>
      </w:r>
      <w:r w:rsidR="00DD2F90" w:rsidRPr="00F0269C">
        <w:rPr>
          <w:u w:val="single"/>
          <w:lang w:val="en-US"/>
        </w:rPr>
        <w:t xml:space="preserve"> </w:t>
      </w:r>
      <w:r w:rsidR="00DD2F90" w:rsidRPr="00F0269C">
        <w:rPr>
          <w:lang w:val="en-US"/>
        </w:rPr>
        <w:t>of information governance and data protection trends, hot topics, challenges and opportunities in a GM, UK and international context including an understanding of current ethical challenges relating to the use</w:t>
      </w:r>
      <w:r w:rsidR="00DD2F90" w:rsidRPr="00DD2F90">
        <w:rPr>
          <w:lang w:val="en-US"/>
        </w:rPr>
        <w:t xml:space="preserve"> of data and information</w:t>
      </w:r>
      <w:r w:rsidR="00D27EA9">
        <w:rPr>
          <w:lang w:val="en-US"/>
        </w:rPr>
        <w:t>.</w:t>
      </w:r>
      <w:r w:rsidR="00DD2F90" w:rsidRPr="00DD2F90">
        <w:t> </w:t>
      </w:r>
    </w:p>
    <w:p w14:paraId="34F50E9E" w14:textId="77777777" w:rsidR="00BC2419" w:rsidRPr="00D07273" w:rsidRDefault="00BC2419" w:rsidP="00BC2419">
      <w:pPr>
        <w:pStyle w:val="Default"/>
      </w:pPr>
    </w:p>
    <w:p w14:paraId="14C3116B" w14:textId="681AD5D9" w:rsidR="00766F0E" w:rsidRPr="00D07273" w:rsidRDefault="00766F0E" w:rsidP="00342A79">
      <w:pPr>
        <w:pStyle w:val="Heading3"/>
        <w:rPr>
          <w:rFonts w:cs="Arial"/>
          <w:sz w:val="24"/>
        </w:rPr>
      </w:pPr>
      <w:r w:rsidRPr="00D07273">
        <w:rPr>
          <w:rFonts w:cs="Arial"/>
          <w:sz w:val="24"/>
        </w:rPr>
        <w:t>Skills</w:t>
      </w:r>
      <w:r w:rsidR="00C42EC1" w:rsidRPr="00D07273">
        <w:rPr>
          <w:rFonts w:cs="Arial"/>
          <w:sz w:val="24"/>
        </w:rPr>
        <w:t>, Values</w:t>
      </w:r>
      <w:r w:rsidRPr="00D07273">
        <w:rPr>
          <w:rFonts w:cs="Arial"/>
          <w:spacing w:val="-3"/>
          <w:sz w:val="24"/>
        </w:rPr>
        <w:t xml:space="preserve"> </w:t>
      </w:r>
      <w:r w:rsidRPr="00D07273">
        <w:rPr>
          <w:rFonts w:cs="Arial"/>
          <w:sz w:val="24"/>
        </w:rPr>
        <w:t>&amp;</w:t>
      </w:r>
      <w:r w:rsidRPr="00D07273">
        <w:rPr>
          <w:rFonts w:cs="Arial"/>
          <w:spacing w:val="-3"/>
          <w:sz w:val="24"/>
        </w:rPr>
        <w:t xml:space="preserve"> </w:t>
      </w:r>
      <w:r w:rsidRPr="00D07273">
        <w:rPr>
          <w:rFonts w:cs="Arial"/>
          <w:sz w:val="24"/>
        </w:rPr>
        <w:t>Behaviours</w:t>
      </w:r>
    </w:p>
    <w:p w14:paraId="3B866AA3" w14:textId="77777777" w:rsidR="00FA2131" w:rsidRPr="00962FE1" w:rsidRDefault="00350C50" w:rsidP="00350C50">
      <w:pPr>
        <w:pStyle w:val="ListParagraph"/>
        <w:numPr>
          <w:ilvl w:val="0"/>
          <w:numId w:val="47"/>
        </w:numPr>
        <w:rPr>
          <w:rFonts w:cs="Arial"/>
          <w:color w:val="auto"/>
          <w:szCs w:val="24"/>
        </w:rPr>
      </w:pPr>
      <w:r w:rsidRPr="00962FE1">
        <w:rPr>
          <w:rFonts w:cs="Arial"/>
          <w:color w:val="auto"/>
          <w:szCs w:val="24"/>
        </w:rPr>
        <w:t xml:space="preserve">Highly developed influencing skills </w:t>
      </w:r>
      <w:r w:rsidR="00834D0A" w:rsidRPr="00962FE1">
        <w:rPr>
          <w:rFonts w:cs="Arial"/>
          <w:color w:val="auto"/>
          <w:szCs w:val="24"/>
        </w:rPr>
        <w:t>with the</w:t>
      </w:r>
      <w:r w:rsidRPr="00962FE1">
        <w:rPr>
          <w:rFonts w:cs="Arial"/>
          <w:color w:val="auto"/>
          <w:szCs w:val="24"/>
        </w:rPr>
        <w:t xml:space="preserve"> ability to offer a persuasive argument both with internal and external stakeholders to achieve key milestones whilst retaining a positive attitude and relationship. </w:t>
      </w:r>
    </w:p>
    <w:p w14:paraId="5CBBE4DD" w14:textId="21713EE3" w:rsidR="00350C50" w:rsidRPr="00962FE1" w:rsidRDefault="00350C50" w:rsidP="00350C50">
      <w:pPr>
        <w:pStyle w:val="ListParagraph"/>
        <w:numPr>
          <w:ilvl w:val="0"/>
          <w:numId w:val="47"/>
        </w:numPr>
        <w:rPr>
          <w:rFonts w:cs="Arial"/>
          <w:color w:val="auto"/>
          <w:szCs w:val="24"/>
        </w:rPr>
      </w:pPr>
      <w:r w:rsidRPr="00962FE1">
        <w:rPr>
          <w:rFonts w:cs="Arial"/>
          <w:color w:val="auto"/>
          <w:szCs w:val="24"/>
        </w:rPr>
        <w:t xml:space="preserve">Proven ability in </w:t>
      </w:r>
      <w:r w:rsidR="00FA2131" w:rsidRPr="00962FE1">
        <w:rPr>
          <w:rFonts w:cs="Arial"/>
          <w:color w:val="auto"/>
          <w:szCs w:val="24"/>
        </w:rPr>
        <w:t xml:space="preserve">developing </w:t>
      </w:r>
      <w:r w:rsidRPr="00962FE1">
        <w:rPr>
          <w:rFonts w:cs="Arial"/>
          <w:color w:val="auto"/>
          <w:szCs w:val="24"/>
        </w:rPr>
        <w:t xml:space="preserve">relationships with stakeholders at all levels of seniority through effective communication.  </w:t>
      </w:r>
    </w:p>
    <w:p w14:paraId="74120F64" w14:textId="0D14D042" w:rsidR="00350C50" w:rsidRPr="00962FE1" w:rsidRDefault="005373B8" w:rsidP="00350C50">
      <w:pPr>
        <w:pStyle w:val="ListParagraph"/>
        <w:numPr>
          <w:ilvl w:val="0"/>
          <w:numId w:val="47"/>
        </w:numPr>
        <w:rPr>
          <w:rFonts w:cs="Arial"/>
          <w:color w:val="auto"/>
          <w:szCs w:val="24"/>
        </w:rPr>
      </w:pPr>
      <w:r w:rsidRPr="00962FE1">
        <w:rPr>
          <w:rFonts w:cs="Arial"/>
          <w:color w:val="auto"/>
          <w:szCs w:val="24"/>
        </w:rPr>
        <w:t>Ability to strategically plan engagement activities, tailored to specific stakeholders.</w:t>
      </w:r>
    </w:p>
    <w:p w14:paraId="4502B9FF" w14:textId="4EC2C7A1" w:rsidR="00350C50" w:rsidRPr="00962FE1" w:rsidRDefault="00733AB1" w:rsidP="00350C50">
      <w:pPr>
        <w:pStyle w:val="ListParagraph"/>
        <w:numPr>
          <w:ilvl w:val="0"/>
          <w:numId w:val="47"/>
        </w:numPr>
        <w:rPr>
          <w:rFonts w:cs="Arial"/>
          <w:color w:val="auto"/>
          <w:szCs w:val="24"/>
        </w:rPr>
      </w:pPr>
      <w:r w:rsidRPr="00962FE1">
        <w:rPr>
          <w:rFonts w:cs="Arial"/>
          <w:color w:val="auto"/>
          <w:szCs w:val="24"/>
        </w:rPr>
        <w:t xml:space="preserve">Pro-active and confident with the desire to </w:t>
      </w:r>
      <w:r w:rsidR="00BA0E52" w:rsidRPr="00962FE1">
        <w:rPr>
          <w:rFonts w:cs="Arial"/>
          <w:color w:val="auto"/>
          <w:szCs w:val="24"/>
        </w:rPr>
        <w:t>take responsibility for managing key stakeholder relationships.</w:t>
      </w:r>
    </w:p>
    <w:p w14:paraId="0869CD66" w14:textId="495073E4" w:rsidR="00350C50" w:rsidRPr="00962FE1" w:rsidRDefault="00350C50" w:rsidP="00350C50">
      <w:pPr>
        <w:pStyle w:val="ListParagraph"/>
        <w:numPr>
          <w:ilvl w:val="0"/>
          <w:numId w:val="47"/>
        </w:numPr>
        <w:rPr>
          <w:rFonts w:cs="Arial"/>
          <w:color w:val="auto"/>
          <w:szCs w:val="24"/>
        </w:rPr>
      </w:pPr>
      <w:r w:rsidRPr="00962FE1">
        <w:rPr>
          <w:rFonts w:cs="Arial"/>
          <w:color w:val="auto"/>
          <w:szCs w:val="24"/>
        </w:rPr>
        <w:t xml:space="preserve">Self-motivation </w:t>
      </w:r>
      <w:r w:rsidR="00024E83" w:rsidRPr="00962FE1">
        <w:rPr>
          <w:rFonts w:cs="Arial"/>
          <w:color w:val="auto"/>
          <w:szCs w:val="24"/>
        </w:rPr>
        <w:t>with the</w:t>
      </w:r>
      <w:r w:rsidRPr="00962FE1">
        <w:rPr>
          <w:rFonts w:cs="Arial"/>
          <w:color w:val="auto"/>
          <w:szCs w:val="24"/>
        </w:rPr>
        <w:t xml:space="preserve"> ability to deal with a demanding workload and deliver consistently to deadlines</w:t>
      </w:r>
      <w:r w:rsidR="00024E83" w:rsidRPr="00962FE1">
        <w:rPr>
          <w:rFonts w:cs="Arial"/>
          <w:color w:val="auto"/>
          <w:szCs w:val="24"/>
        </w:rPr>
        <w:t>.</w:t>
      </w:r>
      <w:r w:rsidRPr="00962FE1">
        <w:rPr>
          <w:rFonts w:cs="Arial"/>
          <w:color w:val="auto"/>
          <w:szCs w:val="24"/>
        </w:rPr>
        <w:t xml:space="preserve"> </w:t>
      </w:r>
    </w:p>
    <w:p w14:paraId="4658317E" w14:textId="376FF1DB" w:rsidR="00350C50" w:rsidRPr="00962FE1" w:rsidRDefault="00350C50" w:rsidP="00350C50">
      <w:pPr>
        <w:pStyle w:val="ListParagraph"/>
        <w:numPr>
          <w:ilvl w:val="0"/>
          <w:numId w:val="47"/>
        </w:numPr>
        <w:rPr>
          <w:rFonts w:cs="Arial"/>
          <w:color w:val="auto"/>
          <w:szCs w:val="24"/>
        </w:rPr>
      </w:pPr>
      <w:r w:rsidRPr="00962FE1">
        <w:rPr>
          <w:rFonts w:cs="Arial"/>
          <w:color w:val="auto"/>
          <w:szCs w:val="24"/>
        </w:rPr>
        <w:lastRenderedPageBreak/>
        <w:t xml:space="preserve">Ability to work flexibly and creatively as part of </w:t>
      </w:r>
      <w:r w:rsidR="00A12CFB" w:rsidRPr="00962FE1">
        <w:rPr>
          <w:rFonts w:cs="Arial"/>
          <w:color w:val="auto"/>
          <w:szCs w:val="24"/>
        </w:rPr>
        <w:t xml:space="preserve">a </w:t>
      </w:r>
      <w:r w:rsidR="00B75977" w:rsidRPr="00962FE1">
        <w:rPr>
          <w:rFonts w:cs="Arial"/>
          <w:color w:val="auto"/>
          <w:szCs w:val="24"/>
        </w:rPr>
        <w:t>change function within a wider organisation shared service area.</w:t>
      </w:r>
      <w:r w:rsidRPr="00962FE1">
        <w:rPr>
          <w:rFonts w:cs="Arial"/>
          <w:color w:val="auto"/>
          <w:szCs w:val="24"/>
        </w:rPr>
        <w:t xml:space="preserve"> </w:t>
      </w:r>
    </w:p>
    <w:p w14:paraId="73EB0BC3" w14:textId="01678DA6" w:rsidR="00350C50" w:rsidRDefault="00350C50" w:rsidP="00350C50">
      <w:pPr>
        <w:pStyle w:val="ListParagraph"/>
        <w:numPr>
          <w:ilvl w:val="0"/>
          <w:numId w:val="47"/>
        </w:numPr>
        <w:rPr>
          <w:rFonts w:cs="Arial"/>
          <w:color w:val="auto"/>
          <w:szCs w:val="24"/>
        </w:rPr>
      </w:pPr>
      <w:r w:rsidRPr="00962FE1">
        <w:rPr>
          <w:rFonts w:cs="Arial"/>
          <w:color w:val="auto"/>
          <w:szCs w:val="24"/>
        </w:rPr>
        <w:t xml:space="preserve">Ability to design and facilitate workshops, managing attendees from a range of backgrounds and with conflicting priorities.  </w:t>
      </w:r>
    </w:p>
    <w:p w14:paraId="7C12009A" w14:textId="2A4EC1A8" w:rsidR="00C3026A" w:rsidRPr="00C3026A" w:rsidRDefault="00C3026A" w:rsidP="00C3026A">
      <w:pPr>
        <w:numPr>
          <w:ilvl w:val="0"/>
          <w:numId w:val="47"/>
        </w:numPr>
      </w:pPr>
      <w:r w:rsidRPr="00F0269C">
        <w:rPr>
          <w:lang w:val="en-US"/>
        </w:rPr>
        <w:t xml:space="preserve">Ability to </w:t>
      </w:r>
      <w:proofErr w:type="spellStart"/>
      <w:r w:rsidRPr="00F0269C">
        <w:rPr>
          <w:lang w:val="en-US"/>
        </w:rPr>
        <w:t>conceptualise</w:t>
      </w:r>
      <w:proofErr w:type="spellEnd"/>
      <w:r w:rsidRPr="00F0269C">
        <w:rPr>
          <w:lang w:val="en-US"/>
        </w:rPr>
        <w:t xml:space="preserve"> new, collaborative ways of achieving shared goals.</w:t>
      </w:r>
      <w:r w:rsidRPr="00F0269C">
        <w:t> </w:t>
      </w:r>
    </w:p>
    <w:p w14:paraId="7D521211" w14:textId="407B8335" w:rsidR="00350C50" w:rsidRPr="00962FE1" w:rsidRDefault="00350C50" w:rsidP="00350C50">
      <w:pPr>
        <w:pStyle w:val="ListParagraph"/>
        <w:numPr>
          <w:ilvl w:val="0"/>
          <w:numId w:val="47"/>
        </w:numPr>
        <w:rPr>
          <w:rFonts w:cs="Arial"/>
          <w:color w:val="auto"/>
          <w:szCs w:val="24"/>
        </w:rPr>
      </w:pPr>
      <w:r w:rsidRPr="00962FE1">
        <w:rPr>
          <w:rFonts w:cs="Arial"/>
          <w:color w:val="auto"/>
          <w:szCs w:val="24"/>
        </w:rPr>
        <w:t xml:space="preserve">Ability to organise own time independently and effectively, creating own work schedules, prioritising, preparing in advance and setting realistic timescales for own self and others.  Has the ability to visualise a sequence of actions needed to achieve a specific goal and how to estimate the resources required. </w:t>
      </w:r>
    </w:p>
    <w:p w14:paraId="07250E3F" w14:textId="044AE497" w:rsidR="00350C50" w:rsidRPr="00962FE1" w:rsidRDefault="00350C50" w:rsidP="00350C50">
      <w:pPr>
        <w:pStyle w:val="ListParagraph"/>
        <w:numPr>
          <w:ilvl w:val="0"/>
          <w:numId w:val="47"/>
        </w:numPr>
        <w:rPr>
          <w:rFonts w:cs="Arial"/>
          <w:color w:val="auto"/>
          <w:szCs w:val="24"/>
        </w:rPr>
      </w:pPr>
      <w:r w:rsidRPr="00962FE1">
        <w:rPr>
          <w:rFonts w:cs="Arial"/>
          <w:color w:val="auto"/>
          <w:szCs w:val="24"/>
        </w:rPr>
        <w:t xml:space="preserve">Strong decision-making skills and the ability to resolve issues in a pressurised and/or ambiguous environment. Prepared to challenge the status quo to bring about improvements. Acts collaboratively, drawing on a range of insights and stakeholders to reach the right solution. </w:t>
      </w:r>
    </w:p>
    <w:p w14:paraId="19E9560D" w14:textId="4422251F" w:rsidR="00C42EC1" w:rsidRPr="00E9063E" w:rsidRDefault="00C42EC1" w:rsidP="00E9063E">
      <w:pPr>
        <w:ind w:left="993" w:hanging="633"/>
        <w:rPr>
          <w:rFonts w:cs="Arial"/>
          <w:szCs w:val="24"/>
        </w:rPr>
      </w:pP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 xml:space="preserve">Safeguard </w:t>
      </w:r>
      <w:proofErr w:type="gramStart"/>
      <w:r w:rsidRPr="009A3AA2">
        <w:rPr>
          <w:rFonts w:cs="Arial"/>
          <w:i/>
          <w:iCs/>
          <w:sz w:val="20"/>
          <w:szCs w:val="20"/>
        </w:rPr>
        <w:t>at all times</w:t>
      </w:r>
      <w:proofErr w:type="gramEnd"/>
      <w:r w:rsidRPr="009A3AA2">
        <w:rPr>
          <w:rFonts w:cs="Arial"/>
          <w:i/>
          <w:iCs/>
          <w:sz w:val="20"/>
          <w:szCs w:val="20"/>
        </w:rPr>
        <w:t xml:space="preserve">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5FB19EB1"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lastRenderedPageBreak/>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 xml:space="preserve">opportunities for a diverse population. As a GMCA employee you are expected to treat </w:t>
      </w:r>
      <w:proofErr w:type="gramStart"/>
      <w:r w:rsidRPr="009A3AA2">
        <w:rPr>
          <w:rFonts w:cs="Arial"/>
          <w:i/>
          <w:iCs/>
          <w:sz w:val="20"/>
          <w:szCs w:val="20"/>
        </w:rPr>
        <w:t>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w:t>
      </w:r>
      <w:proofErr w:type="gramEnd"/>
      <w:r w:rsidRPr="009A3AA2">
        <w:rPr>
          <w:rFonts w:cs="Arial"/>
          <w:i/>
          <w:iCs/>
          <w:sz w:val="20"/>
          <w:szCs w:val="20"/>
        </w:rPr>
        <w:t xml:space="preserve">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15"/>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9C68" w14:textId="77777777" w:rsidR="00E45BEB" w:rsidRDefault="00E45BEB" w:rsidP="00342A79">
      <w:r>
        <w:separator/>
      </w:r>
    </w:p>
  </w:endnote>
  <w:endnote w:type="continuationSeparator" w:id="0">
    <w:p w14:paraId="01B1A60F" w14:textId="77777777" w:rsidR="00E45BEB" w:rsidRDefault="00E45BEB" w:rsidP="00342A79">
      <w:r>
        <w:continuationSeparator/>
      </w:r>
    </w:p>
  </w:endnote>
  <w:endnote w:type="continuationNotice" w:id="1">
    <w:p w14:paraId="7AFB93A5" w14:textId="77777777" w:rsidR="00E45BEB" w:rsidRDefault="00E45BEB"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31615"/>
      <w:docPartObj>
        <w:docPartGallery w:val="Page Numbers (Bottom of Page)"/>
        <w:docPartUnique/>
      </w:docPartObj>
    </w:sdtPr>
    <w:sdtEndPr>
      <w:rPr>
        <w:noProof/>
      </w:rPr>
    </w:sdtEndPr>
    <w:sdtContent>
      <w:p w14:paraId="5E1315B2" w14:textId="7685BE64" w:rsidR="00E73F2D" w:rsidRPr="00E73F2D" w:rsidRDefault="00E73F2D" w:rsidP="00F8671F">
        <w:pPr>
          <w:pStyle w:val="Footer"/>
          <w:jc w:val="right"/>
        </w:pPr>
        <w:r w:rsidRPr="00E73F2D">
          <w:fldChar w:fldCharType="begin"/>
        </w:r>
        <w:r w:rsidRPr="00E73F2D">
          <w:instrText xml:space="preserve"> PAGE   \* MERGEFORMAT </w:instrText>
        </w:r>
        <w:r w:rsidRPr="00E73F2D">
          <w:fldChar w:fldCharType="separate"/>
        </w:r>
        <w:r w:rsidRPr="00E73F2D">
          <w:rPr>
            <w:noProof/>
          </w:rPr>
          <w:t>2</w:t>
        </w:r>
        <w:r w:rsidRPr="00E73F2D">
          <w:rPr>
            <w:noProof/>
          </w:rPr>
          <w:fldChar w:fldCharType="end"/>
        </w:r>
      </w:p>
    </w:sdtContent>
  </w:sdt>
  <w:p w14:paraId="47A5EC6C" w14:textId="7F88DD4E" w:rsidR="00675768" w:rsidRDefault="00675768" w:rsidP="00342A7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BFDA" w14:textId="12643128" w:rsidR="000653C1" w:rsidRDefault="000653C1">
    <w:pPr>
      <w:pStyle w:val="Footer"/>
      <w:jc w:val="right"/>
    </w:pPr>
    <w:r>
      <w:fldChar w:fldCharType="begin"/>
    </w:r>
    <w:r>
      <w:instrText xml:space="preserve"> PAGE   \* MERGEFORMAT </w:instrText>
    </w:r>
    <w:r>
      <w:fldChar w:fldCharType="separate"/>
    </w:r>
    <w:r>
      <w:rPr>
        <w:noProof/>
      </w:rPr>
      <w:t>2</w:t>
    </w:r>
    <w:r>
      <w:rPr>
        <w:noProof/>
      </w:rPr>
      <w:fldChar w:fldCharType="end"/>
    </w:r>
  </w:p>
  <w:p w14:paraId="582E0EA1" w14:textId="77777777" w:rsidR="000653C1" w:rsidRDefault="0006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C5FDF" w14:textId="77777777" w:rsidR="00E45BEB" w:rsidRDefault="00E45BEB" w:rsidP="00342A79">
      <w:r>
        <w:separator/>
      </w:r>
    </w:p>
  </w:footnote>
  <w:footnote w:type="continuationSeparator" w:id="0">
    <w:p w14:paraId="59730D21" w14:textId="77777777" w:rsidR="00E45BEB" w:rsidRDefault="00E45BEB" w:rsidP="00342A79">
      <w:r>
        <w:continuationSeparator/>
      </w:r>
    </w:p>
  </w:footnote>
  <w:footnote w:type="continuationNotice" w:id="1">
    <w:p w14:paraId="77B89C63" w14:textId="77777777" w:rsidR="00E45BEB" w:rsidRDefault="00E45BEB"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5AB8" w14:textId="2BCBD6F7" w:rsidR="00927B53" w:rsidRPr="00145E6A" w:rsidRDefault="00927B53" w:rsidP="00927B53">
    <w:pPr>
      <w:pStyle w:val="Header"/>
    </w:pPr>
    <w:r>
      <w:t>Date of last r</w:t>
    </w:r>
    <w:r w:rsidRPr="00145E6A">
      <w:t>eview: September 202</w:t>
    </w:r>
    <w:r w:rsidR="00415419">
      <w:t>4</w:t>
    </w:r>
    <w:r w:rsidRPr="00145E6A">
      <w:t xml:space="preserve"> </w:t>
    </w:r>
    <w:r w:rsidRPr="00145E6A">
      <w:rPr>
        <w:noProof/>
      </w:rPr>
      <w:drawing>
        <wp:anchor distT="0" distB="0" distL="114300" distR="114300" simplePos="0" relativeHeight="251658240" behindDoc="0" locked="0" layoutInCell="1" allowOverlap="1" wp14:anchorId="270FBE8D" wp14:editId="220DFC91">
          <wp:simplePos x="0" y="0"/>
          <wp:positionH relativeFrom="column">
            <wp:posOffset>3558540</wp:posOffset>
          </wp:positionH>
          <wp:positionV relativeFrom="paragraph">
            <wp:posOffset>738</wp:posOffset>
          </wp:positionV>
          <wp:extent cx="2191077" cy="687070"/>
          <wp:effectExtent l="0" t="0" r="0" b="0"/>
          <wp:wrapSquare wrapText="bothSides"/>
          <wp:docPr id="383382878" name="Picture 3833828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1077" cy="687070"/>
                  </a:xfrm>
                  <a:prstGeom prst="rect">
                    <a:avLst/>
                  </a:prstGeom>
                </pic:spPr>
              </pic:pic>
            </a:graphicData>
          </a:graphic>
        </wp:anchor>
      </w:drawing>
    </w:r>
  </w:p>
  <w:p w14:paraId="78DF3C0D" w14:textId="77777777" w:rsidR="00927B53" w:rsidRDefault="00927B53" w:rsidP="00927B53">
    <w:pPr>
      <w:pStyle w:val="Header"/>
    </w:pPr>
  </w:p>
  <w:p w14:paraId="20DF8319" w14:textId="77777777" w:rsidR="00927B53" w:rsidRPr="00927B53" w:rsidRDefault="00927B53" w:rsidP="00927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5862" w14:textId="7DD4DA74" w:rsidR="00927B53" w:rsidRDefault="00927B53">
    <w:pPr>
      <w:pStyle w:val="Header"/>
    </w:pPr>
    <w:r w:rsidRPr="00145E6A">
      <w:rPr>
        <w:noProof/>
      </w:rPr>
      <w:drawing>
        <wp:anchor distT="0" distB="0" distL="114300" distR="114300" simplePos="0" relativeHeight="251658241" behindDoc="1" locked="0" layoutInCell="1" allowOverlap="1" wp14:anchorId="3180D881" wp14:editId="337AC844">
          <wp:simplePos x="0" y="0"/>
          <wp:positionH relativeFrom="column">
            <wp:posOffset>4396740</wp:posOffset>
          </wp:positionH>
          <wp:positionV relativeFrom="paragraph">
            <wp:posOffset>-304165</wp:posOffset>
          </wp:positionV>
          <wp:extent cx="2190750" cy="687070"/>
          <wp:effectExtent l="0" t="0" r="0" b="0"/>
          <wp:wrapNone/>
          <wp:docPr id="2135555132" name="Picture 2135555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r w:rsidR="003C14BB">
      <w:t xml:space="preserve">Last reviewed: </w:t>
    </w:r>
    <w:r w:rsidR="006742FE">
      <w:t>September 2024</w:t>
    </w:r>
  </w:p>
  <w:p w14:paraId="337C8979" w14:textId="77777777" w:rsidR="003C14BB" w:rsidRDefault="003C1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D6C7" w14:textId="2DC6ECFB" w:rsidR="006453DC" w:rsidRPr="003C14BB" w:rsidRDefault="003C14BB" w:rsidP="003C14BB">
    <w:pPr>
      <w:pStyle w:val="Header"/>
    </w:pPr>
    <w:r w:rsidRPr="00145E6A">
      <w:rPr>
        <w:noProof/>
      </w:rPr>
      <w:drawing>
        <wp:anchor distT="0" distB="0" distL="114300" distR="114300" simplePos="0" relativeHeight="251658242"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D75"/>
    <w:multiLevelType w:val="multilevel"/>
    <w:tmpl w:val="D63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E26E66"/>
    <w:multiLevelType w:val="multilevel"/>
    <w:tmpl w:val="14DC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338B0"/>
    <w:multiLevelType w:val="hybridMultilevel"/>
    <w:tmpl w:val="E52A2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8"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853F3"/>
    <w:multiLevelType w:val="multilevel"/>
    <w:tmpl w:val="A8C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20" w15:restartNumberingAfterBreak="0">
    <w:nsid w:val="41355F99"/>
    <w:multiLevelType w:val="multilevel"/>
    <w:tmpl w:val="8B5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218DC"/>
    <w:multiLevelType w:val="multilevel"/>
    <w:tmpl w:val="E3F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23"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57095"/>
    <w:multiLevelType w:val="multilevel"/>
    <w:tmpl w:val="A23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F2493"/>
    <w:multiLevelType w:val="multilevel"/>
    <w:tmpl w:val="B36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41291"/>
    <w:multiLevelType w:val="multilevel"/>
    <w:tmpl w:val="D314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34"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6" w15:restartNumberingAfterBreak="0">
    <w:nsid w:val="6C111E68"/>
    <w:multiLevelType w:val="multilevel"/>
    <w:tmpl w:val="5296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003C95"/>
    <w:multiLevelType w:val="multilevel"/>
    <w:tmpl w:val="A432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B78F4"/>
    <w:multiLevelType w:val="multilevel"/>
    <w:tmpl w:val="ECE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A855EA"/>
    <w:multiLevelType w:val="multilevel"/>
    <w:tmpl w:val="57C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071105">
    <w:abstractNumId w:val="22"/>
  </w:num>
  <w:num w:numId="2" w16cid:durableId="403452831">
    <w:abstractNumId w:val="35"/>
  </w:num>
  <w:num w:numId="3" w16cid:durableId="972127992">
    <w:abstractNumId w:val="7"/>
  </w:num>
  <w:num w:numId="4" w16cid:durableId="705913865">
    <w:abstractNumId w:val="19"/>
  </w:num>
  <w:num w:numId="5" w16cid:durableId="2037344836">
    <w:abstractNumId w:val="33"/>
  </w:num>
  <w:num w:numId="6" w16cid:durableId="867109901">
    <w:abstractNumId w:val="15"/>
  </w:num>
  <w:num w:numId="7" w16cid:durableId="2074496982">
    <w:abstractNumId w:val="13"/>
  </w:num>
  <w:num w:numId="8" w16cid:durableId="1150252616">
    <w:abstractNumId w:val="10"/>
  </w:num>
  <w:num w:numId="9" w16cid:durableId="668949124">
    <w:abstractNumId w:val="30"/>
  </w:num>
  <w:num w:numId="10" w16cid:durableId="551115193">
    <w:abstractNumId w:val="38"/>
  </w:num>
  <w:num w:numId="11" w16cid:durableId="999232152">
    <w:abstractNumId w:val="34"/>
  </w:num>
  <w:num w:numId="12" w16cid:durableId="160390960">
    <w:abstractNumId w:val="9"/>
  </w:num>
  <w:num w:numId="13" w16cid:durableId="1205479470">
    <w:abstractNumId w:val="5"/>
  </w:num>
  <w:num w:numId="14" w16cid:durableId="269894756">
    <w:abstractNumId w:val="3"/>
  </w:num>
  <w:num w:numId="15" w16cid:durableId="79066554">
    <w:abstractNumId w:val="23"/>
  </w:num>
  <w:num w:numId="16" w16cid:durableId="1296058634">
    <w:abstractNumId w:val="25"/>
  </w:num>
  <w:num w:numId="17" w16cid:durableId="1149901856">
    <w:abstractNumId w:val="1"/>
  </w:num>
  <w:num w:numId="18" w16cid:durableId="1534808822">
    <w:abstractNumId w:val="6"/>
  </w:num>
  <w:num w:numId="19" w16cid:durableId="583422076">
    <w:abstractNumId w:val="32"/>
  </w:num>
  <w:num w:numId="20" w16cid:durableId="645017364">
    <w:abstractNumId w:val="26"/>
  </w:num>
  <w:num w:numId="21" w16cid:durableId="1177960860">
    <w:abstractNumId w:val="16"/>
  </w:num>
  <w:num w:numId="22" w16cid:durableId="569771011">
    <w:abstractNumId w:val="8"/>
  </w:num>
  <w:num w:numId="23" w16cid:durableId="337118398">
    <w:abstractNumId w:val="12"/>
  </w:num>
  <w:num w:numId="24" w16cid:durableId="241716552">
    <w:abstractNumId w:val="28"/>
  </w:num>
  <w:num w:numId="25" w16cid:durableId="1541161792">
    <w:abstractNumId w:val="18"/>
  </w:num>
  <w:num w:numId="26" w16cid:durableId="975260206">
    <w:abstractNumId w:val="32"/>
    <w:lvlOverride w:ilvl="0">
      <w:startOverride w:val="1"/>
    </w:lvlOverride>
  </w:num>
  <w:num w:numId="27" w16cid:durableId="527258458">
    <w:abstractNumId w:val="32"/>
    <w:lvlOverride w:ilvl="0">
      <w:startOverride w:val="1"/>
    </w:lvlOverride>
  </w:num>
  <w:num w:numId="28" w16cid:durableId="497158035">
    <w:abstractNumId w:val="32"/>
    <w:lvlOverride w:ilvl="0">
      <w:startOverride w:val="1"/>
    </w:lvlOverride>
  </w:num>
  <w:num w:numId="29" w16cid:durableId="527446879">
    <w:abstractNumId w:val="32"/>
    <w:lvlOverride w:ilvl="0">
      <w:startOverride w:val="1"/>
    </w:lvlOverride>
  </w:num>
  <w:num w:numId="30" w16cid:durableId="743264208">
    <w:abstractNumId w:val="32"/>
    <w:lvlOverride w:ilvl="0">
      <w:startOverride w:val="1"/>
    </w:lvlOverride>
  </w:num>
  <w:num w:numId="31" w16cid:durableId="1584297774">
    <w:abstractNumId w:val="32"/>
    <w:lvlOverride w:ilvl="0">
      <w:startOverride w:val="1"/>
    </w:lvlOverride>
  </w:num>
  <w:num w:numId="32" w16cid:durableId="760876146">
    <w:abstractNumId w:val="14"/>
  </w:num>
  <w:num w:numId="33" w16cid:durableId="1482193906">
    <w:abstractNumId w:val="29"/>
  </w:num>
  <w:num w:numId="34" w16cid:durableId="1236013200">
    <w:abstractNumId w:val="11"/>
  </w:num>
  <w:num w:numId="35" w16cid:durableId="696198538">
    <w:abstractNumId w:val="0"/>
  </w:num>
  <w:num w:numId="36" w16cid:durableId="1542941803">
    <w:abstractNumId w:val="31"/>
  </w:num>
  <w:num w:numId="37" w16cid:durableId="460656859">
    <w:abstractNumId w:val="2"/>
  </w:num>
  <w:num w:numId="38" w16cid:durableId="984820261">
    <w:abstractNumId w:val="24"/>
  </w:num>
  <w:num w:numId="39" w16cid:durableId="1346324853">
    <w:abstractNumId w:val="39"/>
  </w:num>
  <w:num w:numId="40" w16cid:durableId="1359350103">
    <w:abstractNumId w:val="21"/>
  </w:num>
  <w:num w:numId="41" w16cid:durableId="1072770879">
    <w:abstractNumId w:val="37"/>
  </w:num>
  <w:num w:numId="42" w16cid:durableId="1817720865">
    <w:abstractNumId w:val="20"/>
  </w:num>
  <w:num w:numId="43" w16cid:durableId="696585054">
    <w:abstractNumId w:val="40"/>
  </w:num>
  <w:num w:numId="44" w16cid:durableId="73094500">
    <w:abstractNumId w:val="27"/>
  </w:num>
  <w:num w:numId="45" w16cid:durableId="1436093489">
    <w:abstractNumId w:val="17"/>
  </w:num>
  <w:num w:numId="46" w16cid:durableId="1966232456">
    <w:abstractNumId w:val="36"/>
  </w:num>
  <w:num w:numId="47" w16cid:durableId="1802961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24E83"/>
    <w:rsid w:val="00051932"/>
    <w:rsid w:val="00060261"/>
    <w:rsid w:val="000653C1"/>
    <w:rsid w:val="00075EE2"/>
    <w:rsid w:val="0008210F"/>
    <w:rsid w:val="000961F4"/>
    <w:rsid w:val="000A2944"/>
    <w:rsid w:val="000A4A38"/>
    <w:rsid w:val="000A4F8F"/>
    <w:rsid w:val="000B4CAC"/>
    <w:rsid w:val="000C090B"/>
    <w:rsid w:val="000D32C4"/>
    <w:rsid w:val="000D64B1"/>
    <w:rsid w:val="0010478B"/>
    <w:rsid w:val="00111103"/>
    <w:rsid w:val="00120025"/>
    <w:rsid w:val="001212CE"/>
    <w:rsid w:val="00125480"/>
    <w:rsid w:val="001279D8"/>
    <w:rsid w:val="00133524"/>
    <w:rsid w:val="001438AB"/>
    <w:rsid w:val="00144603"/>
    <w:rsid w:val="00145E6A"/>
    <w:rsid w:val="00145F22"/>
    <w:rsid w:val="00146328"/>
    <w:rsid w:val="001561D7"/>
    <w:rsid w:val="0016761E"/>
    <w:rsid w:val="00195A41"/>
    <w:rsid w:val="001A482C"/>
    <w:rsid w:val="001B0CC2"/>
    <w:rsid w:val="001C1309"/>
    <w:rsid w:val="001C4217"/>
    <w:rsid w:val="001D0238"/>
    <w:rsid w:val="001D5B72"/>
    <w:rsid w:val="001E0533"/>
    <w:rsid w:val="001E526D"/>
    <w:rsid w:val="001F0828"/>
    <w:rsid w:val="002134E7"/>
    <w:rsid w:val="0021462D"/>
    <w:rsid w:val="00214820"/>
    <w:rsid w:val="00217675"/>
    <w:rsid w:val="002220EE"/>
    <w:rsid w:val="00250BDB"/>
    <w:rsid w:val="00251999"/>
    <w:rsid w:val="00280662"/>
    <w:rsid w:val="00282076"/>
    <w:rsid w:val="002861E0"/>
    <w:rsid w:val="00295AFC"/>
    <w:rsid w:val="002A52CB"/>
    <w:rsid w:val="002B18A8"/>
    <w:rsid w:val="002B5E72"/>
    <w:rsid w:val="002C3427"/>
    <w:rsid w:val="002E3C9D"/>
    <w:rsid w:val="002E780E"/>
    <w:rsid w:val="002F1F47"/>
    <w:rsid w:val="00306E3A"/>
    <w:rsid w:val="0031502E"/>
    <w:rsid w:val="00320D69"/>
    <w:rsid w:val="00322DDA"/>
    <w:rsid w:val="00326E07"/>
    <w:rsid w:val="00327122"/>
    <w:rsid w:val="0032718C"/>
    <w:rsid w:val="0033626F"/>
    <w:rsid w:val="00342A79"/>
    <w:rsid w:val="00350C50"/>
    <w:rsid w:val="00356D04"/>
    <w:rsid w:val="00360D97"/>
    <w:rsid w:val="00377F52"/>
    <w:rsid w:val="003817C5"/>
    <w:rsid w:val="003877C8"/>
    <w:rsid w:val="003909CB"/>
    <w:rsid w:val="0039686E"/>
    <w:rsid w:val="00397A5D"/>
    <w:rsid w:val="003B4D18"/>
    <w:rsid w:val="003C128B"/>
    <w:rsid w:val="003C14BB"/>
    <w:rsid w:val="003C514A"/>
    <w:rsid w:val="003D1D8E"/>
    <w:rsid w:val="003F445E"/>
    <w:rsid w:val="003F6D5E"/>
    <w:rsid w:val="003F71E1"/>
    <w:rsid w:val="00403381"/>
    <w:rsid w:val="0040656C"/>
    <w:rsid w:val="00406881"/>
    <w:rsid w:val="00406A0A"/>
    <w:rsid w:val="00407975"/>
    <w:rsid w:val="00407E65"/>
    <w:rsid w:val="00415419"/>
    <w:rsid w:val="00445C69"/>
    <w:rsid w:val="00447567"/>
    <w:rsid w:val="0045137F"/>
    <w:rsid w:val="00454790"/>
    <w:rsid w:val="004628B1"/>
    <w:rsid w:val="0046526B"/>
    <w:rsid w:val="00470BBF"/>
    <w:rsid w:val="004736A3"/>
    <w:rsid w:val="004801EA"/>
    <w:rsid w:val="004914FF"/>
    <w:rsid w:val="004915E5"/>
    <w:rsid w:val="004A7F60"/>
    <w:rsid w:val="004B4757"/>
    <w:rsid w:val="004C582C"/>
    <w:rsid w:val="004D16E3"/>
    <w:rsid w:val="004D5FA9"/>
    <w:rsid w:val="004E7C6C"/>
    <w:rsid w:val="004E7E16"/>
    <w:rsid w:val="004F481A"/>
    <w:rsid w:val="00504E23"/>
    <w:rsid w:val="00512F13"/>
    <w:rsid w:val="00520834"/>
    <w:rsid w:val="005275AB"/>
    <w:rsid w:val="00527C49"/>
    <w:rsid w:val="00531779"/>
    <w:rsid w:val="00536B6E"/>
    <w:rsid w:val="005373B8"/>
    <w:rsid w:val="00543E54"/>
    <w:rsid w:val="00547336"/>
    <w:rsid w:val="00557ED8"/>
    <w:rsid w:val="00560EDA"/>
    <w:rsid w:val="005615A4"/>
    <w:rsid w:val="005759A8"/>
    <w:rsid w:val="0058495C"/>
    <w:rsid w:val="005946E1"/>
    <w:rsid w:val="005A7FAC"/>
    <w:rsid w:val="005B1039"/>
    <w:rsid w:val="005B374D"/>
    <w:rsid w:val="005C0927"/>
    <w:rsid w:val="005C3DBC"/>
    <w:rsid w:val="005C55D1"/>
    <w:rsid w:val="005D386A"/>
    <w:rsid w:val="005D75FE"/>
    <w:rsid w:val="005E216F"/>
    <w:rsid w:val="005E5DA5"/>
    <w:rsid w:val="005F42C6"/>
    <w:rsid w:val="00600478"/>
    <w:rsid w:val="00604CE6"/>
    <w:rsid w:val="00621ED8"/>
    <w:rsid w:val="00623020"/>
    <w:rsid w:val="00623794"/>
    <w:rsid w:val="00635819"/>
    <w:rsid w:val="006376D7"/>
    <w:rsid w:val="00641C47"/>
    <w:rsid w:val="00642A29"/>
    <w:rsid w:val="00644ADC"/>
    <w:rsid w:val="006453DC"/>
    <w:rsid w:val="00646146"/>
    <w:rsid w:val="0065424F"/>
    <w:rsid w:val="006677A8"/>
    <w:rsid w:val="006742FE"/>
    <w:rsid w:val="00675768"/>
    <w:rsid w:val="00676334"/>
    <w:rsid w:val="006C2115"/>
    <w:rsid w:val="006C424B"/>
    <w:rsid w:val="006E384D"/>
    <w:rsid w:val="006E4698"/>
    <w:rsid w:val="007028A2"/>
    <w:rsid w:val="00705BD6"/>
    <w:rsid w:val="00706E71"/>
    <w:rsid w:val="007118E9"/>
    <w:rsid w:val="00713F02"/>
    <w:rsid w:val="00732161"/>
    <w:rsid w:val="00733AB1"/>
    <w:rsid w:val="00737EB0"/>
    <w:rsid w:val="007402DF"/>
    <w:rsid w:val="00740EEF"/>
    <w:rsid w:val="00753648"/>
    <w:rsid w:val="00764A4A"/>
    <w:rsid w:val="007669AD"/>
    <w:rsid w:val="00766F0E"/>
    <w:rsid w:val="00767994"/>
    <w:rsid w:val="00780065"/>
    <w:rsid w:val="00786BBE"/>
    <w:rsid w:val="007A6205"/>
    <w:rsid w:val="007A6863"/>
    <w:rsid w:val="007B1635"/>
    <w:rsid w:val="007B3152"/>
    <w:rsid w:val="007B68F4"/>
    <w:rsid w:val="007C4A10"/>
    <w:rsid w:val="007E2477"/>
    <w:rsid w:val="007E54DB"/>
    <w:rsid w:val="007E5ED1"/>
    <w:rsid w:val="007F52C8"/>
    <w:rsid w:val="00800C14"/>
    <w:rsid w:val="0081661E"/>
    <w:rsid w:val="0082234C"/>
    <w:rsid w:val="00823531"/>
    <w:rsid w:val="00831F9A"/>
    <w:rsid w:val="00834D0A"/>
    <w:rsid w:val="00847717"/>
    <w:rsid w:val="00850CB4"/>
    <w:rsid w:val="00855FDA"/>
    <w:rsid w:val="0086277F"/>
    <w:rsid w:val="00862FE4"/>
    <w:rsid w:val="0087309E"/>
    <w:rsid w:val="00877947"/>
    <w:rsid w:val="0089711B"/>
    <w:rsid w:val="00897AB7"/>
    <w:rsid w:val="008C057F"/>
    <w:rsid w:val="008C2390"/>
    <w:rsid w:val="008C6B98"/>
    <w:rsid w:val="008D5C63"/>
    <w:rsid w:val="008E3A07"/>
    <w:rsid w:val="008E72A0"/>
    <w:rsid w:val="008F14E5"/>
    <w:rsid w:val="008F3323"/>
    <w:rsid w:val="008F40ED"/>
    <w:rsid w:val="008F56BD"/>
    <w:rsid w:val="008F6AD1"/>
    <w:rsid w:val="009000B0"/>
    <w:rsid w:val="00906A15"/>
    <w:rsid w:val="0090748D"/>
    <w:rsid w:val="009117D0"/>
    <w:rsid w:val="00914ED3"/>
    <w:rsid w:val="00920FE4"/>
    <w:rsid w:val="0092646E"/>
    <w:rsid w:val="00927B53"/>
    <w:rsid w:val="00945A05"/>
    <w:rsid w:val="00947347"/>
    <w:rsid w:val="00962FE1"/>
    <w:rsid w:val="00964D76"/>
    <w:rsid w:val="00966235"/>
    <w:rsid w:val="009776BC"/>
    <w:rsid w:val="00984F9D"/>
    <w:rsid w:val="00986B22"/>
    <w:rsid w:val="009A33EA"/>
    <w:rsid w:val="009A3AA2"/>
    <w:rsid w:val="009A43CA"/>
    <w:rsid w:val="009A5C37"/>
    <w:rsid w:val="009D2EA6"/>
    <w:rsid w:val="009D6564"/>
    <w:rsid w:val="009D7F97"/>
    <w:rsid w:val="009E2C30"/>
    <w:rsid w:val="009E4A17"/>
    <w:rsid w:val="009E4C0F"/>
    <w:rsid w:val="00A042E3"/>
    <w:rsid w:val="00A1168B"/>
    <w:rsid w:val="00A12CFB"/>
    <w:rsid w:val="00A17349"/>
    <w:rsid w:val="00A205D4"/>
    <w:rsid w:val="00A26226"/>
    <w:rsid w:val="00A44B16"/>
    <w:rsid w:val="00A51058"/>
    <w:rsid w:val="00A52650"/>
    <w:rsid w:val="00A532D5"/>
    <w:rsid w:val="00A6255C"/>
    <w:rsid w:val="00A64E2D"/>
    <w:rsid w:val="00A71F3E"/>
    <w:rsid w:val="00A77149"/>
    <w:rsid w:val="00A93637"/>
    <w:rsid w:val="00A94363"/>
    <w:rsid w:val="00AA2AEA"/>
    <w:rsid w:val="00AA593B"/>
    <w:rsid w:val="00AD508C"/>
    <w:rsid w:val="00AD7FD5"/>
    <w:rsid w:val="00AF285E"/>
    <w:rsid w:val="00B1064E"/>
    <w:rsid w:val="00B136C2"/>
    <w:rsid w:val="00B15211"/>
    <w:rsid w:val="00B40859"/>
    <w:rsid w:val="00B523B3"/>
    <w:rsid w:val="00B65E7B"/>
    <w:rsid w:val="00B66B5F"/>
    <w:rsid w:val="00B75977"/>
    <w:rsid w:val="00B8281F"/>
    <w:rsid w:val="00B86CB6"/>
    <w:rsid w:val="00BA0E52"/>
    <w:rsid w:val="00BA34FA"/>
    <w:rsid w:val="00BB47A0"/>
    <w:rsid w:val="00BB7D51"/>
    <w:rsid w:val="00BC2419"/>
    <w:rsid w:val="00BD5445"/>
    <w:rsid w:val="00BD6446"/>
    <w:rsid w:val="00BE4FB2"/>
    <w:rsid w:val="00BE67A5"/>
    <w:rsid w:val="00BF2236"/>
    <w:rsid w:val="00C021A2"/>
    <w:rsid w:val="00C15156"/>
    <w:rsid w:val="00C164CD"/>
    <w:rsid w:val="00C3026A"/>
    <w:rsid w:val="00C40207"/>
    <w:rsid w:val="00C42EC1"/>
    <w:rsid w:val="00C465F7"/>
    <w:rsid w:val="00C51E20"/>
    <w:rsid w:val="00C62185"/>
    <w:rsid w:val="00C66754"/>
    <w:rsid w:val="00C725EC"/>
    <w:rsid w:val="00C94131"/>
    <w:rsid w:val="00CA2C9F"/>
    <w:rsid w:val="00CA45EF"/>
    <w:rsid w:val="00CB0D06"/>
    <w:rsid w:val="00CC6EC8"/>
    <w:rsid w:val="00CC71E4"/>
    <w:rsid w:val="00CC7377"/>
    <w:rsid w:val="00CD0A23"/>
    <w:rsid w:val="00CD3BF1"/>
    <w:rsid w:val="00CE3F0E"/>
    <w:rsid w:val="00CE6D32"/>
    <w:rsid w:val="00CF243D"/>
    <w:rsid w:val="00CF75CB"/>
    <w:rsid w:val="00D04A86"/>
    <w:rsid w:val="00D07273"/>
    <w:rsid w:val="00D252D1"/>
    <w:rsid w:val="00D25C16"/>
    <w:rsid w:val="00D27EA9"/>
    <w:rsid w:val="00D30F67"/>
    <w:rsid w:val="00D370E1"/>
    <w:rsid w:val="00D51709"/>
    <w:rsid w:val="00D51F12"/>
    <w:rsid w:val="00D54414"/>
    <w:rsid w:val="00D55034"/>
    <w:rsid w:val="00D72A7A"/>
    <w:rsid w:val="00D73191"/>
    <w:rsid w:val="00D7637B"/>
    <w:rsid w:val="00D77855"/>
    <w:rsid w:val="00D83733"/>
    <w:rsid w:val="00D944AE"/>
    <w:rsid w:val="00DB0EDF"/>
    <w:rsid w:val="00DB6E81"/>
    <w:rsid w:val="00DC44A6"/>
    <w:rsid w:val="00DD2F90"/>
    <w:rsid w:val="00DD6C61"/>
    <w:rsid w:val="00DF6981"/>
    <w:rsid w:val="00E04F97"/>
    <w:rsid w:val="00E0621A"/>
    <w:rsid w:val="00E11ABC"/>
    <w:rsid w:val="00E1225C"/>
    <w:rsid w:val="00E15312"/>
    <w:rsid w:val="00E223EB"/>
    <w:rsid w:val="00E45BEB"/>
    <w:rsid w:val="00E54A32"/>
    <w:rsid w:val="00E7082F"/>
    <w:rsid w:val="00E72112"/>
    <w:rsid w:val="00E72A83"/>
    <w:rsid w:val="00E73F2D"/>
    <w:rsid w:val="00E761E8"/>
    <w:rsid w:val="00E9063E"/>
    <w:rsid w:val="00E9273C"/>
    <w:rsid w:val="00EA1A99"/>
    <w:rsid w:val="00EB27C4"/>
    <w:rsid w:val="00EB28D9"/>
    <w:rsid w:val="00EB4947"/>
    <w:rsid w:val="00ED4E8E"/>
    <w:rsid w:val="00EE2A46"/>
    <w:rsid w:val="00EE7B90"/>
    <w:rsid w:val="00EF00D8"/>
    <w:rsid w:val="00EF7A53"/>
    <w:rsid w:val="00F0269C"/>
    <w:rsid w:val="00F104B4"/>
    <w:rsid w:val="00F130EA"/>
    <w:rsid w:val="00F137BC"/>
    <w:rsid w:val="00F25FBB"/>
    <w:rsid w:val="00F3132A"/>
    <w:rsid w:val="00F31A63"/>
    <w:rsid w:val="00F54AB2"/>
    <w:rsid w:val="00F63261"/>
    <w:rsid w:val="00F67691"/>
    <w:rsid w:val="00F71A2A"/>
    <w:rsid w:val="00F7593E"/>
    <w:rsid w:val="00F81CB5"/>
    <w:rsid w:val="00F8671F"/>
    <w:rsid w:val="00F95E37"/>
    <w:rsid w:val="00F9694B"/>
    <w:rsid w:val="00FA2131"/>
    <w:rsid w:val="00FA4F22"/>
    <w:rsid w:val="00FB1296"/>
    <w:rsid w:val="00FB2E88"/>
    <w:rsid w:val="00FB76AC"/>
    <w:rsid w:val="00FC22E7"/>
    <w:rsid w:val="00FD06F5"/>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19"/>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866411">
      <w:bodyDiv w:val="1"/>
      <w:marLeft w:val="0"/>
      <w:marRight w:val="0"/>
      <w:marTop w:val="0"/>
      <w:marBottom w:val="0"/>
      <w:divBdr>
        <w:top w:val="none" w:sz="0" w:space="0" w:color="auto"/>
        <w:left w:val="none" w:sz="0" w:space="0" w:color="auto"/>
        <w:bottom w:val="none" w:sz="0" w:space="0" w:color="auto"/>
        <w:right w:val="none" w:sz="0" w:space="0" w:color="auto"/>
      </w:divBdr>
    </w:div>
    <w:div w:id="484736364">
      <w:bodyDiv w:val="1"/>
      <w:marLeft w:val="0"/>
      <w:marRight w:val="0"/>
      <w:marTop w:val="0"/>
      <w:marBottom w:val="0"/>
      <w:divBdr>
        <w:top w:val="none" w:sz="0" w:space="0" w:color="auto"/>
        <w:left w:val="none" w:sz="0" w:space="0" w:color="auto"/>
        <w:bottom w:val="none" w:sz="0" w:space="0" w:color="auto"/>
        <w:right w:val="none" w:sz="0" w:space="0" w:color="auto"/>
      </w:divBdr>
    </w:div>
    <w:div w:id="716589573">
      <w:bodyDiv w:val="1"/>
      <w:marLeft w:val="0"/>
      <w:marRight w:val="0"/>
      <w:marTop w:val="0"/>
      <w:marBottom w:val="0"/>
      <w:divBdr>
        <w:top w:val="none" w:sz="0" w:space="0" w:color="auto"/>
        <w:left w:val="none" w:sz="0" w:space="0" w:color="auto"/>
        <w:bottom w:val="none" w:sz="0" w:space="0" w:color="auto"/>
        <w:right w:val="none" w:sz="0" w:space="0" w:color="auto"/>
      </w:divBdr>
    </w:div>
    <w:div w:id="872888894">
      <w:bodyDiv w:val="1"/>
      <w:marLeft w:val="0"/>
      <w:marRight w:val="0"/>
      <w:marTop w:val="0"/>
      <w:marBottom w:val="0"/>
      <w:divBdr>
        <w:top w:val="none" w:sz="0" w:space="0" w:color="auto"/>
        <w:left w:val="none" w:sz="0" w:space="0" w:color="auto"/>
        <w:bottom w:val="none" w:sz="0" w:space="0" w:color="auto"/>
        <w:right w:val="none" w:sz="0" w:space="0" w:color="auto"/>
      </w:divBdr>
    </w:div>
    <w:div w:id="1442802726">
      <w:bodyDiv w:val="1"/>
      <w:marLeft w:val="0"/>
      <w:marRight w:val="0"/>
      <w:marTop w:val="0"/>
      <w:marBottom w:val="0"/>
      <w:divBdr>
        <w:top w:val="none" w:sz="0" w:space="0" w:color="auto"/>
        <w:left w:val="none" w:sz="0" w:space="0" w:color="auto"/>
        <w:bottom w:val="none" w:sz="0" w:space="0" w:color="auto"/>
        <w:right w:val="none" w:sz="0" w:space="0" w:color="auto"/>
      </w:divBdr>
    </w:div>
    <w:div w:id="144306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Girling, Stephen</cp:lastModifiedBy>
  <cp:revision>2</cp:revision>
  <dcterms:created xsi:type="dcterms:W3CDTF">2024-09-13T14:12:00Z</dcterms:created>
  <dcterms:modified xsi:type="dcterms:W3CDTF">2024-09-13T14:12:00Z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0x010100C4A31867FA604B43B0DFAE7552030CF5</vt:lpwstr>
  </property>
  <property fmtid="{D5CDD505-2E9C-101B-9397-08002B2CF9AE}" pid="6" name="MediaServiceImageTags">
    <vt:lpwstr/>
  </property>
</Properties>
</file>