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center" w:pos="4513" w:leader="none"/>
        </w:tabs>
        <w:suppressAutoHyphens w:val="true"/>
        <w:jc w:val="center"/>
        <w:rPr>
          <w:rFonts w:ascii="Arial" w:hAnsi="Arial" w:cs="Arial"/>
          <w:b/>
          <w:b/>
          <w:spacing w:val="-3"/>
          <w:sz w:val="24"/>
          <w:szCs w:val="24"/>
          <w:u w:val="single"/>
        </w:rPr>
      </w:pPr>
      <w:r>
        <w:rPr>
          <w:rFonts w:cs="Arial" w:ascii="Arial" w:hAnsi="Arial"/>
          <w:b/>
          <w:spacing w:val="-3"/>
          <w:sz w:val="24"/>
          <w:szCs w:val="24"/>
          <w:u w:val="single"/>
        </w:rPr>
        <w:t>JOB DESCRIPTION</w:t>
      </w:r>
    </w:p>
    <w:p>
      <w:pPr>
        <w:pStyle w:val="NoSpacing"/>
        <w:rPr/>
      </w:pPr>
      <w:r>
        <w:rPr>
          <w:rFonts w:eastAsia="Arial" w:cs="Arial" w:ascii="Arial" w:hAnsi="Arial"/>
          <w:b/>
          <w:spacing w:val="-2"/>
        </w:rPr>
        <w:t xml:space="preserve">  </w:t>
      </w:r>
      <w:r>
        <w:rPr>
          <w:rFonts w:cs="Arial" w:ascii="Arial" w:hAnsi="Arial"/>
          <w:b/>
          <w:spacing w:val="-2"/>
          <w:u w:val="single"/>
        </w:rPr>
        <w:t>SCHOOL:</w:t>
      </w:r>
      <w:r>
        <w:rPr>
          <w:rFonts w:cs="Arial" w:ascii="Arial" w:hAnsi="Arial"/>
          <w:b/>
        </w:rPr>
        <w:t xml:space="preserve"> </w:t>
      </w:r>
      <w:r>
        <w:rPr>
          <w:rFonts w:cs="Arial" w:ascii="Arial" w:hAnsi="Arial"/>
        </w:rPr>
        <w:t>CORRIE</w:t>
      </w:r>
      <w:r>
        <w:rPr>
          <w:rFonts w:cs="Arial" w:ascii="Arial" w:hAnsi="Arial"/>
          <w:spacing w:val="-16"/>
        </w:rPr>
        <w:t xml:space="preserve"> </w:t>
      </w:r>
      <w:r>
        <w:rPr>
          <w:rFonts w:cs="Arial" w:ascii="Arial" w:hAnsi="Arial"/>
        </w:rPr>
        <w:t>PRIMARY</w:t>
      </w:r>
      <w:r>
        <w:rPr>
          <w:rFonts w:cs="Arial" w:ascii="Arial" w:hAnsi="Arial"/>
          <w:spacing w:val="-15"/>
        </w:rPr>
        <w:t xml:space="preserve"> &amp; NURSERY </w:t>
      </w:r>
      <w:r>
        <w:rPr>
          <w:rFonts w:cs="Arial" w:ascii="Arial" w:hAnsi="Arial"/>
        </w:rPr>
        <w:t>SCHOOL - RESOURCED PROVISION</w:t>
      </w:r>
    </w:p>
    <w:p>
      <w:pPr>
        <w:pStyle w:val="Normal"/>
        <w:tabs>
          <w:tab w:val="clear" w:pos="720"/>
          <w:tab w:val="left" w:pos="3021" w:leader="none"/>
        </w:tabs>
        <w:spacing w:lineRule="atLeast" w:line="500" w:before="7" w:after="200"/>
        <w:ind w:left="140" w:right="3572" w:hanging="0"/>
        <w:rPr/>
      </w:pPr>
      <w:r>
        <w:rPr>
          <w:rFonts w:cs="Arial" w:ascii="Arial" w:hAnsi="Arial"/>
          <w:b/>
          <w:u w:val="single"/>
        </w:rPr>
        <w:t>JOB TITLE:</w:t>
      </w:r>
      <w:r>
        <w:rPr>
          <w:rFonts w:cs="Arial" w:ascii="Arial" w:hAnsi="Arial"/>
          <w:b/>
        </w:rPr>
        <w:t xml:space="preserve"> </w:t>
      </w:r>
      <w:r>
        <w:rPr>
          <w:rFonts w:cs="Arial" w:ascii="Arial" w:hAnsi="Arial"/>
          <w:bCs/>
        </w:rPr>
        <w:t xml:space="preserve">HLTA / </w:t>
      </w:r>
      <w:r>
        <w:rPr>
          <w:rFonts w:cs="Arial" w:ascii="Arial" w:hAnsi="Arial"/>
        </w:rPr>
        <w:t>TEACHING</w:t>
      </w:r>
      <w:r>
        <w:rPr>
          <w:rFonts w:cs="Arial" w:ascii="Arial" w:hAnsi="Arial"/>
          <w:spacing w:val="-16"/>
        </w:rPr>
        <w:t xml:space="preserve"> </w:t>
      </w:r>
      <w:r>
        <w:rPr>
          <w:rFonts w:cs="Arial" w:ascii="Arial" w:hAnsi="Arial"/>
        </w:rPr>
        <w:t>ASSISTANT</w:t>
      </w:r>
      <w:r>
        <w:rPr>
          <w:rFonts w:cs="Arial" w:ascii="Arial" w:hAnsi="Arial"/>
          <w:spacing w:val="-15"/>
        </w:rPr>
        <w:t xml:space="preserve"> </w:t>
      </w:r>
      <w:r>
        <w:rPr>
          <w:rFonts w:cs="Arial" w:ascii="Arial" w:hAnsi="Arial"/>
        </w:rPr>
        <w:t>LEVEL</w:t>
      </w:r>
      <w:r>
        <w:rPr>
          <w:rFonts w:cs="Arial" w:ascii="Arial" w:hAnsi="Arial"/>
          <w:spacing w:val="-15"/>
        </w:rPr>
        <w:t xml:space="preserve"> </w:t>
      </w:r>
      <w:r>
        <w:rPr>
          <w:rFonts w:cs="Arial" w:ascii="Arial" w:hAnsi="Arial"/>
        </w:rPr>
        <w:t xml:space="preserve">4 </w:t>
      </w:r>
    </w:p>
    <w:p>
      <w:pPr>
        <w:pStyle w:val="Normal"/>
        <w:tabs>
          <w:tab w:val="clear" w:pos="720"/>
          <w:tab w:val="left" w:pos="3021" w:leader="none"/>
        </w:tabs>
        <w:spacing w:before="251" w:after="200"/>
        <w:ind w:left="140" w:right="0" w:hanging="0"/>
        <w:rPr/>
      </w:pPr>
      <w:r>
        <w:rPr>
          <w:rFonts w:cs="Arial" w:ascii="Arial" w:hAnsi="Arial"/>
          <w:b/>
          <w:spacing w:val="-2"/>
          <w:u w:val="single"/>
        </w:rPr>
        <w:t>GRADE</w:t>
      </w:r>
      <w:r>
        <w:rPr>
          <w:rFonts w:cs="Arial" w:ascii="Arial" w:hAnsi="Arial"/>
          <w:b/>
        </w:rPr>
        <w:t xml:space="preserve">: </w:t>
      </w:r>
      <w:r>
        <w:rPr>
          <w:rFonts w:cs="Arial" w:ascii="Arial" w:hAnsi="Arial"/>
          <w:spacing w:val="-2"/>
        </w:rPr>
        <w:t>ACT Pay Scale,</w:t>
      </w:r>
      <w:r>
        <w:rPr>
          <w:rFonts w:cs="Arial" w:ascii="Arial" w:hAnsi="Arial"/>
          <w:spacing w:val="-10"/>
        </w:rPr>
        <w:t xml:space="preserve"> </w:t>
      </w:r>
      <w:r>
        <w:rPr>
          <w:rFonts w:cs="Arial" w:ascii="Arial" w:hAnsi="Arial"/>
          <w:spacing w:val="-2"/>
        </w:rPr>
        <w:t>Points</w:t>
      </w:r>
      <w:r>
        <w:rPr>
          <w:rFonts w:cs="Arial" w:ascii="Arial" w:hAnsi="Arial"/>
          <w:spacing w:val="-11"/>
        </w:rPr>
        <w:t xml:space="preserve"> </w:t>
      </w:r>
      <w:r>
        <w:rPr>
          <w:rFonts w:cs="Arial" w:ascii="Arial" w:hAnsi="Arial"/>
          <w:spacing w:val="-2"/>
        </w:rPr>
        <w:t>20 – 25 (dependant on experience)</w:t>
      </w:r>
    </w:p>
    <w:p>
      <w:pPr>
        <w:pStyle w:val="Normal"/>
        <w:tabs>
          <w:tab w:val="clear" w:pos="720"/>
          <w:tab w:val="left" w:pos="3021" w:leader="none"/>
        </w:tabs>
        <w:spacing w:before="251" w:after="200"/>
        <w:ind w:left="140" w:right="0" w:hanging="0"/>
        <w:rPr>
          <w:rFonts w:ascii="Arial" w:hAnsi="Arial" w:cs="Arial"/>
        </w:rPr>
      </w:pPr>
      <w:r>
        <w:rPr>
          <w:rFonts w:cs="Arial" w:ascii="Arial" w:hAnsi="Arial"/>
        </w:rPr>
      </w:r>
    </w:p>
    <w:p>
      <w:pPr>
        <w:pStyle w:val="TextBody"/>
        <w:spacing w:before="1" w:after="0"/>
        <w:ind w:left="140" w:right="190" w:hanging="0"/>
        <w:rPr/>
      </w:pPr>
      <w:r>
        <w:rPr>
          <w:rFonts w:cs="Arial"/>
          <w:b/>
          <w:sz w:val="22"/>
          <w:szCs w:val="22"/>
        </w:rPr>
        <w:t xml:space="preserve">PURPOSE OF THE ROLE: </w:t>
      </w:r>
      <w:r>
        <w:rPr>
          <w:rFonts w:cs="Arial"/>
          <w:sz w:val="22"/>
          <w:szCs w:val="22"/>
          <w:lang w:val="en-GB"/>
        </w:rPr>
        <w:t>To support the education, development, and inclusion of pupils within a primary resourced provision by planning, delivering, and evaluating learning activities for groups of children with additional needs, including SEMH, speech and language needs, autism, ADHD, and developmental delays. The role requires a trauma-informed approach and an understanding of how Adverse Childhood Experiences (ACEs) can impact learning, behaviour, and emotional wellbeing.</w:t>
      </w:r>
    </w:p>
    <w:p>
      <w:pPr>
        <w:pStyle w:val="TextBody"/>
        <w:spacing w:before="1" w:after="0"/>
        <w:ind w:left="140" w:right="190" w:hanging="0"/>
        <w:rPr>
          <w:rFonts w:cs="Arial"/>
          <w:sz w:val="22"/>
          <w:szCs w:val="22"/>
        </w:rPr>
      </w:pPr>
      <w:r>
        <w:rPr>
          <w:rFonts w:cs="Arial"/>
          <w:sz w:val="22"/>
          <w:szCs w:val="22"/>
        </w:rPr>
      </w:r>
    </w:p>
    <w:p>
      <w:pPr>
        <w:pStyle w:val="Normal"/>
        <w:spacing w:before="253" w:after="200"/>
        <w:ind w:left="140" w:right="0" w:hanging="0"/>
        <w:rPr/>
      </w:pPr>
      <w:r>
        <w:rPr>
          <w:rFonts w:cs="Arial" w:ascii="Arial" w:hAnsi="Arial"/>
          <w:b/>
        </w:rPr>
        <w:t>PRINCIPAL</w:t>
      </w:r>
      <w:r>
        <w:rPr>
          <w:rFonts w:cs="Arial" w:ascii="Arial" w:hAnsi="Arial"/>
          <w:b/>
          <w:spacing w:val="-7"/>
        </w:rPr>
        <w:t xml:space="preserve"> </w:t>
      </w:r>
      <w:r>
        <w:rPr>
          <w:rFonts w:cs="Arial" w:ascii="Arial" w:hAnsi="Arial"/>
          <w:b/>
          <w:spacing w:val="-2"/>
        </w:rPr>
        <w:t>RESPONSIBILITIES:</w:t>
      </w:r>
    </w:p>
    <w:p>
      <w:pPr>
        <w:pStyle w:val="ListParagraph"/>
        <w:widowControl w:val="false"/>
        <w:numPr>
          <w:ilvl w:val="0"/>
          <w:numId w:val="3"/>
        </w:numPr>
        <w:tabs>
          <w:tab w:val="clear" w:pos="720"/>
          <w:tab w:val="left" w:pos="861" w:leader="none"/>
        </w:tabs>
        <w:spacing w:lineRule="auto" w:line="240" w:before="251" w:after="0"/>
        <w:ind w:left="861" w:right="586" w:hanging="358"/>
        <w:contextualSpacing/>
        <w:rPr/>
      </w:pPr>
      <w:r>
        <w:rPr>
          <w:rFonts w:cs="Arial" w:ascii="Arial" w:hAnsi="Arial"/>
        </w:rPr>
        <w:t>To</w:t>
      </w:r>
      <w:r>
        <w:rPr>
          <w:rFonts w:cs="Arial" w:ascii="Arial" w:hAnsi="Arial"/>
          <w:spacing w:val="-3"/>
        </w:rPr>
        <w:t xml:space="preserve"> </w:t>
      </w:r>
      <w:r>
        <w:rPr>
          <w:rFonts w:cs="Arial" w:ascii="Arial" w:hAnsi="Arial"/>
        </w:rPr>
        <w:t>develop</w:t>
      </w:r>
      <w:r>
        <w:rPr>
          <w:rFonts w:cs="Arial" w:ascii="Arial" w:hAnsi="Arial"/>
          <w:spacing w:val="-3"/>
        </w:rPr>
        <w:t xml:space="preserve"> </w:t>
      </w:r>
      <w:r>
        <w:rPr>
          <w:rFonts w:cs="Arial" w:ascii="Arial" w:hAnsi="Arial"/>
        </w:rPr>
        <w:t>and</w:t>
      </w:r>
      <w:r>
        <w:rPr>
          <w:rFonts w:cs="Arial" w:ascii="Arial" w:hAnsi="Arial"/>
          <w:spacing w:val="-5"/>
        </w:rPr>
        <w:t xml:space="preserve"> </w:t>
      </w:r>
      <w:r>
        <w:rPr>
          <w:rFonts w:cs="Arial" w:ascii="Arial" w:hAnsi="Arial"/>
        </w:rPr>
        <w:t>maintain</w:t>
      </w:r>
      <w:r>
        <w:rPr>
          <w:rFonts w:cs="Arial" w:ascii="Arial" w:hAnsi="Arial"/>
          <w:spacing w:val="-5"/>
        </w:rPr>
        <w:t xml:space="preserve"> </w:t>
      </w:r>
      <w:r>
        <w:rPr>
          <w:rFonts w:cs="Arial" w:ascii="Arial" w:hAnsi="Arial"/>
        </w:rPr>
        <w:t>effective</w:t>
      </w:r>
      <w:r>
        <w:rPr>
          <w:rFonts w:cs="Arial" w:ascii="Arial" w:hAnsi="Arial"/>
          <w:spacing w:val="-5"/>
        </w:rPr>
        <w:t xml:space="preserve"> </w:t>
      </w:r>
      <w:r>
        <w:rPr>
          <w:rFonts w:cs="Arial" w:ascii="Arial" w:hAnsi="Arial"/>
        </w:rPr>
        <w:t>and</w:t>
      </w:r>
      <w:r>
        <w:rPr>
          <w:rFonts w:cs="Arial" w:ascii="Arial" w:hAnsi="Arial"/>
          <w:spacing w:val="-3"/>
        </w:rPr>
        <w:t xml:space="preserve"> </w:t>
      </w:r>
      <w:r>
        <w:rPr>
          <w:rFonts w:cs="Arial" w:ascii="Arial" w:hAnsi="Arial"/>
        </w:rPr>
        <w:t>supportive</w:t>
      </w:r>
      <w:r>
        <w:rPr>
          <w:rFonts w:cs="Arial" w:ascii="Arial" w:hAnsi="Arial"/>
          <w:spacing w:val="-7"/>
        </w:rPr>
        <w:t xml:space="preserve"> </w:t>
      </w:r>
      <w:r>
        <w:rPr>
          <w:rFonts w:cs="Arial" w:ascii="Arial" w:hAnsi="Arial"/>
        </w:rPr>
        <w:t>mentoring</w:t>
      </w:r>
      <w:r>
        <w:rPr>
          <w:rFonts w:cs="Arial" w:ascii="Arial" w:hAnsi="Arial"/>
          <w:spacing w:val="-3"/>
        </w:rPr>
        <w:t xml:space="preserve"> </w:t>
      </w:r>
      <w:r>
        <w:rPr>
          <w:rFonts w:cs="Arial" w:ascii="Arial" w:hAnsi="Arial"/>
        </w:rPr>
        <w:t>relationships</w:t>
      </w:r>
      <w:r>
        <w:rPr>
          <w:rFonts w:cs="Arial" w:ascii="Arial" w:hAnsi="Arial"/>
          <w:spacing w:val="-5"/>
        </w:rPr>
        <w:t xml:space="preserve"> </w:t>
      </w:r>
      <w:r>
        <w:rPr>
          <w:rFonts w:cs="Arial" w:ascii="Arial" w:hAnsi="Arial"/>
        </w:rPr>
        <w:t>with</w:t>
      </w:r>
      <w:r>
        <w:rPr>
          <w:rFonts w:cs="Arial" w:ascii="Arial" w:hAnsi="Arial"/>
          <w:spacing w:val="-3"/>
        </w:rPr>
        <w:t xml:space="preserve"> </w:t>
      </w:r>
      <w:r>
        <w:rPr>
          <w:rFonts w:cs="Arial" w:ascii="Arial" w:hAnsi="Arial"/>
        </w:rPr>
        <w:t>children, young people and those engaged with them</w:t>
      </w:r>
    </w:p>
    <w:p>
      <w:pPr>
        <w:pStyle w:val="ListParagraph"/>
        <w:widowControl w:val="false"/>
        <w:numPr>
          <w:ilvl w:val="0"/>
          <w:numId w:val="3"/>
        </w:numPr>
        <w:tabs>
          <w:tab w:val="clear" w:pos="720"/>
          <w:tab w:val="left" w:pos="861" w:leader="none"/>
        </w:tabs>
        <w:spacing w:lineRule="auto" w:line="240" w:before="1" w:after="0"/>
        <w:ind w:left="861" w:right="141" w:hanging="358"/>
        <w:contextualSpacing/>
        <w:rPr/>
      </w:pPr>
      <w:r>
        <w:rPr>
          <w:rFonts w:cs="Arial" w:ascii="Arial" w:hAnsi="Arial"/>
        </w:rPr>
        <w:t>To</w:t>
      </w:r>
      <w:r>
        <w:rPr>
          <w:rFonts w:cs="Arial" w:ascii="Arial" w:hAnsi="Arial"/>
          <w:spacing w:val="-3"/>
        </w:rPr>
        <w:t xml:space="preserve"> </w:t>
      </w:r>
      <w:r>
        <w:rPr>
          <w:rFonts w:cs="Arial" w:ascii="Arial" w:hAnsi="Arial"/>
        </w:rPr>
        <w:t>provide</w:t>
      </w:r>
      <w:r>
        <w:rPr>
          <w:rFonts w:cs="Arial" w:ascii="Arial" w:hAnsi="Arial"/>
          <w:spacing w:val="-3"/>
        </w:rPr>
        <w:t xml:space="preserve"> </w:t>
      </w:r>
      <w:r>
        <w:rPr>
          <w:rFonts w:cs="Arial" w:ascii="Arial" w:hAnsi="Arial"/>
        </w:rPr>
        <w:t>a</w:t>
      </w:r>
      <w:r>
        <w:rPr>
          <w:rFonts w:cs="Arial" w:ascii="Arial" w:hAnsi="Arial"/>
          <w:spacing w:val="-4"/>
        </w:rPr>
        <w:t xml:space="preserve"> </w:t>
      </w:r>
      <w:r>
        <w:rPr>
          <w:rFonts w:cs="Arial" w:ascii="Arial" w:hAnsi="Arial"/>
        </w:rPr>
        <w:t>complementary</w:t>
      </w:r>
      <w:r>
        <w:rPr>
          <w:rFonts w:cs="Arial" w:ascii="Arial" w:hAnsi="Arial"/>
          <w:spacing w:val="-3"/>
        </w:rPr>
        <w:t xml:space="preserve"> </w:t>
      </w:r>
      <w:r>
        <w:rPr>
          <w:rFonts w:cs="Arial" w:ascii="Arial" w:hAnsi="Arial"/>
        </w:rPr>
        <w:t>service</w:t>
      </w:r>
      <w:r>
        <w:rPr>
          <w:rFonts w:cs="Arial" w:ascii="Arial" w:hAnsi="Arial"/>
          <w:spacing w:val="-3"/>
        </w:rPr>
        <w:t xml:space="preserve"> </w:t>
      </w:r>
      <w:r>
        <w:rPr>
          <w:rFonts w:cs="Arial" w:ascii="Arial" w:hAnsi="Arial"/>
        </w:rPr>
        <w:t>throughout</w:t>
      </w:r>
      <w:r>
        <w:rPr>
          <w:rFonts w:cs="Arial" w:ascii="Arial" w:hAnsi="Arial"/>
          <w:spacing w:val="-3"/>
        </w:rPr>
        <w:t xml:space="preserve"> </w:t>
      </w:r>
      <w:r>
        <w:rPr>
          <w:rFonts w:cs="Arial" w:ascii="Arial" w:hAnsi="Arial"/>
        </w:rPr>
        <w:t>the</w:t>
      </w:r>
      <w:r>
        <w:rPr>
          <w:rFonts w:cs="Arial" w:ascii="Arial" w:hAnsi="Arial"/>
          <w:spacing w:val="-3"/>
        </w:rPr>
        <w:t xml:space="preserve"> </w:t>
      </w:r>
      <w:r>
        <w:rPr>
          <w:rFonts w:cs="Arial" w:ascii="Arial" w:hAnsi="Arial"/>
        </w:rPr>
        <w:t>school</w:t>
      </w:r>
      <w:r>
        <w:rPr>
          <w:rFonts w:cs="Arial" w:ascii="Arial" w:hAnsi="Arial"/>
          <w:spacing w:val="-3"/>
        </w:rPr>
        <w:t xml:space="preserve"> </w:t>
      </w:r>
      <w:r>
        <w:rPr>
          <w:rFonts w:cs="Arial" w:ascii="Arial" w:hAnsi="Arial"/>
        </w:rPr>
        <w:t>that</w:t>
      </w:r>
      <w:r>
        <w:rPr>
          <w:rFonts w:cs="Arial" w:ascii="Arial" w:hAnsi="Arial"/>
          <w:spacing w:val="-3"/>
        </w:rPr>
        <w:t xml:space="preserve"> </w:t>
      </w:r>
      <w:r>
        <w:rPr>
          <w:rFonts w:cs="Arial" w:ascii="Arial" w:hAnsi="Arial"/>
        </w:rPr>
        <w:t>enhances</w:t>
      </w:r>
      <w:r>
        <w:rPr>
          <w:rFonts w:cs="Arial" w:ascii="Arial" w:hAnsi="Arial"/>
          <w:spacing w:val="-6"/>
        </w:rPr>
        <w:t xml:space="preserve"> </w:t>
      </w:r>
      <w:r>
        <w:rPr>
          <w:rFonts w:cs="Arial" w:ascii="Arial" w:hAnsi="Arial"/>
        </w:rPr>
        <w:t>existing</w:t>
      </w:r>
      <w:r>
        <w:rPr>
          <w:rFonts w:cs="Arial" w:ascii="Arial" w:hAnsi="Arial"/>
          <w:spacing w:val="-3"/>
        </w:rPr>
        <w:t xml:space="preserve"> </w:t>
      </w:r>
      <w:r>
        <w:rPr>
          <w:rFonts w:cs="Arial" w:ascii="Arial" w:hAnsi="Arial"/>
        </w:rPr>
        <w:t>provision in order to support learning, participation and encourage social inclusion</w:t>
      </w:r>
    </w:p>
    <w:p>
      <w:pPr>
        <w:pStyle w:val="ListParagraph"/>
        <w:widowControl w:val="false"/>
        <w:numPr>
          <w:ilvl w:val="0"/>
          <w:numId w:val="3"/>
        </w:numPr>
        <w:tabs>
          <w:tab w:val="clear" w:pos="720"/>
          <w:tab w:val="left" w:pos="854" w:leader="none"/>
        </w:tabs>
        <w:spacing w:lineRule="auto" w:line="240" w:before="0" w:after="0"/>
        <w:ind w:left="854" w:right="150" w:hanging="356"/>
        <w:contextualSpacing/>
        <w:rPr/>
      </w:pPr>
      <w:r>
        <w:rPr>
          <w:rFonts w:cs="Arial" w:ascii="Arial" w:hAnsi="Arial"/>
        </w:rPr>
        <w:t>Work</w:t>
      </w:r>
      <w:r>
        <w:rPr>
          <w:rFonts w:cs="Arial" w:ascii="Arial" w:hAnsi="Arial"/>
          <w:spacing w:val="-4"/>
        </w:rPr>
        <w:t xml:space="preserve"> </w:t>
      </w:r>
      <w:r>
        <w:rPr>
          <w:rFonts w:cs="Arial" w:ascii="Arial" w:hAnsi="Arial"/>
        </w:rPr>
        <w:t>within</w:t>
      </w:r>
      <w:r>
        <w:rPr>
          <w:rFonts w:cs="Arial" w:ascii="Arial" w:hAnsi="Arial"/>
          <w:spacing w:val="-2"/>
        </w:rPr>
        <w:t xml:space="preserve"> </w:t>
      </w:r>
      <w:r>
        <w:rPr>
          <w:rFonts w:cs="Arial" w:ascii="Arial" w:hAnsi="Arial"/>
        </w:rPr>
        <w:t>an</w:t>
      </w:r>
      <w:r>
        <w:rPr>
          <w:rFonts w:cs="Arial" w:ascii="Arial" w:hAnsi="Arial"/>
          <w:spacing w:val="-2"/>
        </w:rPr>
        <w:t xml:space="preserve"> </w:t>
      </w:r>
      <w:r>
        <w:rPr>
          <w:rFonts w:cs="Arial" w:ascii="Arial" w:hAnsi="Arial"/>
        </w:rPr>
        <w:t>extended</w:t>
      </w:r>
      <w:r>
        <w:rPr>
          <w:rFonts w:cs="Arial" w:ascii="Arial" w:hAnsi="Arial"/>
          <w:spacing w:val="-4"/>
        </w:rPr>
        <w:t xml:space="preserve"> </w:t>
      </w:r>
      <w:r>
        <w:rPr>
          <w:rFonts w:cs="Arial" w:ascii="Arial" w:hAnsi="Arial"/>
        </w:rPr>
        <w:t>range</w:t>
      </w:r>
      <w:r>
        <w:rPr>
          <w:rFonts w:cs="Arial" w:ascii="Arial" w:hAnsi="Arial"/>
          <w:spacing w:val="-4"/>
        </w:rPr>
        <w:t xml:space="preserve"> </w:t>
      </w:r>
      <w:r>
        <w:rPr>
          <w:rFonts w:cs="Arial" w:ascii="Arial" w:hAnsi="Arial"/>
        </w:rPr>
        <w:t>of</w:t>
      </w:r>
      <w:r>
        <w:rPr>
          <w:rFonts w:cs="Arial" w:ascii="Arial" w:hAnsi="Arial"/>
          <w:spacing w:val="-3"/>
        </w:rPr>
        <w:t xml:space="preserve"> </w:t>
      </w:r>
      <w:r>
        <w:rPr>
          <w:rFonts w:cs="Arial" w:ascii="Arial" w:hAnsi="Arial"/>
        </w:rPr>
        <w:t>networks</w:t>
      </w:r>
      <w:r>
        <w:rPr>
          <w:rFonts w:cs="Arial" w:ascii="Arial" w:hAnsi="Arial"/>
          <w:spacing w:val="-1"/>
        </w:rPr>
        <w:t xml:space="preserve"> </w:t>
      </w:r>
      <w:r>
        <w:rPr>
          <w:rFonts w:cs="Arial" w:ascii="Arial" w:hAnsi="Arial"/>
        </w:rPr>
        <w:t>and</w:t>
      </w:r>
      <w:r>
        <w:rPr>
          <w:rFonts w:cs="Arial" w:ascii="Arial" w:hAnsi="Arial"/>
          <w:spacing w:val="-4"/>
        </w:rPr>
        <w:t xml:space="preserve"> </w:t>
      </w:r>
      <w:r>
        <w:rPr>
          <w:rFonts w:cs="Arial" w:ascii="Arial" w:hAnsi="Arial"/>
        </w:rPr>
        <w:t>partnerships</w:t>
      </w:r>
      <w:r>
        <w:rPr>
          <w:rFonts w:cs="Arial" w:ascii="Arial" w:hAnsi="Arial"/>
          <w:spacing w:val="-4"/>
        </w:rPr>
        <w:t xml:space="preserve"> </w:t>
      </w:r>
      <w:r>
        <w:rPr>
          <w:rFonts w:cs="Arial" w:ascii="Arial" w:hAnsi="Arial"/>
        </w:rPr>
        <w:t>to</w:t>
      </w:r>
      <w:r>
        <w:rPr>
          <w:rFonts w:cs="Arial" w:ascii="Arial" w:hAnsi="Arial"/>
          <w:spacing w:val="-2"/>
        </w:rPr>
        <w:t xml:space="preserve"> </w:t>
      </w:r>
      <w:r>
        <w:rPr>
          <w:rFonts w:cs="Arial" w:ascii="Arial" w:hAnsi="Arial"/>
        </w:rPr>
        <w:t>broker</w:t>
      </w:r>
      <w:r>
        <w:rPr>
          <w:rFonts w:cs="Arial" w:ascii="Arial" w:hAnsi="Arial"/>
          <w:spacing w:val="-3"/>
        </w:rPr>
        <w:t xml:space="preserve"> </w:t>
      </w:r>
      <w:r>
        <w:rPr>
          <w:rFonts w:cs="Arial" w:ascii="Arial" w:hAnsi="Arial"/>
        </w:rPr>
        <w:t>support</w:t>
      </w:r>
      <w:r>
        <w:rPr>
          <w:rFonts w:cs="Arial" w:ascii="Arial" w:hAnsi="Arial"/>
          <w:spacing w:val="-3"/>
        </w:rPr>
        <w:t xml:space="preserve"> </w:t>
      </w:r>
      <w:r>
        <w:rPr>
          <w:rFonts w:cs="Arial" w:ascii="Arial" w:hAnsi="Arial"/>
        </w:rPr>
        <w:t>and</w:t>
      </w:r>
      <w:r>
        <w:rPr>
          <w:rFonts w:cs="Arial" w:ascii="Arial" w:hAnsi="Arial"/>
          <w:spacing w:val="-2"/>
        </w:rPr>
        <w:t xml:space="preserve"> </w:t>
      </w:r>
      <w:r>
        <w:rPr>
          <w:rFonts w:cs="Arial" w:ascii="Arial" w:hAnsi="Arial"/>
        </w:rPr>
        <w:t>learning opportunities and improve the quality of services to children and young people</w:t>
      </w:r>
    </w:p>
    <w:p>
      <w:pPr>
        <w:pStyle w:val="ListParagraph"/>
        <w:widowControl w:val="false"/>
        <w:tabs>
          <w:tab w:val="clear" w:pos="720"/>
          <w:tab w:val="left" w:pos="854" w:leader="none"/>
        </w:tabs>
        <w:spacing w:lineRule="auto" w:line="240" w:before="0" w:after="0"/>
        <w:ind w:left="854" w:right="150" w:hanging="0"/>
        <w:contextualSpacing/>
        <w:rPr>
          <w:rFonts w:ascii="Arial" w:hAnsi="Arial" w:cs="Arial"/>
        </w:rPr>
      </w:pPr>
      <w:r>
        <w:rPr>
          <w:rFonts w:cs="Arial" w:ascii="Arial" w:hAnsi="Arial"/>
        </w:rPr>
      </w:r>
    </w:p>
    <w:p>
      <w:pPr>
        <w:pStyle w:val="TextBody"/>
        <w:rPr>
          <w:rFonts w:ascii="Arial" w:hAnsi="Arial" w:cs="Arial"/>
          <w:sz w:val="22"/>
          <w:szCs w:val="22"/>
        </w:rPr>
      </w:pPr>
      <w:r>
        <w:rPr>
          <w:rFonts w:cs="Arial"/>
          <w:sz w:val="22"/>
          <w:szCs w:val="22"/>
        </w:rPr>
      </w:r>
    </w:p>
    <w:p>
      <w:pPr>
        <w:pStyle w:val="Heading1"/>
        <w:rPr>
          <w:rFonts w:cs="Arial"/>
          <w:sz w:val="22"/>
          <w:szCs w:val="22"/>
        </w:rPr>
      </w:pPr>
      <w:r>
        <w:rPr>
          <w:rFonts w:cs="Arial"/>
          <w:sz w:val="22"/>
          <w:szCs w:val="22"/>
        </w:rPr>
        <w:t>MAIN DUTIES AND RESPONSIBILITIES</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tbl>
      <w:tblPr>
        <w:tblW w:w="9370" w:type="dxa"/>
        <w:jc w:val="left"/>
        <w:tblInd w:w="-41" w:type="dxa"/>
        <w:tblCellMar>
          <w:top w:w="0" w:type="dxa"/>
          <w:left w:w="108" w:type="dxa"/>
          <w:bottom w:w="0" w:type="dxa"/>
          <w:right w:w="108" w:type="dxa"/>
        </w:tblCellMar>
      </w:tblPr>
      <w:tblGrid>
        <w:gridCol w:w="9322"/>
        <w:gridCol w:w="33"/>
        <w:gridCol w:w="15"/>
      </w:tblGrid>
      <w:tr>
        <w:trPr/>
        <w:tc>
          <w:tcPr>
            <w:tcW w:w="9322" w:type="dxa"/>
            <w:tcBorders>
              <w:top w:val="single" w:sz="6" w:space="0" w:color="000000"/>
              <w:left w:val="single" w:sz="6" w:space="0" w:color="000000"/>
              <w:bottom w:val="single" w:sz="6" w:space="0" w:color="000000"/>
            </w:tcBorders>
            <w:shd w:fill="FFFFFF" w:val="clear"/>
          </w:tcPr>
          <w:p>
            <w:pPr>
              <w:pStyle w:val="Heading9"/>
              <w:rPr>
                <w:rFonts w:ascii="Arial" w:hAnsi="Arial" w:cs="Arial"/>
                <w:sz w:val="22"/>
                <w:szCs w:val="22"/>
              </w:rPr>
            </w:pPr>
            <w:r>
              <w:rPr>
                <w:rFonts w:cs="Arial" w:ascii="Arial" w:hAnsi="Arial"/>
                <w:sz w:val="22"/>
                <w:szCs w:val="22"/>
              </w:rPr>
              <w:t>SUPPORT FOR PUPILS</w:t>
            </w:r>
          </w:p>
        </w:tc>
        <w:tc>
          <w:tcPr>
            <w:tcW w:w="33" w:type="dxa"/>
            <w:tcBorders>
              <w:left w:val="single" w:sz="6" w:space="0" w:color="000000"/>
            </w:tcBorders>
            <w:shd w:fill="auto" w:val="clear"/>
          </w:tcPr>
          <w:p>
            <w:pPr>
              <w:pStyle w:val="Normal"/>
              <w:widowControl/>
              <w:bidi w:val="0"/>
              <w:snapToGrid w:val="false"/>
              <w:spacing w:lineRule="auto" w:line="276" w:before="0" w:after="200"/>
              <w:jc w:val="left"/>
              <w:rPr/>
            </w:pPr>
            <w:r>
              <w:rPr/>
            </w:r>
          </w:p>
        </w:tc>
      </w:tr>
      <w:tr>
        <w:trPr>
          <w:trHeight w:val="411" w:hRule="atLeast"/>
        </w:trPr>
        <w:tc>
          <w:tcPr>
            <w:tcW w:w="9322" w:type="dxa"/>
            <w:tcBorders>
              <w:top w:val="single" w:sz="6" w:space="0" w:color="000000"/>
              <w:left w:val="single" w:sz="6" w:space="0" w:color="000000"/>
              <w:bottom w:val="single" w:sz="6" w:space="0" w:color="000000"/>
            </w:tcBorders>
            <w:shd w:fill="auto" w:val="clear"/>
          </w:tcPr>
          <w:p>
            <w:pPr>
              <w:pStyle w:val="TableParagraph"/>
              <w:numPr>
                <w:ilvl w:val="0"/>
                <w:numId w:val="6"/>
              </w:numPr>
              <w:tabs>
                <w:tab w:val="clear" w:pos="720"/>
                <w:tab w:val="left" w:pos="829" w:leader="none"/>
              </w:tabs>
              <w:spacing w:lineRule="exact" w:line="268"/>
              <w:rPr/>
            </w:pPr>
            <w:r>
              <w:rPr/>
              <w:t>Assess</w:t>
            </w:r>
            <w:r>
              <w:rPr>
                <w:spacing w:val="-8"/>
              </w:rPr>
              <w:t xml:space="preserve"> </w:t>
            </w:r>
            <w:r>
              <w:rPr/>
              <w:t>the</w:t>
            </w:r>
            <w:r>
              <w:rPr>
                <w:spacing w:val="-5"/>
              </w:rPr>
              <w:t xml:space="preserve"> </w:t>
            </w:r>
            <w:r>
              <w:rPr/>
              <w:t>needs</w:t>
            </w:r>
            <w:r>
              <w:rPr>
                <w:spacing w:val="-8"/>
              </w:rPr>
              <w:t xml:space="preserve"> </w:t>
            </w:r>
            <w:r>
              <w:rPr/>
              <w:t>of</w:t>
            </w:r>
            <w:r>
              <w:rPr>
                <w:spacing w:val="-6"/>
              </w:rPr>
              <w:t xml:space="preserve"> </w:t>
            </w:r>
            <w:r>
              <w:rPr/>
              <w:t>pupils</w:t>
            </w:r>
            <w:r>
              <w:rPr>
                <w:spacing w:val="-5"/>
              </w:rPr>
              <w:t xml:space="preserve"> </w:t>
            </w:r>
            <w:r>
              <w:rPr/>
              <w:t>and</w:t>
            </w:r>
            <w:r>
              <w:rPr>
                <w:spacing w:val="-5"/>
              </w:rPr>
              <w:t xml:space="preserve"> </w:t>
            </w:r>
            <w:r>
              <w:rPr/>
              <w:t>use</w:t>
            </w:r>
            <w:r>
              <w:rPr>
                <w:spacing w:val="-6"/>
              </w:rPr>
              <w:t xml:space="preserve"> </w:t>
            </w:r>
            <w:r>
              <w:rPr/>
              <w:t>detailed</w:t>
            </w:r>
            <w:r>
              <w:rPr>
                <w:spacing w:val="-5"/>
              </w:rPr>
              <w:t xml:space="preserve"> </w:t>
            </w:r>
            <w:r>
              <w:rPr/>
              <w:t>knowledge</w:t>
            </w:r>
            <w:r>
              <w:rPr>
                <w:spacing w:val="-6"/>
              </w:rPr>
              <w:t xml:space="preserve"> </w:t>
            </w:r>
            <w:r>
              <w:rPr/>
              <w:t>and</w:t>
            </w:r>
            <w:r>
              <w:rPr>
                <w:spacing w:val="-5"/>
              </w:rPr>
              <w:t xml:space="preserve"> </w:t>
            </w:r>
            <w:r>
              <w:rPr/>
              <w:t>specialist</w:t>
            </w:r>
            <w:r>
              <w:rPr>
                <w:spacing w:val="-4"/>
              </w:rPr>
              <w:t xml:space="preserve"> </w:t>
            </w:r>
            <w:r>
              <w:rPr/>
              <w:t>skills</w:t>
            </w:r>
            <w:r>
              <w:rPr>
                <w:spacing w:val="-4"/>
              </w:rPr>
              <w:t xml:space="preserve"> </w:t>
            </w:r>
            <w:r>
              <w:rPr>
                <w:spacing w:val="-5"/>
              </w:rPr>
              <w:t>to</w:t>
            </w:r>
          </w:p>
          <w:p>
            <w:pPr>
              <w:pStyle w:val="TableParagraph"/>
              <w:spacing w:lineRule="exact" w:line="252"/>
              <w:ind w:left="830" w:right="0" w:hanging="0"/>
              <w:rPr/>
            </w:pPr>
            <w:r>
              <w:rPr/>
              <w:t>support</w:t>
            </w:r>
            <w:r>
              <w:rPr>
                <w:spacing w:val="-8"/>
              </w:rPr>
              <w:t xml:space="preserve"> </w:t>
            </w:r>
            <w:r>
              <w:rPr/>
              <w:t>pupils’</w:t>
            </w:r>
            <w:r>
              <w:rPr>
                <w:spacing w:val="-6"/>
              </w:rPr>
              <w:t xml:space="preserve"> </w:t>
            </w:r>
            <w:r>
              <w:rPr>
                <w:spacing w:val="-2"/>
              </w:rPr>
              <w:t>learning.</w:t>
            </w:r>
          </w:p>
          <w:p>
            <w:pPr>
              <w:pStyle w:val="TableParagraph"/>
              <w:numPr>
                <w:ilvl w:val="0"/>
                <w:numId w:val="6"/>
              </w:numPr>
              <w:tabs>
                <w:tab w:val="clear" w:pos="720"/>
                <w:tab w:val="left" w:pos="830" w:leader="none"/>
              </w:tabs>
              <w:spacing w:lineRule="auto" w:line="232" w:before="3" w:after="0"/>
              <w:ind w:left="830" w:right="551" w:hanging="360"/>
              <w:rPr/>
            </w:pPr>
            <w:r>
              <w:rPr/>
              <w:t>Establish</w:t>
            </w:r>
            <w:r>
              <w:rPr>
                <w:spacing w:val="-4"/>
              </w:rPr>
              <w:t xml:space="preserve"> </w:t>
            </w:r>
            <w:r>
              <w:rPr/>
              <w:t>productive</w:t>
            </w:r>
            <w:r>
              <w:rPr>
                <w:spacing w:val="-4"/>
              </w:rPr>
              <w:t xml:space="preserve"> </w:t>
            </w:r>
            <w:r>
              <w:rPr/>
              <w:t>working</w:t>
            </w:r>
            <w:r>
              <w:rPr>
                <w:spacing w:val="-4"/>
              </w:rPr>
              <w:t xml:space="preserve"> </w:t>
            </w:r>
            <w:r>
              <w:rPr/>
              <w:t>relationships</w:t>
            </w:r>
            <w:r>
              <w:rPr>
                <w:spacing w:val="-4"/>
              </w:rPr>
              <w:t xml:space="preserve"> </w:t>
            </w:r>
            <w:r>
              <w:rPr/>
              <w:t>with</w:t>
            </w:r>
            <w:r>
              <w:rPr>
                <w:spacing w:val="-6"/>
              </w:rPr>
              <w:t xml:space="preserve"> </w:t>
            </w:r>
            <w:r>
              <w:rPr/>
              <w:t>pupils,</w:t>
            </w:r>
            <w:r>
              <w:rPr>
                <w:spacing w:val="-2"/>
              </w:rPr>
              <w:t xml:space="preserve"> </w:t>
            </w:r>
            <w:r>
              <w:rPr/>
              <w:t>acting</w:t>
            </w:r>
            <w:r>
              <w:rPr>
                <w:spacing w:val="-4"/>
              </w:rPr>
              <w:t xml:space="preserve"> </w:t>
            </w:r>
            <w:r>
              <w:rPr/>
              <w:t>as</w:t>
            </w:r>
            <w:r>
              <w:rPr>
                <w:spacing w:val="-3"/>
              </w:rPr>
              <w:t xml:space="preserve"> </w:t>
            </w:r>
            <w:r>
              <w:rPr/>
              <w:t>a</w:t>
            </w:r>
            <w:r>
              <w:rPr>
                <w:spacing w:val="-6"/>
              </w:rPr>
              <w:t xml:space="preserve"> </w:t>
            </w:r>
            <w:r>
              <w:rPr/>
              <w:t>role</w:t>
            </w:r>
            <w:r>
              <w:rPr>
                <w:spacing w:val="-6"/>
              </w:rPr>
              <w:t xml:space="preserve"> </w:t>
            </w:r>
            <w:r>
              <w:rPr/>
              <w:t>model</w:t>
            </w:r>
            <w:r>
              <w:rPr>
                <w:spacing w:val="-4"/>
              </w:rPr>
              <w:t xml:space="preserve"> </w:t>
            </w:r>
            <w:r>
              <w:rPr/>
              <w:t>and setting high expectations.</w:t>
            </w:r>
          </w:p>
          <w:p>
            <w:pPr>
              <w:pStyle w:val="TableParagraph"/>
              <w:numPr>
                <w:ilvl w:val="0"/>
                <w:numId w:val="6"/>
              </w:numPr>
              <w:tabs>
                <w:tab w:val="clear" w:pos="720"/>
                <w:tab w:val="left" w:pos="829" w:leader="none"/>
              </w:tabs>
              <w:spacing w:lineRule="exact" w:line="269" w:before="1" w:after="0"/>
              <w:rPr/>
            </w:pPr>
            <w:r>
              <w:rPr/>
              <w:t>Develop</w:t>
            </w:r>
            <w:r>
              <w:rPr>
                <w:spacing w:val="-7"/>
              </w:rPr>
              <w:t xml:space="preserve"> </w:t>
            </w:r>
            <w:r>
              <w:rPr/>
              <w:t>and</w:t>
            </w:r>
            <w:r>
              <w:rPr>
                <w:spacing w:val="-7"/>
              </w:rPr>
              <w:t xml:space="preserve"> </w:t>
            </w:r>
            <w:r>
              <w:rPr/>
              <w:t>implement</w:t>
            </w:r>
            <w:r>
              <w:rPr>
                <w:spacing w:val="-7"/>
              </w:rPr>
              <w:t xml:space="preserve"> </w:t>
            </w:r>
            <w:r>
              <w:rPr>
                <w:spacing w:val="-4"/>
              </w:rPr>
              <w:t>IEPs.</w:t>
            </w:r>
          </w:p>
          <w:p>
            <w:pPr>
              <w:pStyle w:val="TableParagraph"/>
              <w:numPr>
                <w:ilvl w:val="0"/>
                <w:numId w:val="6"/>
              </w:numPr>
              <w:tabs>
                <w:tab w:val="clear" w:pos="720"/>
                <w:tab w:val="left" w:pos="829" w:leader="none"/>
              </w:tabs>
              <w:spacing w:lineRule="exact" w:line="269"/>
              <w:rPr/>
            </w:pPr>
            <w:r>
              <w:rPr/>
              <w:t>Promote</w:t>
            </w:r>
            <w:r>
              <w:rPr>
                <w:spacing w:val="-10"/>
              </w:rPr>
              <w:t xml:space="preserve"> </w:t>
            </w:r>
            <w:r>
              <w:rPr/>
              <w:t>the</w:t>
            </w:r>
            <w:r>
              <w:rPr>
                <w:spacing w:val="-5"/>
              </w:rPr>
              <w:t xml:space="preserve"> </w:t>
            </w:r>
            <w:r>
              <w:rPr/>
              <w:t>inclusion</w:t>
            </w:r>
            <w:r>
              <w:rPr>
                <w:spacing w:val="-6"/>
              </w:rPr>
              <w:t xml:space="preserve"> </w:t>
            </w:r>
            <w:r>
              <w:rPr/>
              <w:t>and</w:t>
            </w:r>
            <w:r>
              <w:rPr>
                <w:spacing w:val="-5"/>
              </w:rPr>
              <w:t xml:space="preserve"> </w:t>
            </w:r>
            <w:r>
              <w:rPr/>
              <w:t>acceptance</w:t>
            </w:r>
            <w:r>
              <w:rPr>
                <w:spacing w:val="-5"/>
              </w:rPr>
              <w:t xml:space="preserve"> </w:t>
            </w:r>
            <w:r>
              <w:rPr/>
              <w:t>of</w:t>
            </w:r>
            <w:r>
              <w:rPr>
                <w:spacing w:val="-4"/>
              </w:rPr>
              <w:t xml:space="preserve"> </w:t>
            </w:r>
            <w:r>
              <w:rPr/>
              <w:t>all</w:t>
            </w:r>
            <w:r>
              <w:rPr>
                <w:spacing w:val="-5"/>
              </w:rPr>
              <w:t xml:space="preserve"> </w:t>
            </w:r>
            <w:r>
              <w:rPr/>
              <w:t>pupils</w:t>
            </w:r>
            <w:r>
              <w:rPr>
                <w:spacing w:val="-5"/>
              </w:rPr>
              <w:t xml:space="preserve"> </w:t>
            </w:r>
            <w:r>
              <w:rPr/>
              <w:t>within</w:t>
            </w:r>
            <w:r>
              <w:rPr>
                <w:spacing w:val="-5"/>
              </w:rPr>
              <w:t xml:space="preserve"> </w:t>
            </w:r>
            <w:r>
              <w:rPr/>
              <w:t>the</w:t>
            </w:r>
            <w:r>
              <w:rPr>
                <w:spacing w:val="-7"/>
              </w:rPr>
              <w:t xml:space="preserve"> </w:t>
            </w:r>
            <w:r>
              <w:rPr>
                <w:spacing w:val="-2"/>
              </w:rPr>
              <w:t>classroom.</w:t>
            </w:r>
          </w:p>
          <w:p>
            <w:pPr>
              <w:pStyle w:val="TableParagraph"/>
              <w:numPr>
                <w:ilvl w:val="0"/>
                <w:numId w:val="6"/>
              </w:numPr>
              <w:tabs>
                <w:tab w:val="clear" w:pos="720"/>
                <w:tab w:val="left" w:pos="830" w:leader="none"/>
              </w:tabs>
              <w:spacing w:lineRule="auto" w:line="232" w:before="2" w:after="0"/>
              <w:ind w:left="830" w:right="722" w:hanging="360"/>
              <w:rPr/>
            </w:pPr>
            <w:r>
              <w:rPr/>
              <w:t>Support</w:t>
            </w:r>
            <w:r>
              <w:rPr>
                <w:spacing w:val="-2"/>
              </w:rPr>
              <w:t xml:space="preserve"> </w:t>
            </w:r>
            <w:r>
              <w:rPr/>
              <w:t>pupils</w:t>
            </w:r>
            <w:r>
              <w:rPr>
                <w:spacing w:val="-6"/>
              </w:rPr>
              <w:t xml:space="preserve"> </w:t>
            </w:r>
            <w:r>
              <w:rPr/>
              <w:t>consistently</w:t>
            </w:r>
            <w:r>
              <w:rPr>
                <w:spacing w:val="-3"/>
              </w:rPr>
              <w:t xml:space="preserve"> </w:t>
            </w:r>
            <w:r>
              <w:rPr/>
              <w:t>whilst</w:t>
            </w:r>
            <w:r>
              <w:rPr>
                <w:spacing w:val="-5"/>
              </w:rPr>
              <w:t xml:space="preserve"> </w:t>
            </w:r>
            <w:r>
              <w:rPr/>
              <w:t>recognising</w:t>
            </w:r>
            <w:r>
              <w:rPr>
                <w:spacing w:val="-4"/>
              </w:rPr>
              <w:t xml:space="preserve"> </w:t>
            </w:r>
            <w:r>
              <w:rPr/>
              <w:t>and</w:t>
            </w:r>
            <w:r>
              <w:rPr>
                <w:spacing w:val="-6"/>
              </w:rPr>
              <w:t xml:space="preserve"> </w:t>
            </w:r>
            <w:r>
              <w:rPr/>
              <w:t>responding</w:t>
            </w:r>
            <w:r>
              <w:rPr>
                <w:spacing w:val="-6"/>
              </w:rPr>
              <w:t xml:space="preserve"> </w:t>
            </w:r>
            <w:r>
              <w:rPr/>
              <w:t>to</w:t>
            </w:r>
            <w:r>
              <w:rPr>
                <w:spacing w:val="-6"/>
              </w:rPr>
              <w:t xml:space="preserve"> </w:t>
            </w:r>
            <w:r>
              <w:rPr/>
              <w:t>their</w:t>
            </w:r>
            <w:r>
              <w:rPr>
                <w:spacing w:val="-5"/>
              </w:rPr>
              <w:t xml:space="preserve"> </w:t>
            </w:r>
            <w:r>
              <w:rPr/>
              <w:t xml:space="preserve">individual </w:t>
            </w:r>
            <w:r>
              <w:rPr>
                <w:spacing w:val="-2"/>
              </w:rPr>
              <w:t xml:space="preserve">needs, using a range of strategies to support behaviour, communication and emotional regulation. </w:t>
            </w:r>
          </w:p>
          <w:p>
            <w:pPr>
              <w:pStyle w:val="TableParagraph"/>
              <w:numPr>
                <w:ilvl w:val="0"/>
                <w:numId w:val="6"/>
              </w:numPr>
              <w:tabs>
                <w:tab w:val="clear" w:pos="720"/>
                <w:tab w:val="left" w:pos="830" w:leader="none"/>
              </w:tabs>
              <w:spacing w:lineRule="auto" w:line="232" w:before="4" w:after="0"/>
              <w:ind w:left="830" w:right="683" w:hanging="360"/>
              <w:rPr/>
            </w:pPr>
            <w:r>
              <w:rPr/>
              <w:t>Encourage</w:t>
            </w:r>
            <w:r>
              <w:rPr>
                <w:spacing w:val="-3"/>
              </w:rPr>
              <w:t xml:space="preserve"> </w:t>
            </w:r>
            <w:r>
              <w:rPr/>
              <w:t>pupils</w:t>
            </w:r>
            <w:r>
              <w:rPr>
                <w:spacing w:val="-5"/>
              </w:rPr>
              <w:t xml:space="preserve"> </w:t>
            </w:r>
            <w:r>
              <w:rPr/>
              <w:t>to</w:t>
            </w:r>
            <w:r>
              <w:rPr>
                <w:spacing w:val="-3"/>
              </w:rPr>
              <w:t xml:space="preserve"> </w:t>
            </w:r>
            <w:r>
              <w:rPr/>
              <w:t>interact</w:t>
            </w:r>
            <w:r>
              <w:rPr>
                <w:spacing w:val="-2"/>
              </w:rPr>
              <w:t xml:space="preserve"> </w:t>
            </w:r>
            <w:r>
              <w:rPr/>
              <w:t>and</w:t>
            </w:r>
            <w:r>
              <w:rPr>
                <w:spacing w:val="-5"/>
              </w:rPr>
              <w:t xml:space="preserve"> </w:t>
            </w:r>
            <w:r>
              <w:rPr/>
              <w:t>work</w:t>
            </w:r>
            <w:r>
              <w:rPr>
                <w:spacing w:val="-4"/>
              </w:rPr>
              <w:t xml:space="preserve"> </w:t>
            </w:r>
            <w:r>
              <w:rPr/>
              <w:t>co-operatively</w:t>
            </w:r>
            <w:r>
              <w:rPr>
                <w:spacing w:val="-2"/>
              </w:rPr>
              <w:t xml:space="preserve"> </w:t>
            </w:r>
            <w:r>
              <w:rPr/>
              <w:t>with</w:t>
            </w:r>
            <w:r>
              <w:rPr>
                <w:spacing w:val="-3"/>
              </w:rPr>
              <w:t xml:space="preserve"> </w:t>
            </w:r>
            <w:r>
              <w:rPr/>
              <w:t>others</w:t>
            </w:r>
            <w:r>
              <w:rPr>
                <w:spacing w:val="-5"/>
              </w:rPr>
              <w:t xml:space="preserve"> </w:t>
            </w:r>
            <w:r>
              <w:rPr/>
              <w:t>and</w:t>
            </w:r>
            <w:r>
              <w:rPr>
                <w:spacing w:val="-3"/>
              </w:rPr>
              <w:t xml:space="preserve"> </w:t>
            </w:r>
            <w:r>
              <w:rPr/>
              <w:t>engage</w:t>
            </w:r>
            <w:r>
              <w:rPr>
                <w:spacing w:val="-3"/>
              </w:rPr>
              <w:t xml:space="preserve"> </w:t>
            </w:r>
            <w:r>
              <w:rPr/>
              <w:t>all pupils in activities.</w:t>
            </w:r>
          </w:p>
          <w:p>
            <w:pPr>
              <w:pStyle w:val="TableParagraph"/>
              <w:numPr>
                <w:ilvl w:val="0"/>
                <w:numId w:val="6"/>
              </w:numPr>
              <w:tabs>
                <w:tab w:val="clear" w:pos="720"/>
                <w:tab w:val="left" w:pos="830" w:leader="none"/>
              </w:tabs>
              <w:spacing w:lineRule="auto" w:line="232" w:before="3" w:after="0"/>
              <w:ind w:left="830" w:right="206" w:hanging="360"/>
              <w:rPr/>
            </w:pPr>
            <w:r>
              <w:rPr/>
              <w:t>Promote</w:t>
            </w:r>
            <w:r>
              <w:rPr>
                <w:spacing w:val="-3"/>
              </w:rPr>
              <w:t xml:space="preserve"> </w:t>
            </w:r>
            <w:r>
              <w:rPr/>
              <w:t>independence</w:t>
            </w:r>
            <w:r>
              <w:rPr>
                <w:spacing w:val="-7"/>
              </w:rPr>
              <w:t xml:space="preserve"> </w:t>
            </w:r>
            <w:r>
              <w:rPr/>
              <w:t>and</w:t>
            </w:r>
            <w:r>
              <w:rPr>
                <w:spacing w:val="-3"/>
              </w:rPr>
              <w:t xml:space="preserve"> </w:t>
            </w:r>
            <w:r>
              <w:rPr/>
              <w:t>employ</w:t>
            </w:r>
            <w:r>
              <w:rPr>
                <w:spacing w:val="-5"/>
              </w:rPr>
              <w:t xml:space="preserve"> </w:t>
            </w:r>
            <w:r>
              <w:rPr/>
              <w:t>strategies</w:t>
            </w:r>
            <w:r>
              <w:rPr>
                <w:spacing w:val="-5"/>
              </w:rPr>
              <w:t xml:space="preserve"> </w:t>
            </w:r>
            <w:r>
              <w:rPr/>
              <w:t>to</w:t>
            </w:r>
            <w:r>
              <w:rPr>
                <w:spacing w:val="-5"/>
              </w:rPr>
              <w:t xml:space="preserve"> </w:t>
            </w:r>
            <w:r>
              <w:rPr/>
              <w:t>recognise</w:t>
            </w:r>
            <w:r>
              <w:rPr>
                <w:spacing w:val="-5"/>
              </w:rPr>
              <w:t xml:space="preserve"> </w:t>
            </w:r>
            <w:r>
              <w:rPr/>
              <w:t>and</w:t>
            </w:r>
            <w:r>
              <w:rPr>
                <w:spacing w:val="-5"/>
              </w:rPr>
              <w:t xml:space="preserve"> </w:t>
            </w:r>
            <w:r>
              <w:rPr/>
              <w:t>reward</w:t>
            </w:r>
            <w:r>
              <w:rPr>
                <w:spacing w:val="-2"/>
              </w:rPr>
              <w:t xml:space="preserve"> </w:t>
            </w:r>
            <w:r>
              <w:rPr/>
              <w:t>achievement of self-reliance.</w:t>
            </w:r>
          </w:p>
          <w:p>
            <w:pPr>
              <w:pStyle w:val="TableParagraph"/>
              <w:numPr>
                <w:ilvl w:val="0"/>
                <w:numId w:val="6"/>
              </w:numPr>
              <w:tabs>
                <w:tab w:val="clear" w:pos="720"/>
                <w:tab w:val="left" w:pos="829" w:leader="none"/>
              </w:tabs>
              <w:spacing w:lineRule="exact" w:line="268" w:before="1" w:after="0"/>
              <w:rPr/>
            </w:pPr>
            <w:r>
              <w:rPr/>
              <w:t>Provide</w:t>
            </w:r>
            <w:r>
              <w:rPr>
                <w:spacing w:val="-7"/>
              </w:rPr>
              <w:t xml:space="preserve"> </w:t>
            </w:r>
            <w:r>
              <w:rPr/>
              <w:t>feedback</w:t>
            </w:r>
            <w:r>
              <w:rPr>
                <w:spacing w:val="-6"/>
              </w:rPr>
              <w:t xml:space="preserve"> </w:t>
            </w:r>
            <w:r>
              <w:rPr/>
              <w:t>to</w:t>
            </w:r>
            <w:r>
              <w:rPr>
                <w:spacing w:val="-5"/>
              </w:rPr>
              <w:t xml:space="preserve"> </w:t>
            </w:r>
            <w:r>
              <w:rPr/>
              <w:t>pupils</w:t>
            </w:r>
            <w:r>
              <w:rPr>
                <w:spacing w:val="-3"/>
              </w:rPr>
              <w:t xml:space="preserve"> </w:t>
            </w:r>
            <w:r>
              <w:rPr/>
              <w:t>in</w:t>
            </w:r>
            <w:r>
              <w:rPr>
                <w:spacing w:val="-5"/>
              </w:rPr>
              <w:t xml:space="preserve"> </w:t>
            </w:r>
            <w:r>
              <w:rPr/>
              <w:t>relation</w:t>
            </w:r>
            <w:r>
              <w:rPr>
                <w:spacing w:val="-6"/>
              </w:rPr>
              <w:t xml:space="preserve"> </w:t>
            </w:r>
            <w:r>
              <w:rPr/>
              <w:t>to</w:t>
            </w:r>
            <w:r>
              <w:rPr>
                <w:spacing w:val="-5"/>
              </w:rPr>
              <w:t xml:space="preserve"> </w:t>
            </w:r>
            <w:r>
              <w:rPr/>
              <w:t>progress</w:t>
            </w:r>
            <w:r>
              <w:rPr>
                <w:spacing w:val="-6"/>
              </w:rPr>
              <w:t xml:space="preserve"> </w:t>
            </w:r>
            <w:r>
              <w:rPr/>
              <w:t>and</w:t>
            </w:r>
            <w:r>
              <w:rPr>
                <w:spacing w:val="-4"/>
              </w:rPr>
              <w:t xml:space="preserve"> </w:t>
            </w:r>
            <w:r>
              <w:rPr>
                <w:spacing w:val="-2"/>
              </w:rPr>
              <w:t>achievement.</w:t>
            </w:r>
          </w:p>
          <w:p>
            <w:pPr>
              <w:pStyle w:val="Xmsonormal"/>
              <w:numPr>
                <w:ilvl w:val="0"/>
                <w:numId w:val="6"/>
              </w:numPr>
              <w:spacing w:lineRule="atLeast" w:line="300"/>
              <w:rPr>
                <w:rFonts w:ascii="Arial" w:hAnsi="Arial" w:eastAsia="Times New Roman" w:cs="Arial"/>
                <w:color w:val="000000"/>
                <w:sz w:val="22"/>
                <w:szCs w:val="22"/>
              </w:rPr>
            </w:pPr>
            <w:r>
              <w:rPr>
                <w:rFonts w:eastAsia="Times New Roman" w:cs="Arial" w:ascii="Arial" w:hAnsi="Arial"/>
                <w:color w:val="000000"/>
                <w:sz w:val="22"/>
                <w:szCs w:val="22"/>
              </w:rPr>
              <w:t>Support pupils with SEMH needs, promoting self-regulation, resilience, and wellbeing.</w:t>
            </w:r>
          </w:p>
          <w:p>
            <w:pPr>
              <w:pStyle w:val="Xmsonormal"/>
              <w:numPr>
                <w:ilvl w:val="0"/>
                <w:numId w:val="6"/>
              </w:numPr>
              <w:spacing w:lineRule="atLeast" w:line="300"/>
              <w:rPr>
                <w:rFonts w:ascii="Arial" w:hAnsi="Arial" w:eastAsia="Times New Roman" w:cs="Arial"/>
                <w:color w:val="000000"/>
                <w:sz w:val="22"/>
                <w:szCs w:val="22"/>
              </w:rPr>
            </w:pPr>
            <w:r>
              <w:rPr>
                <w:rFonts w:eastAsia="Times New Roman" w:cs="Arial" w:ascii="Arial" w:hAnsi="Arial"/>
                <w:color w:val="000000"/>
                <w:sz w:val="22"/>
                <w:szCs w:val="22"/>
              </w:rPr>
              <w:t>Build strong, consistent, and supportive relationships with pupils.</w:t>
            </w:r>
          </w:p>
          <w:p>
            <w:pPr>
              <w:pStyle w:val="Xmsonormal"/>
              <w:numPr>
                <w:ilvl w:val="0"/>
                <w:numId w:val="6"/>
              </w:numPr>
              <w:spacing w:lineRule="atLeast" w:line="300"/>
              <w:rPr>
                <w:rFonts w:ascii="Arial" w:hAnsi="Arial" w:eastAsia="Times New Roman" w:cs="Arial"/>
                <w:color w:val="000000"/>
                <w:sz w:val="22"/>
                <w:szCs w:val="22"/>
              </w:rPr>
            </w:pPr>
            <w:r>
              <w:rPr>
                <w:rFonts w:eastAsia="Times New Roman" w:cs="Arial" w:ascii="Arial" w:hAnsi="Arial"/>
                <w:color w:val="000000"/>
                <w:sz w:val="22"/>
                <w:szCs w:val="22"/>
              </w:rPr>
              <w:t>Implement positive behaviour management strategies in line with school policy.</w:t>
            </w:r>
          </w:p>
          <w:p>
            <w:pPr>
              <w:pStyle w:val="TableParagraph"/>
              <w:numPr>
                <w:ilvl w:val="0"/>
                <w:numId w:val="6"/>
              </w:numPr>
              <w:tabs>
                <w:tab w:val="clear" w:pos="720"/>
                <w:tab w:val="left" w:pos="829" w:leader="none"/>
              </w:tabs>
              <w:spacing w:lineRule="exact" w:line="268" w:before="1" w:after="0"/>
              <w:rPr/>
            </w:pPr>
            <w:r>
              <w:rPr/>
              <w:t>This</w:t>
            </w:r>
            <w:r>
              <w:rPr>
                <w:spacing w:val="-4"/>
              </w:rPr>
              <w:t xml:space="preserve"> </w:t>
            </w:r>
            <w:r>
              <w:rPr/>
              <w:t>role</w:t>
            </w:r>
            <w:r>
              <w:rPr>
                <w:spacing w:val="-5"/>
              </w:rPr>
              <w:t xml:space="preserve"> </w:t>
            </w:r>
            <w:r>
              <w:rPr/>
              <w:t>will</w:t>
            </w:r>
            <w:r>
              <w:rPr>
                <w:spacing w:val="-4"/>
              </w:rPr>
              <w:t xml:space="preserve"> often require you to </w:t>
            </w:r>
            <w:r>
              <w:rPr/>
              <w:t>work</w:t>
            </w:r>
            <w:r>
              <w:rPr>
                <w:spacing w:val="-4"/>
              </w:rPr>
              <w:t xml:space="preserve"> </w:t>
            </w:r>
            <w:r>
              <w:rPr/>
              <w:t>closely</w:t>
            </w:r>
            <w:r>
              <w:rPr>
                <w:spacing w:val="-4"/>
              </w:rPr>
              <w:t xml:space="preserve"> </w:t>
            </w:r>
            <w:r>
              <w:rPr/>
              <w:t>with</w:t>
            </w:r>
            <w:r>
              <w:rPr>
                <w:spacing w:val="-6"/>
              </w:rPr>
              <w:t xml:space="preserve"> </w:t>
            </w:r>
            <w:r>
              <w:rPr/>
              <w:t>the</w:t>
            </w:r>
            <w:r>
              <w:rPr>
                <w:spacing w:val="-5"/>
              </w:rPr>
              <w:t xml:space="preserve"> </w:t>
            </w:r>
            <w:r>
              <w:rPr/>
              <w:t>pastoral</w:t>
            </w:r>
            <w:r>
              <w:rPr>
                <w:spacing w:val="-5"/>
              </w:rPr>
              <w:t xml:space="preserve"> </w:t>
            </w:r>
            <w:r>
              <w:rPr>
                <w:spacing w:val="-4"/>
              </w:rPr>
              <w:t>team.</w:t>
            </w:r>
          </w:p>
          <w:p>
            <w:pPr>
              <w:pStyle w:val="TableParagraph"/>
              <w:tabs>
                <w:tab w:val="clear" w:pos="720"/>
                <w:tab w:val="left" w:pos="829" w:leader="none"/>
              </w:tabs>
              <w:spacing w:lineRule="exact" w:line="268" w:before="1" w:after="0"/>
              <w:rPr>
                <w:spacing w:val="-4"/>
              </w:rPr>
            </w:pPr>
            <w:r>
              <w:rPr>
                <w:spacing w:val="-4"/>
              </w:rPr>
            </w:r>
          </w:p>
          <w:p>
            <w:pPr>
              <w:pStyle w:val="TableParagraph"/>
              <w:tabs>
                <w:tab w:val="clear" w:pos="720"/>
                <w:tab w:val="left" w:pos="829" w:leader="none"/>
              </w:tabs>
              <w:spacing w:lineRule="exact" w:line="268" w:before="1" w:after="0"/>
              <w:rPr>
                <w:spacing w:val="-4"/>
              </w:rPr>
            </w:pPr>
            <w:r>
              <w:rPr>
                <w:spacing w:val="-4"/>
              </w:rPr>
            </w:r>
          </w:p>
          <w:p>
            <w:pPr>
              <w:pStyle w:val="TableParagraph"/>
              <w:tabs>
                <w:tab w:val="clear" w:pos="720"/>
                <w:tab w:val="left" w:pos="829" w:leader="none"/>
              </w:tabs>
              <w:spacing w:lineRule="exact" w:line="268" w:before="1" w:after="0"/>
              <w:rPr>
                <w:spacing w:val="-4"/>
              </w:rPr>
            </w:pPr>
            <w:r>
              <w:rPr>
                <w:spacing w:val="-4"/>
              </w:rPr>
            </w:r>
          </w:p>
          <w:p>
            <w:pPr>
              <w:pStyle w:val="TableParagraph"/>
              <w:tabs>
                <w:tab w:val="clear" w:pos="720"/>
                <w:tab w:val="left" w:pos="829" w:leader="none"/>
              </w:tabs>
              <w:spacing w:lineRule="exact" w:line="268" w:before="1" w:after="0"/>
              <w:rPr>
                <w:spacing w:val="-4"/>
              </w:rPr>
            </w:pPr>
            <w:r>
              <w:rPr>
                <w:spacing w:val="-4"/>
              </w:rPr>
            </w:r>
          </w:p>
          <w:p>
            <w:pPr>
              <w:pStyle w:val="TableParagraph"/>
              <w:tabs>
                <w:tab w:val="clear" w:pos="720"/>
                <w:tab w:val="left" w:pos="829" w:leader="none"/>
              </w:tabs>
              <w:spacing w:lineRule="exact" w:line="268" w:before="1" w:after="0"/>
              <w:ind w:left="0" w:right="0" w:hanging="0"/>
              <w:rPr>
                <w:b/>
                <w:b/>
                <w:bCs/>
              </w:rPr>
            </w:pPr>
            <w:r>
              <w:rPr>
                <w:b/>
                <w:bCs/>
              </w:rPr>
              <w:t xml:space="preserve">ASSESSMENT AND MONITORING </w:t>
            </w:r>
          </w:p>
        </w:tc>
        <w:tc>
          <w:tcPr>
            <w:tcW w:w="33" w:type="dxa"/>
            <w:tcBorders>
              <w:left w:val="single" w:sz="6" w:space="0" w:color="000000"/>
            </w:tcBorders>
            <w:shd w:fill="auto" w:val="clear"/>
          </w:tcPr>
          <w:p>
            <w:pPr>
              <w:pStyle w:val="Normal"/>
              <w:widowControl/>
              <w:bidi w:val="0"/>
              <w:snapToGrid w:val="false"/>
              <w:spacing w:lineRule="auto" w:line="276" w:before="0" w:after="200"/>
              <w:jc w:val="left"/>
              <w:rPr/>
            </w:pPr>
            <w:r>
              <w:rPr/>
            </w:r>
          </w:p>
        </w:tc>
      </w:tr>
      <w:tr>
        <w:trPr>
          <w:trHeight w:val="553" w:hRule="atLeast"/>
        </w:trPr>
        <w:tc>
          <w:tcPr>
            <w:tcW w:w="9322" w:type="dxa"/>
            <w:tcBorders>
              <w:top w:val="single" w:sz="6" w:space="0" w:color="000000"/>
              <w:left w:val="single" w:sz="6" w:space="0" w:color="000000"/>
              <w:bottom w:val="single" w:sz="6" w:space="0" w:color="000000"/>
            </w:tcBorders>
            <w:shd w:fill="auto" w:val="clear"/>
          </w:tcPr>
          <w:p>
            <w:pPr>
              <w:pStyle w:val="TableParagraph"/>
              <w:numPr>
                <w:ilvl w:val="0"/>
                <w:numId w:val="8"/>
              </w:numPr>
              <w:tabs>
                <w:tab w:val="clear" w:pos="720"/>
                <w:tab w:val="left" w:pos="829" w:leader="none"/>
              </w:tabs>
              <w:spacing w:lineRule="exact" w:line="268"/>
              <w:rPr>
                <w:lang w:val="en-GB"/>
              </w:rPr>
            </w:pPr>
            <w:r>
              <w:rPr>
                <w:lang w:val="en-GB"/>
              </w:rPr>
              <w:t>Assess, record, and report on pupil progress against individual targets and EHCP outcomes.</w:t>
            </w:r>
          </w:p>
          <w:p>
            <w:pPr>
              <w:pStyle w:val="TableParagraph"/>
              <w:numPr>
                <w:ilvl w:val="0"/>
                <w:numId w:val="7"/>
              </w:numPr>
              <w:tabs>
                <w:tab w:val="clear" w:pos="720"/>
                <w:tab w:val="left" w:pos="829" w:leader="none"/>
              </w:tabs>
              <w:spacing w:lineRule="exact" w:line="268"/>
              <w:rPr>
                <w:lang w:val="en-GB"/>
              </w:rPr>
            </w:pPr>
            <w:r>
              <w:rPr>
                <w:lang w:val="en-GB"/>
              </w:rPr>
              <w:t>Maintain accurate records of interventions and learning activities.</w:t>
            </w:r>
          </w:p>
          <w:p>
            <w:pPr>
              <w:pStyle w:val="TableParagraph"/>
              <w:numPr>
                <w:ilvl w:val="0"/>
                <w:numId w:val="7"/>
              </w:numPr>
              <w:tabs>
                <w:tab w:val="clear" w:pos="720"/>
                <w:tab w:val="left" w:pos="829" w:leader="none"/>
              </w:tabs>
              <w:spacing w:lineRule="exact" w:line="268"/>
              <w:rPr>
                <w:lang w:val="en-GB"/>
              </w:rPr>
            </w:pPr>
            <w:r>
              <w:rPr>
                <w:lang w:val="en-GB"/>
              </w:rPr>
              <w:t>Contribute to pupil reviews, reports, and statutory documentation (e.g., EHCP reviews).</w:t>
            </w:r>
          </w:p>
          <w:p>
            <w:pPr>
              <w:pStyle w:val="TableParagraph"/>
              <w:numPr>
                <w:ilvl w:val="0"/>
                <w:numId w:val="7"/>
              </w:numPr>
              <w:tabs>
                <w:tab w:val="clear" w:pos="720"/>
                <w:tab w:val="left" w:pos="829" w:leader="none"/>
              </w:tabs>
              <w:spacing w:lineRule="exact" w:line="268"/>
              <w:rPr>
                <w:lang w:val="en-GB"/>
              </w:rPr>
            </w:pPr>
            <w:r>
              <w:rPr>
                <w:lang w:val="en-GB"/>
              </w:rPr>
              <w:t xml:space="preserve">Use assessment data to inform planning and next steps in learning. </w:t>
            </w:r>
          </w:p>
          <w:p>
            <w:pPr>
              <w:pStyle w:val="TableParagraph"/>
              <w:tabs>
                <w:tab w:val="clear" w:pos="720"/>
                <w:tab w:val="left" w:pos="829" w:leader="none"/>
              </w:tabs>
              <w:spacing w:lineRule="exact" w:line="268"/>
              <w:ind w:left="720" w:right="0" w:hanging="0"/>
              <w:rPr>
                <w:lang w:val="en-GB"/>
              </w:rPr>
            </w:pPr>
            <w:r>
              <w:rPr>
                <w:lang w:val="en-GB"/>
              </w:rPr>
            </w:r>
          </w:p>
        </w:tc>
        <w:tc>
          <w:tcPr>
            <w:tcW w:w="33" w:type="dxa"/>
            <w:tcBorders>
              <w:left w:val="single" w:sz="6" w:space="0" w:color="000000"/>
            </w:tcBorders>
            <w:shd w:fill="auto" w:val="clear"/>
          </w:tcPr>
          <w:p>
            <w:pPr>
              <w:pStyle w:val="Normal"/>
              <w:widowControl/>
              <w:bidi w:val="0"/>
              <w:snapToGrid w:val="false"/>
              <w:spacing w:lineRule="auto" w:line="276" w:before="0" w:after="200"/>
              <w:jc w:val="left"/>
              <w:rPr>
                <w:lang w:val="en-GB"/>
              </w:rPr>
            </w:pPr>
            <w:r>
              <w:rPr>
                <w:lang w:val="en-GB"/>
              </w:rPr>
            </w:r>
          </w:p>
        </w:tc>
      </w:tr>
      <w:tr>
        <w:trPr>
          <w:trHeight w:val="338" w:hRule="atLeast"/>
        </w:trPr>
        <w:tc>
          <w:tcPr>
            <w:tcW w:w="9322" w:type="dxa"/>
            <w:tcBorders>
              <w:top w:val="single" w:sz="6" w:space="0" w:color="000000"/>
              <w:left w:val="single" w:sz="6" w:space="0" w:color="000000"/>
              <w:bottom w:val="single" w:sz="6" w:space="0" w:color="000000"/>
            </w:tcBorders>
            <w:shd w:fill="FFFFFF" w:val="clear"/>
          </w:tcPr>
          <w:p>
            <w:pPr>
              <w:pStyle w:val="TableParagraph"/>
              <w:tabs>
                <w:tab w:val="clear" w:pos="720"/>
                <w:tab w:val="left" w:pos="829" w:leader="none"/>
              </w:tabs>
              <w:spacing w:lineRule="exact" w:line="268"/>
              <w:rPr>
                <w:b/>
                <w:b/>
                <w:bCs/>
              </w:rPr>
            </w:pPr>
            <w:r>
              <w:rPr>
                <w:b/>
                <w:bCs/>
              </w:rPr>
              <w:t xml:space="preserve">TEACHING AND LEARNING </w:t>
            </w:r>
          </w:p>
        </w:tc>
        <w:tc>
          <w:tcPr>
            <w:tcW w:w="33" w:type="dxa"/>
            <w:tcBorders>
              <w:left w:val="single" w:sz="6" w:space="0" w:color="000000"/>
            </w:tcBorders>
            <w:shd w:fill="auto" w:val="clear"/>
          </w:tcPr>
          <w:p>
            <w:pPr>
              <w:pStyle w:val="Normal"/>
              <w:widowControl/>
              <w:bidi w:val="0"/>
              <w:snapToGrid w:val="false"/>
              <w:spacing w:lineRule="auto" w:line="276" w:before="0" w:after="200"/>
              <w:jc w:val="left"/>
              <w:rPr/>
            </w:pPr>
            <w:r>
              <w:rPr/>
            </w:r>
          </w:p>
        </w:tc>
      </w:tr>
      <w:tr>
        <w:trPr>
          <w:cantSplit w:val="true"/>
        </w:trPr>
        <w:tc>
          <w:tcPr>
            <w:tcW w:w="9322" w:type="dxa"/>
            <w:tcBorders>
              <w:top w:val="single" w:sz="6" w:space="0" w:color="000000"/>
              <w:left w:val="single" w:sz="6" w:space="0" w:color="000000"/>
              <w:bottom w:val="single" w:sz="6" w:space="0" w:color="000000"/>
            </w:tcBorders>
            <w:shd w:fill="auto" w:val="clear"/>
          </w:tcPr>
          <w:p>
            <w:pPr>
              <w:pStyle w:val="TableParagraph"/>
              <w:numPr>
                <w:ilvl w:val="0"/>
                <w:numId w:val="9"/>
              </w:numPr>
              <w:tabs>
                <w:tab w:val="clear" w:pos="720"/>
                <w:tab w:val="left" w:pos="829" w:leader="none"/>
              </w:tabs>
              <w:spacing w:lineRule="exact" w:line="269" w:before="1" w:after="0"/>
              <w:rPr/>
            </w:pPr>
            <w:r>
              <w:rPr/>
              <w:t>Organise, plan</w:t>
            </w:r>
            <w:r>
              <w:rPr>
                <w:spacing w:val="-11"/>
              </w:rPr>
              <w:t xml:space="preserve"> </w:t>
            </w:r>
            <w:r>
              <w:rPr/>
              <w:t>and</w:t>
            </w:r>
            <w:r>
              <w:rPr>
                <w:spacing w:val="-8"/>
              </w:rPr>
              <w:t xml:space="preserve"> </w:t>
            </w:r>
            <w:r>
              <w:rPr/>
              <w:t>manage</w:t>
            </w:r>
            <w:r>
              <w:rPr>
                <w:spacing w:val="-6"/>
              </w:rPr>
              <w:t xml:space="preserve"> </w:t>
            </w:r>
            <w:r>
              <w:rPr/>
              <w:t>appropriate</w:t>
            </w:r>
            <w:r>
              <w:rPr>
                <w:spacing w:val="-9"/>
              </w:rPr>
              <w:t xml:space="preserve"> </w:t>
            </w:r>
            <w:r>
              <w:rPr/>
              <w:t>learning</w:t>
            </w:r>
            <w:r>
              <w:rPr>
                <w:spacing w:val="-6"/>
              </w:rPr>
              <w:t xml:space="preserve"> </w:t>
            </w:r>
            <w:r>
              <w:rPr/>
              <w:t>environment</w:t>
            </w:r>
            <w:r>
              <w:rPr>
                <w:spacing w:val="-7"/>
              </w:rPr>
              <w:t xml:space="preserve"> </w:t>
            </w:r>
            <w:r>
              <w:rPr/>
              <w:t>and</w:t>
            </w:r>
            <w:r>
              <w:rPr>
                <w:spacing w:val="-8"/>
              </w:rPr>
              <w:t xml:space="preserve"> </w:t>
            </w:r>
            <w:r>
              <w:rPr>
                <w:spacing w:val="-2"/>
              </w:rPr>
              <w:t>resources.</w:t>
            </w:r>
          </w:p>
          <w:p>
            <w:pPr>
              <w:pStyle w:val="TableParagraph"/>
              <w:numPr>
                <w:ilvl w:val="0"/>
                <w:numId w:val="9"/>
              </w:numPr>
              <w:spacing w:lineRule="exact" w:line="252"/>
              <w:rPr>
                <w:spacing w:val="-2"/>
                <w:lang w:val="en-GB"/>
              </w:rPr>
            </w:pPr>
            <w:r>
              <w:rPr>
                <w:spacing w:val="-2"/>
                <w:lang w:val="en-GB"/>
              </w:rPr>
              <w:t>Plan, prepare, and deliver high-quality teaching sessions to individuals and small groups of pupils with additional needs.</w:t>
            </w:r>
          </w:p>
          <w:p>
            <w:pPr>
              <w:pStyle w:val="TableParagraph"/>
              <w:numPr>
                <w:ilvl w:val="0"/>
                <w:numId w:val="9"/>
              </w:numPr>
              <w:spacing w:lineRule="exact" w:line="252"/>
              <w:rPr>
                <w:spacing w:val="-2"/>
                <w:lang w:val="en-GB"/>
              </w:rPr>
            </w:pPr>
            <w:r>
              <w:rPr>
                <w:spacing w:val="-2"/>
                <w:lang w:val="en-GB"/>
              </w:rPr>
              <w:t>Adapt and differentiate learning to meet a wide range of SEN needs, including: Social, Emotional and Mental Health (SEMH), Speech, Language and Communication Needs (SLCN), Autism Spectrum Condition (ASC), ADHD and Global or delayed developmental needs.</w:t>
            </w:r>
          </w:p>
          <w:p>
            <w:pPr>
              <w:pStyle w:val="Xmsonormal"/>
              <w:numPr>
                <w:ilvl w:val="0"/>
                <w:numId w:val="9"/>
              </w:numPr>
              <w:spacing w:lineRule="atLeast" w:line="300"/>
              <w:rPr>
                <w:rFonts w:ascii="Arial" w:hAnsi="Arial" w:eastAsia="Times New Roman" w:cs="Arial"/>
                <w:color w:val="000000"/>
                <w:sz w:val="22"/>
                <w:szCs w:val="22"/>
              </w:rPr>
            </w:pPr>
            <w:r>
              <w:rPr>
                <w:rFonts w:eastAsia="Times New Roman" w:cs="Arial" w:ascii="Arial" w:hAnsi="Arial"/>
                <w:color w:val="000000"/>
                <w:sz w:val="22"/>
                <w:szCs w:val="22"/>
              </w:rPr>
              <w:t>Use trauma-informed strategies to support pupils who have experienced ACEs, recognising the impact of trauma on learning and behaviour.</w:t>
            </w:r>
          </w:p>
          <w:p>
            <w:pPr>
              <w:pStyle w:val="TableParagraph"/>
              <w:numPr>
                <w:ilvl w:val="0"/>
                <w:numId w:val="9"/>
              </w:numPr>
              <w:tabs>
                <w:tab w:val="clear" w:pos="720"/>
                <w:tab w:val="left" w:pos="830" w:leader="none"/>
              </w:tabs>
              <w:spacing w:lineRule="auto" w:line="232" w:before="2" w:after="0"/>
              <w:ind w:left="720" w:right="510" w:hanging="360"/>
              <w:rPr/>
            </w:pPr>
            <w:r>
              <w:rPr/>
              <w:t>Monitor and evaluate pupil responses to learning activities through a range of assessment</w:t>
            </w:r>
            <w:r>
              <w:rPr>
                <w:spacing w:val="-3"/>
              </w:rPr>
              <w:t xml:space="preserve"> </w:t>
            </w:r>
            <w:r>
              <w:rPr/>
              <w:t>and</w:t>
            </w:r>
            <w:r>
              <w:rPr>
                <w:spacing w:val="-8"/>
              </w:rPr>
              <w:t xml:space="preserve"> </w:t>
            </w:r>
            <w:r>
              <w:rPr/>
              <w:t>monitoring</w:t>
            </w:r>
            <w:r>
              <w:rPr>
                <w:spacing w:val="-5"/>
              </w:rPr>
              <w:t xml:space="preserve"> </w:t>
            </w:r>
            <w:r>
              <w:rPr/>
              <w:t>strategies</w:t>
            </w:r>
            <w:r>
              <w:rPr>
                <w:spacing w:val="-7"/>
              </w:rPr>
              <w:t xml:space="preserve"> </w:t>
            </w:r>
            <w:r>
              <w:rPr/>
              <w:t>against</w:t>
            </w:r>
            <w:r>
              <w:rPr>
                <w:spacing w:val="-6"/>
              </w:rPr>
              <w:t xml:space="preserve"> </w:t>
            </w:r>
            <w:r>
              <w:rPr/>
              <w:t>pre-determined</w:t>
            </w:r>
            <w:r>
              <w:rPr>
                <w:spacing w:val="-5"/>
              </w:rPr>
              <w:t xml:space="preserve"> </w:t>
            </w:r>
            <w:r>
              <w:rPr/>
              <w:t>learning</w:t>
            </w:r>
            <w:r>
              <w:rPr>
                <w:spacing w:val="-5"/>
              </w:rPr>
              <w:t xml:space="preserve"> </w:t>
            </w:r>
            <w:r>
              <w:rPr/>
              <w:t>objectives.</w:t>
            </w:r>
          </w:p>
          <w:p>
            <w:pPr>
              <w:pStyle w:val="TableParagraph"/>
              <w:numPr>
                <w:ilvl w:val="0"/>
                <w:numId w:val="9"/>
              </w:numPr>
              <w:tabs>
                <w:tab w:val="clear" w:pos="720"/>
                <w:tab w:val="left" w:pos="830" w:leader="none"/>
              </w:tabs>
              <w:spacing w:lineRule="auto" w:line="232" w:before="4" w:after="0"/>
              <w:ind w:left="720" w:right="588" w:hanging="360"/>
              <w:rPr/>
            </w:pPr>
            <w:r>
              <w:rPr/>
              <w:t>Provide objective and accurate feedback and reports as required on pupil achievement,</w:t>
            </w:r>
            <w:r>
              <w:rPr>
                <w:spacing w:val="-3"/>
              </w:rPr>
              <w:t xml:space="preserve"> </w:t>
            </w:r>
            <w:r>
              <w:rPr/>
              <w:t>progress</w:t>
            </w:r>
            <w:r>
              <w:rPr>
                <w:spacing w:val="-4"/>
              </w:rPr>
              <w:t xml:space="preserve"> </w:t>
            </w:r>
            <w:r>
              <w:rPr/>
              <w:t>and</w:t>
            </w:r>
            <w:r>
              <w:rPr>
                <w:spacing w:val="-5"/>
              </w:rPr>
              <w:t xml:space="preserve"> </w:t>
            </w:r>
            <w:r>
              <w:rPr/>
              <w:t>other</w:t>
            </w:r>
            <w:r>
              <w:rPr>
                <w:spacing w:val="-6"/>
              </w:rPr>
              <w:t xml:space="preserve"> </w:t>
            </w:r>
            <w:r>
              <w:rPr/>
              <w:t>matters,</w:t>
            </w:r>
            <w:r>
              <w:rPr>
                <w:spacing w:val="-6"/>
              </w:rPr>
              <w:t xml:space="preserve"> </w:t>
            </w:r>
            <w:r>
              <w:rPr/>
              <w:t>ensuring</w:t>
            </w:r>
            <w:r>
              <w:rPr>
                <w:spacing w:val="-5"/>
              </w:rPr>
              <w:t xml:space="preserve"> </w:t>
            </w:r>
            <w:r>
              <w:rPr/>
              <w:t>the</w:t>
            </w:r>
            <w:r>
              <w:rPr>
                <w:spacing w:val="-7"/>
              </w:rPr>
              <w:t xml:space="preserve"> </w:t>
            </w:r>
            <w:r>
              <w:rPr/>
              <w:t>availability</w:t>
            </w:r>
            <w:r>
              <w:rPr>
                <w:spacing w:val="-4"/>
              </w:rPr>
              <w:t xml:space="preserve"> </w:t>
            </w:r>
            <w:r>
              <w:rPr/>
              <w:t>of</w:t>
            </w:r>
            <w:r>
              <w:rPr>
                <w:spacing w:val="-4"/>
              </w:rPr>
              <w:t xml:space="preserve"> </w:t>
            </w:r>
            <w:r>
              <w:rPr/>
              <w:t xml:space="preserve">appropriate </w:t>
            </w:r>
            <w:r>
              <w:rPr>
                <w:spacing w:val="-2"/>
              </w:rPr>
              <w:t>evidence.</w:t>
            </w:r>
          </w:p>
          <w:p>
            <w:pPr>
              <w:pStyle w:val="TableParagraph"/>
              <w:numPr>
                <w:ilvl w:val="0"/>
                <w:numId w:val="9"/>
              </w:numPr>
              <w:tabs>
                <w:tab w:val="clear" w:pos="720"/>
                <w:tab w:val="left" w:pos="830" w:leader="none"/>
              </w:tabs>
              <w:spacing w:lineRule="auto" w:line="232" w:before="5" w:after="0"/>
              <w:ind w:left="720" w:right="307" w:hanging="360"/>
              <w:rPr/>
            </w:pPr>
            <w:r>
              <w:rPr/>
              <w:t>Record</w:t>
            </w:r>
            <w:r>
              <w:rPr>
                <w:spacing w:val="-5"/>
              </w:rPr>
              <w:t xml:space="preserve"> </w:t>
            </w:r>
            <w:r>
              <w:rPr/>
              <w:t>progress</w:t>
            </w:r>
            <w:r>
              <w:rPr>
                <w:spacing w:val="-7"/>
              </w:rPr>
              <w:t xml:space="preserve"> </w:t>
            </w:r>
            <w:r>
              <w:rPr/>
              <w:t>and</w:t>
            </w:r>
            <w:r>
              <w:rPr>
                <w:spacing w:val="-5"/>
              </w:rPr>
              <w:t xml:space="preserve"> </w:t>
            </w:r>
            <w:r>
              <w:rPr/>
              <w:t>achievement</w:t>
            </w:r>
            <w:r>
              <w:rPr>
                <w:spacing w:val="-6"/>
              </w:rPr>
              <w:t xml:space="preserve"> </w:t>
            </w:r>
            <w:r>
              <w:rPr/>
              <w:t>in</w:t>
            </w:r>
            <w:r>
              <w:rPr>
                <w:spacing w:val="-5"/>
              </w:rPr>
              <w:t xml:space="preserve"> </w:t>
            </w:r>
            <w:r>
              <w:rPr/>
              <w:t>lessons/activities</w:t>
            </w:r>
            <w:r>
              <w:rPr>
                <w:spacing w:val="-5"/>
              </w:rPr>
              <w:t xml:space="preserve"> </w:t>
            </w:r>
            <w:r>
              <w:rPr/>
              <w:t>systematically</w:t>
            </w:r>
            <w:r>
              <w:rPr>
                <w:spacing w:val="-4"/>
              </w:rPr>
              <w:t xml:space="preserve"> </w:t>
            </w:r>
            <w:r>
              <w:rPr/>
              <w:t>and</w:t>
            </w:r>
            <w:r>
              <w:rPr>
                <w:spacing w:val="-5"/>
              </w:rPr>
              <w:t xml:space="preserve"> </w:t>
            </w:r>
            <w:r>
              <w:rPr/>
              <w:t>providing evidence of range and level of progress and attainment.</w:t>
            </w:r>
          </w:p>
          <w:p>
            <w:pPr>
              <w:pStyle w:val="Normal"/>
              <w:numPr>
                <w:ilvl w:val="0"/>
                <w:numId w:val="9"/>
              </w:numPr>
              <w:overflowPunct w:val="true"/>
              <w:spacing w:lineRule="auto" w:line="240" w:before="0" w:after="0"/>
              <w:ind w:left="720" w:right="367" w:hanging="360"/>
              <w:textAlignment w:val="baseline"/>
              <w:rPr/>
            </w:pPr>
            <w:r>
              <w:rPr>
                <w:rFonts w:cs="Arial" w:ascii="Arial" w:hAnsi="Arial"/>
              </w:rPr>
              <w:t>Work</w:t>
            </w:r>
            <w:r>
              <w:rPr>
                <w:rFonts w:cs="Arial" w:ascii="Arial" w:hAnsi="Arial"/>
                <w:spacing w:val="-6"/>
              </w:rPr>
              <w:t xml:space="preserve"> </w:t>
            </w:r>
            <w:r>
              <w:rPr>
                <w:rFonts w:cs="Arial" w:ascii="Arial" w:hAnsi="Arial"/>
              </w:rPr>
              <w:t>within</w:t>
            </w:r>
            <w:r>
              <w:rPr>
                <w:rFonts w:cs="Arial" w:ascii="Arial" w:hAnsi="Arial"/>
                <w:spacing w:val="-4"/>
              </w:rPr>
              <w:t xml:space="preserve"> </w:t>
            </w:r>
            <w:r>
              <w:rPr>
                <w:rFonts w:cs="Arial" w:ascii="Arial" w:hAnsi="Arial"/>
              </w:rPr>
              <w:t>an</w:t>
            </w:r>
            <w:r>
              <w:rPr>
                <w:rFonts w:cs="Arial" w:ascii="Arial" w:hAnsi="Arial"/>
                <w:spacing w:val="-4"/>
              </w:rPr>
              <w:t xml:space="preserve"> </w:t>
            </w:r>
            <w:r>
              <w:rPr>
                <w:rFonts w:cs="Arial" w:ascii="Arial" w:hAnsi="Arial"/>
              </w:rPr>
              <w:t>established</w:t>
            </w:r>
            <w:r>
              <w:rPr>
                <w:rFonts w:cs="Arial" w:ascii="Arial" w:hAnsi="Arial"/>
                <w:spacing w:val="-4"/>
              </w:rPr>
              <w:t xml:space="preserve"> </w:t>
            </w:r>
            <w:r>
              <w:rPr>
                <w:rFonts w:cs="Arial" w:ascii="Arial" w:hAnsi="Arial"/>
              </w:rPr>
              <w:t>discipline</w:t>
            </w:r>
            <w:r>
              <w:rPr>
                <w:rFonts w:cs="Arial" w:ascii="Arial" w:hAnsi="Arial"/>
                <w:spacing w:val="-4"/>
              </w:rPr>
              <w:t xml:space="preserve"> </w:t>
            </w:r>
            <w:r>
              <w:rPr>
                <w:rFonts w:cs="Arial" w:ascii="Arial" w:hAnsi="Arial"/>
              </w:rPr>
              <w:t>policy</w:t>
            </w:r>
            <w:r>
              <w:rPr>
                <w:rFonts w:cs="Arial" w:ascii="Arial" w:hAnsi="Arial"/>
                <w:spacing w:val="-3"/>
              </w:rPr>
              <w:t xml:space="preserve"> </w:t>
            </w:r>
            <w:r>
              <w:rPr>
                <w:rFonts w:cs="Arial" w:ascii="Arial" w:hAnsi="Arial"/>
              </w:rPr>
              <w:t>to</w:t>
            </w:r>
            <w:r>
              <w:rPr>
                <w:rFonts w:cs="Arial" w:ascii="Arial" w:hAnsi="Arial"/>
                <w:spacing w:val="-4"/>
              </w:rPr>
              <w:t xml:space="preserve"> </w:t>
            </w:r>
            <w:r>
              <w:rPr>
                <w:rFonts w:cs="Arial" w:ascii="Arial" w:hAnsi="Arial"/>
              </w:rPr>
              <w:t>anticipate</w:t>
            </w:r>
            <w:r>
              <w:rPr>
                <w:rFonts w:cs="Arial" w:ascii="Arial" w:hAnsi="Arial"/>
                <w:spacing w:val="-4"/>
              </w:rPr>
              <w:t xml:space="preserve"> </w:t>
            </w:r>
            <w:r>
              <w:rPr>
                <w:rFonts w:cs="Arial" w:ascii="Arial" w:hAnsi="Arial"/>
              </w:rPr>
              <w:t>and</w:t>
            </w:r>
            <w:r>
              <w:rPr>
                <w:rFonts w:cs="Arial" w:ascii="Arial" w:hAnsi="Arial"/>
                <w:spacing w:val="-6"/>
              </w:rPr>
              <w:t xml:space="preserve"> </w:t>
            </w:r>
            <w:r>
              <w:rPr>
                <w:rFonts w:cs="Arial" w:ascii="Arial" w:hAnsi="Arial"/>
              </w:rPr>
              <w:t>manage</w:t>
            </w:r>
            <w:r>
              <w:rPr>
                <w:rFonts w:cs="Arial" w:ascii="Arial" w:hAnsi="Arial"/>
                <w:spacing w:val="-4"/>
              </w:rPr>
              <w:t xml:space="preserve"> </w:t>
            </w:r>
            <w:r>
              <w:rPr>
                <w:rFonts w:cs="Arial" w:ascii="Arial" w:hAnsi="Arial"/>
              </w:rPr>
              <w:t>behaviour constructively, promoting self-control and independence.</w:t>
            </w:r>
          </w:p>
          <w:p>
            <w:pPr>
              <w:pStyle w:val="TableParagraph"/>
              <w:numPr>
                <w:ilvl w:val="0"/>
                <w:numId w:val="9"/>
              </w:numPr>
              <w:tabs>
                <w:tab w:val="clear" w:pos="720"/>
                <w:tab w:val="left" w:pos="829" w:leader="none"/>
              </w:tabs>
              <w:spacing w:lineRule="exact" w:line="268" w:before="1" w:after="0"/>
              <w:rPr/>
            </w:pPr>
            <w:r>
              <w:rPr/>
              <w:t>Supporting</w:t>
            </w:r>
            <w:r>
              <w:rPr>
                <w:spacing w:val="-8"/>
              </w:rPr>
              <w:t xml:space="preserve"> </w:t>
            </w:r>
            <w:r>
              <w:rPr/>
              <w:t>the</w:t>
            </w:r>
            <w:r>
              <w:rPr>
                <w:spacing w:val="-7"/>
              </w:rPr>
              <w:t xml:space="preserve"> </w:t>
            </w:r>
            <w:r>
              <w:rPr/>
              <w:t>role</w:t>
            </w:r>
            <w:r>
              <w:rPr>
                <w:spacing w:val="-5"/>
              </w:rPr>
              <w:t xml:space="preserve"> </w:t>
            </w:r>
            <w:r>
              <w:rPr/>
              <w:t>of</w:t>
            </w:r>
            <w:r>
              <w:rPr>
                <w:spacing w:val="-5"/>
              </w:rPr>
              <w:t xml:space="preserve"> </w:t>
            </w:r>
            <w:r>
              <w:rPr/>
              <w:t>parents</w:t>
            </w:r>
            <w:r>
              <w:rPr>
                <w:spacing w:val="-8"/>
              </w:rPr>
              <w:t xml:space="preserve"> </w:t>
            </w:r>
            <w:r>
              <w:rPr/>
              <w:t>in</w:t>
            </w:r>
            <w:r>
              <w:rPr>
                <w:spacing w:val="-5"/>
              </w:rPr>
              <w:t xml:space="preserve"> </w:t>
            </w:r>
            <w:r>
              <w:rPr/>
              <w:t>pupils’</w:t>
            </w:r>
            <w:r>
              <w:rPr>
                <w:spacing w:val="-5"/>
              </w:rPr>
              <w:t xml:space="preserve"> </w:t>
            </w:r>
            <w:r>
              <w:rPr/>
              <w:t>learning</w:t>
            </w:r>
            <w:r>
              <w:rPr>
                <w:spacing w:val="-5"/>
              </w:rPr>
              <w:t xml:space="preserve"> </w:t>
            </w:r>
            <w:r>
              <w:rPr/>
              <w:t>and</w:t>
            </w:r>
            <w:r>
              <w:rPr>
                <w:spacing w:val="-6"/>
              </w:rPr>
              <w:t xml:space="preserve"> </w:t>
            </w:r>
            <w:r>
              <w:rPr/>
              <w:t>contribute</w:t>
            </w:r>
            <w:r>
              <w:rPr>
                <w:spacing w:val="-7"/>
              </w:rPr>
              <w:t xml:space="preserve"> </w:t>
            </w:r>
            <w:r>
              <w:rPr/>
              <w:t>to/lead</w:t>
            </w:r>
            <w:r>
              <w:rPr>
                <w:spacing w:val="-5"/>
              </w:rPr>
              <w:t xml:space="preserve"> </w:t>
            </w:r>
            <w:r>
              <w:rPr/>
              <w:t>meetings</w:t>
            </w:r>
            <w:r>
              <w:rPr>
                <w:spacing w:val="-5"/>
              </w:rPr>
              <w:t xml:space="preserve"> </w:t>
            </w:r>
            <w:r>
              <w:rPr>
                <w:spacing w:val="-4"/>
              </w:rPr>
              <w:t>with</w:t>
            </w:r>
          </w:p>
          <w:p>
            <w:pPr>
              <w:pStyle w:val="Heading9"/>
              <w:numPr>
                <w:ilvl w:val="0"/>
                <w:numId w:val="0"/>
              </w:numPr>
              <w:ind w:left="0" w:hanging="0"/>
              <w:rPr/>
            </w:pPr>
            <w:r>
              <w:rPr>
                <w:rFonts w:eastAsia="Arial" w:cs="Arial" w:ascii="Arial" w:hAnsi="Arial"/>
                <w:b w:val="false"/>
                <w:sz w:val="22"/>
                <w:szCs w:val="22"/>
              </w:rPr>
              <w:t xml:space="preserve">           </w:t>
            </w:r>
            <w:r>
              <w:rPr>
                <w:rFonts w:cs="Arial" w:ascii="Arial" w:hAnsi="Arial"/>
                <w:b w:val="false"/>
                <w:sz w:val="22"/>
                <w:szCs w:val="22"/>
              </w:rPr>
              <w:t>parents</w:t>
            </w:r>
            <w:r>
              <w:rPr>
                <w:rFonts w:cs="Arial" w:ascii="Arial" w:hAnsi="Arial"/>
                <w:b w:val="false"/>
                <w:spacing w:val="-9"/>
                <w:sz w:val="22"/>
                <w:szCs w:val="22"/>
              </w:rPr>
              <w:t xml:space="preserve"> </w:t>
            </w:r>
            <w:r>
              <w:rPr>
                <w:rFonts w:cs="Arial" w:ascii="Arial" w:hAnsi="Arial"/>
                <w:b w:val="false"/>
                <w:sz w:val="22"/>
                <w:szCs w:val="22"/>
              </w:rPr>
              <w:t>to</w:t>
            </w:r>
            <w:r>
              <w:rPr>
                <w:rFonts w:cs="Arial" w:ascii="Arial" w:hAnsi="Arial"/>
                <w:b w:val="false"/>
                <w:spacing w:val="-8"/>
                <w:sz w:val="22"/>
                <w:szCs w:val="22"/>
              </w:rPr>
              <w:t xml:space="preserve"> </w:t>
            </w:r>
            <w:r>
              <w:rPr>
                <w:rFonts w:cs="Arial" w:ascii="Arial" w:hAnsi="Arial"/>
                <w:b w:val="false"/>
                <w:sz w:val="22"/>
                <w:szCs w:val="22"/>
              </w:rPr>
              <w:t>provide</w:t>
            </w:r>
            <w:r>
              <w:rPr>
                <w:rFonts w:cs="Arial" w:ascii="Arial" w:hAnsi="Arial"/>
                <w:b w:val="false"/>
                <w:spacing w:val="-8"/>
                <w:sz w:val="22"/>
                <w:szCs w:val="22"/>
              </w:rPr>
              <w:t xml:space="preserve"> </w:t>
            </w:r>
            <w:r>
              <w:rPr>
                <w:rFonts w:cs="Arial" w:ascii="Arial" w:hAnsi="Arial"/>
                <w:b w:val="false"/>
                <w:sz w:val="22"/>
                <w:szCs w:val="22"/>
              </w:rPr>
              <w:t>constructive</w:t>
            </w:r>
            <w:r>
              <w:rPr>
                <w:rFonts w:cs="Arial" w:ascii="Arial" w:hAnsi="Arial"/>
                <w:b w:val="false"/>
                <w:spacing w:val="-8"/>
                <w:sz w:val="22"/>
                <w:szCs w:val="22"/>
              </w:rPr>
              <w:t xml:space="preserve"> </w:t>
            </w:r>
            <w:r>
              <w:rPr>
                <w:rFonts w:cs="Arial" w:ascii="Arial" w:hAnsi="Arial"/>
                <w:b w:val="false"/>
                <w:sz w:val="22"/>
                <w:szCs w:val="22"/>
              </w:rPr>
              <w:t>feedback</w:t>
            </w:r>
            <w:r>
              <w:rPr>
                <w:rFonts w:cs="Arial" w:ascii="Arial" w:hAnsi="Arial"/>
                <w:b w:val="false"/>
                <w:spacing w:val="-8"/>
                <w:sz w:val="22"/>
                <w:szCs w:val="22"/>
              </w:rPr>
              <w:t xml:space="preserve"> </w:t>
            </w:r>
            <w:r>
              <w:rPr>
                <w:rFonts w:cs="Arial" w:ascii="Arial" w:hAnsi="Arial"/>
                <w:b w:val="false"/>
                <w:sz w:val="22"/>
                <w:szCs w:val="22"/>
              </w:rPr>
              <w:t>on</w:t>
            </w:r>
            <w:r>
              <w:rPr>
                <w:rFonts w:cs="Arial" w:ascii="Arial" w:hAnsi="Arial"/>
                <w:b w:val="false"/>
                <w:spacing w:val="-6"/>
                <w:sz w:val="22"/>
                <w:szCs w:val="22"/>
              </w:rPr>
              <w:t xml:space="preserve"> </w:t>
            </w:r>
            <w:r>
              <w:rPr>
                <w:rFonts w:cs="Arial" w:ascii="Arial" w:hAnsi="Arial"/>
                <w:b w:val="false"/>
                <w:sz w:val="22"/>
                <w:szCs w:val="22"/>
              </w:rPr>
              <w:t>pupil</w:t>
            </w:r>
            <w:r>
              <w:rPr>
                <w:rFonts w:cs="Arial" w:ascii="Arial" w:hAnsi="Arial"/>
                <w:b w:val="false"/>
                <w:spacing w:val="-9"/>
                <w:sz w:val="22"/>
                <w:szCs w:val="22"/>
              </w:rPr>
              <w:t xml:space="preserve"> </w:t>
            </w:r>
            <w:r>
              <w:rPr>
                <w:rFonts w:cs="Arial" w:ascii="Arial" w:hAnsi="Arial"/>
                <w:b w:val="false"/>
                <w:sz w:val="22"/>
                <w:szCs w:val="22"/>
              </w:rPr>
              <w:t>progress/achievement</w:t>
            </w:r>
            <w:r>
              <w:rPr>
                <w:rFonts w:cs="Arial" w:ascii="Arial" w:hAnsi="Arial"/>
                <w:b w:val="false"/>
                <w:spacing w:val="-7"/>
                <w:sz w:val="22"/>
                <w:szCs w:val="22"/>
              </w:rPr>
              <w:t>.</w:t>
            </w:r>
          </w:p>
          <w:p>
            <w:pPr>
              <w:pStyle w:val="Xmsonormal"/>
              <w:numPr>
                <w:ilvl w:val="0"/>
                <w:numId w:val="9"/>
              </w:numPr>
              <w:spacing w:lineRule="atLeast" w:line="300"/>
              <w:rPr>
                <w:rFonts w:ascii="Arial" w:hAnsi="Arial" w:cs="Arial"/>
                <w:color w:val="000000"/>
                <w:sz w:val="22"/>
                <w:szCs w:val="22"/>
              </w:rPr>
            </w:pPr>
            <w:r>
              <w:rPr>
                <w:rFonts w:cs="Arial" w:ascii="Arial" w:hAnsi="Arial"/>
                <w:color w:val="000000"/>
                <w:sz w:val="22"/>
                <w:szCs w:val="22"/>
              </w:rPr>
              <w:t>Plan and deliver targeted intervention programmes (e.g., speech and language programmes, social skills groups, emotional regulation support).</w:t>
            </w:r>
          </w:p>
          <w:p>
            <w:pPr>
              <w:pStyle w:val="Xmsonormal"/>
              <w:numPr>
                <w:ilvl w:val="0"/>
                <w:numId w:val="9"/>
              </w:numPr>
              <w:spacing w:lineRule="atLeast" w:line="300"/>
              <w:rPr>
                <w:rFonts w:ascii="Arial" w:hAnsi="Arial" w:eastAsia="Times New Roman" w:cs="Arial"/>
                <w:color w:val="000000"/>
                <w:sz w:val="22"/>
                <w:szCs w:val="22"/>
              </w:rPr>
            </w:pPr>
            <w:r>
              <w:rPr>
                <w:rFonts w:eastAsia="Times New Roman" w:cs="Arial" w:ascii="Arial" w:hAnsi="Arial"/>
                <w:color w:val="000000"/>
                <w:sz w:val="22"/>
                <w:szCs w:val="22"/>
              </w:rPr>
              <w:t>Implement interventions that support emotional regulation, resilience, and recovery from trauma.</w:t>
            </w:r>
          </w:p>
          <w:p>
            <w:pPr>
              <w:pStyle w:val="Xmsonormal"/>
              <w:numPr>
                <w:ilvl w:val="0"/>
                <w:numId w:val="9"/>
              </w:numPr>
              <w:spacing w:lineRule="atLeast" w:line="300"/>
              <w:rPr>
                <w:rFonts w:ascii="Arial" w:hAnsi="Arial" w:eastAsia="Times New Roman" w:cs="Arial"/>
                <w:color w:val="000000"/>
                <w:sz w:val="22"/>
                <w:szCs w:val="22"/>
              </w:rPr>
            </w:pPr>
            <w:r>
              <w:rPr>
                <w:rFonts w:eastAsia="Times New Roman" w:cs="Arial" w:ascii="Arial" w:hAnsi="Arial"/>
                <w:color w:val="000000"/>
                <w:sz w:val="22"/>
                <w:szCs w:val="22"/>
              </w:rPr>
              <w:t>Monitor the effectiveness of interventions and adapt strategies accordingly.</w:t>
            </w:r>
          </w:p>
          <w:p>
            <w:pPr>
              <w:pStyle w:val="Xmsonormal"/>
              <w:spacing w:lineRule="atLeast" w:line="300"/>
              <w:ind w:left="720" w:right="0" w:hanging="0"/>
              <w:rPr>
                <w:rFonts w:ascii="Arial" w:hAnsi="Arial" w:eastAsia="Times New Roman" w:cs="Arial"/>
                <w:color w:val="000000"/>
                <w:sz w:val="22"/>
                <w:szCs w:val="22"/>
              </w:rPr>
            </w:pPr>
            <w:r>
              <w:rPr>
                <w:rFonts w:eastAsia="Times New Roman" w:cs="Arial" w:ascii="Arial" w:hAnsi="Arial"/>
                <w:color w:val="000000"/>
                <w:sz w:val="22"/>
                <w:szCs w:val="22"/>
              </w:rPr>
            </w:r>
          </w:p>
        </w:tc>
        <w:tc>
          <w:tcPr>
            <w:tcW w:w="33" w:type="dxa"/>
            <w:tcBorders>
              <w:left w:val="single" w:sz="6" w:space="0" w:color="000000"/>
            </w:tcBorders>
            <w:shd w:fill="auto" w:val="clear"/>
          </w:tcPr>
          <w:p>
            <w:pPr>
              <w:pStyle w:val="Normal"/>
              <w:widowControl/>
              <w:bidi w:val="0"/>
              <w:snapToGrid w:val="false"/>
              <w:spacing w:lineRule="auto" w:line="276" w:before="0" w:after="200"/>
              <w:jc w:val="left"/>
              <w:rPr>
                <w:rFonts w:ascii="Arial" w:hAnsi="Arial" w:eastAsia="Times New Roman" w:cs="Arial"/>
                <w:color w:val="000000"/>
                <w:sz w:val="22"/>
                <w:szCs w:val="22"/>
              </w:rPr>
            </w:pPr>
            <w:r>
              <w:rPr>
                <w:rFonts w:eastAsia="Times New Roman" w:cs="Arial" w:ascii="Arial" w:hAnsi="Arial"/>
                <w:color w:val="000000"/>
                <w:sz w:val="22"/>
                <w:szCs w:val="22"/>
              </w:rPr>
            </w:r>
          </w:p>
        </w:tc>
      </w:tr>
      <w:tr>
        <w:trPr>
          <w:trHeight w:val="440" w:hRule="atLeast"/>
        </w:trPr>
        <w:tc>
          <w:tcPr>
            <w:tcW w:w="9322" w:type="dxa"/>
            <w:tcBorders>
              <w:top w:val="single" w:sz="6" w:space="0" w:color="000000"/>
              <w:left w:val="single" w:sz="6" w:space="0" w:color="000000"/>
              <w:bottom w:val="single" w:sz="6" w:space="0" w:color="000000"/>
            </w:tcBorders>
            <w:shd w:fill="FFFFFF" w:val="clear"/>
          </w:tcPr>
          <w:p>
            <w:pPr>
              <w:pStyle w:val="Normal"/>
              <w:tabs>
                <w:tab w:val="left" w:pos="720" w:leader="none"/>
              </w:tabs>
              <w:overflowPunct w:val="true"/>
              <w:spacing w:lineRule="auto" w:line="240" w:before="0" w:after="0"/>
              <w:ind w:left="0" w:right="367" w:hanging="0"/>
              <w:textAlignment w:val="baseline"/>
              <w:rPr>
                <w:rFonts w:ascii="Arial" w:hAnsi="Arial" w:cs="Arial"/>
                <w:b/>
                <w:b/>
                <w:bCs/>
              </w:rPr>
            </w:pPr>
            <w:r>
              <w:rPr>
                <w:rFonts w:cs="Arial" w:ascii="Arial" w:hAnsi="Arial"/>
                <w:b/>
                <w:bCs/>
              </w:rPr>
              <w:t>SUPPORT FOR THE CURRICULUM</w:t>
            </w:r>
          </w:p>
        </w:tc>
        <w:tc>
          <w:tcPr>
            <w:tcW w:w="33" w:type="dxa"/>
            <w:tcBorders>
              <w:left w:val="single" w:sz="6" w:space="0" w:color="000000"/>
            </w:tcBorders>
            <w:shd w:fill="auto" w:val="clear"/>
          </w:tcPr>
          <w:p>
            <w:pPr>
              <w:pStyle w:val="Normal"/>
              <w:widowControl/>
              <w:bidi w:val="0"/>
              <w:snapToGrid w:val="false"/>
              <w:spacing w:lineRule="auto" w:line="276" w:before="0" w:after="200"/>
              <w:jc w:val="left"/>
              <w:rPr/>
            </w:pPr>
            <w:r>
              <w:rPr/>
            </w:r>
          </w:p>
        </w:tc>
      </w:tr>
      <w:tr>
        <w:trPr>
          <w:trHeight w:val="2961" w:hRule="atLeast"/>
          <w:cantSplit w:val="true"/>
        </w:trPr>
        <w:tc>
          <w:tcPr>
            <w:tcW w:w="9322" w:type="dxa"/>
            <w:tcBorders>
              <w:top w:val="single" w:sz="6" w:space="0" w:color="000000"/>
              <w:left w:val="single" w:sz="6" w:space="0" w:color="000000"/>
              <w:bottom w:val="single" w:sz="6" w:space="0" w:color="000000"/>
            </w:tcBorders>
            <w:shd w:fill="auto" w:val="clear"/>
          </w:tcPr>
          <w:p>
            <w:pPr>
              <w:pStyle w:val="TableParagraph"/>
              <w:numPr>
                <w:ilvl w:val="0"/>
                <w:numId w:val="2"/>
              </w:numPr>
              <w:tabs>
                <w:tab w:val="clear" w:pos="720"/>
                <w:tab w:val="left" w:pos="830" w:leader="none"/>
              </w:tabs>
              <w:spacing w:lineRule="auto" w:line="232" w:before="4" w:after="0"/>
              <w:ind w:left="720" w:right="564" w:hanging="360"/>
              <w:rPr/>
            </w:pPr>
            <w:r>
              <w:rPr/>
              <w:t>Deliver</w:t>
            </w:r>
            <w:r>
              <w:rPr>
                <w:spacing w:val="-4"/>
              </w:rPr>
              <w:t xml:space="preserve"> </w:t>
            </w:r>
            <w:r>
              <w:rPr/>
              <w:t>learning</w:t>
            </w:r>
            <w:r>
              <w:rPr>
                <w:spacing w:val="-4"/>
              </w:rPr>
              <w:t xml:space="preserve"> </w:t>
            </w:r>
            <w:r>
              <w:rPr/>
              <w:t>activities</w:t>
            </w:r>
            <w:r>
              <w:rPr>
                <w:spacing w:val="-6"/>
              </w:rPr>
              <w:t xml:space="preserve"> </w:t>
            </w:r>
            <w:r>
              <w:rPr/>
              <w:t>to</w:t>
            </w:r>
            <w:r>
              <w:rPr>
                <w:spacing w:val="-6"/>
              </w:rPr>
              <w:t xml:space="preserve"> </w:t>
            </w:r>
            <w:r>
              <w:rPr/>
              <w:t>pupils</w:t>
            </w:r>
            <w:r>
              <w:rPr>
                <w:spacing w:val="-4"/>
              </w:rPr>
              <w:t xml:space="preserve"> </w:t>
            </w:r>
            <w:r>
              <w:rPr/>
              <w:t>within</w:t>
            </w:r>
            <w:r>
              <w:rPr>
                <w:spacing w:val="-4"/>
              </w:rPr>
              <w:t xml:space="preserve"> </w:t>
            </w:r>
            <w:r>
              <w:rPr/>
              <w:t>agreed</w:t>
            </w:r>
            <w:r>
              <w:rPr>
                <w:spacing w:val="-6"/>
              </w:rPr>
              <w:t xml:space="preserve"> </w:t>
            </w:r>
            <w:r>
              <w:rPr/>
              <w:t>system</w:t>
            </w:r>
            <w:r>
              <w:rPr>
                <w:spacing w:val="-4"/>
              </w:rPr>
              <w:t xml:space="preserve"> </w:t>
            </w:r>
            <w:r>
              <w:rPr/>
              <w:t>of</w:t>
            </w:r>
            <w:r>
              <w:rPr>
                <w:spacing w:val="-3"/>
              </w:rPr>
              <w:t xml:space="preserve"> </w:t>
            </w:r>
            <w:r>
              <w:rPr/>
              <w:t>supervision,</w:t>
            </w:r>
            <w:r>
              <w:rPr>
                <w:spacing w:val="-3"/>
              </w:rPr>
              <w:t xml:space="preserve"> </w:t>
            </w:r>
            <w:r>
              <w:rPr/>
              <w:t>adjusting activities according to pupil responses/needs.</w:t>
            </w:r>
          </w:p>
          <w:p>
            <w:pPr>
              <w:pStyle w:val="TableParagraph"/>
              <w:numPr>
                <w:ilvl w:val="0"/>
                <w:numId w:val="2"/>
              </w:numPr>
              <w:tabs>
                <w:tab w:val="clear" w:pos="720"/>
                <w:tab w:val="left" w:pos="830" w:leader="none"/>
              </w:tabs>
              <w:spacing w:before="1" w:after="0"/>
              <w:ind w:left="720" w:right="98" w:hanging="360"/>
              <w:rPr/>
            </w:pPr>
            <w:r>
              <w:rPr/>
              <w:t>Deliver</w:t>
            </w:r>
            <w:r>
              <w:rPr>
                <w:spacing w:val="-3"/>
              </w:rPr>
              <w:t xml:space="preserve"> </w:t>
            </w:r>
            <w:r>
              <w:rPr/>
              <w:t>local</w:t>
            </w:r>
            <w:r>
              <w:rPr>
                <w:spacing w:val="-4"/>
              </w:rPr>
              <w:t xml:space="preserve"> </w:t>
            </w:r>
            <w:r>
              <w:rPr/>
              <w:t>and</w:t>
            </w:r>
            <w:r>
              <w:rPr>
                <w:spacing w:val="-4"/>
              </w:rPr>
              <w:t xml:space="preserve"> </w:t>
            </w:r>
            <w:r>
              <w:rPr/>
              <w:t>national</w:t>
            </w:r>
            <w:r>
              <w:rPr>
                <w:spacing w:val="-4"/>
              </w:rPr>
              <w:t xml:space="preserve"> </w:t>
            </w:r>
            <w:r>
              <w:rPr/>
              <w:t>learning</w:t>
            </w:r>
            <w:r>
              <w:rPr>
                <w:spacing w:val="-4"/>
              </w:rPr>
              <w:t xml:space="preserve"> </w:t>
            </w:r>
            <w:r>
              <w:rPr/>
              <w:t>strategies</w:t>
            </w:r>
            <w:r>
              <w:rPr>
                <w:spacing w:val="-6"/>
              </w:rPr>
              <w:t xml:space="preserve"> </w:t>
            </w:r>
            <w:r>
              <w:rPr/>
              <w:t>e.g.</w:t>
            </w:r>
            <w:r>
              <w:rPr>
                <w:spacing w:val="-2"/>
              </w:rPr>
              <w:t xml:space="preserve"> </w:t>
            </w:r>
            <w:r>
              <w:rPr/>
              <w:t>literacy,</w:t>
            </w:r>
            <w:r>
              <w:rPr>
                <w:spacing w:val="-2"/>
              </w:rPr>
              <w:t xml:space="preserve"> </w:t>
            </w:r>
            <w:r>
              <w:rPr/>
              <w:t>numeracy,</w:t>
            </w:r>
            <w:r>
              <w:rPr>
                <w:spacing w:val="-5"/>
              </w:rPr>
              <w:t xml:space="preserve"> </w:t>
            </w:r>
            <w:r>
              <w:rPr/>
              <w:t>early</w:t>
            </w:r>
            <w:r>
              <w:rPr>
                <w:spacing w:val="-3"/>
              </w:rPr>
              <w:t xml:space="preserve"> </w:t>
            </w:r>
            <w:r>
              <w:rPr/>
              <w:t>years and make effective use of opportunities provided by other learning activities to support the development of pupils’ skills.</w:t>
            </w:r>
          </w:p>
          <w:p>
            <w:pPr>
              <w:pStyle w:val="TableParagraph"/>
              <w:numPr>
                <w:ilvl w:val="0"/>
                <w:numId w:val="2"/>
              </w:numPr>
              <w:tabs>
                <w:tab w:val="clear" w:pos="720"/>
                <w:tab w:val="left" w:pos="829" w:leader="none"/>
              </w:tabs>
              <w:spacing w:lineRule="exact" w:line="268"/>
              <w:rPr/>
            </w:pPr>
            <w:r>
              <w:rPr/>
              <w:t>Use</w:t>
            </w:r>
            <w:r>
              <w:rPr>
                <w:spacing w:val="-7"/>
              </w:rPr>
              <w:t xml:space="preserve"> </w:t>
            </w:r>
            <w:r>
              <w:rPr/>
              <w:t>ICT</w:t>
            </w:r>
            <w:r>
              <w:rPr>
                <w:spacing w:val="-6"/>
              </w:rPr>
              <w:t xml:space="preserve"> </w:t>
            </w:r>
            <w:r>
              <w:rPr/>
              <w:t>effectively</w:t>
            </w:r>
            <w:r>
              <w:rPr>
                <w:spacing w:val="-8"/>
              </w:rPr>
              <w:t xml:space="preserve"> </w:t>
            </w:r>
            <w:r>
              <w:rPr/>
              <w:t>to</w:t>
            </w:r>
            <w:r>
              <w:rPr>
                <w:spacing w:val="-9"/>
              </w:rPr>
              <w:t xml:space="preserve"> </w:t>
            </w:r>
            <w:r>
              <w:rPr/>
              <w:t>support</w:t>
            </w:r>
            <w:r>
              <w:rPr>
                <w:spacing w:val="-6"/>
              </w:rPr>
              <w:t xml:space="preserve"> </w:t>
            </w:r>
            <w:r>
              <w:rPr/>
              <w:t>learning</w:t>
            </w:r>
            <w:r>
              <w:rPr>
                <w:spacing w:val="-6"/>
              </w:rPr>
              <w:t xml:space="preserve"> </w:t>
            </w:r>
            <w:r>
              <w:rPr/>
              <w:t>activities</w:t>
            </w:r>
            <w:r>
              <w:rPr>
                <w:spacing w:val="-7"/>
              </w:rPr>
              <w:t xml:space="preserve"> </w:t>
            </w:r>
            <w:r>
              <w:rPr/>
              <w:t>and</w:t>
            </w:r>
            <w:r>
              <w:rPr>
                <w:spacing w:val="-6"/>
              </w:rPr>
              <w:t xml:space="preserve"> </w:t>
            </w:r>
            <w:r>
              <w:rPr/>
              <w:t>develop</w:t>
            </w:r>
            <w:r>
              <w:rPr>
                <w:spacing w:val="-7"/>
              </w:rPr>
              <w:t xml:space="preserve"> </w:t>
            </w:r>
            <w:r>
              <w:rPr/>
              <w:t>pupils’</w:t>
            </w:r>
            <w:r>
              <w:rPr>
                <w:spacing w:val="-6"/>
              </w:rPr>
              <w:t xml:space="preserve"> </w:t>
            </w:r>
            <w:r>
              <w:rPr/>
              <w:t>competence</w:t>
            </w:r>
            <w:r>
              <w:rPr>
                <w:spacing w:val="-6"/>
              </w:rPr>
              <w:t xml:space="preserve"> </w:t>
            </w:r>
            <w:r>
              <w:rPr>
                <w:spacing w:val="-5"/>
              </w:rPr>
              <w:t>and</w:t>
            </w:r>
          </w:p>
          <w:p>
            <w:pPr>
              <w:pStyle w:val="TableParagraph"/>
              <w:spacing w:lineRule="exact" w:line="252"/>
              <w:ind w:left="830" w:right="0" w:hanging="0"/>
              <w:rPr/>
            </w:pPr>
            <w:r>
              <w:rPr/>
              <w:t>independence</w:t>
            </w:r>
            <w:r>
              <w:rPr>
                <w:spacing w:val="-5"/>
              </w:rPr>
              <w:t xml:space="preserve"> </w:t>
            </w:r>
            <w:r>
              <w:rPr/>
              <w:t>in</w:t>
            </w:r>
            <w:r>
              <w:rPr>
                <w:spacing w:val="-5"/>
              </w:rPr>
              <w:t xml:space="preserve"> </w:t>
            </w:r>
            <w:r>
              <w:rPr/>
              <w:t>its</w:t>
            </w:r>
            <w:r>
              <w:rPr>
                <w:spacing w:val="-5"/>
              </w:rPr>
              <w:t xml:space="preserve"> use.</w:t>
            </w:r>
          </w:p>
          <w:p>
            <w:pPr>
              <w:pStyle w:val="TableParagraph"/>
              <w:numPr>
                <w:ilvl w:val="0"/>
                <w:numId w:val="2"/>
              </w:numPr>
              <w:tabs>
                <w:tab w:val="clear" w:pos="720"/>
                <w:tab w:val="left" w:pos="829" w:leader="none"/>
              </w:tabs>
              <w:spacing w:lineRule="exact" w:line="268" w:before="1" w:after="0"/>
              <w:rPr/>
            </w:pPr>
            <w:r>
              <w:rPr/>
              <w:t>Select</w:t>
            </w:r>
            <w:r>
              <w:rPr>
                <w:spacing w:val="-8"/>
              </w:rPr>
              <w:t xml:space="preserve"> </w:t>
            </w:r>
            <w:r>
              <w:rPr/>
              <w:t>and</w:t>
            </w:r>
            <w:r>
              <w:rPr>
                <w:spacing w:val="-6"/>
              </w:rPr>
              <w:t xml:space="preserve"> </w:t>
            </w:r>
            <w:r>
              <w:rPr/>
              <w:t>prepare</w:t>
            </w:r>
            <w:r>
              <w:rPr>
                <w:spacing w:val="-8"/>
              </w:rPr>
              <w:t xml:space="preserve"> </w:t>
            </w:r>
            <w:r>
              <w:rPr/>
              <w:t>resources</w:t>
            </w:r>
            <w:r>
              <w:rPr>
                <w:spacing w:val="-5"/>
              </w:rPr>
              <w:t xml:space="preserve"> </w:t>
            </w:r>
            <w:r>
              <w:rPr/>
              <w:t>necessary</w:t>
            </w:r>
            <w:r>
              <w:rPr>
                <w:spacing w:val="-8"/>
              </w:rPr>
              <w:t xml:space="preserve"> </w:t>
            </w:r>
            <w:r>
              <w:rPr/>
              <w:t>to</w:t>
            </w:r>
            <w:r>
              <w:rPr>
                <w:spacing w:val="-7"/>
              </w:rPr>
              <w:t xml:space="preserve"> </w:t>
            </w:r>
            <w:r>
              <w:rPr/>
              <w:t>lead</w:t>
            </w:r>
            <w:r>
              <w:rPr>
                <w:spacing w:val="-6"/>
              </w:rPr>
              <w:t xml:space="preserve"> </w:t>
            </w:r>
            <w:r>
              <w:rPr/>
              <w:t>learning</w:t>
            </w:r>
            <w:r>
              <w:rPr>
                <w:spacing w:val="-6"/>
              </w:rPr>
              <w:t xml:space="preserve"> </w:t>
            </w:r>
            <w:r>
              <w:rPr/>
              <w:t>activities,</w:t>
            </w:r>
            <w:r>
              <w:rPr>
                <w:spacing w:val="-7"/>
              </w:rPr>
              <w:t xml:space="preserve"> </w:t>
            </w:r>
            <w:r>
              <w:rPr/>
              <w:t>taking</w:t>
            </w:r>
            <w:r>
              <w:rPr>
                <w:spacing w:val="-8"/>
              </w:rPr>
              <w:t xml:space="preserve"> </w:t>
            </w:r>
            <w:r>
              <w:rPr/>
              <w:t>account</w:t>
            </w:r>
            <w:r>
              <w:rPr>
                <w:spacing w:val="-4"/>
              </w:rPr>
              <w:t xml:space="preserve"> </w:t>
            </w:r>
            <w:r>
              <w:rPr>
                <w:spacing w:val="-5"/>
              </w:rPr>
              <w:t>of</w:t>
            </w:r>
          </w:p>
          <w:p>
            <w:pPr>
              <w:pStyle w:val="TableParagraph"/>
              <w:spacing w:lineRule="exact" w:line="252"/>
              <w:ind w:left="830" w:right="0" w:hanging="0"/>
              <w:rPr/>
            </w:pPr>
            <w:r>
              <w:rPr/>
              <w:t>pupils’</w:t>
            </w:r>
            <w:r>
              <w:rPr>
                <w:spacing w:val="-6"/>
              </w:rPr>
              <w:t xml:space="preserve"> </w:t>
            </w:r>
            <w:r>
              <w:rPr/>
              <w:t>interests</w:t>
            </w:r>
            <w:r>
              <w:rPr>
                <w:spacing w:val="-6"/>
              </w:rPr>
              <w:t xml:space="preserve"> </w:t>
            </w:r>
            <w:r>
              <w:rPr/>
              <w:t>and</w:t>
            </w:r>
            <w:r>
              <w:rPr>
                <w:spacing w:val="-6"/>
              </w:rPr>
              <w:t xml:space="preserve"> </w:t>
            </w:r>
            <w:r>
              <w:rPr/>
              <w:t>language</w:t>
            </w:r>
            <w:r>
              <w:rPr>
                <w:spacing w:val="-5"/>
              </w:rPr>
              <w:t xml:space="preserve"> </w:t>
            </w:r>
            <w:r>
              <w:rPr/>
              <w:t>and</w:t>
            </w:r>
            <w:r>
              <w:rPr>
                <w:spacing w:val="-6"/>
              </w:rPr>
              <w:t xml:space="preserve"> </w:t>
            </w:r>
            <w:r>
              <w:rPr/>
              <w:t>cultural</w:t>
            </w:r>
            <w:r>
              <w:rPr>
                <w:spacing w:val="-5"/>
              </w:rPr>
              <w:t xml:space="preserve"> </w:t>
            </w:r>
            <w:r>
              <w:rPr>
                <w:spacing w:val="-2"/>
              </w:rPr>
              <w:t>backgrounds.</w:t>
            </w:r>
          </w:p>
          <w:p>
            <w:pPr>
              <w:pStyle w:val="TableParagraph"/>
              <w:numPr>
                <w:ilvl w:val="0"/>
                <w:numId w:val="2"/>
              </w:numPr>
              <w:tabs>
                <w:tab w:val="clear" w:pos="720"/>
                <w:tab w:val="left" w:pos="829" w:leader="none"/>
              </w:tabs>
              <w:spacing w:before="1" w:after="0"/>
              <w:rPr/>
            </w:pPr>
            <w:r>
              <w:rPr/>
              <w:t>Advise</w:t>
            </w:r>
            <w:r>
              <w:rPr>
                <w:spacing w:val="-8"/>
              </w:rPr>
              <w:t xml:space="preserve"> </w:t>
            </w:r>
            <w:r>
              <w:rPr/>
              <w:t>on</w:t>
            </w:r>
            <w:r>
              <w:rPr>
                <w:spacing w:val="-6"/>
              </w:rPr>
              <w:t xml:space="preserve"> </w:t>
            </w:r>
            <w:r>
              <w:rPr/>
              <w:t>appropriate</w:t>
            </w:r>
            <w:r>
              <w:rPr>
                <w:spacing w:val="-7"/>
              </w:rPr>
              <w:t xml:space="preserve"> </w:t>
            </w:r>
            <w:r>
              <w:rPr/>
              <w:t>deployment</w:t>
            </w:r>
            <w:r>
              <w:rPr>
                <w:spacing w:val="-7"/>
              </w:rPr>
              <w:t xml:space="preserve"> </w:t>
            </w:r>
            <w:r>
              <w:rPr/>
              <w:t>and</w:t>
            </w:r>
            <w:r>
              <w:rPr>
                <w:spacing w:val="-6"/>
              </w:rPr>
              <w:t xml:space="preserve"> </w:t>
            </w:r>
            <w:r>
              <w:rPr/>
              <w:t>use</w:t>
            </w:r>
            <w:r>
              <w:rPr>
                <w:spacing w:val="-7"/>
              </w:rPr>
              <w:t xml:space="preserve"> </w:t>
            </w:r>
            <w:r>
              <w:rPr/>
              <w:t>of</w:t>
            </w:r>
            <w:r>
              <w:rPr>
                <w:spacing w:val="-7"/>
              </w:rPr>
              <w:t xml:space="preserve"> </w:t>
            </w:r>
            <w:r>
              <w:rPr/>
              <w:t>specialist</w:t>
            </w:r>
            <w:r>
              <w:rPr>
                <w:spacing w:val="-3"/>
              </w:rPr>
              <w:t xml:space="preserve"> </w:t>
            </w:r>
            <w:r>
              <w:rPr>
                <w:spacing w:val="-2"/>
              </w:rPr>
              <w:t>aid/resources/equipment.</w:t>
            </w:r>
          </w:p>
          <w:p>
            <w:pPr>
              <w:pStyle w:val="TableParagraph"/>
              <w:tabs>
                <w:tab w:val="clear" w:pos="720"/>
                <w:tab w:val="left" w:pos="829" w:leader="none"/>
              </w:tabs>
              <w:spacing w:before="1" w:after="0"/>
              <w:rPr>
                <w:spacing w:val="-2"/>
              </w:rPr>
            </w:pPr>
            <w:r>
              <w:rPr>
                <w:spacing w:val="-2"/>
              </w:rPr>
            </w:r>
          </w:p>
          <w:p>
            <w:pPr>
              <w:pStyle w:val="TableParagraph"/>
              <w:tabs>
                <w:tab w:val="clear" w:pos="720"/>
                <w:tab w:val="left" w:pos="829" w:leader="none"/>
              </w:tabs>
              <w:spacing w:before="1" w:after="0"/>
              <w:rPr>
                <w:spacing w:val="-2"/>
              </w:rPr>
            </w:pPr>
            <w:r>
              <w:rPr>
                <w:spacing w:val="-2"/>
              </w:rPr>
            </w:r>
          </w:p>
          <w:p>
            <w:pPr>
              <w:pStyle w:val="TableParagraph"/>
              <w:tabs>
                <w:tab w:val="clear" w:pos="720"/>
                <w:tab w:val="left" w:pos="829" w:leader="none"/>
              </w:tabs>
              <w:spacing w:before="1" w:after="0"/>
              <w:rPr>
                <w:spacing w:val="-2"/>
              </w:rPr>
            </w:pPr>
            <w:r>
              <w:rPr>
                <w:spacing w:val="-2"/>
              </w:rPr>
            </w:r>
          </w:p>
          <w:p>
            <w:pPr>
              <w:pStyle w:val="TableParagraph"/>
              <w:tabs>
                <w:tab w:val="clear" w:pos="720"/>
                <w:tab w:val="left" w:pos="829" w:leader="none"/>
              </w:tabs>
              <w:spacing w:before="1" w:after="0"/>
              <w:rPr>
                <w:spacing w:val="-2"/>
              </w:rPr>
            </w:pPr>
            <w:r>
              <w:rPr>
                <w:spacing w:val="-2"/>
              </w:rPr>
            </w:r>
          </w:p>
          <w:p>
            <w:pPr>
              <w:pStyle w:val="TableParagraph"/>
              <w:tabs>
                <w:tab w:val="clear" w:pos="720"/>
                <w:tab w:val="left" w:pos="829" w:leader="none"/>
              </w:tabs>
              <w:spacing w:before="1" w:after="0"/>
              <w:rPr>
                <w:spacing w:val="-2"/>
              </w:rPr>
            </w:pPr>
            <w:r>
              <w:rPr>
                <w:spacing w:val="-2"/>
              </w:rPr>
            </w:r>
          </w:p>
        </w:tc>
        <w:tc>
          <w:tcPr>
            <w:tcW w:w="33" w:type="dxa"/>
            <w:tcBorders>
              <w:left w:val="single" w:sz="6" w:space="0" w:color="000000"/>
            </w:tcBorders>
            <w:shd w:fill="auto" w:val="clear"/>
          </w:tcPr>
          <w:p>
            <w:pPr>
              <w:pStyle w:val="Normal"/>
              <w:widowControl/>
              <w:bidi w:val="0"/>
              <w:snapToGrid w:val="false"/>
              <w:spacing w:lineRule="auto" w:line="276" w:before="0" w:after="200"/>
              <w:jc w:val="left"/>
              <w:rPr/>
            </w:pPr>
            <w:r>
              <w:rPr/>
            </w:r>
          </w:p>
        </w:tc>
      </w:tr>
      <w:tr>
        <w:trPr>
          <w:trHeight w:val="410" w:hRule="atLeast"/>
        </w:trPr>
        <w:tc>
          <w:tcPr>
            <w:tcW w:w="9322" w:type="dxa"/>
            <w:tcBorders>
              <w:top w:val="single" w:sz="6" w:space="0" w:color="000000"/>
              <w:left w:val="single" w:sz="6" w:space="0" w:color="000000"/>
              <w:bottom w:val="single" w:sz="6" w:space="0" w:color="000000"/>
            </w:tcBorders>
            <w:shd w:fill="FFFFFF" w:val="clear"/>
          </w:tcPr>
          <w:p>
            <w:pPr>
              <w:pStyle w:val="Normal"/>
              <w:tabs>
                <w:tab w:val="left" w:pos="720" w:leader="none"/>
              </w:tabs>
              <w:overflowPunct w:val="true"/>
              <w:spacing w:lineRule="auto" w:line="240" w:before="0" w:after="0"/>
              <w:textAlignment w:val="baseline"/>
              <w:rPr>
                <w:rFonts w:ascii="Arial" w:hAnsi="Arial" w:cs="Arial"/>
                <w:b/>
                <w:b/>
                <w:bCs/>
              </w:rPr>
            </w:pPr>
            <w:r>
              <w:rPr>
                <w:rFonts w:cs="Arial" w:ascii="Arial" w:hAnsi="Arial"/>
                <w:b/>
                <w:bCs/>
              </w:rPr>
              <w:t>SUPPORT FOR THE SCHOOL</w:t>
            </w:r>
          </w:p>
        </w:tc>
        <w:tc>
          <w:tcPr>
            <w:tcW w:w="33" w:type="dxa"/>
            <w:tcBorders>
              <w:left w:val="single" w:sz="6" w:space="0" w:color="000000"/>
            </w:tcBorders>
            <w:shd w:fill="auto" w:val="clear"/>
          </w:tcPr>
          <w:p>
            <w:pPr>
              <w:pStyle w:val="Normal"/>
              <w:widowControl/>
              <w:bidi w:val="0"/>
              <w:snapToGrid w:val="false"/>
              <w:spacing w:lineRule="auto" w:line="276" w:before="0" w:after="200"/>
              <w:jc w:val="left"/>
              <w:rPr/>
            </w:pPr>
            <w:r>
              <w:rPr/>
            </w:r>
          </w:p>
        </w:tc>
      </w:tr>
      <w:tr>
        <w:trPr>
          <w:cantSplit w:val="true"/>
        </w:trPr>
        <w:tc>
          <w:tcPr>
            <w:tcW w:w="9370"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numPr>
                <w:ilvl w:val="0"/>
                <w:numId w:val="4"/>
              </w:numPr>
              <w:tabs>
                <w:tab w:val="clear" w:pos="720"/>
                <w:tab w:val="left" w:pos="830" w:leader="none"/>
              </w:tabs>
              <w:spacing w:lineRule="auto" w:line="232" w:before="4" w:after="0"/>
              <w:ind w:left="830" w:right="376" w:hanging="360"/>
              <w:rPr/>
            </w:pPr>
            <w:r>
              <w:rPr/>
              <w:t>Comply</w:t>
            </w:r>
            <w:r>
              <w:rPr>
                <w:spacing w:val="-2"/>
              </w:rPr>
              <w:t xml:space="preserve"> </w:t>
            </w:r>
            <w:r>
              <w:rPr/>
              <w:t>with</w:t>
            </w:r>
            <w:r>
              <w:rPr>
                <w:spacing w:val="-3"/>
              </w:rPr>
              <w:t xml:space="preserve"> </w:t>
            </w:r>
            <w:r>
              <w:rPr/>
              <w:t>and</w:t>
            </w:r>
            <w:r>
              <w:rPr>
                <w:spacing w:val="-5"/>
              </w:rPr>
              <w:t xml:space="preserve"> </w:t>
            </w:r>
            <w:r>
              <w:rPr/>
              <w:t>assist</w:t>
            </w:r>
            <w:r>
              <w:rPr>
                <w:spacing w:val="-4"/>
              </w:rPr>
              <w:t xml:space="preserve"> </w:t>
            </w:r>
            <w:r>
              <w:rPr/>
              <w:t>with</w:t>
            </w:r>
            <w:r>
              <w:rPr>
                <w:spacing w:val="-3"/>
              </w:rPr>
              <w:t xml:space="preserve"> </w:t>
            </w:r>
            <w:r>
              <w:rPr/>
              <w:t>the</w:t>
            </w:r>
            <w:r>
              <w:rPr>
                <w:spacing w:val="-5"/>
              </w:rPr>
              <w:t xml:space="preserve"> </w:t>
            </w:r>
            <w:r>
              <w:rPr/>
              <w:t>development</w:t>
            </w:r>
            <w:r>
              <w:rPr>
                <w:spacing w:val="-1"/>
              </w:rPr>
              <w:t xml:space="preserve"> </w:t>
            </w:r>
            <w:r>
              <w:rPr/>
              <w:t>of</w:t>
            </w:r>
            <w:r>
              <w:rPr>
                <w:spacing w:val="-4"/>
              </w:rPr>
              <w:t xml:space="preserve"> </w:t>
            </w:r>
            <w:r>
              <w:rPr/>
              <w:t>policies</w:t>
            </w:r>
            <w:r>
              <w:rPr>
                <w:spacing w:val="-3"/>
              </w:rPr>
              <w:t xml:space="preserve"> </w:t>
            </w:r>
            <w:r>
              <w:rPr/>
              <w:t>and</w:t>
            </w:r>
            <w:r>
              <w:rPr>
                <w:spacing w:val="-3"/>
              </w:rPr>
              <w:t xml:space="preserve"> </w:t>
            </w:r>
            <w:r>
              <w:rPr/>
              <w:t>procedures</w:t>
            </w:r>
            <w:r>
              <w:rPr>
                <w:spacing w:val="-5"/>
              </w:rPr>
              <w:t xml:space="preserve"> </w:t>
            </w:r>
            <w:r>
              <w:rPr/>
              <w:t>relating</w:t>
            </w:r>
            <w:r>
              <w:rPr>
                <w:spacing w:val="-3"/>
              </w:rPr>
              <w:t xml:space="preserve"> </w:t>
            </w:r>
            <w:r>
              <w:rPr/>
              <w:t>to child protection, health, safety and security, confidentiality and data protection, reporting concerns to an appropriate person.</w:t>
            </w:r>
          </w:p>
          <w:p>
            <w:pPr>
              <w:pStyle w:val="TableParagraph"/>
              <w:numPr>
                <w:ilvl w:val="0"/>
                <w:numId w:val="4"/>
              </w:numPr>
              <w:tabs>
                <w:tab w:val="clear" w:pos="720"/>
                <w:tab w:val="left" w:pos="830" w:leader="none"/>
              </w:tabs>
              <w:spacing w:lineRule="auto" w:line="232" w:before="5" w:after="0"/>
              <w:ind w:left="830" w:right="791" w:hanging="360"/>
              <w:rPr/>
            </w:pPr>
            <w:r>
              <w:rPr/>
              <w:t>Be</w:t>
            </w:r>
            <w:r>
              <w:rPr>
                <w:spacing w:val="-3"/>
              </w:rPr>
              <w:t xml:space="preserve"> </w:t>
            </w:r>
            <w:r>
              <w:rPr/>
              <w:t>aware</w:t>
            </w:r>
            <w:r>
              <w:rPr>
                <w:spacing w:val="-2"/>
              </w:rPr>
              <w:t xml:space="preserve"> </w:t>
            </w:r>
            <w:r>
              <w:rPr/>
              <w:t>of</w:t>
            </w:r>
            <w:r>
              <w:rPr>
                <w:spacing w:val="-1"/>
              </w:rPr>
              <w:t xml:space="preserve"> </w:t>
            </w:r>
            <w:r>
              <w:rPr/>
              <w:t>and</w:t>
            </w:r>
            <w:r>
              <w:rPr>
                <w:spacing w:val="-5"/>
              </w:rPr>
              <w:t xml:space="preserve"> </w:t>
            </w:r>
            <w:r>
              <w:rPr/>
              <w:t>support</w:t>
            </w:r>
            <w:r>
              <w:rPr>
                <w:spacing w:val="-4"/>
              </w:rPr>
              <w:t xml:space="preserve"> </w:t>
            </w:r>
            <w:r>
              <w:rPr/>
              <w:t>difference</w:t>
            </w:r>
            <w:r>
              <w:rPr>
                <w:spacing w:val="-3"/>
              </w:rPr>
              <w:t xml:space="preserve"> </w:t>
            </w:r>
            <w:r>
              <w:rPr/>
              <w:t>and</w:t>
            </w:r>
            <w:r>
              <w:rPr>
                <w:spacing w:val="-3"/>
              </w:rPr>
              <w:t xml:space="preserve"> </w:t>
            </w:r>
            <w:r>
              <w:rPr/>
              <w:t>ensure</w:t>
            </w:r>
            <w:r>
              <w:rPr>
                <w:spacing w:val="-3"/>
              </w:rPr>
              <w:t xml:space="preserve"> </w:t>
            </w:r>
            <w:r>
              <w:rPr/>
              <w:t>all</w:t>
            </w:r>
            <w:r>
              <w:rPr>
                <w:spacing w:val="-3"/>
              </w:rPr>
              <w:t xml:space="preserve"> </w:t>
            </w:r>
            <w:r>
              <w:rPr/>
              <w:t>pupils</w:t>
            </w:r>
            <w:r>
              <w:rPr>
                <w:spacing w:val="-2"/>
              </w:rPr>
              <w:t xml:space="preserve"> </w:t>
            </w:r>
            <w:r>
              <w:rPr/>
              <w:t>have</w:t>
            </w:r>
            <w:r>
              <w:rPr>
                <w:spacing w:val="-3"/>
              </w:rPr>
              <w:t xml:space="preserve"> </w:t>
            </w:r>
            <w:r>
              <w:rPr/>
              <w:t>equal</w:t>
            </w:r>
            <w:r>
              <w:rPr>
                <w:spacing w:val="-3"/>
              </w:rPr>
              <w:t xml:space="preserve"> </w:t>
            </w:r>
            <w:r>
              <w:rPr/>
              <w:t>access</w:t>
            </w:r>
            <w:r>
              <w:rPr>
                <w:spacing w:val="-2"/>
              </w:rPr>
              <w:t xml:space="preserve"> </w:t>
            </w:r>
            <w:r>
              <w:rPr/>
              <w:t>to opportunities to learn and develop.</w:t>
            </w:r>
          </w:p>
          <w:p>
            <w:pPr>
              <w:pStyle w:val="TableParagraph"/>
              <w:numPr>
                <w:ilvl w:val="0"/>
                <w:numId w:val="4"/>
              </w:numPr>
              <w:tabs>
                <w:tab w:val="clear" w:pos="720"/>
                <w:tab w:val="left" w:pos="829" w:leader="none"/>
              </w:tabs>
              <w:spacing w:lineRule="exact" w:line="269" w:before="1" w:after="0"/>
              <w:ind w:left="829" w:right="0" w:hanging="359"/>
              <w:rPr/>
            </w:pPr>
            <w:r>
              <w:rPr/>
              <w:t>Contribute</w:t>
            </w:r>
            <w:r>
              <w:rPr>
                <w:spacing w:val="-7"/>
              </w:rPr>
              <w:t xml:space="preserve"> </w:t>
            </w:r>
            <w:r>
              <w:rPr/>
              <w:t>to</w:t>
            </w:r>
            <w:r>
              <w:rPr>
                <w:spacing w:val="-6"/>
              </w:rPr>
              <w:t xml:space="preserve"> </w:t>
            </w:r>
            <w:r>
              <w:rPr/>
              <w:t>the</w:t>
            </w:r>
            <w:r>
              <w:rPr>
                <w:spacing w:val="-6"/>
              </w:rPr>
              <w:t xml:space="preserve"> </w:t>
            </w:r>
            <w:r>
              <w:rPr/>
              <w:t>overall</w:t>
            </w:r>
            <w:r>
              <w:rPr>
                <w:spacing w:val="-7"/>
              </w:rPr>
              <w:t xml:space="preserve"> </w:t>
            </w:r>
            <w:r>
              <w:rPr/>
              <w:t>ethos/work/aims</w:t>
            </w:r>
            <w:r>
              <w:rPr>
                <w:spacing w:val="-3"/>
              </w:rPr>
              <w:t xml:space="preserve"> </w:t>
            </w:r>
            <w:r>
              <w:rPr/>
              <w:t>of</w:t>
            </w:r>
            <w:r>
              <w:rPr>
                <w:spacing w:val="-5"/>
              </w:rPr>
              <w:t xml:space="preserve"> </w:t>
            </w:r>
            <w:r>
              <w:rPr/>
              <w:t>the</w:t>
            </w:r>
            <w:r>
              <w:rPr>
                <w:spacing w:val="-6"/>
              </w:rPr>
              <w:t xml:space="preserve"> </w:t>
            </w:r>
            <w:r>
              <w:rPr>
                <w:spacing w:val="-2"/>
              </w:rPr>
              <w:t>school.</w:t>
            </w:r>
          </w:p>
          <w:p>
            <w:pPr>
              <w:pStyle w:val="TableParagraph"/>
              <w:numPr>
                <w:ilvl w:val="0"/>
                <w:numId w:val="4"/>
              </w:numPr>
              <w:tabs>
                <w:tab w:val="clear" w:pos="720"/>
                <w:tab w:val="left" w:pos="830" w:leader="none"/>
              </w:tabs>
              <w:ind w:left="830" w:right="288" w:hanging="360"/>
              <w:rPr/>
            </w:pPr>
            <w:r>
              <w:rPr/>
              <w:t>Establish constructive and collaborative relationships and communicate with parents/carers and other agencies/professionals (e.g. police, Social Services, Housing,</w:t>
            </w:r>
            <w:r>
              <w:rPr>
                <w:spacing w:val="-1"/>
              </w:rPr>
              <w:t xml:space="preserve"> </w:t>
            </w:r>
            <w:r>
              <w:rPr/>
              <w:t>Health</w:t>
            </w:r>
            <w:r>
              <w:rPr>
                <w:spacing w:val="-3"/>
              </w:rPr>
              <w:t xml:space="preserve"> </w:t>
            </w:r>
            <w:r>
              <w:rPr/>
              <w:t>and</w:t>
            </w:r>
            <w:r>
              <w:rPr>
                <w:spacing w:val="-5"/>
              </w:rPr>
              <w:t xml:space="preserve"> </w:t>
            </w:r>
            <w:r>
              <w:rPr/>
              <w:t>any</w:t>
            </w:r>
            <w:r>
              <w:rPr>
                <w:spacing w:val="-5"/>
              </w:rPr>
              <w:t xml:space="preserve"> </w:t>
            </w:r>
            <w:r>
              <w:rPr/>
              <w:t>other</w:t>
            </w:r>
            <w:r>
              <w:rPr>
                <w:spacing w:val="-2"/>
              </w:rPr>
              <w:t xml:space="preserve"> </w:t>
            </w:r>
            <w:r>
              <w:rPr/>
              <w:t>statutory</w:t>
            </w:r>
            <w:r>
              <w:rPr>
                <w:spacing w:val="-2"/>
              </w:rPr>
              <w:t xml:space="preserve"> </w:t>
            </w:r>
            <w:r>
              <w:rPr/>
              <w:t>and</w:t>
            </w:r>
            <w:r>
              <w:rPr>
                <w:spacing w:val="-5"/>
              </w:rPr>
              <w:t xml:space="preserve"> </w:t>
            </w:r>
            <w:r>
              <w:rPr/>
              <w:t>voluntary</w:t>
            </w:r>
            <w:r>
              <w:rPr>
                <w:spacing w:val="-4"/>
              </w:rPr>
              <w:t xml:space="preserve"> </w:t>
            </w:r>
            <w:r>
              <w:rPr/>
              <w:t>organisations), to support achievement and progress of pupils.</w:t>
            </w:r>
          </w:p>
          <w:p>
            <w:pPr>
              <w:pStyle w:val="TableParagraph"/>
              <w:numPr>
                <w:ilvl w:val="0"/>
                <w:numId w:val="4"/>
              </w:numPr>
              <w:tabs>
                <w:tab w:val="clear" w:pos="720"/>
                <w:tab w:val="left" w:pos="830" w:leader="none"/>
              </w:tabs>
              <w:spacing w:lineRule="auto" w:line="232" w:before="1" w:after="0"/>
              <w:ind w:left="830" w:right="228" w:hanging="360"/>
              <w:rPr/>
            </w:pPr>
            <w:r>
              <w:rPr/>
              <w:t>Take</w:t>
            </w:r>
            <w:r>
              <w:rPr>
                <w:spacing w:val="-3"/>
              </w:rPr>
              <w:t xml:space="preserve"> </w:t>
            </w:r>
            <w:r>
              <w:rPr/>
              <w:t>the</w:t>
            </w:r>
            <w:r>
              <w:rPr>
                <w:spacing w:val="-5"/>
              </w:rPr>
              <w:t xml:space="preserve"> </w:t>
            </w:r>
            <w:r>
              <w:rPr/>
              <w:t>initiative</w:t>
            </w:r>
            <w:r>
              <w:rPr>
                <w:spacing w:val="-3"/>
              </w:rPr>
              <w:t xml:space="preserve"> </w:t>
            </w:r>
            <w:r>
              <w:rPr/>
              <w:t>as</w:t>
            </w:r>
            <w:r>
              <w:rPr>
                <w:spacing w:val="-5"/>
              </w:rPr>
              <w:t xml:space="preserve"> </w:t>
            </w:r>
            <w:r>
              <w:rPr/>
              <w:t>appropriate</w:t>
            </w:r>
            <w:r>
              <w:rPr>
                <w:spacing w:val="-5"/>
              </w:rPr>
              <w:t xml:space="preserve"> </w:t>
            </w:r>
            <w:r>
              <w:rPr/>
              <w:t>to</w:t>
            </w:r>
            <w:r>
              <w:rPr>
                <w:spacing w:val="-5"/>
              </w:rPr>
              <w:t xml:space="preserve"> </w:t>
            </w:r>
            <w:r>
              <w:rPr/>
              <w:t>develop</w:t>
            </w:r>
            <w:r>
              <w:rPr>
                <w:spacing w:val="-3"/>
              </w:rPr>
              <w:t xml:space="preserve"> </w:t>
            </w:r>
            <w:r>
              <w:rPr/>
              <w:t>appropriate</w:t>
            </w:r>
            <w:r>
              <w:rPr>
                <w:spacing w:val="-5"/>
              </w:rPr>
              <w:t xml:space="preserve"> </w:t>
            </w:r>
            <w:r>
              <w:rPr/>
              <w:t>multi-agency</w:t>
            </w:r>
            <w:r>
              <w:rPr>
                <w:spacing w:val="-2"/>
              </w:rPr>
              <w:t xml:space="preserve"> </w:t>
            </w:r>
            <w:r>
              <w:rPr/>
              <w:t>approaches</w:t>
            </w:r>
            <w:r>
              <w:rPr>
                <w:spacing w:val="-2"/>
              </w:rPr>
              <w:t xml:space="preserve"> </w:t>
            </w:r>
            <w:r>
              <w:rPr/>
              <w:t>to supporting pupils.</w:t>
            </w:r>
          </w:p>
          <w:p>
            <w:pPr>
              <w:pStyle w:val="TableParagraph"/>
              <w:numPr>
                <w:ilvl w:val="0"/>
                <w:numId w:val="4"/>
              </w:numPr>
              <w:tabs>
                <w:tab w:val="clear" w:pos="720"/>
                <w:tab w:val="left" w:pos="830" w:leader="none"/>
              </w:tabs>
              <w:spacing w:lineRule="auto" w:line="232" w:before="4" w:after="0"/>
              <w:ind w:left="830" w:right="523" w:hanging="360"/>
              <w:rPr/>
            </w:pPr>
            <w:r>
              <w:rPr/>
              <w:t>Recognise</w:t>
            </w:r>
            <w:r>
              <w:rPr>
                <w:spacing w:val="-3"/>
              </w:rPr>
              <w:t xml:space="preserve"> </w:t>
            </w:r>
            <w:r>
              <w:rPr/>
              <w:t>own</w:t>
            </w:r>
            <w:r>
              <w:rPr>
                <w:spacing w:val="-3"/>
              </w:rPr>
              <w:t xml:space="preserve"> </w:t>
            </w:r>
            <w:r>
              <w:rPr/>
              <w:t>strengths</w:t>
            </w:r>
            <w:r>
              <w:rPr>
                <w:spacing w:val="-2"/>
              </w:rPr>
              <w:t xml:space="preserve"> </w:t>
            </w:r>
            <w:r>
              <w:rPr/>
              <w:t>and</w:t>
            </w:r>
            <w:r>
              <w:rPr>
                <w:spacing w:val="-3"/>
              </w:rPr>
              <w:t xml:space="preserve"> </w:t>
            </w:r>
            <w:r>
              <w:rPr/>
              <w:t>areas</w:t>
            </w:r>
            <w:r>
              <w:rPr>
                <w:spacing w:val="-2"/>
              </w:rPr>
              <w:t xml:space="preserve"> </w:t>
            </w:r>
            <w:r>
              <w:rPr/>
              <w:t>of</w:t>
            </w:r>
            <w:r>
              <w:rPr>
                <w:spacing w:val="-4"/>
              </w:rPr>
              <w:t xml:space="preserve"> </w:t>
            </w:r>
            <w:r>
              <w:rPr/>
              <w:t>specialist</w:t>
            </w:r>
            <w:r>
              <w:rPr>
                <w:spacing w:val="-4"/>
              </w:rPr>
              <w:t xml:space="preserve"> </w:t>
            </w:r>
            <w:r>
              <w:rPr/>
              <w:t>expertise</w:t>
            </w:r>
            <w:r>
              <w:rPr>
                <w:spacing w:val="-5"/>
              </w:rPr>
              <w:t xml:space="preserve"> </w:t>
            </w:r>
            <w:r>
              <w:rPr/>
              <w:t>and</w:t>
            </w:r>
            <w:r>
              <w:rPr>
                <w:spacing w:val="-3"/>
              </w:rPr>
              <w:t xml:space="preserve"> </w:t>
            </w:r>
            <w:r>
              <w:rPr/>
              <w:t>use</w:t>
            </w:r>
            <w:r>
              <w:rPr>
                <w:spacing w:val="-5"/>
              </w:rPr>
              <w:t xml:space="preserve"> </w:t>
            </w:r>
            <w:r>
              <w:rPr/>
              <w:t>these</w:t>
            </w:r>
            <w:r>
              <w:rPr>
                <w:spacing w:val="-5"/>
              </w:rPr>
              <w:t xml:space="preserve"> </w:t>
            </w:r>
            <w:r>
              <w:rPr/>
              <w:t>to</w:t>
            </w:r>
            <w:r>
              <w:rPr>
                <w:spacing w:val="-3"/>
              </w:rPr>
              <w:t xml:space="preserve"> </w:t>
            </w:r>
            <w:r>
              <w:rPr/>
              <w:t>lead, advise and support others.</w:t>
            </w:r>
          </w:p>
          <w:p>
            <w:pPr>
              <w:pStyle w:val="TableParagraph"/>
              <w:numPr>
                <w:ilvl w:val="0"/>
                <w:numId w:val="4"/>
              </w:numPr>
              <w:tabs>
                <w:tab w:val="clear" w:pos="720"/>
                <w:tab w:val="left" w:pos="830" w:leader="none"/>
              </w:tabs>
              <w:spacing w:lineRule="auto" w:line="232" w:before="4" w:after="0"/>
              <w:ind w:left="830" w:right="478" w:hanging="360"/>
              <w:jc w:val="both"/>
              <w:rPr/>
            </w:pPr>
            <w:r>
              <w:rPr/>
              <w:t>Contribute</w:t>
            </w:r>
            <w:r>
              <w:rPr>
                <w:spacing w:val="-2"/>
              </w:rPr>
              <w:t xml:space="preserve"> </w:t>
            </w:r>
            <w:r>
              <w:rPr/>
              <w:t>to</w:t>
            </w:r>
            <w:r>
              <w:rPr>
                <w:spacing w:val="-2"/>
              </w:rPr>
              <w:t xml:space="preserve"> </w:t>
            </w:r>
            <w:r>
              <w:rPr/>
              <w:t>the</w:t>
            </w:r>
            <w:r>
              <w:rPr>
                <w:spacing w:val="-2"/>
              </w:rPr>
              <w:t xml:space="preserve"> </w:t>
            </w:r>
            <w:r>
              <w:rPr/>
              <w:t>identification and execution of</w:t>
            </w:r>
            <w:r>
              <w:rPr>
                <w:spacing w:val="-1"/>
              </w:rPr>
              <w:t xml:space="preserve"> </w:t>
            </w:r>
            <w:r>
              <w:rPr/>
              <w:t>appropriate</w:t>
            </w:r>
            <w:r>
              <w:rPr>
                <w:spacing w:val="-2"/>
              </w:rPr>
              <w:t xml:space="preserve"> </w:t>
            </w:r>
            <w:r>
              <w:rPr/>
              <w:t>out</w:t>
            </w:r>
            <w:r>
              <w:rPr>
                <w:spacing w:val="-1"/>
              </w:rPr>
              <w:t xml:space="preserve"> </w:t>
            </w:r>
            <w:r>
              <w:rPr/>
              <w:t>of</w:t>
            </w:r>
            <w:r>
              <w:rPr>
                <w:spacing w:val="-1"/>
              </w:rPr>
              <w:t xml:space="preserve"> </w:t>
            </w:r>
            <w:r>
              <w:rPr/>
              <w:t>school</w:t>
            </w:r>
            <w:r>
              <w:rPr>
                <w:spacing w:val="-1"/>
              </w:rPr>
              <w:t xml:space="preserve"> </w:t>
            </w:r>
            <w:r>
              <w:rPr/>
              <w:t>learning activities</w:t>
            </w:r>
            <w:r>
              <w:rPr>
                <w:spacing w:val="-3"/>
              </w:rPr>
              <w:t xml:space="preserve"> </w:t>
            </w:r>
            <w:r>
              <w:rPr/>
              <w:t>which</w:t>
            </w:r>
            <w:r>
              <w:rPr>
                <w:spacing w:val="-4"/>
              </w:rPr>
              <w:t xml:space="preserve"> </w:t>
            </w:r>
            <w:r>
              <w:rPr/>
              <w:t>consolidate</w:t>
            </w:r>
            <w:r>
              <w:rPr>
                <w:spacing w:val="-3"/>
              </w:rPr>
              <w:t xml:space="preserve"> </w:t>
            </w:r>
            <w:r>
              <w:rPr/>
              <w:t>and</w:t>
            </w:r>
            <w:r>
              <w:rPr>
                <w:spacing w:val="-5"/>
              </w:rPr>
              <w:t xml:space="preserve"> </w:t>
            </w:r>
            <w:r>
              <w:rPr/>
              <w:t>extend</w:t>
            </w:r>
            <w:r>
              <w:rPr>
                <w:spacing w:val="-5"/>
              </w:rPr>
              <w:t xml:space="preserve"> </w:t>
            </w:r>
            <w:r>
              <w:rPr/>
              <w:t>work</w:t>
            </w:r>
            <w:r>
              <w:rPr>
                <w:spacing w:val="-4"/>
              </w:rPr>
              <w:t xml:space="preserve"> </w:t>
            </w:r>
            <w:r>
              <w:rPr/>
              <w:t>carried</w:t>
            </w:r>
            <w:r>
              <w:rPr>
                <w:spacing w:val="-3"/>
              </w:rPr>
              <w:t xml:space="preserve"> </w:t>
            </w:r>
            <w:r>
              <w:rPr/>
              <w:t>out</w:t>
            </w:r>
            <w:r>
              <w:rPr>
                <w:spacing w:val="-2"/>
              </w:rPr>
              <w:t xml:space="preserve"> </w:t>
            </w:r>
            <w:r>
              <w:rPr/>
              <w:t>in</w:t>
            </w:r>
            <w:r>
              <w:rPr>
                <w:spacing w:val="-5"/>
              </w:rPr>
              <w:t xml:space="preserve"> </w:t>
            </w:r>
            <w:r>
              <w:rPr/>
              <w:t>class,</w:t>
            </w:r>
            <w:r>
              <w:rPr>
                <w:spacing w:val="-4"/>
              </w:rPr>
              <w:t xml:space="preserve"> </w:t>
            </w:r>
            <w:r>
              <w:rPr/>
              <w:t>within</w:t>
            </w:r>
            <w:r>
              <w:rPr>
                <w:spacing w:val="-3"/>
              </w:rPr>
              <w:t xml:space="preserve"> </w:t>
            </w:r>
            <w:r>
              <w:rPr/>
              <w:t>guidelines established by the school.</w:t>
            </w:r>
          </w:p>
          <w:p>
            <w:pPr>
              <w:pStyle w:val="TableParagraph"/>
              <w:numPr>
                <w:ilvl w:val="0"/>
                <w:numId w:val="4"/>
              </w:numPr>
              <w:tabs>
                <w:tab w:val="clear" w:pos="720"/>
                <w:tab w:val="left" w:pos="830" w:leader="none"/>
              </w:tabs>
              <w:spacing w:lineRule="auto" w:line="232" w:before="4" w:after="0"/>
              <w:ind w:left="830" w:right="475" w:hanging="360"/>
              <w:rPr/>
            </w:pPr>
            <w:r>
              <w:rPr/>
              <w:t>Promote</w:t>
            </w:r>
            <w:r>
              <w:rPr>
                <w:spacing w:val="-3"/>
              </w:rPr>
              <w:t xml:space="preserve"> </w:t>
            </w:r>
            <w:r>
              <w:rPr/>
              <w:t>positive</w:t>
            </w:r>
            <w:r>
              <w:rPr>
                <w:spacing w:val="-5"/>
              </w:rPr>
              <w:t xml:space="preserve"> </w:t>
            </w:r>
            <w:r>
              <w:rPr/>
              <w:t>attitudes</w:t>
            </w:r>
            <w:r>
              <w:rPr>
                <w:spacing w:val="-2"/>
              </w:rPr>
              <w:t xml:space="preserve"> </w:t>
            </w:r>
            <w:r>
              <w:rPr/>
              <w:t>by</w:t>
            </w:r>
            <w:r>
              <w:rPr>
                <w:spacing w:val="-3"/>
              </w:rPr>
              <w:t xml:space="preserve"> </w:t>
            </w:r>
            <w:r>
              <w:rPr/>
              <w:t>pupils</w:t>
            </w:r>
            <w:r>
              <w:rPr>
                <w:spacing w:val="-2"/>
              </w:rPr>
              <w:t xml:space="preserve"> </w:t>
            </w:r>
            <w:r>
              <w:rPr/>
              <w:t>and</w:t>
            </w:r>
            <w:r>
              <w:rPr>
                <w:spacing w:val="-7"/>
              </w:rPr>
              <w:t xml:space="preserve"> </w:t>
            </w:r>
            <w:r>
              <w:rPr/>
              <w:t>families</w:t>
            </w:r>
            <w:r>
              <w:rPr>
                <w:spacing w:val="-3"/>
              </w:rPr>
              <w:t xml:space="preserve"> </w:t>
            </w:r>
            <w:r>
              <w:rPr/>
              <w:t>towards</w:t>
            </w:r>
            <w:r>
              <w:rPr>
                <w:spacing w:val="-2"/>
              </w:rPr>
              <w:t xml:space="preserve"> </w:t>
            </w:r>
            <w:r>
              <w:rPr/>
              <w:t>education</w:t>
            </w:r>
            <w:r>
              <w:rPr>
                <w:spacing w:val="-3"/>
              </w:rPr>
              <w:t xml:space="preserve"> </w:t>
            </w:r>
            <w:r>
              <w:rPr/>
              <w:t>and</w:t>
            </w:r>
            <w:r>
              <w:rPr>
                <w:spacing w:val="-5"/>
              </w:rPr>
              <w:t xml:space="preserve"> </w:t>
            </w:r>
            <w:r>
              <w:rPr/>
              <w:t>to</w:t>
            </w:r>
            <w:r>
              <w:rPr>
                <w:spacing w:val="-5"/>
              </w:rPr>
              <w:t xml:space="preserve"> </w:t>
            </w:r>
            <w:r>
              <w:rPr/>
              <w:t>ensure that parents are made fully aware of their statutory responsibilities.</w:t>
            </w:r>
          </w:p>
          <w:p>
            <w:pPr>
              <w:pStyle w:val="TableParagraph"/>
              <w:numPr>
                <w:ilvl w:val="0"/>
                <w:numId w:val="4"/>
              </w:numPr>
              <w:tabs>
                <w:tab w:val="clear" w:pos="720"/>
                <w:tab w:val="left" w:pos="829" w:leader="none"/>
              </w:tabs>
              <w:spacing w:lineRule="exact" w:line="268" w:before="1" w:after="0"/>
              <w:ind w:left="829" w:right="0" w:hanging="359"/>
              <w:rPr/>
            </w:pPr>
            <w:r>
              <w:rPr/>
              <w:t>Keep</w:t>
            </w:r>
            <w:r>
              <w:rPr>
                <w:spacing w:val="-6"/>
              </w:rPr>
              <w:t xml:space="preserve"> </w:t>
            </w:r>
            <w:r>
              <w:rPr/>
              <w:t>clear</w:t>
            </w:r>
            <w:r>
              <w:rPr>
                <w:spacing w:val="-5"/>
              </w:rPr>
              <w:t xml:space="preserve"> </w:t>
            </w:r>
            <w:r>
              <w:rPr/>
              <w:t>and</w:t>
            </w:r>
            <w:r>
              <w:rPr>
                <w:spacing w:val="-7"/>
              </w:rPr>
              <w:t xml:space="preserve"> </w:t>
            </w:r>
            <w:r>
              <w:rPr/>
              <w:t>concise</w:t>
            </w:r>
            <w:r>
              <w:rPr>
                <w:spacing w:val="-7"/>
              </w:rPr>
              <w:t xml:space="preserve"> </w:t>
            </w:r>
            <w:r>
              <w:rPr/>
              <w:t>records</w:t>
            </w:r>
            <w:r>
              <w:rPr>
                <w:spacing w:val="-6"/>
              </w:rPr>
              <w:t xml:space="preserve"> </w:t>
            </w:r>
            <w:r>
              <w:rPr/>
              <w:t>of</w:t>
            </w:r>
            <w:r>
              <w:rPr>
                <w:spacing w:val="-3"/>
              </w:rPr>
              <w:t xml:space="preserve"> </w:t>
            </w:r>
            <w:r>
              <w:rPr/>
              <w:t>all</w:t>
            </w:r>
            <w:r>
              <w:rPr>
                <w:spacing w:val="-6"/>
              </w:rPr>
              <w:t xml:space="preserve"> </w:t>
            </w:r>
            <w:r>
              <w:rPr/>
              <w:t>consultations</w:t>
            </w:r>
            <w:r>
              <w:rPr>
                <w:spacing w:val="-4"/>
              </w:rPr>
              <w:t xml:space="preserve"> </w:t>
            </w:r>
            <w:r>
              <w:rPr/>
              <w:t>using</w:t>
            </w:r>
            <w:r>
              <w:rPr>
                <w:spacing w:val="-7"/>
              </w:rPr>
              <w:t xml:space="preserve"> </w:t>
            </w:r>
            <w:r>
              <w:rPr/>
              <w:t>the</w:t>
            </w:r>
            <w:r>
              <w:rPr>
                <w:spacing w:val="-6"/>
              </w:rPr>
              <w:t xml:space="preserve"> </w:t>
            </w:r>
            <w:r>
              <w:rPr/>
              <w:t>school’s</w:t>
            </w:r>
            <w:r>
              <w:rPr>
                <w:spacing w:val="-4"/>
              </w:rPr>
              <w:t xml:space="preserve"> </w:t>
            </w:r>
            <w:r>
              <w:rPr>
                <w:spacing w:val="-2"/>
              </w:rPr>
              <w:t>systems</w:t>
            </w:r>
          </w:p>
          <w:p>
            <w:pPr>
              <w:pStyle w:val="TableParagraph"/>
              <w:spacing w:lineRule="exact" w:line="252"/>
              <w:ind w:left="830" w:right="0" w:hanging="0"/>
              <w:rPr/>
            </w:pPr>
            <w:r>
              <w:rPr/>
              <w:t>(currently</w:t>
            </w:r>
            <w:r>
              <w:rPr>
                <w:spacing w:val="-5"/>
              </w:rPr>
              <w:t xml:space="preserve"> </w:t>
            </w:r>
            <w:r>
              <w:rPr>
                <w:spacing w:val="-2"/>
              </w:rPr>
              <w:t>CPOMS).</w:t>
            </w:r>
          </w:p>
          <w:p>
            <w:pPr>
              <w:pStyle w:val="TableParagraph"/>
              <w:numPr>
                <w:ilvl w:val="0"/>
                <w:numId w:val="4"/>
              </w:numPr>
              <w:tabs>
                <w:tab w:val="clear" w:pos="720"/>
                <w:tab w:val="left" w:pos="830" w:leader="none"/>
              </w:tabs>
              <w:spacing w:lineRule="auto" w:line="232" w:before="4" w:after="0"/>
              <w:ind w:left="830" w:right="263" w:hanging="360"/>
              <w:rPr/>
            </w:pPr>
            <w:r>
              <w:rPr/>
              <w:t>Respond</w:t>
            </w:r>
            <w:r>
              <w:rPr>
                <w:spacing w:val="-2"/>
              </w:rPr>
              <w:t xml:space="preserve"> </w:t>
            </w:r>
            <w:r>
              <w:rPr/>
              <w:t>appropriately</w:t>
            </w:r>
            <w:r>
              <w:rPr>
                <w:spacing w:val="-4"/>
              </w:rPr>
              <w:t xml:space="preserve"> </w:t>
            </w:r>
            <w:r>
              <w:rPr/>
              <w:t>to</w:t>
            </w:r>
            <w:r>
              <w:rPr>
                <w:spacing w:val="-2"/>
              </w:rPr>
              <w:t xml:space="preserve"> </w:t>
            </w:r>
            <w:r>
              <w:rPr/>
              <w:t>disclosures</w:t>
            </w:r>
            <w:r>
              <w:rPr>
                <w:spacing w:val="-4"/>
              </w:rPr>
              <w:t xml:space="preserve"> </w:t>
            </w:r>
            <w:r>
              <w:rPr/>
              <w:t>or</w:t>
            </w:r>
            <w:r>
              <w:rPr>
                <w:spacing w:val="-3"/>
              </w:rPr>
              <w:t xml:space="preserve"> </w:t>
            </w:r>
            <w:r>
              <w:rPr/>
              <w:t>concerns</w:t>
            </w:r>
            <w:r>
              <w:rPr>
                <w:spacing w:val="-1"/>
              </w:rPr>
              <w:t xml:space="preserve"> </w:t>
            </w:r>
            <w:r>
              <w:rPr/>
              <w:t>which</w:t>
            </w:r>
            <w:r>
              <w:rPr>
                <w:spacing w:val="-2"/>
              </w:rPr>
              <w:t xml:space="preserve"> </w:t>
            </w:r>
            <w:r>
              <w:rPr/>
              <w:t>relate</w:t>
            </w:r>
            <w:r>
              <w:rPr>
                <w:spacing w:val="-4"/>
              </w:rPr>
              <w:t xml:space="preserve"> </w:t>
            </w:r>
            <w:r>
              <w:rPr/>
              <w:t>to</w:t>
            </w:r>
            <w:r>
              <w:rPr>
                <w:spacing w:val="-4"/>
              </w:rPr>
              <w:t xml:space="preserve"> </w:t>
            </w:r>
            <w:r>
              <w:rPr/>
              <w:t>the</w:t>
            </w:r>
            <w:r>
              <w:rPr>
                <w:spacing w:val="-2"/>
              </w:rPr>
              <w:t xml:space="preserve"> </w:t>
            </w:r>
            <w:r>
              <w:rPr/>
              <w:t>well-being</w:t>
            </w:r>
            <w:r>
              <w:rPr>
                <w:spacing w:val="-2"/>
              </w:rPr>
              <w:t xml:space="preserve"> </w:t>
            </w:r>
            <w:r>
              <w:rPr/>
              <w:t>of</w:t>
            </w:r>
            <w:r>
              <w:rPr>
                <w:spacing w:val="-3"/>
              </w:rPr>
              <w:t xml:space="preserve"> </w:t>
            </w:r>
            <w:r>
              <w:rPr/>
              <w:t xml:space="preserve">a </w:t>
            </w:r>
            <w:r>
              <w:rPr>
                <w:spacing w:val="-2"/>
              </w:rPr>
              <w:t>child.</w:t>
            </w:r>
          </w:p>
          <w:p>
            <w:pPr>
              <w:pStyle w:val="TableParagraph"/>
              <w:numPr>
                <w:ilvl w:val="0"/>
                <w:numId w:val="4"/>
              </w:numPr>
              <w:tabs>
                <w:tab w:val="clear" w:pos="720"/>
                <w:tab w:val="left" w:pos="830" w:leader="none"/>
              </w:tabs>
              <w:spacing w:lineRule="auto" w:line="232" w:before="4" w:after="0"/>
              <w:ind w:left="830" w:right="263" w:hanging="360"/>
              <w:rPr/>
            </w:pPr>
            <w:r>
              <w:rPr/>
              <w:t>Identify</w:t>
            </w:r>
            <w:r>
              <w:rPr>
                <w:spacing w:val="-6"/>
              </w:rPr>
              <w:t xml:space="preserve"> </w:t>
            </w:r>
            <w:r>
              <w:rPr/>
              <w:t>those</w:t>
            </w:r>
            <w:r>
              <w:rPr>
                <w:spacing w:val="-3"/>
              </w:rPr>
              <w:t xml:space="preserve"> </w:t>
            </w:r>
            <w:r>
              <w:rPr/>
              <w:t>who</w:t>
            </w:r>
            <w:r>
              <w:rPr>
                <w:spacing w:val="-4"/>
              </w:rPr>
              <w:t xml:space="preserve"> </w:t>
            </w:r>
            <w:r>
              <w:rPr/>
              <w:t>need</w:t>
            </w:r>
            <w:r>
              <w:rPr>
                <w:spacing w:val="-4"/>
              </w:rPr>
              <w:t xml:space="preserve"> </w:t>
            </w:r>
            <w:r>
              <w:rPr/>
              <w:t>extra</w:t>
            </w:r>
            <w:r>
              <w:rPr>
                <w:spacing w:val="-5"/>
              </w:rPr>
              <w:t xml:space="preserve"> </w:t>
            </w:r>
            <w:r>
              <w:rPr/>
              <w:t>help</w:t>
            </w:r>
            <w:r>
              <w:rPr>
                <w:spacing w:val="-2"/>
              </w:rPr>
              <w:t xml:space="preserve"> </w:t>
            </w:r>
            <w:r>
              <w:rPr/>
              <w:t>to</w:t>
            </w:r>
            <w:r>
              <w:rPr>
                <w:spacing w:val="-5"/>
              </w:rPr>
              <w:t xml:space="preserve"> </w:t>
            </w:r>
            <w:r>
              <w:rPr/>
              <w:t>overcome</w:t>
            </w:r>
            <w:r>
              <w:rPr>
                <w:spacing w:val="-3"/>
              </w:rPr>
              <w:t xml:space="preserve"> </w:t>
            </w:r>
            <w:r>
              <w:rPr/>
              <w:t>barriers</w:t>
            </w:r>
            <w:r>
              <w:rPr>
                <w:spacing w:val="-3"/>
              </w:rPr>
              <w:t xml:space="preserve"> </w:t>
            </w:r>
            <w:r>
              <w:rPr/>
              <w:t>to</w:t>
            </w:r>
            <w:r>
              <w:rPr>
                <w:spacing w:val="-4"/>
              </w:rPr>
              <w:t xml:space="preserve"> </w:t>
            </w:r>
            <w:r>
              <w:rPr>
                <w:spacing w:val="-2"/>
              </w:rPr>
              <w:t>learning.</w:t>
            </w:r>
          </w:p>
          <w:p>
            <w:pPr>
              <w:pStyle w:val="Heading9"/>
              <w:numPr>
                <w:ilvl w:val="0"/>
                <w:numId w:val="0"/>
              </w:numPr>
              <w:ind w:left="0" w:hanging="0"/>
              <w:rPr>
                <w:rFonts w:ascii="Arial" w:hAnsi="Arial" w:cs="Arial"/>
                <w:sz w:val="22"/>
                <w:szCs w:val="22"/>
              </w:rPr>
            </w:pPr>
            <w:r>
              <w:rPr>
                <w:rFonts w:cs="Arial" w:ascii="Arial" w:hAnsi="Arial"/>
                <w:sz w:val="22"/>
                <w:szCs w:val="22"/>
              </w:rPr>
            </w:r>
          </w:p>
        </w:tc>
      </w:tr>
      <w:tr>
        <w:trPr>
          <w:trHeight w:val="309" w:hRule="atLeast"/>
        </w:trPr>
        <w:tc>
          <w:tcPr>
            <w:tcW w:w="9370"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tabs>
                <w:tab w:val="clear" w:pos="720"/>
                <w:tab w:val="left" w:pos="830" w:leader="none"/>
              </w:tabs>
              <w:spacing w:lineRule="auto" w:line="232" w:before="4" w:after="0"/>
              <w:ind w:left="110" w:right="263" w:hanging="0"/>
              <w:rPr/>
            </w:pPr>
            <w:r>
              <w:rPr>
                <w:b/>
                <w:bCs/>
              </w:rPr>
              <w:t>PROFESSIONAL</w:t>
            </w:r>
            <w:r>
              <w:rPr>
                <w:b/>
                <w:bCs/>
                <w:spacing w:val="-7"/>
              </w:rPr>
              <w:t xml:space="preserve"> </w:t>
            </w:r>
            <w:r>
              <w:rPr>
                <w:b/>
                <w:bCs/>
              </w:rPr>
              <w:t>RESPONSIBILITIES</w:t>
            </w:r>
            <w:r>
              <w:rPr>
                <w:b/>
                <w:bCs/>
                <w:spacing w:val="-9"/>
              </w:rPr>
              <w:t xml:space="preserve"> </w:t>
            </w:r>
          </w:p>
        </w:tc>
      </w:tr>
      <w:tr>
        <w:trPr>
          <w:trHeight w:val="268" w:hRule="atLeast"/>
        </w:trPr>
        <w:tc>
          <w:tcPr>
            <w:tcW w:w="9370" w:type="dxa"/>
            <w:gridSpan w:val="2"/>
            <w:tcBorders>
              <w:top w:val="single" w:sz="6" w:space="0" w:color="000000"/>
              <w:left w:val="single" w:sz="6" w:space="0" w:color="000000"/>
              <w:bottom w:val="single" w:sz="6" w:space="0" w:color="000000"/>
              <w:right w:val="single" w:sz="6" w:space="0" w:color="000000"/>
            </w:tcBorders>
            <w:shd w:fill="auto" w:val="clear"/>
          </w:tcPr>
          <w:p>
            <w:pPr>
              <w:pStyle w:val="Xmsonormal"/>
              <w:numPr>
                <w:ilvl w:val="0"/>
                <w:numId w:val="5"/>
              </w:numPr>
              <w:spacing w:lineRule="atLeast" w:line="300"/>
              <w:rPr>
                <w:rFonts w:ascii="Arial" w:hAnsi="Arial" w:cs="Arial"/>
                <w:color w:val="000000"/>
                <w:sz w:val="22"/>
                <w:szCs w:val="22"/>
              </w:rPr>
            </w:pPr>
            <w:r>
              <w:rPr>
                <w:rFonts w:cs="Arial" w:ascii="Arial" w:hAnsi="Arial"/>
                <w:color w:val="000000"/>
                <w:sz w:val="22"/>
                <w:szCs w:val="22"/>
              </w:rPr>
              <w:t>Demonstrate a strong understanding of SEN, trauma-informed practice, and inclusive     education.</w:t>
            </w:r>
          </w:p>
          <w:p>
            <w:pPr>
              <w:pStyle w:val="Xmsonormal"/>
              <w:numPr>
                <w:ilvl w:val="0"/>
                <w:numId w:val="5"/>
              </w:numPr>
              <w:spacing w:lineRule="atLeast" w:line="300"/>
              <w:rPr>
                <w:rFonts w:ascii="Arial" w:hAnsi="Arial" w:eastAsia="Times New Roman" w:cs="Arial"/>
                <w:color w:val="000000"/>
                <w:sz w:val="22"/>
                <w:szCs w:val="22"/>
              </w:rPr>
            </w:pPr>
            <w:r>
              <w:rPr>
                <w:rFonts w:eastAsia="Times New Roman" w:cs="Arial" w:ascii="Arial" w:hAnsi="Arial"/>
                <w:color w:val="000000"/>
                <w:sz w:val="22"/>
                <w:szCs w:val="22"/>
              </w:rPr>
              <w:t>Maintain confidentiality and safeguarding responsibilities at all times.</w:t>
            </w:r>
          </w:p>
          <w:p>
            <w:pPr>
              <w:pStyle w:val="Xmsonormal"/>
              <w:numPr>
                <w:ilvl w:val="0"/>
                <w:numId w:val="5"/>
              </w:numPr>
              <w:spacing w:lineRule="atLeast" w:line="300"/>
              <w:rPr>
                <w:rFonts w:ascii="Arial" w:hAnsi="Arial" w:eastAsia="Times New Roman" w:cs="Arial"/>
                <w:color w:val="000000"/>
                <w:sz w:val="22"/>
                <w:szCs w:val="22"/>
              </w:rPr>
            </w:pPr>
            <w:r>
              <w:rPr>
                <w:rFonts w:eastAsia="Times New Roman" w:cs="Arial" w:ascii="Arial" w:hAnsi="Arial"/>
                <w:color w:val="000000"/>
                <w:sz w:val="22"/>
                <w:szCs w:val="22"/>
              </w:rPr>
              <w:t>Engage in ongoing professional development relating to SEN, ACEs, and trauma-informed approaches.</w:t>
            </w:r>
          </w:p>
          <w:p>
            <w:pPr>
              <w:pStyle w:val="Xmsonormal"/>
              <w:numPr>
                <w:ilvl w:val="0"/>
                <w:numId w:val="5"/>
              </w:numPr>
              <w:spacing w:lineRule="atLeast" w:line="300"/>
              <w:rPr>
                <w:rFonts w:ascii="Arial" w:hAnsi="Arial" w:eastAsia="Times New Roman" w:cs="Arial"/>
                <w:color w:val="000000"/>
                <w:sz w:val="22"/>
                <w:szCs w:val="22"/>
              </w:rPr>
            </w:pPr>
            <w:r>
              <w:rPr>
                <w:rFonts w:eastAsia="Times New Roman" w:cs="Arial" w:ascii="Arial" w:hAnsi="Arial"/>
                <w:color w:val="000000"/>
                <w:sz w:val="22"/>
                <w:szCs w:val="22"/>
              </w:rPr>
              <w:t>Support the wider life of the school where appropriate.</w:t>
            </w:r>
          </w:p>
          <w:p>
            <w:pPr>
              <w:pStyle w:val="TableParagraph"/>
              <w:numPr>
                <w:ilvl w:val="0"/>
                <w:numId w:val="5"/>
              </w:numPr>
              <w:tabs>
                <w:tab w:val="clear" w:pos="720"/>
                <w:tab w:val="left" w:pos="829" w:leader="none"/>
              </w:tabs>
              <w:spacing w:lineRule="exact" w:line="253" w:before="2" w:after="0"/>
              <w:rPr/>
            </w:pPr>
            <w:r>
              <w:rPr/>
              <w:t>Support</w:t>
            </w:r>
            <w:r>
              <w:rPr>
                <w:spacing w:val="-4"/>
              </w:rPr>
              <w:t xml:space="preserve"> </w:t>
            </w:r>
            <w:r>
              <w:rPr/>
              <w:t>other</w:t>
            </w:r>
            <w:r>
              <w:rPr>
                <w:spacing w:val="-9"/>
              </w:rPr>
              <w:t xml:space="preserve"> </w:t>
            </w:r>
            <w:r>
              <w:rPr/>
              <w:t>teaching</w:t>
            </w:r>
            <w:r>
              <w:rPr>
                <w:spacing w:val="-5"/>
              </w:rPr>
              <w:t xml:space="preserve"> </w:t>
            </w:r>
            <w:r>
              <w:rPr>
                <w:spacing w:val="-2"/>
              </w:rPr>
              <w:t>assistants.</w:t>
            </w:r>
          </w:p>
          <w:p>
            <w:pPr>
              <w:pStyle w:val="TableParagraph"/>
              <w:numPr>
                <w:ilvl w:val="0"/>
                <w:numId w:val="5"/>
              </w:numPr>
              <w:tabs>
                <w:tab w:val="clear" w:pos="720"/>
                <w:tab w:val="left" w:pos="829" w:leader="none"/>
              </w:tabs>
              <w:spacing w:lineRule="exact" w:line="253" w:before="2" w:after="0"/>
              <w:rPr/>
            </w:pPr>
            <w:r>
              <w:rPr/>
              <w:t>Liaise</w:t>
            </w:r>
            <w:r>
              <w:rPr>
                <w:spacing w:val="-7"/>
              </w:rPr>
              <w:t xml:space="preserve"> </w:t>
            </w:r>
            <w:r>
              <w:rPr/>
              <w:t>between</w:t>
            </w:r>
            <w:r>
              <w:rPr>
                <w:spacing w:val="-8"/>
              </w:rPr>
              <w:t xml:space="preserve"> </w:t>
            </w:r>
            <w:r>
              <w:rPr/>
              <w:t>managers/teaching</w:t>
            </w:r>
            <w:r>
              <w:rPr>
                <w:spacing w:val="-8"/>
              </w:rPr>
              <w:t xml:space="preserve"> </w:t>
            </w:r>
            <w:r>
              <w:rPr/>
              <w:t>staff</w:t>
            </w:r>
            <w:r>
              <w:rPr>
                <w:spacing w:val="-8"/>
              </w:rPr>
              <w:t xml:space="preserve"> </w:t>
            </w:r>
            <w:r>
              <w:rPr/>
              <w:t>and</w:t>
            </w:r>
            <w:r>
              <w:rPr>
                <w:spacing w:val="-8"/>
              </w:rPr>
              <w:t xml:space="preserve"> </w:t>
            </w:r>
            <w:r>
              <w:rPr/>
              <w:t>teaching</w:t>
            </w:r>
            <w:r>
              <w:rPr>
                <w:spacing w:val="-6"/>
              </w:rPr>
              <w:t xml:space="preserve"> </w:t>
            </w:r>
            <w:r>
              <w:rPr>
                <w:spacing w:val="-2"/>
              </w:rPr>
              <w:t>assistants.</w:t>
            </w:r>
          </w:p>
          <w:p>
            <w:pPr>
              <w:pStyle w:val="TableParagraph"/>
              <w:numPr>
                <w:ilvl w:val="0"/>
                <w:numId w:val="5"/>
              </w:numPr>
              <w:tabs>
                <w:tab w:val="clear" w:pos="720"/>
                <w:tab w:val="left" w:pos="830" w:leader="none"/>
              </w:tabs>
              <w:spacing w:lineRule="exact" w:line="253" w:before="2" w:after="0"/>
              <w:rPr/>
            </w:pPr>
            <w:r>
              <w:rPr/>
              <w:t>Undertake</w:t>
            </w:r>
            <w:r>
              <w:rPr>
                <w:spacing w:val="-11"/>
              </w:rPr>
              <w:t xml:space="preserve"> </w:t>
            </w:r>
            <w:r>
              <w:rPr/>
              <w:t>training/mentoring</w:t>
            </w:r>
            <w:r>
              <w:rPr>
                <w:spacing w:val="-11"/>
              </w:rPr>
              <w:t xml:space="preserve"> </w:t>
            </w:r>
            <w:r>
              <w:rPr/>
              <w:t>for</w:t>
            </w:r>
            <w:r>
              <w:rPr>
                <w:spacing w:val="-10"/>
              </w:rPr>
              <w:t xml:space="preserve"> </w:t>
            </w:r>
            <w:r>
              <w:rPr/>
              <w:t>other</w:t>
            </w:r>
            <w:r>
              <w:rPr>
                <w:spacing w:val="-10"/>
              </w:rPr>
              <w:t xml:space="preserve"> </w:t>
            </w:r>
            <w:r>
              <w:rPr/>
              <w:t xml:space="preserve">teaching </w:t>
            </w:r>
            <w:r>
              <w:rPr>
                <w:spacing w:val="-2"/>
              </w:rPr>
              <w:t>assistants.</w:t>
            </w:r>
          </w:p>
          <w:p>
            <w:pPr>
              <w:pStyle w:val="TableParagraph"/>
              <w:numPr>
                <w:ilvl w:val="0"/>
                <w:numId w:val="5"/>
              </w:numPr>
              <w:tabs>
                <w:tab w:val="clear" w:pos="720"/>
                <w:tab w:val="left" w:pos="830" w:leader="none"/>
              </w:tabs>
              <w:spacing w:lineRule="exact" w:line="253" w:before="2" w:after="0"/>
              <w:rPr>
                <w:color w:val="000000"/>
              </w:rPr>
            </w:pPr>
            <w:r>
              <w:rPr>
                <w:color w:val="000000"/>
              </w:rPr>
              <w:t>Work collaboratively with teachers, SENCo, and other staff to support pupil outcomes.</w:t>
            </w:r>
          </w:p>
          <w:p>
            <w:pPr>
              <w:pStyle w:val="Xmsonormal"/>
              <w:numPr>
                <w:ilvl w:val="0"/>
                <w:numId w:val="5"/>
              </w:numPr>
              <w:spacing w:lineRule="atLeast" w:line="300"/>
              <w:rPr>
                <w:rFonts w:eastAsia="Times New Roman"/>
                <w:color w:val="000000"/>
              </w:rPr>
            </w:pPr>
            <w:r>
              <w:rPr>
                <w:rFonts w:eastAsia="Times New Roman"/>
                <w:color w:val="000000"/>
              </w:rPr>
              <w:t>Contribute to planning meetings and review discussions.</w:t>
            </w:r>
          </w:p>
          <w:p>
            <w:pPr>
              <w:pStyle w:val="Xmsonormal"/>
              <w:numPr>
                <w:ilvl w:val="0"/>
                <w:numId w:val="5"/>
              </w:numPr>
              <w:spacing w:lineRule="atLeast" w:line="300"/>
              <w:rPr>
                <w:rFonts w:eastAsia="Times New Roman"/>
                <w:color w:val="000000"/>
              </w:rPr>
            </w:pPr>
            <w:r>
              <w:rPr>
                <w:rFonts w:eastAsia="Times New Roman"/>
                <w:color w:val="000000"/>
              </w:rPr>
              <w:t>Liaise with parents/carers when required, sharing progress and strategies, including approaches that support pupils affected by trauma or ACEs.</w:t>
            </w:r>
          </w:p>
          <w:p>
            <w:pPr>
              <w:pStyle w:val="TableParagraph"/>
              <w:tabs>
                <w:tab w:val="clear" w:pos="720"/>
                <w:tab w:val="left" w:pos="830" w:leader="none"/>
              </w:tabs>
              <w:spacing w:lineRule="exact" w:line="253" w:before="2" w:after="0"/>
              <w:ind w:left="470" w:right="0" w:hanging="0"/>
              <w:rPr/>
            </w:pPr>
            <w:r>
              <w:rPr/>
            </w:r>
          </w:p>
          <w:p>
            <w:pPr>
              <w:pStyle w:val="TableParagraph"/>
              <w:tabs>
                <w:tab w:val="clear" w:pos="720"/>
                <w:tab w:val="left" w:pos="830" w:leader="none"/>
              </w:tabs>
              <w:spacing w:lineRule="auto" w:line="232" w:before="4" w:after="0"/>
              <w:ind w:left="110" w:right="376" w:hanging="0"/>
              <w:rPr>
                <w:b/>
                <w:b/>
                <w:bCs/>
              </w:rPr>
            </w:pPr>
            <w:r>
              <w:rPr>
                <w:b/>
                <w:bCs/>
              </w:rPr>
            </w:r>
          </w:p>
        </w:tc>
      </w:tr>
    </w:tbl>
    <w:p>
      <w:pPr>
        <w:pStyle w:val="PlainText"/>
        <w:rPr/>
      </w:pPr>
      <w:r>
        <w:rPr/>
      </w:r>
    </w:p>
    <w:sectPr>
      <w:type w:val="nextPage"/>
      <w:pgSz w:w="11906" w:h="16838"/>
      <w:pgMar w:left="1134" w:right="1134"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Frutiger 45 Light">
    <w:charset w:val="00"/>
    <w:family w:val="roman"/>
    <w:pitch w:val="variable"/>
  </w:font>
  <w:font w:name="Wingdings">
    <w:charset w:val="02"/>
    <w:family w:val="auto"/>
    <w:pitch w:val="variable"/>
  </w:font>
  <w:font w:name="Symbol">
    <w:charset w:val="02"/>
    <w:family w:val="auto"/>
    <w:pitch w:val="default"/>
  </w:font>
  <w:font w:name="Courier New">
    <w:charset w:val="01"/>
    <w:family w:val="modern"/>
    <w:pitch w:val="default"/>
  </w:font>
  <w:font w:name="Courier New">
    <w:charset w:val="00"/>
    <w:family w:val="roman"/>
    <w:pitch w:val="variable"/>
  </w:font>
  <w:font w:name="Liberation Sans">
    <w:altName w:val="Arial"/>
    <w:charset w:val="00"/>
    <w:family w:val="swiss"/>
    <w:pitch w:val="variable"/>
  </w:font>
  <w:font w:name="Apto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pacing w:val="-5"/>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ind w:left="861" w:hanging="358"/>
      </w:pPr>
      <w:rPr>
        <w:rFonts w:ascii="Wingdings" w:hAnsi="Wingdings" w:cs="Wingdings" w:hint="default"/>
        <w:sz w:val="22"/>
        <w:spacing w:val="0"/>
        <w:i w:val="false"/>
        <w:b w:val="false"/>
        <w:szCs w:val="22"/>
        <w:iCs w:val="false"/>
        <w:bCs w:val="false"/>
        <w:w w:val="100"/>
        <w:rFonts w:cs="Wingdings"/>
        <w:lang w:val="en-US" w:eastAsia="en-US" w:bidi="ar-SA"/>
      </w:rPr>
    </w:lvl>
    <w:lvl w:ilvl="1">
      <w:start w:val="1"/>
      <w:numFmt w:val="bullet"/>
      <w:lvlText w:val=""/>
      <w:lvlJc w:val="left"/>
      <w:pPr>
        <w:ind w:left="1766" w:hanging="358"/>
      </w:pPr>
      <w:rPr>
        <w:rFonts w:ascii="Symbol" w:hAnsi="Symbol" w:cs="Symbol" w:hint="default"/>
        <w:rFonts w:cs="Symbol"/>
        <w:lang w:val="en-US" w:eastAsia="en-US" w:bidi="ar-SA"/>
      </w:rPr>
    </w:lvl>
    <w:lvl w:ilvl="2">
      <w:start w:val="1"/>
      <w:numFmt w:val="bullet"/>
      <w:lvlText w:val=""/>
      <w:lvlJc w:val="left"/>
      <w:pPr>
        <w:ind w:left="2672" w:hanging="358"/>
      </w:pPr>
      <w:rPr>
        <w:rFonts w:ascii="Symbol" w:hAnsi="Symbol" w:cs="Symbol" w:hint="default"/>
        <w:rFonts w:cs="Symbol"/>
        <w:lang w:val="en-US" w:eastAsia="en-US" w:bidi="ar-SA"/>
      </w:rPr>
    </w:lvl>
    <w:lvl w:ilvl="3">
      <w:start w:val="1"/>
      <w:numFmt w:val="bullet"/>
      <w:lvlText w:val=""/>
      <w:lvlJc w:val="left"/>
      <w:pPr>
        <w:ind w:left="3578" w:hanging="358"/>
      </w:pPr>
      <w:rPr>
        <w:rFonts w:ascii="Symbol" w:hAnsi="Symbol" w:cs="Symbol" w:hint="default"/>
        <w:rFonts w:cs="Symbol"/>
        <w:lang w:val="en-US" w:eastAsia="en-US" w:bidi="ar-SA"/>
      </w:rPr>
    </w:lvl>
    <w:lvl w:ilvl="4">
      <w:start w:val="1"/>
      <w:numFmt w:val="bullet"/>
      <w:lvlText w:val=""/>
      <w:lvlJc w:val="left"/>
      <w:pPr>
        <w:ind w:left="4484" w:hanging="358"/>
      </w:pPr>
      <w:rPr>
        <w:rFonts w:ascii="Symbol" w:hAnsi="Symbol" w:cs="Symbol" w:hint="default"/>
        <w:rFonts w:cs="Symbol"/>
        <w:lang w:val="en-US" w:eastAsia="en-US" w:bidi="ar-SA"/>
      </w:rPr>
    </w:lvl>
    <w:lvl w:ilvl="5">
      <w:start w:val="1"/>
      <w:numFmt w:val="bullet"/>
      <w:lvlText w:val=""/>
      <w:lvlJc w:val="left"/>
      <w:pPr>
        <w:ind w:left="5391" w:hanging="358"/>
      </w:pPr>
      <w:rPr>
        <w:rFonts w:ascii="Symbol" w:hAnsi="Symbol" w:cs="Symbol" w:hint="default"/>
        <w:rFonts w:cs="Symbol"/>
        <w:lang w:val="en-US" w:eastAsia="en-US" w:bidi="ar-SA"/>
      </w:rPr>
    </w:lvl>
    <w:lvl w:ilvl="6">
      <w:start w:val="1"/>
      <w:numFmt w:val="bullet"/>
      <w:lvlText w:val=""/>
      <w:lvlJc w:val="left"/>
      <w:pPr>
        <w:ind w:left="6297" w:hanging="358"/>
      </w:pPr>
      <w:rPr>
        <w:rFonts w:ascii="Symbol" w:hAnsi="Symbol" w:cs="Symbol" w:hint="default"/>
        <w:rFonts w:cs="Symbol"/>
        <w:lang w:val="en-US" w:eastAsia="en-US" w:bidi="ar-SA"/>
      </w:rPr>
    </w:lvl>
    <w:lvl w:ilvl="7">
      <w:start w:val="1"/>
      <w:numFmt w:val="bullet"/>
      <w:lvlText w:val=""/>
      <w:lvlJc w:val="left"/>
      <w:pPr>
        <w:ind w:left="7203" w:hanging="358"/>
      </w:pPr>
      <w:rPr>
        <w:rFonts w:ascii="Symbol" w:hAnsi="Symbol" w:cs="Symbol" w:hint="default"/>
        <w:rFonts w:cs="Symbol"/>
        <w:lang w:val="en-US" w:eastAsia="en-US" w:bidi="ar-SA"/>
      </w:rPr>
    </w:lvl>
    <w:lvl w:ilvl="8">
      <w:start w:val="1"/>
      <w:numFmt w:val="bullet"/>
      <w:lvlText w:val=""/>
      <w:lvlJc w:val="left"/>
      <w:pPr>
        <w:ind w:left="8109" w:hanging="358"/>
      </w:pPr>
      <w:rPr>
        <w:rFonts w:ascii="Symbol" w:hAnsi="Symbol" w:cs="Symbol" w:hint="default"/>
        <w:rFonts w:cs="Symbol"/>
        <w:lang w:val="en-US" w:eastAsia="en-US" w:bidi="ar-SA"/>
      </w:rPr>
    </w:lvl>
  </w:abstractNum>
  <w:abstractNum w:abstractNumId="4">
    <w:lvl w:ilvl="0">
      <w:start w:val="1"/>
      <w:numFmt w:val="bullet"/>
      <w:lvlText w:val=""/>
      <w:lvlJc w:val="left"/>
      <w:pPr>
        <w:ind w:left="830" w:hanging="360"/>
      </w:pPr>
      <w:rPr>
        <w:rFonts w:ascii="Symbol" w:hAnsi="Symbol" w:cs="Symbol" w:hint="default"/>
        <w:sz w:val="22"/>
        <w:spacing w:val="0"/>
        <w:i w:val="false"/>
        <w:b w:val="false"/>
        <w:szCs w:val="22"/>
        <w:iCs w:val="false"/>
        <w:bCs w:val="false"/>
        <w:w w:val="100"/>
        <w:rFonts w:cs="Symbol"/>
        <w:lang w:val="en-US" w:eastAsia="en-US" w:bidi="ar-SA"/>
      </w:rPr>
    </w:lvl>
    <w:lvl w:ilvl="1">
      <w:start w:val="1"/>
      <w:numFmt w:val="bullet"/>
      <w:lvlText w:val=""/>
      <w:lvlJc w:val="left"/>
      <w:pPr>
        <w:ind w:left="1681" w:hanging="360"/>
      </w:pPr>
      <w:rPr>
        <w:rFonts w:ascii="Symbol" w:hAnsi="Symbol" w:cs="Symbol" w:hint="default"/>
        <w:rFonts w:cs="Symbol"/>
        <w:lang w:val="en-US" w:eastAsia="en-US" w:bidi="ar-SA"/>
      </w:rPr>
    </w:lvl>
    <w:lvl w:ilvl="2">
      <w:start w:val="1"/>
      <w:numFmt w:val="bullet"/>
      <w:lvlText w:val=""/>
      <w:lvlJc w:val="left"/>
      <w:pPr>
        <w:ind w:left="2523" w:hanging="360"/>
      </w:pPr>
      <w:rPr>
        <w:rFonts w:ascii="Symbol" w:hAnsi="Symbol" w:cs="Symbol" w:hint="default"/>
        <w:rFonts w:cs="Symbol"/>
        <w:lang w:val="en-US" w:eastAsia="en-US" w:bidi="ar-SA"/>
      </w:rPr>
    </w:lvl>
    <w:lvl w:ilvl="3">
      <w:start w:val="1"/>
      <w:numFmt w:val="bullet"/>
      <w:lvlText w:val=""/>
      <w:lvlJc w:val="left"/>
      <w:pPr>
        <w:ind w:left="3365" w:hanging="360"/>
      </w:pPr>
      <w:rPr>
        <w:rFonts w:ascii="Symbol" w:hAnsi="Symbol" w:cs="Symbol" w:hint="default"/>
        <w:rFonts w:cs="Symbol"/>
        <w:lang w:val="en-US" w:eastAsia="en-US" w:bidi="ar-SA"/>
      </w:rPr>
    </w:lvl>
    <w:lvl w:ilvl="4">
      <w:start w:val="1"/>
      <w:numFmt w:val="bullet"/>
      <w:lvlText w:val=""/>
      <w:lvlJc w:val="left"/>
      <w:pPr>
        <w:ind w:left="4207" w:hanging="360"/>
      </w:pPr>
      <w:rPr>
        <w:rFonts w:ascii="Symbol" w:hAnsi="Symbol" w:cs="Symbol" w:hint="default"/>
        <w:rFonts w:cs="Symbol"/>
        <w:lang w:val="en-US" w:eastAsia="en-US" w:bidi="ar-SA"/>
      </w:rPr>
    </w:lvl>
    <w:lvl w:ilvl="5">
      <w:start w:val="1"/>
      <w:numFmt w:val="bullet"/>
      <w:lvlText w:val=""/>
      <w:lvlJc w:val="left"/>
      <w:pPr>
        <w:ind w:left="5049" w:hanging="360"/>
      </w:pPr>
      <w:rPr>
        <w:rFonts w:ascii="Symbol" w:hAnsi="Symbol" w:cs="Symbol" w:hint="default"/>
        <w:rFonts w:cs="Symbol"/>
        <w:lang w:val="en-US" w:eastAsia="en-US" w:bidi="ar-SA"/>
      </w:rPr>
    </w:lvl>
    <w:lvl w:ilvl="6">
      <w:start w:val="1"/>
      <w:numFmt w:val="bullet"/>
      <w:lvlText w:val=""/>
      <w:lvlJc w:val="left"/>
      <w:pPr>
        <w:ind w:left="5890" w:hanging="360"/>
      </w:pPr>
      <w:rPr>
        <w:rFonts w:ascii="Symbol" w:hAnsi="Symbol" w:cs="Symbol" w:hint="default"/>
        <w:rFonts w:cs="Symbol"/>
        <w:lang w:val="en-US" w:eastAsia="en-US" w:bidi="ar-SA"/>
      </w:rPr>
    </w:lvl>
    <w:lvl w:ilvl="7">
      <w:start w:val="1"/>
      <w:numFmt w:val="bullet"/>
      <w:lvlText w:val=""/>
      <w:lvlJc w:val="left"/>
      <w:pPr>
        <w:ind w:left="6732" w:hanging="360"/>
      </w:pPr>
      <w:rPr>
        <w:rFonts w:ascii="Symbol" w:hAnsi="Symbol" w:cs="Symbol" w:hint="default"/>
        <w:rFonts w:cs="Symbol"/>
        <w:lang w:val="en-US" w:eastAsia="en-US" w:bidi="ar-SA"/>
      </w:rPr>
    </w:lvl>
    <w:lvl w:ilvl="8">
      <w:start w:val="1"/>
      <w:numFmt w:val="bullet"/>
      <w:lvlText w:val=""/>
      <w:lvlJc w:val="left"/>
      <w:pPr>
        <w:ind w:left="7574" w:hanging="360"/>
      </w:pPr>
      <w:rPr>
        <w:rFonts w:ascii="Symbol" w:hAnsi="Symbol" w:cs="Symbol" w:hint="default"/>
        <w:rFonts w:cs="Symbol"/>
        <w:lang w:val="en-US" w:eastAsia="en-US" w:bidi="ar-SA"/>
      </w:rPr>
    </w:lvl>
  </w:abstractNum>
  <w:abstractNum w:abstractNumId="5">
    <w:lvl w:ilvl="0">
      <w:start w:val="1"/>
      <w:numFmt w:val="bullet"/>
      <w:lvlText w:val=""/>
      <w:lvlJc w:val="left"/>
      <w:pPr>
        <w:ind w:left="830" w:hanging="360"/>
      </w:pPr>
      <w:rPr>
        <w:rFonts w:ascii="Symbol" w:hAnsi="Symbol" w:cs="Symbol" w:hint="default"/>
        <w:spacing w:val="-2"/>
        <w:rFonts w:cs="Symbol"/>
      </w:rPr>
    </w:lvl>
    <w:lvl w:ilvl="1">
      <w:start w:val="1"/>
      <w:numFmt w:val="bullet"/>
      <w:lvlText w:val="o"/>
      <w:lvlJc w:val="left"/>
      <w:pPr>
        <w:ind w:left="1550" w:hanging="360"/>
      </w:pPr>
      <w:rPr>
        <w:rFonts w:ascii="Courier New" w:hAnsi="Courier New" w:cs="Courier New" w:hint="default"/>
        <w:rFonts w:cs="Courier New"/>
      </w:rPr>
    </w:lvl>
    <w:lvl w:ilvl="2">
      <w:start w:val="1"/>
      <w:numFmt w:val="bullet"/>
      <w:lvlText w:val=""/>
      <w:lvlJc w:val="left"/>
      <w:pPr>
        <w:ind w:left="2270" w:hanging="360"/>
      </w:pPr>
      <w:rPr>
        <w:rFonts w:ascii="Wingdings" w:hAnsi="Wingdings" w:cs="Wingdings" w:hint="default"/>
        <w:rFonts w:cs="Wingdings"/>
      </w:rPr>
    </w:lvl>
    <w:lvl w:ilvl="3">
      <w:start w:val="1"/>
      <w:numFmt w:val="bullet"/>
      <w:lvlText w:val=""/>
      <w:lvlJc w:val="left"/>
      <w:pPr>
        <w:ind w:left="2990" w:hanging="360"/>
      </w:pPr>
      <w:rPr>
        <w:rFonts w:ascii="Symbol" w:hAnsi="Symbol" w:cs="Symbol" w:hint="default"/>
        <w:spacing w:val="-2"/>
        <w:rFonts w:cs="Symbol"/>
      </w:rPr>
    </w:lvl>
    <w:lvl w:ilvl="4">
      <w:start w:val="1"/>
      <w:numFmt w:val="bullet"/>
      <w:lvlText w:val="o"/>
      <w:lvlJc w:val="left"/>
      <w:pPr>
        <w:ind w:left="3710" w:hanging="360"/>
      </w:pPr>
      <w:rPr>
        <w:rFonts w:ascii="Courier New" w:hAnsi="Courier New" w:cs="Courier New" w:hint="default"/>
        <w:rFonts w:cs="Courier New"/>
      </w:rPr>
    </w:lvl>
    <w:lvl w:ilvl="5">
      <w:start w:val="1"/>
      <w:numFmt w:val="bullet"/>
      <w:lvlText w:val=""/>
      <w:lvlJc w:val="left"/>
      <w:pPr>
        <w:ind w:left="4430" w:hanging="360"/>
      </w:pPr>
      <w:rPr>
        <w:rFonts w:ascii="Wingdings" w:hAnsi="Wingdings" w:cs="Wingdings" w:hint="default"/>
        <w:rFonts w:cs="Wingdings"/>
      </w:rPr>
    </w:lvl>
    <w:lvl w:ilvl="6">
      <w:start w:val="1"/>
      <w:numFmt w:val="bullet"/>
      <w:lvlText w:val=""/>
      <w:lvlJc w:val="left"/>
      <w:pPr>
        <w:ind w:left="5150" w:hanging="360"/>
      </w:pPr>
      <w:rPr>
        <w:rFonts w:ascii="Symbol" w:hAnsi="Symbol" w:cs="Symbol" w:hint="default"/>
        <w:spacing w:val="-2"/>
        <w:rFonts w:cs="Symbol"/>
      </w:rPr>
    </w:lvl>
    <w:lvl w:ilvl="7">
      <w:start w:val="1"/>
      <w:numFmt w:val="bullet"/>
      <w:lvlText w:val="o"/>
      <w:lvlJc w:val="left"/>
      <w:pPr>
        <w:ind w:left="5870" w:hanging="360"/>
      </w:pPr>
      <w:rPr>
        <w:rFonts w:ascii="Courier New" w:hAnsi="Courier New" w:cs="Courier New" w:hint="default"/>
        <w:rFonts w:cs="Courier New"/>
      </w:rPr>
    </w:lvl>
    <w:lvl w:ilvl="8">
      <w:start w:val="1"/>
      <w:numFmt w:val="bullet"/>
      <w:lvlText w:val=""/>
      <w:lvlJc w:val="left"/>
      <w:pPr>
        <w:ind w:left="6590" w:hanging="360"/>
      </w:pPr>
      <w:rPr>
        <w:rFonts w:ascii="Wingdings" w:hAnsi="Wingdings" w:cs="Wingdings" w:hint="default"/>
        <w:rFonts w:cs="Wingdings"/>
      </w:rPr>
    </w:lvl>
  </w:abstractNum>
  <w:abstractNum w:abstractNumId="6">
    <w:lvl w:ilvl="0">
      <w:start w:val="1"/>
      <w:numFmt w:val="bullet"/>
      <w:lvlText w:val=""/>
      <w:lvlJc w:val="left"/>
      <w:pPr>
        <w:ind w:left="830" w:hanging="360"/>
      </w:pPr>
      <w:rPr>
        <w:rFonts w:ascii="Symbol" w:hAnsi="Symbol" w:cs="Symbol" w:hint="default"/>
        <w:spacing w:val="-5"/>
        <w:rFonts w:cs="Symbol"/>
      </w:rPr>
    </w:lvl>
    <w:lvl w:ilvl="1">
      <w:start w:val="1"/>
      <w:numFmt w:val="bullet"/>
      <w:lvlText w:val="o"/>
      <w:lvlJc w:val="left"/>
      <w:pPr>
        <w:ind w:left="1550" w:hanging="360"/>
      </w:pPr>
      <w:rPr>
        <w:rFonts w:ascii="Courier New" w:hAnsi="Courier New" w:cs="Courier New" w:hint="default"/>
        <w:rFonts w:cs="Courier New"/>
      </w:rPr>
    </w:lvl>
    <w:lvl w:ilvl="2">
      <w:start w:val="1"/>
      <w:numFmt w:val="bullet"/>
      <w:lvlText w:val=""/>
      <w:lvlJc w:val="left"/>
      <w:pPr>
        <w:ind w:left="2270" w:hanging="360"/>
      </w:pPr>
      <w:rPr>
        <w:rFonts w:ascii="Wingdings" w:hAnsi="Wingdings" w:cs="Wingdings" w:hint="default"/>
        <w:rFonts w:cs="Wingdings"/>
      </w:rPr>
    </w:lvl>
    <w:lvl w:ilvl="3">
      <w:start w:val="1"/>
      <w:numFmt w:val="bullet"/>
      <w:lvlText w:val=""/>
      <w:lvlJc w:val="left"/>
      <w:pPr>
        <w:ind w:left="2990" w:hanging="360"/>
      </w:pPr>
      <w:rPr>
        <w:rFonts w:ascii="Symbol" w:hAnsi="Symbol" w:cs="Symbol" w:hint="default"/>
        <w:spacing w:val="-5"/>
        <w:rFonts w:cs="Symbol"/>
      </w:rPr>
    </w:lvl>
    <w:lvl w:ilvl="4">
      <w:start w:val="1"/>
      <w:numFmt w:val="bullet"/>
      <w:lvlText w:val="o"/>
      <w:lvlJc w:val="left"/>
      <w:pPr>
        <w:ind w:left="3710" w:hanging="360"/>
      </w:pPr>
      <w:rPr>
        <w:rFonts w:ascii="Courier New" w:hAnsi="Courier New" w:cs="Courier New" w:hint="default"/>
        <w:rFonts w:cs="Courier New"/>
      </w:rPr>
    </w:lvl>
    <w:lvl w:ilvl="5">
      <w:start w:val="1"/>
      <w:numFmt w:val="bullet"/>
      <w:lvlText w:val=""/>
      <w:lvlJc w:val="left"/>
      <w:pPr>
        <w:ind w:left="4430" w:hanging="360"/>
      </w:pPr>
      <w:rPr>
        <w:rFonts w:ascii="Wingdings" w:hAnsi="Wingdings" w:cs="Wingdings" w:hint="default"/>
        <w:rFonts w:cs="Wingdings"/>
      </w:rPr>
    </w:lvl>
    <w:lvl w:ilvl="6">
      <w:start w:val="1"/>
      <w:numFmt w:val="bullet"/>
      <w:lvlText w:val=""/>
      <w:lvlJc w:val="left"/>
      <w:pPr>
        <w:ind w:left="5150" w:hanging="360"/>
      </w:pPr>
      <w:rPr>
        <w:rFonts w:ascii="Symbol" w:hAnsi="Symbol" w:cs="Symbol" w:hint="default"/>
        <w:spacing w:val="-5"/>
        <w:rFonts w:cs="Symbol"/>
      </w:rPr>
    </w:lvl>
    <w:lvl w:ilvl="7">
      <w:start w:val="1"/>
      <w:numFmt w:val="bullet"/>
      <w:lvlText w:val="o"/>
      <w:lvlJc w:val="left"/>
      <w:pPr>
        <w:ind w:left="5870" w:hanging="360"/>
      </w:pPr>
      <w:rPr>
        <w:rFonts w:ascii="Courier New" w:hAnsi="Courier New" w:cs="Courier New" w:hint="default"/>
        <w:rFonts w:cs="Courier New"/>
      </w:rPr>
    </w:lvl>
    <w:lvl w:ilvl="8">
      <w:start w:val="1"/>
      <w:numFmt w:val="bullet"/>
      <w:lvlText w:val=""/>
      <w:lvlJc w:val="left"/>
      <w:pPr>
        <w:ind w:left="6590" w:hanging="360"/>
      </w:pPr>
      <w:rPr>
        <w:rFonts w:ascii="Wingdings" w:hAnsi="Wingdings" w:cs="Wingdings" w:hint="default"/>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tabs>
          <w:tab w:val="num" w:pos="720"/>
        </w:tabs>
        <w:ind w:left="720" w:hanging="360"/>
      </w:pPr>
      <w:rPr>
        <w:rFonts w:ascii="Symbol" w:hAnsi="Symbol" w:cs="Symbol" w:hint="default"/>
        <w:sz w:val="22"/>
        <w:spacing w:val="-2"/>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 w:cs=""/>
      <w:color w:val="auto"/>
      <w:kern w:val="0"/>
      <w:sz w:val="22"/>
      <w:szCs w:val="22"/>
      <w:lang w:val="en-GB" w:eastAsia="en-GB" w:bidi="ar-SA"/>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overflowPunct w:val="true"/>
      <w:spacing w:lineRule="auto" w:line="240" w:before="0" w:after="0"/>
      <w:jc w:val="both"/>
      <w:textAlignment w:val="baseline"/>
      <w:outlineLvl w:val="0"/>
    </w:pPr>
    <w:rPr>
      <w:rFonts w:ascii="Arial" w:hAnsi="Arial" w:eastAsia="Times New Roman" w:cs="Times New Roman"/>
      <w:b/>
      <w:spacing w:val="-3"/>
      <w:sz w:val="24"/>
      <w:szCs w:val="20"/>
      <w:u w:val="single"/>
    </w:rPr>
  </w:style>
  <w:style w:type="paragraph" w:styleId="Heading9">
    <w:name w:val="Heading 9"/>
    <w:basedOn w:val="Normal"/>
    <w:next w:val="Normal"/>
    <w:qFormat/>
    <w:pPr>
      <w:keepNext w:val="true"/>
      <w:numPr>
        <w:ilvl w:val="8"/>
        <w:numId w:val="1"/>
      </w:numPr>
      <w:overflowPunct w:val="true"/>
      <w:spacing w:lineRule="auto" w:line="240" w:before="0" w:after="0"/>
      <w:textAlignment w:val="baseline"/>
      <w:outlineLvl w:val="8"/>
    </w:pPr>
    <w:rPr>
      <w:rFonts w:ascii="Frutiger 45 Light" w:hAnsi="Frutiger 45 Light" w:eastAsia="Times New Roman" w:cs="Times New Roman"/>
      <w:b/>
      <w:sz w:val="24"/>
      <w:szCs w:val="20"/>
    </w:rPr>
  </w:style>
  <w:style w:type="character" w:styleId="WW8Num1z0">
    <w:name w:val="WW8Num1z0"/>
    <w:qFormat/>
    <w:rPr>
      <w:rFonts w:ascii="Symbol" w:hAnsi="Symbol" w:cs="Symbol"/>
      <w:spacing w:val="-5"/>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b w:val="false"/>
      <w:bCs w:val="false"/>
      <w:i w:val="false"/>
      <w:iCs w:val="false"/>
      <w:spacing w:val="0"/>
      <w:w w:val="100"/>
      <w:sz w:val="22"/>
      <w:szCs w:val="22"/>
      <w:lang w:val="en-US" w:eastAsia="en-US" w:bidi="ar-SA"/>
    </w:rPr>
  </w:style>
  <w:style w:type="character" w:styleId="WW8Num2z1">
    <w:name w:val="WW8Num2z1"/>
    <w:qFormat/>
    <w:rPr>
      <w:rFonts w:ascii="Symbol" w:hAnsi="Symbol" w:cs="Symbol"/>
      <w:lang w:val="en-US" w:eastAsia="en-US" w:bidi="ar-SA"/>
    </w:rPr>
  </w:style>
  <w:style w:type="character" w:styleId="WW8Num3z0">
    <w:name w:val="WW8Num3z0"/>
    <w:qFormat/>
    <w:rPr>
      <w:rFonts w:ascii="Symbol" w:hAnsi="Symbol" w:cs="Symbol"/>
      <w:b w:val="false"/>
      <w:bCs w:val="false"/>
      <w:i w:val="false"/>
      <w:iCs w:val="false"/>
      <w:spacing w:val="0"/>
      <w:w w:val="100"/>
      <w:sz w:val="22"/>
      <w:szCs w:val="22"/>
      <w:lang w:val="en-US" w:eastAsia="en-US" w:bidi="ar-SA"/>
    </w:rPr>
  </w:style>
  <w:style w:type="character" w:styleId="WW8Num3z1">
    <w:name w:val="WW8Num3z1"/>
    <w:qFormat/>
    <w:rPr>
      <w:rFonts w:ascii="Symbol" w:hAnsi="Symbol" w:cs="Symbol"/>
      <w:lang w:val="en-US" w:eastAsia="en-US" w:bidi="ar-SA"/>
    </w:rPr>
  </w:style>
  <w:style w:type="character" w:styleId="WW8Num4z0">
    <w:name w:val="WW8Num4z0"/>
    <w:qFormat/>
    <w:rPr>
      <w:rFonts w:ascii="Symbol" w:hAnsi="Symbol" w:cs="Symbol"/>
      <w:spacing w:val="-2"/>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spacing w:val="-5"/>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sz w:val="20"/>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spacing w:val="-2"/>
      <w:sz w:val="22"/>
    </w:rPr>
  </w:style>
  <w:style w:type="character" w:styleId="WW8Num8z1">
    <w:name w:val="WW8Num8z1"/>
    <w:qFormat/>
    <w:rPr>
      <w:rFonts w:ascii="Symbol" w:hAnsi="Symbol" w:cs="Symbol"/>
      <w:sz w:val="20"/>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DefaultParagraphFont">
    <w:name w:val="Default Paragraph Font"/>
    <w:qFormat/>
    <w:rPr/>
  </w:style>
  <w:style w:type="character" w:styleId="Strong">
    <w:name w:val="Strong"/>
    <w:basedOn w:val="DefaultParagraphFont"/>
    <w:qFormat/>
    <w:rPr>
      <w:b/>
      <w:bCs/>
    </w:rPr>
  </w:style>
  <w:style w:type="character" w:styleId="InternetLink">
    <w:name w:val="Internet Link"/>
    <w:basedOn w:val="DefaultParagraphFont"/>
    <w:rPr>
      <w:color w:val="0000FF"/>
      <w:u w:val="single"/>
    </w:rPr>
  </w:style>
  <w:style w:type="character" w:styleId="Heading1Char">
    <w:name w:val="Heading 1 Char"/>
    <w:basedOn w:val="DefaultParagraphFont"/>
    <w:qFormat/>
    <w:rPr>
      <w:rFonts w:ascii="Arial" w:hAnsi="Arial" w:eastAsia="Times New Roman" w:cs="Times New Roman"/>
      <w:b/>
      <w:spacing w:val="-3"/>
      <w:sz w:val="24"/>
      <w:szCs w:val="20"/>
      <w:u w:val="single"/>
      <w:lang w:eastAsia="en-GB"/>
    </w:rPr>
  </w:style>
  <w:style w:type="character" w:styleId="Heading9Char">
    <w:name w:val="Heading 9 Char"/>
    <w:basedOn w:val="DefaultParagraphFont"/>
    <w:qFormat/>
    <w:rPr>
      <w:rFonts w:ascii="Frutiger 45 Light" w:hAnsi="Frutiger 45 Light"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sz w:val="24"/>
      <w:szCs w:val="20"/>
      <w:lang w:val="en-US" w:eastAsia="en-GB"/>
    </w:rPr>
  </w:style>
  <w:style w:type="character" w:styleId="PlainTextChar">
    <w:name w:val="Plain Text Char"/>
    <w:basedOn w:val="DefaultParagraphFont"/>
    <w:qFormat/>
    <w:rPr>
      <w:rFonts w:ascii="Courier New" w:hAnsi="Courier New" w:eastAsia="Times New Roman" w:cs="Times New Roman"/>
      <w:sz w:val="20"/>
      <w:szCs w:val="20"/>
      <w:lang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tabs>
        <w:tab w:val="clear" w:pos="720"/>
        <w:tab w:val="left" w:pos="-720" w:leader="none"/>
      </w:tabs>
      <w:suppressAutoHyphens w:val="true"/>
      <w:overflowPunct w:val="true"/>
      <w:spacing w:lineRule="auto" w:line="240" w:before="0" w:after="0"/>
      <w:jc w:val="both"/>
      <w:textAlignment w:val="baseline"/>
    </w:pPr>
    <w:rPr>
      <w:rFonts w:ascii="Arial" w:hAnsi="Arial" w:eastAsia="Times New Roman" w:cs="Times New Roman"/>
      <w:sz w:val="24"/>
      <w:szCs w:val="20"/>
      <w:lang w:val="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PlainText">
    <w:name w:val="Plain Text"/>
    <w:basedOn w:val="Normal"/>
    <w:qFormat/>
    <w:pPr>
      <w:overflowPunct w:val="true"/>
      <w:spacing w:lineRule="auto" w:line="240" w:before="0" w:after="0"/>
      <w:textAlignment w:val="baseline"/>
    </w:pPr>
    <w:rPr>
      <w:rFonts w:ascii="Courier New" w:hAnsi="Courier New" w:eastAsia="Times New Roman" w:cs="Times New Roman"/>
      <w:sz w:val="20"/>
      <w:szCs w:val="20"/>
    </w:rPr>
  </w:style>
  <w:style w:type="paragraph" w:styleId="ListParagraph">
    <w:name w:val="List Paragraph"/>
    <w:basedOn w:val="Normal"/>
    <w:qFormat/>
    <w:pPr>
      <w:spacing w:before="0" w:after="200"/>
      <w:ind w:left="720" w:right="0" w:hanging="0"/>
      <w:contextualSpacing/>
    </w:pPr>
    <w:rPr/>
  </w:style>
  <w:style w:type="paragraph" w:styleId="TableParagraph">
    <w:name w:val="Table Paragraph"/>
    <w:basedOn w:val="Normal"/>
    <w:qFormat/>
    <w:pPr>
      <w:widowControl w:val="false"/>
      <w:spacing w:lineRule="auto" w:line="240" w:before="0" w:after="0"/>
      <w:ind w:left="110" w:right="0" w:hanging="0"/>
    </w:pPr>
    <w:rPr>
      <w:rFonts w:ascii="Arial" w:hAnsi="Arial" w:eastAsia="Arial" w:cs="Arial"/>
      <w:lang w:val="en-US" w:eastAsia="en-US"/>
    </w:rPr>
  </w:style>
  <w:style w:type="paragraph" w:styleId="NoSpacing">
    <w:name w:val="No Spacing"/>
    <w:qFormat/>
    <w:pPr>
      <w:widowControl/>
      <w:suppressAutoHyphens w:val="true"/>
      <w:bidi w:val="0"/>
      <w:spacing w:lineRule="auto" w:line="240" w:before="0" w:after="0"/>
      <w:jc w:val="left"/>
    </w:pPr>
    <w:rPr>
      <w:rFonts w:ascii="Calibri" w:hAnsi="Calibri" w:eastAsia="" w:cs=""/>
      <w:color w:val="auto"/>
      <w:kern w:val="0"/>
      <w:sz w:val="22"/>
      <w:szCs w:val="22"/>
      <w:lang w:val="en-GB" w:eastAsia="en-GB" w:bidi="ar-SA"/>
    </w:rPr>
  </w:style>
  <w:style w:type="paragraph" w:styleId="Xmsonormal">
    <w:name w:val="x_msonormal"/>
    <w:basedOn w:val="Normal"/>
    <w:qFormat/>
    <w:pPr>
      <w:spacing w:lineRule="auto" w:line="240" w:before="0" w:after="0"/>
    </w:pPr>
    <w:rPr>
      <w:rFonts w:ascii="Aptos" w:hAnsi="Aptos" w:eastAsia="Calibri" w:cs="Aptos"/>
      <w:sz w:val="24"/>
      <w:szCs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2026-06-10T15:33:00Z</dcterms:created>
  <dc:creator>Sue Gordon</dc:creator>
  <dc:description/>
  <dc:language>en-US</dc:language>
  <cp:lastModifiedBy>Shelley Keogh</cp:lastModifiedBy>
  <cp:lastPrinted>1995-11-21T17:41:00Z</cp:lastPrinted>
  <dcterms:modified xsi:type="dcterms:W3CDTF">2026-06-10T15:36:00Z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