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b/>
          <w:u w:val="single"/>
        </w:rPr>
      </w:pPr>
      <w:r>
        <w:rPr>
          <w:b/>
          <w:u w:val="single"/>
        </w:rPr>
        <w:t>Important information regarding your consent</w:t>
      </w:r>
    </w:p>
    <w:p>
      <w:pPr>
        <w:pStyle w:val="ListParagraph"/>
        <w:numPr>
          <w:ilvl w:val="0"/>
          <w:numId w:val="2"/>
        </w:numPr>
        <w:jc w:val="both"/>
        <w:rPr/>
      </w:pPr>
      <w:r>
        <w:rPr/>
        <w:t xml:space="preserve">We are </w:t>
      </w:r>
      <w:r>
        <w:rPr>
          <w:b/>
        </w:rPr>
        <w:t>EMMAUS Catholic Academy Trust, 2</w:t>
      </w:r>
      <w:r>
        <w:rPr>
          <w:b/>
          <w:vertAlign w:val="superscript"/>
        </w:rPr>
        <w:t>nd</w:t>
      </w:r>
      <w:r>
        <w:rPr>
          <w:b/>
        </w:rPr>
        <w:t xml:space="preserve"> Floor Crossgate House, 47 – 55 Cross Street, Sale, M33 7FT.</w:t>
      </w:r>
    </w:p>
    <w:p>
      <w:pPr>
        <w:pStyle w:val="ListParagraph"/>
        <w:jc w:val="both"/>
        <w:rPr/>
      </w:pPr>
      <w:r>
        <w:rPr/>
      </w:r>
    </w:p>
    <w:p>
      <w:pPr>
        <w:pStyle w:val="ListParagraph"/>
        <w:numPr>
          <w:ilvl w:val="0"/>
          <w:numId w:val="2"/>
        </w:numPr>
        <w:jc w:val="both"/>
        <w:rPr/>
      </w:pPr>
      <w:r>
        <w:rPr/>
        <w:t>Being a Catholic education provider we work closely with the school’s  Diocesan Authority, the school’s Local Authority, the Department of Education, and the Catholic Education Service with whom we may share information provided by your referees if we consider it is necessary in order to fulfil our functions.</w:t>
      </w:r>
    </w:p>
    <w:p>
      <w:pPr>
        <w:pStyle w:val="ListParagraph"/>
        <w:rPr/>
      </w:pPr>
      <w:r>
        <w:rPr/>
      </w:r>
    </w:p>
    <w:p>
      <w:pPr>
        <w:pStyle w:val="ListParagraph"/>
        <w:numPr>
          <w:ilvl w:val="0"/>
          <w:numId w:val="2"/>
        </w:numPr>
        <w:jc w:val="both"/>
        <w:rPr/>
      </w:pPr>
      <w:r>
        <w:rPr/>
        <w:t xml:space="preserve">The person responsible for data protection within our organisation is Mrs Alison Smith and you can contact them with any questions relating to our handling of your data.  You can contact them by email, marked For the Attention of the Data Protection Officer, to </w:t>
      </w:r>
      <w:r>
        <w:rPr>
          <w:rStyle w:val="InternetLink"/>
        </w:rPr>
        <w:t>Alison.smith@emmauscat.com</w:t>
      </w:r>
    </w:p>
    <w:p>
      <w:pPr>
        <w:pStyle w:val="ListParagraph"/>
        <w:rPr/>
      </w:pPr>
      <w:r>
        <w:rPr/>
      </w:r>
    </w:p>
    <w:p>
      <w:pPr>
        <w:pStyle w:val="ListParagraph"/>
        <w:numPr>
          <w:ilvl w:val="0"/>
          <w:numId w:val="2"/>
        </w:numPr>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any information relating to your application, you can make a complaint to our organisation by following the trust’s complaints policy and procedure.  If you are unhappy with how your complaint has been handled you can contact the Information Commissioner’s Office via their website at </w:t>
      </w:r>
      <w:r>
        <w:rPr>
          <w:rStyle w:val="InternetLink"/>
        </w:rPr>
        <w:t>www.ico.org.uk</w:t>
      </w:r>
      <w:r>
        <w:rPr/>
        <w:t>.</w:t>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 xml:space="preserve">I agree to you contacting my referees in order to obtain references. </w:t>
      </w:r>
      <w:r>
        <w:rPr>
          <w:rFonts w:eastAsia="MS Gothic" w:cs="MS Gothic" w:ascii="MS Gothic" w:hAnsi="MS Gothic"/>
        </w:rPr>
        <w:t>☐</w:t>
      </w:r>
    </w:p>
    <w:p>
      <w:pPr>
        <w:pStyle w:val="Normal"/>
        <w:jc w:val="both"/>
        <w:rPr>
          <w:b/>
          <w:b/>
          <w:u w:val="single"/>
        </w:rPr>
      </w:pPr>
      <w:r>
        <w:rPr>
          <w:b/>
          <w:u w:val="single"/>
        </w:rPr>
      </w:r>
    </w:p>
    <w:p>
      <w:pPr>
        <w:pStyle w:val="Normal"/>
        <w:spacing w:before="0" w:after="160"/>
        <w:jc w:val="both"/>
        <w:rPr/>
      </w:pPr>
      <w:r>
        <w:rPr/>
        <w:t xml:space="preserve">Signature: </w:t>
      </w: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r>
        <w:rPr/>
        <w:tab/>
        <w:tab/>
        <w:tab/>
        <w:tab/>
        <w:tab/>
        <w:t xml:space="preserve">Date: </w:t>
      </w: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Footnote">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