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E0DCD" w14:textId="77777777" w:rsidR="00400FCC" w:rsidRDefault="004F0138">
      <w:pPr>
        <w:rPr>
          <w:b/>
        </w:rPr>
      </w:pPr>
      <w:r w:rsidRPr="00156B68">
        <w:rPr>
          <w:rFonts w:ascii="Calibri Light" w:hAnsi="Calibri Light" w:cs="Calibri Light"/>
          <w:noProof/>
        </w:rPr>
        <w:drawing>
          <wp:anchor distT="0" distB="0" distL="114300" distR="114300" simplePos="0" relativeHeight="251658240" behindDoc="0" locked="0" layoutInCell="1" allowOverlap="1" wp14:anchorId="31AC4DD5" wp14:editId="5308B09C">
            <wp:simplePos x="0" y="0"/>
            <wp:positionH relativeFrom="margin">
              <wp:align>right</wp:align>
            </wp:positionH>
            <wp:positionV relativeFrom="paragraph">
              <wp:posOffset>8435</wp:posOffset>
            </wp:positionV>
            <wp:extent cx="1546443" cy="5175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6443" cy="517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0138">
        <w:rPr>
          <w:b/>
        </w:rPr>
        <w:t>Job Description</w:t>
      </w:r>
      <w:r w:rsidR="00304A16">
        <w:rPr>
          <w:b/>
        </w:rPr>
        <w:t xml:space="preserve"> and Person Specification</w:t>
      </w:r>
    </w:p>
    <w:p w14:paraId="2594664A" w14:textId="77777777" w:rsidR="004F0138" w:rsidRDefault="004F0138" w:rsidP="00F82CAA">
      <w:pPr>
        <w:pStyle w:val="NoSpacing"/>
      </w:pPr>
    </w:p>
    <w:p w14:paraId="4C7CCFDE" w14:textId="77777777" w:rsidR="00347187" w:rsidRDefault="00347187" w:rsidP="00F82CAA">
      <w:pPr>
        <w:pStyle w:val="NoSpacing"/>
      </w:pPr>
    </w:p>
    <w:p w14:paraId="77DB11EE" w14:textId="77777777" w:rsidR="00347187" w:rsidRPr="004F0138" w:rsidRDefault="00347187" w:rsidP="00F82CAA">
      <w:pPr>
        <w:pStyle w:val="NoSpacing"/>
      </w:pPr>
    </w:p>
    <w:tbl>
      <w:tblPr>
        <w:tblStyle w:val="TableGrid"/>
        <w:tblW w:w="10456" w:type="dxa"/>
        <w:tblLook w:val="04A0" w:firstRow="1" w:lastRow="0" w:firstColumn="1" w:lastColumn="0" w:noHBand="0" w:noVBand="1"/>
      </w:tblPr>
      <w:tblGrid>
        <w:gridCol w:w="1980"/>
        <w:gridCol w:w="8476"/>
      </w:tblGrid>
      <w:tr w:rsidR="007E6BD9" w14:paraId="5170670C" w14:textId="77777777" w:rsidTr="007E6BD9">
        <w:tc>
          <w:tcPr>
            <w:tcW w:w="1980" w:type="dxa"/>
            <w:shd w:val="clear" w:color="auto" w:fill="B4C6E7" w:themeFill="accent1" w:themeFillTint="66"/>
          </w:tcPr>
          <w:p w14:paraId="4924DF40" w14:textId="77777777" w:rsidR="007E6BD9" w:rsidRPr="004F0138" w:rsidRDefault="007E6BD9" w:rsidP="007E6BD9">
            <w:pPr>
              <w:rPr>
                <w:b/>
              </w:rPr>
            </w:pPr>
            <w:r w:rsidRPr="004F0138">
              <w:rPr>
                <w:b/>
              </w:rPr>
              <w:t>Post Title</w:t>
            </w:r>
          </w:p>
        </w:tc>
        <w:tc>
          <w:tcPr>
            <w:tcW w:w="8476" w:type="dxa"/>
          </w:tcPr>
          <w:p w14:paraId="7836CBDE" w14:textId="41E3B513" w:rsidR="007E6BD9" w:rsidRPr="00FB768F" w:rsidRDefault="00FB768F" w:rsidP="007E6BD9">
            <w:pPr>
              <w:pStyle w:val="Title"/>
              <w:jc w:val="both"/>
              <w:rPr>
                <w:rFonts w:asciiTheme="minorHAnsi" w:eastAsiaTheme="minorHAnsi" w:hAnsiTheme="minorHAnsi" w:cstheme="minorHAnsi"/>
                <w:b w:val="0"/>
                <w:sz w:val="22"/>
                <w:szCs w:val="22"/>
                <w:lang w:eastAsia="en-US"/>
              </w:rPr>
            </w:pPr>
            <w:r w:rsidRPr="00FB768F">
              <w:rPr>
                <w:rFonts w:asciiTheme="minorHAnsi" w:eastAsiaTheme="minorHAnsi" w:hAnsiTheme="minorHAnsi" w:cstheme="minorHAnsi"/>
                <w:b w:val="0"/>
                <w:sz w:val="22"/>
                <w:szCs w:val="22"/>
                <w:lang w:eastAsia="en-US"/>
              </w:rPr>
              <w:t>Meeting and Events Coordinator: Careers and Work Experience</w:t>
            </w:r>
          </w:p>
        </w:tc>
      </w:tr>
      <w:tr w:rsidR="007E6BD9" w14:paraId="12A3DD92" w14:textId="77777777" w:rsidTr="007E6BD9">
        <w:tc>
          <w:tcPr>
            <w:tcW w:w="1980" w:type="dxa"/>
            <w:shd w:val="clear" w:color="auto" w:fill="B4C6E7" w:themeFill="accent1" w:themeFillTint="66"/>
          </w:tcPr>
          <w:p w14:paraId="602E280D" w14:textId="77777777" w:rsidR="007E6BD9" w:rsidRPr="004F0138" w:rsidRDefault="007E6BD9" w:rsidP="007E6BD9">
            <w:pPr>
              <w:rPr>
                <w:b/>
              </w:rPr>
            </w:pPr>
            <w:r w:rsidRPr="004F0138">
              <w:rPr>
                <w:b/>
              </w:rPr>
              <w:t>Purpose</w:t>
            </w:r>
          </w:p>
        </w:tc>
        <w:tc>
          <w:tcPr>
            <w:tcW w:w="8476" w:type="dxa"/>
          </w:tcPr>
          <w:p w14:paraId="794048CF" w14:textId="77777777" w:rsidR="00FB768F" w:rsidRPr="00FB768F" w:rsidRDefault="00FB768F" w:rsidP="00FB768F">
            <w:pPr>
              <w:pStyle w:val="ListParagraph"/>
              <w:numPr>
                <w:ilvl w:val="0"/>
                <w:numId w:val="8"/>
              </w:numPr>
              <w:rPr>
                <w:rFonts w:cstheme="minorHAnsi"/>
              </w:rPr>
            </w:pPr>
            <w:r w:rsidRPr="00FB768F">
              <w:rPr>
                <w:rFonts w:cstheme="minorHAnsi"/>
              </w:rPr>
              <w:t>Event planning: To oversee the booking and organisation of all careers related activities and events demonstrating a proactive and responsive approach in planning, addressing enquiries and resolving issues.</w:t>
            </w:r>
          </w:p>
          <w:p w14:paraId="323625C3" w14:textId="77777777" w:rsidR="00FB768F" w:rsidRPr="00FB768F" w:rsidRDefault="00FB768F" w:rsidP="00FB768F">
            <w:pPr>
              <w:pStyle w:val="ListParagraph"/>
              <w:numPr>
                <w:ilvl w:val="0"/>
                <w:numId w:val="8"/>
              </w:numPr>
              <w:rPr>
                <w:rFonts w:cstheme="minorHAnsi"/>
              </w:rPr>
            </w:pPr>
            <w:r w:rsidRPr="00FB768F">
              <w:rPr>
                <w:rFonts w:cstheme="minorHAnsi"/>
              </w:rPr>
              <w:t xml:space="preserve">Marketing: to promote careers activities internally to our student body and use social media platforms in line with </w:t>
            </w:r>
            <w:proofErr w:type="gramStart"/>
            <w:r w:rsidRPr="00FB768F">
              <w:rPr>
                <w:rFonts w:cstheme="minorHAnsi"/>
              </w:rPr>
              <w:t>College</w:t>
            </w:r>
            <w:proofErr w:type="gramEnd"/>
            <w:r w:rsidRPr="00FB768F">
              <w:rPr>
                <w:rFonts w:cstheme="minorHAnsi"/>
              </w:rPr>
              <w:t xml:space="preserve"> policies.</w:t>
            </w:r>
          </w:p>
          <w:p w14:paraId="6253675B" w14:textId="77777777" w:rsidR="00FB768F" w:rsidRPr="00FB768F" w:rsidRDefault="00FB768F" w:rsidP="00FB768F">
            <w:pPr>
              <w:pStyle w:val="ListParagraph"/>
              <w:numPr>
                <w:ilvl w:val="0"/>
                <w:numId w:val="8"/>
              </w:numPr>
              <w:rPr>
                <w:rFonts w:cstheme="minorHAnsi"/>
              </w:rPr>
            </w:pPr>
            <w:r w:rsidRPr="00FB768F">
              <w:rPr>
                <w:rFonts w:cstheme="minorHAnsi"/>
              </w:rPr>
              <w:t xml:space="preserve">Enquiry Management: Ensure prompt and high-standard responses to careers </w:t>
            </w:r>
          </w:p>
          <w:p w14:paraId="34B0ECC5" w14:textId="77777777" w:rsidR="00FB768F" w:rsidRPr="00FB768F" w:rsidRDefault="00FB768F" w:rsidP="00A22ABA">
            <w:pPr>
              <w:pStyle w:val="ListParagraph"/>
              <w:ind w:left="360"/>
              <w:rPr>
                <w:rFonts w:cstheme="minorHAnsi"/>
              </w:rPr>
            </w:pPr>
            <w:r w:rsidRPr="00FB768F">
              <w:rPr>
                <w:rFonts w:cstheme="minorHAnsi"/>
              </w:rPr>
              <w:t>enquiries, focusing on building professional relationships with staff, students and external partners.</w:t>
            </w:r>
          </w:p>
          <w:p w14:paraId="02780BD3" w14:textId="77777777" w:rsidR="00FB768F" w:rsidRPr="00FB768F" w:rsidRDefault="00FB768F" w:rsidP="00FB768F">
            <w:pPr>
              <w:pStyle w:val="ListParagraph"/>
              <w:numPr>
                <w:ilvl w:val="0"/>
                <w:numId w:val="8"/>
              </w:numPr>
              <w:rPr>
                <w:rFonts w:cstheme="minorHAnsi"/>
              </w:rPr>
            </w:pPr>
            <w:r w:rsidRPr="00FB768F">
              <w:rPr>
                <w:rFonts w:cstheme="minorHAnsi"/>
              </w:rPr>
              <w:t>Communication and reporting: To undertake careers administrative tasks including production of weekly newsletters, report writing, record keeping and arranging work experience placements.</w:t>
            </w:r>
          </w:p>
          <w:p w14:paraId="25ADABDF" w14:textId="14851EE1" w:rsidR="007E6BD9" w:rsidRPr="00FB768F" w:rsidRDefault="00FB768F" w:rsidP="00FB768F">
            <w:pPr>
              <w:pStyle w:val="ListParagraph"/>
              <w:numPr>
                <w:ilvl w:val="0"/>
                <w:numId w:val="8"/>
              </w:numPr>
              <w:rPr>
                <w:rFonts w:cstheme="minorHAnsi"/>
              </w:rPr>
            </w:pPr>
            <w:r w:rsidRPr="00FB768F">
              <w:rPr>
                <w:rFonts w:cstheme="minorHAnsi"/>
              </w:rPr>
              <w:t>Work experience: Supporting the work experience team in ensuring that the College secures appropriate work experience placement opportunities for its students and visiting students on placement</w:t>
            </w:r>
            <w:r w:rsidR="00A22ABA">
              <w:rPr>
                <w:rFonts w:cstheme="minorHAnsi"/>
              </w:rPr>
              <w:t>.</w:t>
            </w:r>
          </w:p>
        </w:tc>
      </w:tr>
      <w:tr w:rsidR="007E6BD9" w14:paraId="22230BB0" w14:textId="77777777" w:rsidTr="007E6BD9">
        <w:tc>
          <w:tcPr>
            <w:tcW w:w="1980" w:type="dxa"/>
            <w:shd w:val="clear" w:color="auto" w:fill="B4C6E7" w:themeFill="accent1" w:themeFillTint="66"/>
          </w:tcPr>
          <w:p w14:paraId="3377F771" w14:textId="77777777" w:rsidR="007E6BD9" w:rsidRPr="004F0138" w:rsidRDefault="007E6BD9" w:rsidP="007E6BD9">
            <w:pPr>
              <w:rPr>
                <w:b/>
              </w:rPr>
            </w:pPr>
            <w:r w:rsidRPr="004F0138">
              <w:rPr>
                <w:b/>
              </w:rPr>
              <w:t>Responsible to</w:t>
            </w:r>
          </w:p>
        </w:tc>
        <w:tc>
          <w:tcPr>
            <w:tcW w:w="8476" w:type="dxa"/>
          </w:tcPr>
          <w:p w14:paraId="384A2F6A" w14:textId="482B5487" w:rsidR="007E6BD9" w:rsidRPr="00FB768F" w:rsidRDefault="00FB768F" w:rsidP="007E6BD9">
            <w:pPr>
              <w:pStyle w:val="Title"/>
              <w:jc w:val="both"/>
              <w:rPr>
                <w:rFonts w:asciiTheme="minorHAnsi" w:eastAsiaTheme="minorHAnsi" w:hAnsiTheme="minorHAnsi" w:cstheme="minorHAnsi"/>
                <w:b w:val="0"/>
                <w:sz w:val="22"/>
                <w:szCs w:val="22"/>
                <w:lang w:eastAsia="en-US"/>
              </w:rPr>
            </w:pPr>
            <w:r w:rsidRPr="00FB768F">
              <w:rPr>
                <w:rFonts w:asciiTheme="minorHAnsi" w:eastAsiaTheme="minorHAnsi" w:hAnsiTheme="minorHAnsi" w:cstheme="minorHAnsi"/>
                <w:b w:val="0"/>
                <w:sz w:val="22"/>
                <w:szCs w:val="22"/>
                <w:lang w:eastAsia="en-US"/>
              </w:rPr>
              <w:t>The Principal through the Deputy Principal</w:t>
            </w:r>
            <w:r w:rsidR="00EC2579">
              <w:rPr>
                <w:rFonts w:asciiTheme="minorHAnsi" w:eastAsiaTheme="minorHAnsi" w:hAnsiTheme="minorHAnsi" w:cstheme="minorHAnsi"/>
                <w:b w:val="0"/>
                <w:sz w:val="22"/>
                <w:szCs w:val="22"/>
                <w:lang w:eastAsia="en-US"/>
              </w:rPr>
              <w:t xml:space="preserve"> (</w:t>
            </w:r>
            <w:r w:rsidRPr="00FB768F">
              <w:rPr>
                <w:rFonts w:asciiTheme="minorHAnsi" w:eastAsiaTheme="minorHAnsi" w:hAnsiTheme="minorHAnsi" w:cstheme="minorHAnsi"/>
                <w:b w:val="0"/>
                <w:sz w:val="22"/>
                <w:szCs w:val="22"/>
                <w:lang w:eastAsia="en-US"/>
              </w:rPr>
              <w:t>Student Services</w:t>
            </w:r>
            <w:r w:rsidR="00EC2579">
              <w:rPr>
                <w:rFonts w:asciiTheme="minorHAnsi" w:eastAsiaTheme="minorHAnsi" w:hAnsiTheme="minorHAnsi" w:cstheme="minorHAnsi"/>
                <w:b w:val="0"/>
                <w:sz w:val="22"/>
                <w:szCs w:val="22"/>
                <w:lang w:eastAsia="en-US"/>
              </w:rPr>
              <w:t xml:space="preserve">) and </w:t>
            </w:r>
            <w:r w:rsidRPr="00FB768F">
              <w:rPr>
                <w:rFonts w:asciiTheme="minorHAnsi" w:eastAsiaTheme="minorHAnsi" w:hAnsiTheme="minorHAnsi" w:cstheme="minorHAnsi"/>
                <w:b w:val="0"/>
                <w:sz w:val="22"/>
                <w:szCs w:val="22"/>
                <w:lang w:eastAsia="en-US"/>
              </w:rPr>
              <w:t>Careers Manager</w:t>
            </w:r>
          </w:p>
        </w:tc>
      </w:tr>
      <w:tr w:rsidR="007E6BD9" w14:paraId="77EF65D5" w14:textId="77777777" w:rsidTr="007E6BD9">
        <w:tc>
          <w:tcPr>
            <w:tcW w:w="1980" w:type="dxa"/>
            <w:shd w:val="clear" w:color="auto" w:fill="B4C6E7" w:themeFill="accent1" w:themeFillTint="66"/>
          </w:tcPr>
          <w:p w14:paraId="35841556" w14:textId="77777777" w:rsidR="007E6BD9" w:rsidRPr="004F0138" w:rsidRDefault="007E6BD9" w:rsidP="007E6BD9">
            <w:pPr>
              <w:rPr>
                <w:b/>
              </w:rPr>
            </w:pPr>
            <w:r w:rsidRPr="004F0138">
              <w:rPr>
                <w:b/>
              </w:rPr>
              <w:t>Liaising with</w:t>
            </w:r>
          </w:p>
        </w:tc>
        <w:tc>
          <w:tcPr>
            <w:tcW w:w="8476" w:type="dxa"/>
          </w:tcPr>
          <w:p w14:paraId="3FA3C3AB" w14:textId="632C9C6A" w:rsidR="007E6BD9" w:rsidRPr="00FB768F" w:rsidRDefault="00FB768F" w:rsidP="007E6BD9">
            <w:pPr>
              <w:pStyle w:val="Title"/>
              <w:jc w:val="both"/>
              <w:rPr>
                <w:rFonts w:asciiTheme="minorHAnsi" w:eastAsiaTheme="minorHAnsi" w:hAnsiTheme="minorHAnsi" w:cstheme="minorHAnsi"/>
                <w:b w:val="0"/>
                <w:sz w:val="22"/>
                <w:szCs w:val="22"/>
                <w:lang w:eastAsia="en-US"/>
              </w:rPr>
            </w:pPr>
            <w:r w:rsidRPr="00FB768F">
              <w:rPr>
                <w:rFonts w:asciiTheme="minorHAnsi" w:eastAsiaTheme="minorHAnsi" w:hAnsiTheme="minorHAnsi" w:cstheme="minorHAnsi"/>
                <w:b w:val="0"/>
                <w:sz w:val="22"/>
                <w:szCs w:val="22"/>
                <w:lang w:eastAsia="en-US"/>
              </w:rPr>
              <w:t>Relevant staff with cross college responsibilities. E.g. Senior Management Team, Head of Hall Team, College Management Team, teaching staff, personal tutors and support staff.</w:t>
            </w:r>
          </w:p>
        </w:tc>
      </w:tr>
      <w:tr w:rsidR="007E6BD9" w14:paraId="5BC9EA5C" w14:textId="77777777" w:rsidTr="007E6BD9">
        <w:trPr>
          <w:trHeight w:val="372"/>
        </w:trPr>
        <w:tc>
          <w:tcPr>
            <w:tcW w:w="1980" w:type="dxa"/>
            <w:shd w:val="clear" w:color="auto" w:fill="B4C6E7" w:themeFill="accent1" w:themeFillTint="66"/>
          </w:tcPr>
          <w:p w14:paraId="36229F94" w14:textId="77777777" w:rsidR="007E6BD9" w:rsidRPr="004F0138" w:rsidRDefault="007E6BD9" w:rsidP="007E6BD9">
            <w:pPr>
              <w:rPr>
                <w:b/>
              </w:rPr>
            </w:pPr>
            <w:r>
              <w:rPr>
                <w:b/>
              </w:rPr>
              <w:t>Remuneration</w:t>
            </w:r>
          </w:p>
        </w:tc>
        <w:tc>
          <w:tcPr>
            <w:tcW w:w="8476" w:type="dxa"/>
          </w:tcPr>
          <w:p w14:paraId="0ABDD2C2" w14:textId="3250A67B" w:rsidR="007E6BD9" w:rsidRPr="00FB768F" w:rsidRDefault="00FB768F" w:rsidP="007E6BD9">
            <w:pPr>
              <w:rPr>
                <w:rFonts w:cstheme="minorHAnsi"/>
              </w:rPr>
            </w:pPr>
            <w:r w:rsidRPr="00FB768F">
              <w:rPr>
                <w:rFonts w:cstheme="minorHAnsi"/>
              </w:rPr>
              <w:t xml:space="preserve">SFCA Support Staff pay spine points 13 – 15 (£30,444 – £32,199 per annum, </w:t>
            </w:r>
            <w:r w:rsidR="00EC2579">
              <w:rPr>
                <w:rFonts w:cstheme="minorHAnsi"/>
              </w:rPr>
              <w:t>£</w:t>
            </w:r>
            <w:r w:rsidRPr="00FB768F">
              <w:rPr>
                <w:rFonts w:cstheme="minorHAnsi"/>
              </w:rPr>
              <w:t xml:space="preserve">25,959.60 - </w:t>
            </w:r>
            <w:r w:rsidR="00EC2579">
              <w:rPr>
                <w:rFonts w:cstheme="minorHAnsi"/>
              </w:rPr>
              <w:t>£</w:t>
            </w:r>
            <w:r w:rsidRPr="00FB768F">
              <w:rPr>
                <w:rFonts w:cstheme="minorHAnsi"/>
              </w:rPr>
              <w:t>27,456.09 pro rata)</w:t>
            </w:r>
          </w:p>
        </w:tc>
      </w:tr>
      <w:tr w:rsidR="00FB768F" w14:paraId="0E027840" w14:textId="77777777" w:rsidTr="007E6BD9">
        <w:trPr>
          <w:trHeight w:val="372"/>
        </w:trPr>
        <w:tc>
          <w:tcPr>
            <w:tcW w:w="1980" w:type="dxa"/>
            <w:shd w:val="clear" w:color="auto" w:fill="B4C6E7" w:themeFill="accent1" w:themeFillTint="66"/>
          </w:tcPr>
          <w:p w14:paraId="72AB58C9" w14:textId="2C8CB645" w:rsidR="00FB768F" w:rsidRDefault="00FB768F" w:rsidP="007E6BD9">
            <w:pPr>
              <w:rPr>
                <w:b/>
              </w:rPr>
            </w:pPr>
            <w:r>
              <w:rPr>
                <w:b/>
              </w:rPr>
              <w:t>Context</w:t>
            </w:r>
          </w:p>
        </w:tc>
        <w:tc>
          <w:tcPr>
            <w:tcW w:w="8476" w:type="dxa"/>
          </w:tcPr>
          <w:p w14:paraId="327A0444" w14:textId="7F05C293" w:rsidR="00FB768F" w:rsidRPr="00624835" w:rsidRDefault="00FB768F" w:rsidP="00FB37FC">
            <w:r w:rsidRPr="004F15FE">
              <w:rPr>
                <w:color w:val="000000"/>
              </w:rPr>
              <w:t>Loreto Sixth Form College is one of the largest provider</w:t>
            </w:r>
            <w:r>
              <w:rPr>
                <w:color w:val="000000"/>
              </w:rPr>
              <w:t>s</w:t>
            </w:r>
            <w:r w:rsidRPr="004F15FE">
              <w:rPr>
                <w:color w:val="000000"/>
              </w:rPr>
              <w:t xml:space="preserve"> of A Levels in the country and was graded as Outstanding by OFSTED in January 2023</w:t>
            </w:r>
            <w:r>
              <w:rPr>
                <w:color w:val="000000"/>
              </w:rPr>
              <w:t xml:space="preserve">. </w:t>
            </w:r>
            <w:r w:rsidR="00FB37FC">
              <w:rPr>
                <w:color w:val="000000"/>
              </w:rPr>
              <w:t xml:space="preserve">The Meeting and Events Coordinator: Careers and Work Experience role will </w:t>
            </w:r>
            <w:r w:rsidR="00FB37FC" w:rsidRPr="00142EE9">
              <w:rPr>
                <w:rFonts w:ascii="Calibri" w:hAnsi="Calibri" w:cs="Calibri"/>
              </w:rPr>
              <w:t>further develop and expand the impact of the Careers Team, both across the college and externally.</w:t>
            </w:r>
          </w:p>
        </w:tc>
      </w:tr>
    </w:tbl>
    <w:p w14:paraId="6A25A30A" w14:textId="77777777" w:rsidR="00F82CAA" w:rsidRDefault="00F82CAA" w:rsidP="00F82CAA">
      <w:pPr>
        <w:pStyle w:val="NoSpacing"/>
      </w:pPr>
    </w:p>
    <w:p w14:paraId="42534AB6" w14:textId="536F2685" w:rsidR="004F0138" w:rsidRDefault="004F0138" w:rsidP="00F82CAA">
      <w:pPr>
        <w:pStyle w:val="NoSpacing"/>
        <w:rPr>
          <w:b/>
          <w:bCs/>
        </w:rPr>
      </w:pPr>
      <w:r w:rsidRPr="00F82CAA">
        <w:rPr>
          <w:b/>
          <w:bCs/>
        </w:rPr>
        <w:t>Main Duties and Responsibilities</w:t>
      </w:r>
    </w:p>
    <w:p w14:paraId="076B0C5E" w14:textId="77777777" w:rsidR="00855D30" w:rsidRPr="00F82CAA" w:rsidRDefault="00855D30" w:rsidP="00F82CAA">
      <w:pPr>
        <w:pStyle w:val="NoSpacing"/>
        <w:rPr>
          <w:b/>
          <w:bCs/>
        </w:rPr>
      </w:pPr>
    </w:p>
    <w:tbl>
      <w:tblPr>
        <w:tblStyle w:val="TableGrid"/>
        <w:tblW w:w="0" w:type="auto"/>
        <w:tblLook w:val="04A0" w:firstRow="1" w:lastRow="0" w:firstColumn="1" w:lastColumn="0" w:noHBand="0" w:noVBand="1"/>
      </w:tblPr>
      <w:tblGrid>
        <w:gridCol w:w="10456"/>
      </w:tblGrid>
      <w:tr w:rsidR="004F0138" w14:paraId="31694814" w14:textId="77777777" w:rsidTr="1B258AA0">
        <w:tc>
          <w:tcPr>
            <w:tcW w:w="10456" w:type="dxa"/>
            <w:shd w:val="clear" w:color="auto" w:fill="B4C6E7" w:themeFill="accent1" w:themeFillTint="66"/>
          </w:tcPr>
          <w:p w14:paraId="1065EE07" w14:textId="21ED6948" w:rsidR="004F0138" w:rsidRPr="004F0138" w:rsidRDefault="004F0138">
            <w:pPr>
              <w:rPr>
                <w:b/>
              </w:rPr>
            </w:pPr>
          </w:p>
        </w:tc>
      </w:tr>
      <w:tr w:rsidR="004F0138" w14:paraId="7071B9A9" w14:textId="77777777" w:rsidTr="1B258AA0">
        <w:tc>
          <w:tcPr>
            <w:tcW w:w="10456" w:type="dxa"/>
          </w:tcPr>
          <w:p w14:paraId="085ECC0E" w14:textId="77777777" w:rsidR="00FB768F" w:rsidRPr="00FB768F" w:rsidRDefault="00FB768F" w:rsidP="00FB768F">
            <w:pPr>
              <w:pStyle w:val="ListParagraph"/>
              <w:numPr>
                <w:ilvl w:val="0"/>
                <w:numId w:val="8"/>
              </w:numPr>
            </w:pPr>
            <w:r w:rsidRPr="00FB768F">
              <w:t>To take responsibility for planning the careers annual events calendar and support the Careers Manager in the development and delivery of cross college careers events including Careers Fair and Work Experience Day.</w:t>
            </w:r>
          </w:p>
          <w:p w14:paraId="37C6DF0C" w14:textId="77777777" w:rsidR="00FB768F" w:rsidRPr="00FB768F" w:rsidRDefault="00FB768F" w:rsidP="00FB768F">
            <w:pPr>
              <w:pStyle w:val="ListParagraph"/>
              <w:numPr>
                <w:ilvl w:val="0"/>
                <w:numId w:val="8"/>
              </w:numPr>
            </w:pPr>
            <w:r w:rsidRPr="00FB768F">
              <w:t>To plan and deliver a weekly programme of events in line with the department calendar.</w:t>
            </w:r>
          </w:p>
          <w:p w14:paraId="63679E68" w14:textId="77777777" w:rsidR="00FB768F" w:rsidRPr="00FB768F" w:rsidRDefault="00FB768F" w:rsidP="00FB768F">
            <w:pPr>
              <w:pStyle w:val="ListParagraph"/>
              <w:numPr>
                <w:ilvl w:val="0"/>
                <w:numId w:val="8"/>
              </w:numPr>
            </w:pPr>
            <w:r w:rsidRPr="00FB768F">
              <w:t>To work with initiative and identify needs within the department and arrange specialist Careers and work experience events in response to this.</w:t>
            </w:r>
          </w:p>
          <w:p w14:paraId="1934EDD3" w14:textId="77777777" w:rsidR="00FB768F" w:rsidRPr="00FB768F" w:rsidRDefault="00FB768F" w:rsidP="00FB768F">
            <w:pPr>
              <w:pStyle w:val="ListParagraph"/>
              <w:numPr>
                <w:ilvl w:val="0"/>
                <w:numId w:val="8"/>
              </w:numPr>
            </w:pPr>
            <w:r w:rsidRPr="00FB768F">
              <w:t>To represent the College at local Careers networks.</w:t>
            </w:r>
          </w:p>
          <w:p w14:paraId="1E947CAA" w14:textId="77777777" w:rsidR="00FB768F" w:rsidRPr="00FB768F" w:rsidRDefault="00FB768F" w:rsidP="00FB768F">
            <w:pPr>
              <w:pStyle w:val="ListParagraph"/>
              <w:numPr>
                <w:ilvl w:val="0"/>
                <w:numId w:val="8"/>
              </w:numPr>
            </w:pPr>
            <w:r w:rsidRPr="00FB768F">
              <w:t>To work with the College’s careers partners and careers manager to ensure achievement of Gatsby Benchmarks.</w:t>
            </w:r>
          </w:p>
          <w:p w14:paraId="417F4466" w14:textId="77777777" w:rsidR="00FB768F" w:rsidRPr="00FB768F" w:rsidRDefault="00FB768F" w:rsidP="00FB768F">
            <w:pPr>
              <w:pStyle w:val="ListParagraph"/>
              <w:numPr>
                <w:ilvl w:val="0"/>
                <w:numId w:val="8"/>
              </w:numPr>
            </w:pPr>
            <w:r w:rsidRPr="00FB768F">
              <w:t>To contribute to the College’s tutorial programme.</w:t>
            </w:r>
          </w:p>
          <w:p w14:paraId="4A6FD133" w14:textId="77777777" w:rsidR="00FB768F" w:rsidRPr="00FB768F" w:rsidRDefault="00FB768F" w:rsidP="00FB768F">
            <w:pPr>
              <w:pStyle w:val="ListParagraph"/>
              <w:numPr>
                <w:ilvl w:val="0"/>
                <w:numId w:val="8"/>
              </w:numPr>
            </w:pPr>
            <w:r w:rsidRPr="00FB768F">
              <w:t>To proactively maintain the internal SharePoint site with up-to-date adverts and information.</w:t>
            </w:r>
          </w:p>
          <w:p w14:paraId="3EB96AB1" w14:textId="77777777" w:rsidR="00FB768F" w:rsidRPr="00FB768F" w:rsidRDefault="00FB768F" w:rsidP="00FB768F">
            <w:pPr>
              <w:pStyle w:val="ListParagraph"/>
              <w:numPr>
                <w:ilvl w:val="0"/>
                <w:numId w:val="8"/>
              </w:numPr>
            </w:pPr>
            <w:r w:rsidRPr="00FB768F">
              <w:t xml:space="preserve">To provide a range of general administrative activities </w:t>
            </w:r>
            <w:proofErr w:type="gramStart"/>
            <w:r w:rsidRPr="00FB768F">
              <w:t>including:</w:t>
            </w:r>
            <w:proofErr w:type="gramEnd"/>
            <w:r w:rsidRPr="00FB768F">
              <w:t xml:space="preserve"> answering and making telephone calls, booking meeting rooms, writing minutes, producing PowerPoint presentations and inputting data and spreadsheet tasks, and record keeping. </w:t>
            </w:r>
          </w:p>
          <w:p w14:paraId="6A3EE7FB" w14:textId="77777777" w:rsidR="00FB768F" w:rsidRPr="00FB768F" w:rsidRDefault="00FB768F" w:rsidP="00FB768F">
            <w:pPr>
              <w:pStyle w:val="ListParagraph"/>
              <w:numPr>
                <w:ilvl w:val="0"/>
                <w:numId w:val="8"/>
              </w:numPr>
            </w:pPr>
            <w:r w:rsidRPr="00FB768F">
              <w:t xml:space="preserve">To support the administration of DBS checks for students. </w:t>
            </w:r>
          </w:p>
          <w:p w14:paraId="0A5686AB" w14:textId="77777777" w:rsidR="00FB768F" w:rsidRPr="00FB768F" w:rsidRDefault="00FB768F" w:rsidP="00FB768F">
            <w:pPr>
              <w:pStyle w:val="ListParagraph"/>
              <w:numPr>
                <w:ilvl w:val="0"/>
                <w:numId w:val="8"/>
              </w:numPr>
            </w:pPr>
            <w:r w:rsidRPr="00FB768F">
              <w:t xml:space="preserve">To update learner records relating to careers activities on departmental documents and careers platforms. </w:t>
            </w:r>
          </w:p>
          <w:p w14:paraId="3478F29D" w14:textId="77777777" w:rsidR="00FB768F" w:rsidRPr="00FB768F" w:rsidRDefault="00FB768F" w:rsidP="00FB768F">
            <w:pPr>
              <w:pStyle w:val="ListParagraph"/>
              <w:numPr>
                <w:ilvl w:val="0"/>
                <w:numId w:val="8"/>
              </w:numPr>
            </w:pPr>
            <w:r w:rsidRPr="00FB768F">
              <w:t>To support Partnership High School events and activities.</w:t>
            </w:r>
          </w:p>
          <w:p w14:paraId="1F00361F" w14:textId="77777777" w:rsidR="00FB768F" w:rsidRPr="00FB768F" w:rsidRDefault="00FB768F" w:rsidP="00FB768F">
            <w:pPr>
              <w:pStyle w:val="ListParagraph"/>
              <w:numPr>
                <w:ilvl w:val="0"/>
                <w:numId w:val="8"/>
              </w:numPr>
            </w:pPr>
            <w:r w:rsidRPr="00FB768F">
              <w:t>To support in visiting students on work experience placements.</w:t>
            </w:r>
          </w:p>
          <w:p w14:paraId="6500F2DB" w14:textId="79746949" w:rsidR="00D2759E" w:rsidRPr="00B9704D" w:rsidRDefault="00FB768F" w:rsidP="00FB768F">
            <w:pPr>
              <w:pStyle w:val="ListParagraph"/>
              <w:numPr>
                <w:ilvl w:val="0"/>
                <w:numId w:val="8"/>
              </w:numPr>
              <w:rPr>
                <w:rFonts w:ascii="Calibri" w:hAnsi="Calibri" w:cs="Calibri"/>
                <w:color w:val="000000"/>
              </w:rPr>
            </w:pPr>
            <w:r w:rsidRPr="00FB768F">
              <w:t>To support other cross-college events and activities, as per the needs of the college</w:t>
            </w:r>
            <w:r>
              <w:t>.</w:t>
            </w:r>
          </w:p>
        </w:tc>
      </w:tr>
      <w:tr w:rsidR="00D2759E" w14:paraId="1FA2511E" w14:textId="77777777" w:rsidTr="1B258AA0">
        <w:tc>
          <w:tcPr>
            <w:tcW w:w="10456" w:type="dxa"/>
            <w:shd w:val="clear" w:color="auto" w:fill="B4C6E7" w:themeFill="accent1" w:themeFillTint="66"/>
          </w:tcPr>
          <w:p w14:paraId="46F427A9" w14:textId="33F99B5E" w:rsidR="00D2759E" w:rsidRPr="004F0138" w:rsidRDefault="00D2759E">
            <w:pPr>
              <w:rPr>
                <w:b/>
              </w:rPr>
            </w:pPr>
            <w:r>
              <w:rPr>
                <w:b/>
              </w:rPr>
              <w:t>Staffing</w:t>
            </w:r>
          </w:p>
        </w:tc>
      </w:tr>
      <w:tr w:rsidR="004F0138" w14:paraId="62AC1C37" w14:textId="77777777" w:rsidTr="1B258AA0">
        <w:tc>
          <w:tcPr>
            <w:tcW w:w="10456" w:type="dxa"/>
          </w:tcPr>
          <w:p w14:paraId="71DFB89B" w14:textId="16444E06" w:rsidR="007E6BD9" w:rsidRPr="007E6BD9" w:rsidRDefault="007E6BD9" w:rsidP="007E6BD9">
            <w:pPr>
              <w:pStyle w:val="ListParagraph"/>
              <w:numPr>
                <w:ilvl w:val="0"/>
                <w:numId w:val="8"/>
              </w:numPr>
            </w:pPr>
            <w:r w:rsidRPr="007E6BD9">
              <w:t>To undertake staff development where appropriate.</w:t>
            </w:r>
          </w:p>
          <w:p w14:paraId="30E9F20B" w14:textId="5CDD08AF" w:rsidR="007E6BD9" w:rsidRPr="007E6BD9" w:rsidRDefault="007E6BD9" w:rsidP="007E6BD9">
            <w:pPr>
              <w:pStyle w:val="ListParagraph"/>
              <w:numPr>
                <w:ilvl w:val="0"/>
                <w:numId w:val="8"/>
              </w:numPr>
            </w:pPr>
            <w:r w:rsidRPr="007E6BD9">
              <w:t>To take part in the College’s Appraisal Process.</w:t>
            </w:r>
          </w:p>
          <w:p w14:paraId="19F75622" w14:textId="26A2F8CB" w:rsidR="007E6BD9" w:rsidRPr="007E6BD9" w:rsidRDefault="007E6BD9" w:rsidP="007E6BD9">
            <w:pPr>
              <w:pStyle w:val="ListParagraph"/>
              <w:numPr>
                <w:ilvl w:val="0"/>
                <w:numId w:val="8"/>
              </w:numPr>
            </w:pPr>
            <w:r w:rsidRPr="007E6BD9">
              <w:lastRenderedPageBreak/>
              <w:t>To ensure that appropriate arrangements for cover are made when absent.</w:t>
            </w:r>
          </w:p>
          <w:p w14:paraId="756945EA" w14:textId="552F47B5" w:rsidR="002F0AD1" w:rsidRPr="007E6BD9" w:rsidRDefault="007E6BD9" w:rsidP="007E6BD9">
            <w:pPr>
              <w:pStyle w:val="ListParagraph"/>
              <w:numPr>
                <w:ilvl w:val="0"/>
                <w:numId w:val="8"/>
              </w:numPr>
            </w:pPr>
            <w:r w:rsidRPr="007E6BD9">
              <w:t>To work as part of a team and to ensure effective working relations.</w:t>
            </w:r>
          </w:p>
        </w:tc>
      </w:tr>
      <w:tr w:rsidR="004F0138" w14:paraId="02890FE5" w14:textId="77777777" w:rsidTr="1B258AA0">
        <w:tc>
          <w:tcPr>
            <w:tcW w:w="10456" w:type="dxa"/>
            <w:shd w:val="clear" w:color="auto" w:fill="B4C6E7" w:themeFill="accent1" w:themeFillTint="66"/>
          </w:tcPr>
          <w:p w14:paraId="7FC34DB5" w14:textId="77777777" w:rsidR="004F0138" w:rsidRPr="004F0138" w:rsidRDefault="004F0138">
            <w:pPr>
              <w:rPr>
                <w:b/>
              </w:rPr>
            </w:pPr>
            <w:r w:rsidRPr="004F0138">
              <w:rPr>
                <w:b/>
              </w:rPr>
              <w:lastRenderedPageBreak/>
              <w:t>Quality Assurance</w:t>
            </w:r>
          </w:p>
        </w:tc>
      </w:tr>
      <w:tr w:rsidR="004F0138" w14:paraId="237F0751" w14:textId="77777777" w:rsidTr="1B258AA0">
        <w:tc>
          <w:tcPr>
            <w:tcW w:w="10456" w:type="dxa"/>
          </w:tcPr>
          <w:p w14:paraId="536EB936" w14:textId="77777777" w:rsidR="003B178B" w:rsidRPr="003B178B" w:rsidRDefault="003B178B" w:rsidP="003B178B">
            <w:pPr>
              <w:pStyle w:val="ListParagraph"/>
              <w:numPr>
                <w:ilvl w:val="0"/>
                <w:numId w:val="7"/>
              </w:numPr>
            </w:pPr>
            <w:r w:rsidRPr="003B178B">
              <w:t>To ensure the effective operation of quality assurance systems.</w:t>
            </w:r>
          </w:p>
          <w:p w14:paraId="54718EC5" w14:textId="5F487068" w:rsidR="002F0AD1" w:rsidRDefault="003B178B" w:rsidP="00906EC4">
            <w:pPr>
              <w:pStyle w:val="ListParagraph"/>
              <w:numPr>
                <w:ilvl w:val="0"/>
                <w:numId w:val="7"/>
              </w:numPr>
            </w:pPr>
            <w:r w:rsidRPr="003B178B">
              <w:t xml:space="preserve">To assist with the implementation of </w:t>
            </w:r>
            <w:proofErr w:type="gramStart"/>
            <w:r w:rsidRPr="003B178B">
              <w:t>College</w:t>
            </w:r>
            <w:proofErr w:type="gramEnd"/>
            <w:r w:rsidRPr="003B178B">
              <w:t xml:space="preserve"> quality procedures.</w:t>
            </w:r>
          </w:p>
        </w:tc>
      </w:tr>
      <w:tr w:rsidR="004F0138" w14:paraId="0405DF67" w14:textId="77777777" w:rsidTr="1B258AA0">
        <w:tc>
          <w:tcPr>
            <w:tcW w:w="10456" w:type="dxa"/>
            <w:shd w:val="clear" w:color="auto" w:fill="B4C6E7" w:themeFill="accent1" w:themeFillTint="66"/>
          </w:tcPr>
          <w:p w14:paraId="5B48698B" w14:textId="77777777" w:rsidR="004F0138" w:rsidRPr="004F0138" w:rsidRDefault="004F0138">
            <w:pPr>
              <w:rPr>
                <w:b/>
              </w:rPr>
            </w:pPr>
            <w:r w:rsidRPr="004F0138">
              <w:rPr>
                <w:b/>
              </w:rPr>
              <w:t>College Information and Administration</w:t>
            </w:r>
          </w:p>
        </w:tc>
      </w:tr>
      <w:tr w:rsidR="004F0138" w14:paraId="1025D122" w14:textId="77777777" w:rsidTr="1B258AA0">
        <w:tc>
          <w:tcPr>
            <w:tcW w:w="10456" w:type="dxa"/>
          </w:tcPr>
          <w:p w14:paraId="00E091CC" w14:textId="77777777" w:rsidR="002F0AD1" w:rsidRPr="002F0AD1" w:rsidRDefault="002F0AD1" w:rsidP="002F0AD1">
            <w:pPr>
              <w:pStyle w:val="ListParagraph"/>
              <w:numPr>
                <w:ilvl w:val="0"/>
                <w:numId w:val="8"/>
              </w:numPr>
            </w:pPr>
            <w:r w:rsidRPr="002F0AD1">
              <w:t>To ensure the maintenance of accurate and up-to-date information concerning students.</w:t>
            </w:r>
          </w:p>
          <w:p w14:paraId="4245FD13" w14:textId="77777777" w:rsidR="002F0AD1" w:rsidRPr="002F0AD1" w:rsidRDefault="002F0AD1" w:rsidP="002F0AD1">
            <w:pPr>
              <w:pStyle w:val="ListParagraph"/>
              <w:numPr>
                <w:ilvl w:val="0"/>
                <w:numId w:val="8"/>
              </w:numPr>
            </w:pPr>
            <w:r w:rsidRPr="002F0AD1">
              <w:t xml:space="preserve">To identify and take appropriate action on issues arising from data, systems and </w:t>
            </w:r>
            <w:proofErr w:type="gramStart"/>
            <w:r w:rsidRPr="002F0AD1">
              <w:t>reports;</w:t>
            </w:r>
            <w:proofErr w:type="gramEnd"/>
            <w:r w:rsidRPr="002F0AD1">
              <w:t xml:space="preserve"> setting deadlines where necessary and reviewing progress on the action taken.</w:t>
            </w:r>
          </w:p>
          <w:p w14:paraId="3D44B6CE" w14:textId="6B35E3B0" w:rsidR="002F0AD1" w:rsidRDefault="002F0AD1" w:rsidP="00906EC4">
            <w:pPr>
              <w:pStyle w:val="ListParagraph"/>
              <w:numPr>
                <w:ilvl w:val="0"/>
                <w:numId w:val="8"/>
              </w:numPr>
            </w:pPr>
            <w:r w:rsidRPr="002F0AD1">
              <w:t>To contribute to reports within the quality assurance cycle.</w:t>
            </w:r>
          </w:p>
        </w:tc>
      </w:tr>
      <w:tr w:rsidR="004F0138" w14:paraId="1EC037CD" w14:textId="77777777" w:rsidTr="1B258AA0">
        <w:tc>
          <w:tcPr>
            <w:tcW w:w="10456" w:type="dxa"/>
            <w:shd w:val="clear" w:color="auto" w:fill="B4C6E7" w:themeFill="accent1" w:themeFillTint="66"/>
          </w:tcPr>
          <w:p w14:paraId="15D4C618" w14:textId="77777777" w:rsidR="004F0138" w:rsidRPr="004F0138" w:rsidRDefault="004F0138">
            <w:pPr>
              <w:rPr>
                <w:b/>
              </w:rPr>
            </w:pPr>
            <w:r w:rsidRPr="004F0138">
              <w:rPr>
                <w:b/>
              </w:rPr>
              <w:t>Communications</w:t>
            </w:r>
          </w:p>
        </w:tc>
      </w:tr>
      <w:tr w:rsidR="004F0138" w14:paraId="10B59C7B" w14:textId="77777777" w:rsidTr="1B258AA0">
        <w:tc>
          <w:tcPr>
            <w:tcW w:w="10456" w:type="dxa"/>
          </w:tcPr>
          <w:p w14:paraId="0239EBA2" w14:textId="77777777" w:rsidR="002F0AD1" w:rsidRPr="002F0AD1" w:rsidRDefault="002F0AD1" w:rsidP="002F0AD1">
            <w:pPr>
              <w:pStyle w:val="ListParagraph"/>
              <w:numPr>
                <w:ilvl w:val="0"/>
                <w:numId w:val="9"/>
              </w:numPr>
            </w:pPr>
            <w:r w:rsidRPr="002F0AD1">
              <w:t>To ensure familiarity with the department’s aims and objectives.</w:t>
            </w:r>
          </w:p>
          <w:p w14:paraId="03116818" w14:textId="508764DC" w:rsidR="002F0AD1" w:rsidRPr="002F0AD1" w:rsidRDefault="002F0AD1" w:rsidP="002F0AD1">
            <w:pPr>
              <w:pStyle w:val="ListParagraph"/>
              <w:numPr>
                <w:ilvl w:val="0"/>
                <w:numId w:val="9"/>
              </w:numPr>
            </w:pPr>
            <w:r>
              <w:t>To ensure effective communication/consultation as appropriate with</w:t>
            </w:r>
            <w:r w:rsidR="00235ABD">
              <w:t xml:space="preserve"> students, staff,</w:t>
            </w:r>
            <w:r>
              <w:t xml:space="preserve"> </w:t>
            </w:r>
            <w:r w:rsidR="487404DF">
              <w:t xml:space="preserve">coaching staff, </w:t>
            </w:r>
            <w:r>
              <w:t>parents of students</w:t>
            </w:r>
            <w:r w:rsidR="00235ABD">
              <w:t xml:space="preserve"> and appropriate individuals external to the College</w:t>
            </w:r>
            <w:r>
              <w:t>.</w:t>
            </w:r>
          </w:p>
          <w:p w14:paraId="33424749" w14:textId="7C8C5208" w:rsidR="002F0AD1" w:rsidRDefault="002F0AD1" w:rsidP="00906EC4">
            <w:pPr>
              <w:pStyle w:val="ListParagraph"/>
              <w:numPr>
                <w:ilvl w:val="0"/>
                <w:numId w:val="9"/>
              </w:numPr>
            </w:pPr>
            <w:r w:rsidRPr="002F0AD1">
              <w:t>To liaise with relevant external bodies as appropriate.</w:t>
            </w:r>
          </w:p>
        </w:tc>
      </w:tr>
      <w:tr w:rsidR="004F0138" w14:paraId="2B7109B9" w14:textId="77777777" w:rsidTr="1B258AA0">
        <w:tc>
          <w:tcPr>
            <w:tcW w:w="10456" w:type="dxa"/>
            <w:shd w:val="clear" w:color="auto" w:fill="B4C6E7" w:themeFill="accent1" w:themeFillTint="66"/>
          </w:tcPr>
          <w:p w14:paraId="2240CFCF" w14:textId="77777777" w:rsidR="004F0138" w:rsidRPr="004F0138" w:rsidRDefault="004F0138">
            <w:pPr>
              <w:rPr>
                <w:b/>
              </w:rPr>
            </w:pPr>
            <w:r w:rsidRPr="004F0138">
              <w:rPr>
                <w:b/>
              </w:rPr>
              <w:t>Marketing and Liaison</w:t>
            </w:r>
          </w:p>
        </w:tc>
      </w:tr>
      <w:tr w:rsidR="004F0138" w14:paraId="06BDFDA7" w14:textId="77777777" w:rsidTr="1B258AA0">
        <w:tc>
          <w:tcPr>
            <w:tcW w:w="10456" w:type="dxa"/>
          </w:tcPr>
          <w:p w14:paraId="42DB2EDD" w14:textId="77777777" w:rsidR="002F0AD1" w:rsidRPr="002F0AD1" w:rsidRDefault="002F0AD1" w:rsidP="002F0AD1">
            <w:pPr>
              <w:pStyle w:val="ListParagraph"/>
              <w:numPr>
                <w:ilvl w:val="0"/>
                <w:numId w:val="10"/>
              </w:numPr>
            </w:pPr>
            <w:r w:rsidRPr="002F0AD1">
              <w:t>To contribute to the College liaison and marketing activities.</w:t>
            </w:r>
          </w:p>
          <w:p w14:paraId="6C68ACE7" w14:textId="2312CAF2" w:rsidR="002F0AD1" w:rsidRDefault="002F0AD1" w:rsidP="00906EC4">
            <w:pPr>
              <w:pStyle w:val="ListParagraph"/>
              <w:numPr>
                <w:ilvl w:val="0"/>
                <w:numId w:val="10"/>
              </w:numPr>
            </w:pPr>
            <w:r w:rsidRPr="002F0AD1">
              <w:t>To link with external agencies as appropriate.</w:t>
            </w:r>
          </w:p>
        </w:tc>
      </w:tr>
      <w:tr w:rsidR="004F0138" w14:paraId="61FEA3A1" w14:textId="77777777" w:rsidTr="1B258AA0">
        <w:tc>
          <w:tcPr>
            <w:tcW w:w="10456" w:type="dxa"/>
            <w:shd w:val="clear" w:color="auto" w:fill="B4C6E7" w:themeFill="accent1" w:themeFillTint="66"/>
          </w:tcPr>
          <w:p w14:paraId="41B89A27" w14:textId="77777777" w:rsidR="004F0138" w:rsidRPr="004F0138" w:rsidRDefault="004F0138">
            <w:pPr>
              <w:rPr>
                <w:b/>
              </w:rPr>
            </w:pPr>
            <w:r w:rsidRPr="004F0138">
              <w:rPr>
                <w:b/>
              </w:rPr>
              <w:t>Management of Resources</w:t>
            </w:r>
          </w:p>
        </w:tc>
      </w:tr>
      <w:tr w:rsidR="004F0138" w14:paraId="29A10281" w14:textId="77777777" w:rsidTr="1B258AA0">
        <w:tc>
          <w:tcPr>
            <w:tcW w:w="10456" w:type="dxa"/>
          </w:tcPr>
          <w:p w14:paraId="05F6BAFF" w14:textId="77777777" w:rsidR="002F0AD1" w:rsidRPr="00F82CAA" w:rsidRDefault="002F0AD1" w:rsidP="00F82CAA">
            <w:pPr>
              <w:pStyle w:val="ListParagraph"/>
              <w:numPr>
                <w:ilvl w:val="0"/>
                <w:numId w:val="11"/>
              </w:numPr>
            </w:pPr>
            <w:r w:rsidRPr="002F0AD1">
              <w:t xml:space="preserve">To co-operate with other </w:t>
            </w:r>
            <w:r w:rsidR="00235ABD">
              <w:t>department</w:t>
            </w:r>
            <w:r w:rsidRPr="002F0AD1">
              <w:t xml:space="preserve">s to ensure a sharing and effective usage of resources to the benefit </w:t>
            </w:r>
            <w:r w:rsidRPr="00F82CAA">
              <w:t>of the College and the students.</w:t>
            </w:r>
          </w:p>
          <w:p w14:paraId="2550D8FC" w14:textId="554D017B" w:rsidR="002F0AD1" w:rsidRPr="00ED171B" w:rsidRDefault="002F0AD1" w:rsidP="00ED171B">
            <w:pPr>
              <w:pStyle w:val="ListParagraph"/>
              <w:numPr>
                <w:ilvl w:val="0"/>
                <w:numId w:val="11"/>
              </w:numPr>
              <w:rPr>
                <w:b/>
              </w:rPr>
            </w:pPr>
            <w:r w:rsidRPr="00F82CAA">
              <w:t>To contribute to the maintenance of an attractive working environment in teaching rooms used.</w:t>
            </w:r>
          </w:p>
        </w:tc>
      </w:tr>
      <w:tr w:rsidR="004F0138" w14:paraId="48A53228" w14:textId="77777777" w:rsidTr="1B258AA0">
        <w:tc>
          <w:tcPr>
            <w:tcW w:w="10456" w:type="dxa"/>
            <w:shd w:val="clear" w:color="auto" w:fill="B4C6E7" w:themeFill="accent1" w:themeFillTint="66"/>
          </w:tcPr>
          <w:p w14:paraId="20E9E93B" w14:textId="77777777" w:rsidR="004F0138" w:rsidRPr="004F0138" w:rsidRDefault="004F0138">
            <w:pPr>
              <w:rPr>
                <w:b/>
              </w:rPr>
            </w:pPr>
            <w:r w:rsidRPr="004F0138">
              <w:rPr>
                <w:b/>
              </w:rPr>
              <w:t>Student Support</w:t>
            </w:r>
          </w:p>
        </w:tc>
      </w:tr>
      <w:tr w:rsidR="004F0138" w14:paraId="75F067FD" w14:textId="77777777" w:rsidTr="1B258AA0">
        <w:tc>
          <w:tcPr>
            <w:tcW w:w="10456" w:type="dxa"/>
          </w:tcPr>
          <w:p w14:paraId="1AD1993D" w14:textId="49E37BD7" w:rsidR="002F0AD1" w:rsidRDefault="002F0AD1" w:rsidP="00906EC4">
            <w:pPr>
              <w:pStyle w:val="ListParagraph"/>
              <w:numPr>
                <w:ilvl w:val="0"/>
                <w:numId w:val="12"/>
              </w:numPr>
            </w:pPr>
            <w:r w:rsidRPr="002F0AD1">
              <w:t xml:space="preserve">To monitor and support the </w:t>
            </w:r>
            <w:r w:rsidR="003B178B">
              <w:t>attendance</w:t>
            </w:r>
            <w:r w:rsidRPr="002F0AD1">
              <w:t xml:space="preserve"> and development of students</w:t>
            </w:r>
            <w:r w:rsidR="00235ABD">
              <w:t xml:space="preserve"> as appropriate to the role</w:t>
            </w:r>
            <w:r>
              <w:t>, including use of the Student Log</w:t>
            </w:r>
            <w:r w:rsidR="00304A16">
              <w:t xml:space="preserve"> as directed</w:t>
            </w:r>
            <w:r w:rsidRPr="002F0AD1">
              <w:t>.</w:t>
            </w:r>
          </w:p>
        </w:tc>
      </w:tr>
      <w:tr w:rsidR="004F0138" w14:paraId="775D8AA1" w14:textId="77777777" w:rsidTr="1B258AA0">
        <w:tc>
          <w:tcPr>
            <w:tcW w:w="10456" w:type="dxa"/>
            <w:shd w:val="clear" w:color="auto" w:fill="B4C6E7" w:themeFill="accent1" w:themeFillTint="66"/>
          </w:tcPr>
          <w:p w14:paraId="22D242E8" w14:textId="77777777" w:rsidR="004F0138" w:rsidRPr="004F0138" w:rsidRDefault="004F0138">
            <w:pPr>
              <w:rPr>
                <w:b/>
              </w:rPr>
            </w:pPr>
            <w:r w:rsidRPr="004F0138">
              <w:rPr>
                <w:b/>
              </w:rPr>
              <w:t>Other</w:t>
            </w:r>
          </w:p>
        </w:tc>
      </w:tr>
      <w:tr w:rsidR="004F0138" w14:paraId="729EDB9E" w14:textId="77777777" w:rsidTr="1B258AA0">
        <w:tc>
          <w:tcPr>
            <w:tcW w:w="10456" w:type="dxa"/>
          </w:tcPr>
          <w:p w14:paraId="383E6C0C" w14:textId="77777777" w:rsidR="00304A16" w:rsidRPr="00304A16" w:rsidRDefault="00304A16" w:rsidP="005B43FF">
            <w:pPr>
              <w:pStyle w:val="ListParagraph"/>
              <w:numPr>
                <w:ilvl w:val="0"/>
                <w:numId w:val="14"/>
              </w:numPr>
            </w:pPr>
            <w:r w:rsidRPr="00304A16">
              <w:t>To support the aims and objectives of the College.</w:t>
            </w:r>
          </w:p>
          <w:p w14:paraId="4DC3C773" w14:textId="77777777" w:rsidR="00304A16" w:rsidRPr="00304A16" w:rsidRDefault="00304A16" w:rsidP="005B43FF">
            <w:pPr>
              <w:pStyle w:val="ListParagraph"/>
              <w:numPr>
                <w:ilvl w:val="0"/>
                <w:numId w:val="14"/>
              </w:numPr>
            </w:pPr>
            <w:r w:rsidRPr="00304A16">
              <w:t>To attend meetings in accordance with the College meetings schedule.</w:t>
            </w:r>
          </w:p>
          <w:p w14:paraId="6AC75E5E" w14:textId="77777777" w:rsidR="00304A16" w:rsidRDefault="00304A16" w:rsidP="005B43FF">
            <w:pPr>
              <w:pStyle w:val="ListParagraph"/>
              <w:numPr>
                <w:ilvl w:val="0"/>
                <w:numId w:val="14"/>
              </w:numPr>
            </w:pPr>
            <w:r w:rsidRPr="00304A16">
              <w:t xml:space="preserve">To undertake any other duties the </w:t>
            </w:r>
            <w:proofErr w:type="gramStart"/>
            <w:r w:rsidRPr="00304A16">
              <w:t>Principal</w:t>
            </w:r>
            <w:proofErr w:type="gramEnd"/>
            <w:r w:rsidRPr="00304A16">
              <w:t xml:space="preserve"> or their designated alternate may reasonably direct from time to time within the context of the Loreto College contract.</w:t>
            </w:r>
          </w:p>
          <w:p w14:paraId="7D7C22F2" w14:textId="77777777" w:rsidR="005B43FF" w:rsidRPr="005B43FF" w:rsidRDefault="005B43FF" w:rsidP="005B43FF">
            <w:pPr>
              <w:pStyle w:val="ListParagraph"/>
              <w:numPr>
                <w:ilvl w:val="0"/>
                <w:numId w:val="14"/>
              </w:numPr>
            </w:pPr>
            <w:r w:rsidRPr="005B43FF">
              <w:t>To promote Equality and Diversity in all aspects of your area.</w:t>
            </w:r>
          </w:p>
          <w:p w14:paraId="1E55A636" w14:textId="77777777" w:rsidR="005B43FF" w:rsidRPr="005B43FF" w:rsidRDefault="005B43FF" w:rsidP="005B43FF">
            <w:pPr>
              <w:pStyle w:val="ListParagraph"/>
              <w:numPr>
                <w:ilvl w:val="0"/>
                <w:numId w:val="14"/>
              </w:numPr>
            </w:pPr>
            <w:r w:rsidRPr="005B43FF">
              <w:t>To adhere to Health and Safety</w:t>
            </w:r>
            <w:r>
              <w:t>, and Safeguarding</w:t>
            </w:r>
            <w:r w:rsidRPr="005B43FF">
              <w:t xml:space="preserve"> policies and procedures.</w:t>
            </w:r>
          </w:p>
          <w:p w14:paraId="56D628AD" w14:textId="77777777" w:rsidR="005B43FF" w:rsidRPr="005B43FF" w:rsidRDefault="005B43FF" w:rsidP="005B43FF">
            <w:pPr>
              <w:pStyle w:val="ListParagraph"/>
              <w:numPr>
                <w:ilvl w:val="0"/>
                <w:numId w:val="14"/>
              </w:numPr>
            </w:pPr>
            <w:r w:rsidRPr="005B43FF">
              <w:t>To prioritise and allocate in the most efficient and effective way, all incoming work and have flexibility and a readiness to undertake a wide range of tasks.</w:t>
            </w:r>
          </w:p>
          <w:p w14:paraId="70E3647D" w14:textId="77777777" w:rsidR="005B43FF" w:rsidRPr="005B43FF" w:rsidRDefault="005B43FF" w:rsidP="005B43FF">
            <w:pPr>
              <w:pStyle w:val="ListParagraph"/>
              <w:numPr>
                <w:ilvl w:val="0"/>
                <w:numId w:val="14"/>
              </w:numPr>
            </w:pPr>
            <w:r w:rsidRPr="005B43FF">
              <w:t>To review and maintain administrative procedures to ensure compliance with college procedures and adherence to data protection legislation.</w:t>
            </w:r>
          </w:p>
          <w:p w14:paraId="5E9301F9" w14:textId="77777777" w:rsidR="005B43FF" w:rsidRPr="00304A16" w:rsidRDefault="005B43FF" w:rsidP="005B43FF">
            <w:pPr>
              <w:pStyle w:val="ListParagraph"/>
              <w:numPr>
                <w:ilvl w:val="0"/>
                <w:numId w:val="14"/>
              </w:numPr>
            </w:pPr>
            <w:r w:rsidRPr="005B43FF">
              <w:t xml:space="preserve">To act professionally, prudently and in the interests of the organisation </w:t>
            </w:r>
            <w:proofErr w:type="gramStart"/>
            <w:r w:rsidRPr="005B43FF">
              <w:t>at all times</w:t>
            </w:r>
            <w:proofErr w:type="gramEnd"/>
            <w:r w:rsidRPr="005B43FF">
              <w:t>.</w:t>
            </w:r>
          </w:p>
          <w:p w14:paraId="48BFA352" w14:textId="77777777" w:rsidR="00304A16" w:rsidRPr="00304A16" w:rsidRDefault="00304A16" w:rsidP="005B43FF">
            <w:pPr>
              <w:pStyle w:val="ListParagraph"/>
              <w:numPr>
                <w:ilvl w:val="0"/>
                <w:numId w:val="14"/>
              </w:numPr>
            </w:pPr>
            <w:r w:rsidRPr="00304A16">
              <w:t>This Job Description is subject to periodic review and amendment.</w:t>
            </w:r>
          </w:p>
          <w:p w14:paraId="7AE94FE9" w14:textId="77777777" w:rsidR="00304A16" w:rsidRPr="00304A16" w:rsidRDefault="00304A16" w:rsidP="005B43FF">
            <w:pPr>
              <w:pStyle w:val="ListParagraph"/>
              <w:numPr>
                <w:ilvl w:val="0"/>
                <w:numId w:val="14"/>
              </w:numPr>
            </w:pPr>
            <w:r w:rsidRPr="00304A16">
              <w:t>The College is committed to safeguarding and promoting the welfare of young people and vulnerable adults and expects all staff and volunteers to share this commitment.</w:t>
            </w:r>
          </w:p>
          <w:p w14:paraId="63AB96A7" w14:textId="77777777" w:rsidR="00304A16" w:rsidRPr="00304A16" w:rsidRDefault="00304A16" w:rsidP="005B43FF">
            <w:pPr>
              <w:pStyle w:val="ListParagraph"/>
              <w:numPr>
                <w:ilvl w:val="0"/>
                <w:numId w:val="14"/>
              </w:numPr>
            </w:pPr>
            <w:r w:rsidRPr="00304A16">
              <w:t xml:space="preserve">To ensure your “online footprint”, including use of social media, is in accordance with statements relating to personal and professional conduct within the Teachers’ Standards. </w:t>
            </w:r>
          </w:p>
          <w:p w14:paraId="48BF6BFE" w14:textId="39E96286" w:rsidR="00D34032" w:rsidRDefault="00304A16" w:rsidP="00906EC4">
            <w:pPr>
              <w:pStyle w:val="ListParagraph"/>
              <w:numPr>
                <w:ilvl w:val="0"/>
                <w:numId w:val="14"/>
              </w:numPr>
            </w:pPr>
            <w:r w:rsidRPr="00304A16">
              <w:t>To take all reasonable steps to ensure the security of any personal data relating to college employees or students, (either future, current or past) to which you have access, in line with the requirements of the college’s Data Protection Policy and the General Data Protection Regulation (GDPR).</w:t>
            </w:r>
          </w:p>
        </w:tc>
      </w:tr>
    </w:tbl>
    <w:p w14:paraId="28B5FD93" w14:textId="77777777" w:rsidR="007E6BD9" w:rsidRDefault="007E6BD9">
      <w:pPr>
        <w:rPr>
          <w:b/>
        </w:rPr>
      </w:pPr>
    </w:p>
    <w:p w14:paraId="38F1686A" w14:textId="77777777" w:rsidR="007E6BD9" w:rsidRDefault="007E6BD9">
      <w:pPr>
        <w:rPr>
          <w:b/>
        </w:rPr>
      </w:pPr>
    </w:p>
    <w:p w14:paraId="3CBFDECB" w14:textId="77777777" w:rsidR="007E6BD9" w:rsidRDefault="007E6BD9">
      <w:pPr>
        <w:rPr>
          <w:b/>
        </w:rPr>
      </w:pPr>
    </w:p>
    <w:p w14:paraId="60FB12CB" w14:textId="77777777" w:rsidR="007E6BD9" w:rsidRDefault="007E6BD9">
      <w:pPr>
        <w:rPr>
          <w:b/>
        </w:rPr>
      </w:pPr>
    </w:p>
    <w:p w14:paraId="5FCCAC64" w14:textId="77777777" w:rsidR="00D93DFE" w:rsidRDefault="00D93DFE">
      <w:pPr>
        <w:rPr>
          <w:b/>
        </w:rPr>
      </w:pPr>
    </w:p>
    <w:p w14:paraId="3D806356" w14:textId="77777777" w:rsidR="00D93DFE" w:rsidRDefault="00D93DFE">
      <w:pPr>
        <w:rPr>
          <w:b/>
        </w:rPr>
      </w:pPr>
    </w:p>
    <w:p w14:paraId="535C2F43" w14:textId="49FE57F0" w:rsidR="00304A16" w:rsidRPr="00304A16" w:rsidRDefault="00304A16">
      <w:pPr>
        <w:rPr>
          <w:b/>
        </w:rPr>
      </w:pPr>
      <w:r w:rsidRPr="00304A16">
        <w:rPr>
          <w:b/>
        </w:rPr>
        <w:t>Person Specification</w:t>
      </w:r>
    </w:p>
    <w:p w14:paraId="128E08B7" w14:textId="77777777" w:rsidR="00304A16" w:rsidRDefault="00304A16">
      <w:r>
        <w:t>This person specification will be used in shortlisting and interviewing to select the best candidate. Each applicant should therefore address the person specification in their written application and where appropriate, give examples of how the criteria have been met.</w:t>
      </w:r>
    </w:p>
    <w:tbl>
      <w:tblPr>
        <w:tblStyle w:val="TableGrid"/>
        <w:tblW w:w="0" w:type="auto"/>
        <w:tblLook w:val="04A0" w:firstRow="1" w:lastRow="0" w:firstColumn="1" w:lastColumn="0" w:noHBand="0" w:noVBand="1"/>
      </w:tblPr>
      <w:tblGrid>
        <w:gridCol w:w="6941"/>
        <w:gridCol w:w="1134"/>
        <w:gridCol w:w="1134"/>
        <w:gridCol w:w="1247"/>
      </w:tblGrid>
      <w:tr w:rsidR="00304A16" w14:paraId="17532498" w14:textId="77777777" w:rsidTr="7F269866">
        <w:tc>
          <w:tcPr>
            <w:tcW w:w="6941" w:type="dxa"/>
          </w:tcPr>
          <w:p w14:paraId="6DF1131E" w14:textId="77777777" w:rsidR="00304A16" w:rsidRDefault="00304A16"/>
        </w:tc>
        <w:tc>
          <w:tcPr>
            <w:tcW w:w="1134" w:type="dxa"/>
            <w:vAlign w:val="center"/>
          </w:tcPr>
          <w:p w14:paraId="54776068" w14:textId="77777777" w:rsidR="00304A16" w:rsidRPr="008208D8" w:rsidRDefault="00304A16" w:rsidP="00526BF4">
            <w:pPr>
              <w:jc w:val="center"/>
              <w:rPr>
                <w:b/>
                <w:sz w:val="20"/>
              </w:rPr>
            </w:pPr>
            <w:r w:rsidRPr="008208D8">
              <w:rPr>
                <w:b/>
                <w:sz w:val="20"/>
              </w:rPr>
              <w:t>Essential</w:t>
            </w:r>
          </w:p>
        </w:tc>
        <w:tc>
          <w:tcPr>
            <w:tcW w:w="1134" w:type="dxa"/>
            <w:vAlign w:val="center"/>
          </w:tcPr>
          <w:p w14:paraId="02BA4F06" w14:textId="77777777" w:rsidR="00304A16" w:rsidRPr="008208D8" w:rsidRDefault="00304A16" w:rsidP="00526BF4">
            <w:pPr>
              <w:jc w:val="center"/>
              <w:rPr>
                <w:b/>
                <w:sz w:val="20"/>
              </w:rPr>
            </w:pPr>
            <w:r w:rsidRPr="008208D8">
              <w:rPr>
                <w:b/>
                <w:sz w:val="20"/>
              </w:rPr>
              <w:t>Desirable</w:t>
            </w:r>
          </w:p>
        </w:tc>
        <w:tc>
          <w:tcPr>
            <w:tcW w:w="1247" w:type="dxa"/>
            <w:vAlign w:val="center"/>
          </w:tcPr>
          <w:p w14:paraId="40765978" w14:textId="77777777" w:rsidR="00304A16" w:rsidRPr="008208D8" w:rsidRDefault="00304A16" w:rsidP="00526BF4">
            <w:pPr>
              <w:jc w:val="center"/>
              <w:rPr>
                <w:b/>
                <w:sz w:val="20"/>
              </w:rPr>
            </w:pPr>
            <w:r w:rsidRPr="008208D8">
              <w:rPr>
                <w:b/>
                <w:sz w:val="20"/>
              </w:rPr>
              <w:t>Method of assessment</w:t>
            </w:r>
          </w:p>
        </w:tc>
      </w:tr>
      <w:tr w:rsidR="008208D8" w14:paraId="4A4405DA" w14:textId="77777777" w:rsidTr="7F269866">
        <w:tc>
          <w:tcPr>
            <w:tcW w:w="10456" w:type="dxa"/>
            <w:gridSpan w:val="4"/>
            <w:shd w:val="clear" w:color="auto" w:fill="B4C6E7" w:themeFill="accent1" w:themeFillTint="66"/>
          </w:tcPr>
          <w:p w14:paraId="6BAF9716" w14:textId="77777777" w:rsidR="008208D8" w:rsidRDefault="008208D8">
            <w:r w:rsidRPr="00304A16">
              <w:rPr>
                <w:b/>
              </w:rPr>
              <w:t>Experience</w:t>
            </w:r>
          </w:p>
        </w:tc>
      </w:tr>
      <w:tr w:rsidR="00FB768F" w14:paraId="34BB378A" w14:textId="77777777" w:rsidTr="00E04E3B">
        <w:tc>
          <w:tcPr>
            <w:tcW w:w="6941" w:type="dxa"/>
            <w:vAlign w:val="center"/>
          </w:tcPr>
          <w:p w14:paraId="2EA1548A" w14:textId="58DC4470" w:rsidR="00FB768F" w:rsidRPr="00FB768F" w:rsidRDefault="00FB768F" w:rsidP="00FB768F">
            <w:pPr>
              <w:rPr>
                <w:sz w:val="18"/>
              </w:rPr>
            </w:pPr>
            <w:r w:rsidRPr="00FB768F">
              <w:rPr>
                <w:sz w:val="18"/>
              </w:rPr>
              <w:t>Experience in an administrative role</w:t>
            </w:r>
          </w:p>
        </w:tc>
        <w:tc>
          <w:tcPr>
            <w:tcW w:w="1134" w:type="dxa"/>
            <w:vAlign w:val="center"/>
          </w:tcPr>
          <w:p w14:paraId="7E34EB86" w14:textId="2D21C61D" w:rsidR="00FB768F" w:rsidRPr="008208D8" w:rsidRDefault="00D93DFE" w:rsidP="00FB768F">
            <w:pPr>
              <w:jc w:val="center"/>
              <w:rPr>
                <w:sz w:val="20"/>
              </w:rPr>
            </w:pPr>
            <w:r w:rsidRPr="00F549AB">
              <w:rPr>
                <w:rFonts w:ascii="Wingdings" w:eastAsia="Wingdings" w:hAnsi="Wingdings" w:cs="Wingdings"/>
              </w:rPr>
              <w:t></w:t>
            </w:r>
          </w:p>
        </w:tc>
        <w:tc>
          <w:tcPr>
            <w:tcW w:w="1134" w:type="dxa"/>
          </w:tcPr>
          <w:p w14:paraId="4F3C7920" w14:textId="03BA0687" w:rsidR="00FB768F" w:rsidRPr="008208D8" w:rsidRDefault="00FB768F" w:rsidP="00FB768F">
            <w:pPr>
              <w:jc w:val="center"/>
              <w:rPr>
                <w:sz w:val="20"/>
              </w:rPr>
            </w:pPr>
          </w:p>
        </w:tc>
        <w:tc>
          <w:tcPr>
            <w:tcW w:w="1247" w:type="dxa"/>
            <w:vAlign w:val="center"/>
          </w:tcPr>
          <w:p w14:paraId="5DFFADCB" w14:textId="7C8BCE64" w:rsidR="00FB768F" w:rsidRPr="00526BF4" w:rsidRDefault="00FB768F" w:rsidP="00FB768F">
            <w:pPr>
              <w:rPr>
                <w:sz w:val="14"/>
              </w:rPr>
            </w:pPr>
            <w:r w:rsidRPr="00FB768F">
              <w:rPr>
                <w:sz w:val="14"/>
              </w:rPr>
              <w:t>Application, Interview</w:t>
            </w:r>
          </w:p>
        </w:tc>
      </w:tr>
      <w:tr w:rsidR="00FB768F" w14:paraId="260675B8" w14:textId="77777777" w:rsidTr="00E04E3B">
        <w:tc>
          <w:tcPr>
            <w:tcW w:w="6941" w:type="dxa"/>
            <w:vAlign w:val="center"/>
          </w:tcPr>
          <w:p w14:paraId="0D4E671A" w14:textId="1A79BDEE" w:rsidR="00FB768F" w:rsidRPr="00FB768F" w:rsidRDefault="00FB768F" w:rsidP="00FB768F">
            <w:pPr>
              <w:rPr>
                <w:sz w:val="18"/>
              </w:rPr>
            </w:pPr>
            <w:r w:rsidRPr="00FB768F">
              <w:rPr>
                <w:sz w:val="18"/>
              </w:rPr>
              <w:t>Administrative experience in an educational environment</w:t>
            </w:r>
          </w:p>
        </w:tc>
        <w:tc>
          <w:tcPr>
            <w:tcW w:w="1134" w:type="dxa"/>
            <w:vAlign w:val="center"/>
          </w:tcPr>
          <w:p w14:paraId="13D60C3E" w14:textId="0FF7F12A" w:rsidR="00FB768F" w:rsidRPr="00F82CAA" w:rsidRDefault="00FB768F" w:rsidP="00FB768F">
            <w:pPr>
              <w:jc w:val="center"/>
              <w:rPr>
                <w:sz w:val="20"/>
              </w:rPr>
            </w:pPr>
          </w:p>
        </w:tc>
        <w:tc>
          <w:tcPr>
            <w:tcW w:w="1134" w:type="dxa"/>
          </w:tcPr>
          <w:p w14:paraId="15A0580E" w14:textId="362D0F65" w:rsidR="00FB768F" w:rsidRPr="00F82CAA" w:rsidRDefault="00FB768F" w:rsidP="00FB768F">
            <w:pPr>
              <w:jc w:val="center"/>
              <w:rPr>
                <w:sz w:val="20"/>
              </w:rPr>
            </w:pPr>
            <w:r w:rsidRPr="00F549AB">
              <w:rPr>
                <w:rFonts w:ascii="Wingdings" w:eastAsia="Wingdings" w:hAnsi="Wingdings" w:cs="Wingdings"/>
              </w:rPr>
              <w:t></w:t>
            </w:r>
          </w:p>
        </w:tc>
        <w:tc>
          <w:tcPr>
            <w:tcW w:w="1247" w:type="dxa"/>
            <w:vAlign w:val="center"/>
          </w:tcPr>
          <w:p w14:paraId="435EC709" w14:textId="55BD81B9" w:rsidR="00FB768F" w:rsidRPr="00F82CAA" w:rsidRDefault="00FB768F" w:rsidP="00FB768F">
            <w:pPr>
              <w:rPr>
                <w:sz w:val="14"/>
              </w:rPr>
            </w:pPr>
            <w:r w:rsidRPr="00FB768F">
              <w:rPr>
                <w:sz w:val="14"/>
              </w:rPr>
              <w:t>Application, Interview</w:t>
            </w:r>
          </w:p>
        </w:tc>
      </w:tr>
      <w:tr w:rsidR="008208D8" w14:paraId="1ACDEC5C" w14:textId="77777777" w:rsidTr="7F269866">
        <w:tc>
          <w:tcPr>
            <w:tcW w:w="10456" w:type="dxa"/>
            <w:gridSpan w:val="4"/>
            <w:shd w:val="clear" w:color="auto" w:fill="B4C6E7" w:themeFill="accent1" w:themeFillTint="66"/>
          </w:tcPr>
          <w:p w14:paraId="2466E78E" w14:textId="77777777" w:rsidR="008208D8" w:rsidRPr="00FB768F" w:rsidRDefault="008208D8">
            <w:pPr>
              <w:rPr>
                <w:sz w:val="14"/>
              </w:rPr>
            </w:pPr>
            <w:r w:rsidRPr="00FB768F">
              <w:rPr>
                <w:b/>
              </w:rPr>
              <w:t>Skills and knowledge</w:t>
            </w:r>
          </w:p>
        </w:tc>
      </w:tr>
      <w:tr w:rsidR="00FB768F" w14:paraId="135BA5F6" w14:textId="77777777" w:rsidTr="007873C7">
        <w:tc>
          <w:tcPr>
            <w:tcW w:w="6941" w:type="dxa"/>
            <w:vAlign w:val="center"/>
          </w:tcPr>
          <w:p w14:paraId="68F13A9E" w14:textId="00126AD0" w:rsidR="00FB768F" w:rsidRPr="00FB768F" w:rsidRDefault="00D93DFE" w:rsidP="00FB768F">
            <w:pPr>
              <w:rPr>
                <w:sz w:val="18"/>
              </w:rPr>
            </w:pPr>
            <w:r>
              <w:rPr>
                <w:sz w:val="18"/>
              </w:rPr>
              <w:t>K</w:t>
            </w:r>
            <w:r w:rsidR="00FB768F" w:rsidRPr="00FB768F">
              <w:rPr>
                <w:sz w:val="18"/>
              </w:rPr>
              <w:t>nowledge of careers and work experience requirements in post 16 education.</w:t>
            </w:r>
          </w:p>
        </w:tc>
        <w:tc>
          <w:tcPr>
            <w:tcW w:w="1134" w:type="dxa"/>
            <w:vAlign w:val="center"/>
          </w:tcPr>
          <w:p w14:paraId="0962BE41" w14:textId="6C11D811" w:rsidR="00FB768F" w:rsidRPr="00F82CAA" w:rsidRDefault="00FB768F" w:rsidP="00FB768F">
            <w:pPr>
              <w:jc w:val="center"/>
            </w:pPr>
          </w:p>
        </w:tc>
        <w:tc>
          <w:tcPr>
            <w:tcW w:w="1134" w:type="dxa"/>
          </w:tcPr>
          <w:p w14:paraId="2C298AF2" w14:textId="6D1EB147" w:rsidR="00FB768F" w:rsidRPr="00F82CAA" w:rsidRDefault="00FB768F" w:rsidP="00FB768F">
            <w:pPr>
              <w:jc w:val="center"/>
            </w:pPr>
            <w:r w:rsidRPr="00A94F8A">
              <w:rPr>
                <w:rFonts w:ascii="Wingdings" w:eastAsia="Wingdings" w:hAnsi="Wingdings" w:cs="Wingdings"/>
              </w:rPr>
              <w:t></w:t>
            </w:r>
          </w:p>
        </w:tc>
        <w:tc>
          <w:tcPr>
            <w:tcW w:w="1247" w:type="dxa"/>
            <w:vAlign w:val="center"/>
          </w:tcPr>
          <w:p w14:paraId="50C43CC1" w14:textId="7ED372E8" w:rsidR="00FB768F" w:rsidRPr="00F82CAA" w:rsidRDefault="00FB768F" w:rsidP="00FB768F">
            <w:pPr>
              <w:rPr>
                <w:sz w:val="14"/>
              </w:rPr>
            </w:pPr>
            <w:r w:rsidRPr="00FB768F">
              <w:rPr>
                <w:sz w:val="14"/>
              </w:rPr>
              <w:t>Application, Interview, Test</w:t>
            </w:r>
          </w:p>
        </w:tc>
      </w:tr>
      <w:tr w:rsidR="00FB768F" w14:paraId="32D10C11" w14:textId="77777777" w:rsidTr="007873C7">
        <w:tc>
          <w:tcPr>
            <w:tcW w:w="6941" w:type="dxa"/>
            <w:vAlign w:val="center"/>
          </w:tcPr>
          <w:p w14:paraId="3DFA8CC8" w14:textId="10EC342E" w:rsidR="00FB768F" w:rsidRPr="00FB768F" w:rsidRDefault="00FB768F" w:rsidP="00FB768F">
            <w:pPr>
              <w:rPr>
                <w:sz w:val="18"/>
              </w:rPr>
            </w:pPr>
            <w:r w:rsidRPr="00FB768F">
              <w:rPr>
                <w:sz w:val="18"/>
              </w:rPr>
              <w:t xml:space="preserve">Knowledge of the DBS application process </w:t>
            </w:r>
          </w:p>
        </w:tc>
        <w:tc>
          <w:tcPr>
            <w:tcW w:w="1134" w:type="dxa"/>
            <w:vAlign w:val="center"/>
          </w:tcPr>
          <w:p w14:paraId="4FF7BA42" w14:textId="6A69F3A3" w:rsidR="00FB768F" w:rsidRPr="00F82CAA" w:rsidRDefault="00FB768F" w:rsidP="00FB768F">
            <w:pPr>
              <w:jc w:val="center"/>
            </w:pPr>
          </w:p>
        </w:tc>
        <w:tc>
          <w:tcPr>
            <w:tcW w:w="1134" w:type="dxa"/>
          </w:tcPr>
          <w:p w14:paraId="6DB15B80" w14:textId="58096C3E" w:rsidR="00FB768F" w:rsidRPr="00F82CAA" w:rsidRDefault="00FB768F" w:rsidP="00FB768F">
            <w:pPr>
              <w:jc w:val="center"/>
            </w:pPr>
            <w:r w:rsidRPr="00A94F8A">
              <w:rPr>
                <w:rFonts w:ascii="Wingdings" w:eastAsia="Wingdings" w:hAnsi="Wingdings" w:cs="Wingdings"/>
              </w:rPr>
              <w:t></w:t>
            </w:r>
          </w:p>
        </w:tc>
        <w:tc>
          <w:tcPr>
            <w:tcW w:w="1247" w:type="dxa"/>
            <w:vAlign w:val="center"/>
          </w:tcPr>
          <w:p w14:paraId="4810426C" w14:textId="5504E7CB" w:rsidR="00FB768F" w:rsidRPr="00F82CAA" w:rsidRDefault="00FB768F" w:rsidP="00FB768F">
            <w:pPr>
              <w:rPr>
                <w:sz w:val="14"/>
              </w:rPr>
            </w:pPr>
            <w:r w:rsidRPr="00FB768F">
              <w:rPr>
                <w:sz w:val="14"/>
              </w:rPr>
              <w:t>Application, Interview, Test</w:t>
            </w:r>
          </w:p>
        </w:tc>
      </w:tr>
      <w:tr w:rsidR="00FB768F" w14:paraId="40F71E5E" w14:textId="77777777" w:rsidTr="00196364">
        <w:tc>
          <w:tcPr>
            <w:tcW w:w="6941" w:type="dxa"/>
            <w:vAlign w:val="center"/>
          </w:tcPr>
          <w:p w14:paraId="18C8B20F" w14:textId="383D3D53" w:rsidR="00FB768F" w:rsidRPr="00FB768F" w:rsidRDefault="00FB768F" w:rsidP="00FB768F">
            <w:pPr>
              <w:rPr>
                <w:sz w:val="18"/>
              </w:rPr>
            </w:pPr>
            <w:r w:rsidRPr="00FB768F">
              <w:rPr>
                <w:sz w:val="18"/>
              </w:rPr>
              <w:t>Proficiency in working with standard office applications such as MS Word, Excel and Outlook</w:t>
            </w:r>
          </w:p>
        </w:tc>
        <w:tc>
          <w:tcPr>
            <w:tcW w:w="1134" w:type="dxa"/>
          </w:tcPr>
          <w:p w14:paraId="6663A0AB" w14:textId="60F23334" w:rsidR="00FB768F" w:rsidRPr="00F82CAA" w:rsidRDefault="00FB768F" w:rsidP="00FB768F">
            <w:pPr>
              <w:jc w:val="center"/>
              <w:rPr>
                <w:rFonts w:ascii="Wingdings" w:eastAsia="Wingdings" w:hAnsi="Wingdings" w:cs="Wingdings"/>
              </w:rPr>
            </w:pPr>
            <w:r w:rsidRPr="00226C4A">
              <w:rPr>
                <w:rFonts w:ascii="Wingdings" w:eastAsia="Wingdings" w:hAnsi="Wingdings" w:cs="Wingdings"/>
              </w:rPr>
              <w:t></w:t>
            </w:r>
          </w:p>
        </w:tc>
        <w:tc>
          <w:tcPr>
            <w:tcW w:w="1134" w:type="dxa"/>
            <w:vAlign w:val="center"/>
          </w:tcPr>
          <w:p w14:paraId="1717BB4E" w14:textId="77777777" w:rsidR="00FB768F" w:rsidRPr="00F82CAA" w:rsidRDefault="00FB768F" w:rsidP="00FB768F">
            <w:pPr>
              <w:jc w:val="center"/>
              <w:rPr>
                <w:rFonts w:cstheme="minorHAnsi"/>
                <w:sz w:val="18"/>
              </w:rPr>
            </w:pPr>
          </w:p>
        </w:tc>
        <w:tc>
          <w:tcPr>
            <w:tcW w:w="1247" w:type="dxa"/>
            <w:vAlign w:val="center"/>
          </w:tcPr>
          <w:p w14:paraId="04796A7E" w14:textId="136AC210" w:rsidR="00FB768F" w:rsidRPr="00F82CAA" w:rsidRDefault="00FB768F" w:rsidP="00FB768F">
            <w:pPr>
              <w:rPr>
                <w:sz w:val="14"/>
              </w:rPr>
            </w:pPr>
            <w:r w:rsidRPr="00FB768F">
              <w:rPr>
                <w:sz w:val="14"/>
              </w:rPr>
              <w:t>Application, Interview, Test</w:t>
            </w:r>
          </w:p>
        </w:tc>
      </w:tr>
      <w:tr w:rsidR="00FB768F" w14:paraId="62A24F5D" w14:textId="77777777" w:rsidTr="00196364">
        <w:tc>
          <w:tcPr>
            <w:tcW w:w="6941" w:type="dxa"/>
            <w:vAlign w:val="center"/>
          </w:tcPr>
          <w:p w14:paraId="6354D7A2" w14:textId="01A3A101" w:rsidR="00FB768F" w:rsidRPr="00FB768F" w:rsidRDefault="00FB768F" w:rsidP="00FB768F">
            <w:pPr>
              <w:rPr>
                <w:sz w:val="18"/>
              </w:rPr>
            </w:pPr>
            <w:r w:rsidRPr="00FB768F">
              <w:rPr>
                <w:sz w:val="18"/>
              </w:rPr>
              <w:t xml:space="preserve">Ability to prioritise, multitask and independently and creatively manage own workload </w:t>
            </w:r>
          </w:p>
        </w:tc>
        <w:tc>
          <w:tcPr>
            <w:tcW w:w="1134" w:type="dxa"/>
          </w:tcPr>
          <w:p w14:paraId="48E159BD" w14:textId="7D5E5044" w:rsidR="00FB768F" w:rsidRPr="00F82CAA" w:rsidRDefault="00FB768F" w:rsidP="00FB768F">
            <w:pPr>
              <w:jc w:val="center"/>
            </w:pPr>
            <w:r w:rsidRPr="00226C4A">
              <w:rPr>
                <w:rFonts w:ascii="Wingdings" w:eastAsia="Wingdings" w:hAnsi="Wingdings" w:cs="Wingdings"/>
              </w:rPr>
              <w:t></w:t>
            </w:r>
          </w:p>
        </w:tc>
        <w:tc>
          <w:tcPr>
            <w:tcW w:w="1134" w:type="dxa"/>
            <w:vAlign w:val="center"/>
          </w:tcPr>
          <w:p w14:paraId="083C731E" w14:textId="77777777" w:rsidR="00FB768F" w:rsidRPr="00F82CAA" w:rsidRDefault="00FB768F" w:rsidP="00FB768F">
            <w:pPr>
              <w:jc w:val="center"/>
              <w:rPr>
                <w:rFonts w:cstheme="minorHAnsi"/>
                <w:sz w:val="18"/>
              </w:rPr>
            </w:pPr>
          </w:p>
        </w:tc>
        <w:tc>
          <w:tcPr>
            <w:tcW w:w="1247" w:type="dxa"/>
            <w:vAlign w:val="center"/>
          </w:tcPr>
          <w:p w14:paraId="1218F601" w14:textId="0D8C85F9" w:rsidR="00FB768F" w:rsidRPr="00F82CAA" w:rsidRDefault="00FB768F" w:rsidP="00FB768F">
            <w:pPr>
              <w:rPr>
                <w:sz w:val="14"/>
              </w:rPr>
            </w:pPr>
            <w:r w:rsidRPr="00FB768F">
              <w:rPr>
                <w:sz w:val="14"/>
              </w:rPr>
              <w:t>Application, Interview</w:t>
            </w:r>
          </w:p>
        </w:tc>
      </w:tr>
      <w:tr w:rsidR="00FB768F" w14:paraId="271B9BAC" w14:textId="77777777" w:rsidTr="00196364">
        <w:tc>
          <w:tcPr>
            <w:tcW w:w="6941" w:type="dxa"/>
            <w:vAlign w:val="center"/>
          </w:tcPr>
          <w:p w14:paraId="07CB9C2C" w14:textId="62FC4CB0" w:rsidR="00FB768F" w:rsidRPr="00FB768F" w:rsidRDefault="00FB768F" w:rsidP="00FB768F">
            <w:pPr>
              <w:rPr>
                <w:sz w:val="18"/>
              </w:rPr>
            </w:pPr>
            <w:r w:rsidRPr="00FB768F">
              <w:rPr>
                <w:sz w:val="18"/>
              </w:rPr>
              <w:t>The ability to recognise and appreciate the confidential nature of some work undertaken</w:t>
            </w:r>
          </w:p>
        </w:tc>
        <w:tc>
          <w:tcPr>
            <w:tcW w:w="1134" w:type="dxa"/>
          </w:tcPr>
          <w:p w14:paraId="2933015A" w14:textId="22438857" w:rsidR="00FB768F" w:rsidRPr="00F82CAA" w:rsidRDefault="00FB768F" w:rsidP="00FB768F">
            <w:pPr>
              <w:jc w:val="center"/>
            </w:pPr>
            <w:r w:rsidRPr="00226C4A">
              <w:rPr>
                <w:rFonts w:ascii="Wingdings" w:eastAsia="Wingdings" w:hAnsi="Wingdings" w:cs="Wingdings"/>
              </w:rPr>
              <w:t></w:t>
            </w:r>
          </w:p>
        </w:tc>
        <w:tc>
          <w:tcPr>
            <w:tcW w:w="1134" w:type="dxa"/>
            <w:vAlign w:val="center"/>
          </w:tcPr>
          <w:p w14:paraId="24C7AA78" w14:textId="77777777" w:rsidR="00FB768F" w:rsidRPr="00F82CAA" w:rsidRDefault="00FB768F" w:rsidP="00FB768F">
            <w:pPr>
              <w:jc w:val="center"/>
              <w:rPr>
                <w:rFonts w:cstheme="minorHAnsi"/>
                <w:sz w:val="18"/>
              </w:rPr>
            </w:pPr>
          </w:p>
        </w:tc>
        <w:tc>
          <w:tcPr>
            <w:tcW w:w="1247" w:type="dxa"/>
            <w:vAlign w:val="center"/>
          </w:tcPr>
          <w:p w14:paraId="1AE39018" w14:textId="7FB72F8D" w:rsidR="00FB768F" w:rsidRPr="00F82CAA" w:rsidRDefault="00FB768F" w:rsidP="00FB768F">
            <w:pPr>
              <w:rPr>
                <w:sz w:val="14"/>
              </w:rPr>
            </w:pPr>
            <w:r w:rsidRPr="00FB768F">
              <w:rPr>
                <w:sz w:val="14"/>
              </w:rPr>
              <w:t xml:space="preserve">Interview </w:t>
            </w:r>
          </w:p>
        </w:tc>
      </w:tr>
      <w:tr w:rsidR="00FB768F" w14:paraId="39D352D2" w14:textId="77777777" w:rsidTr="00196364">
        <w:tc>
          <w:tcPr>
            <w:tcW w:w="6941" w:type="dxa"/>
            <w:vAlign w:val="center"/>
          </w:tcPr>
          <w:p w14:paraId="692FDCBD" w14:textId="31A825F7" w:rsidR="00FB768F" w:rsidRPr="00FB768F" w:rsidRDefault="00FB768F" w:rsidP="00FB768F">
            <w:pPr>
              <w:rPr>
                <w:sz w:val="18"/>
              </w:rPr>
            </w:pPr>
            <w:r w:rsidRPr="00FB768F">
              <w:rPr>
                <w:sz w:val="18"/>
              </w:rPr>
              <w:t>Ability to pass on information promptly and accurately to all those who need to know.</w:t>
            </w:r>
          </w:p>
        </w:tc>
        <w:tc>
          <w:tcPr>
            <w:tcW w:w="1134" w:type="dxa"/>
          </w:tcPr>
          <w:p w14:paraId="6C3434E5" w14:textId="02C26754" w:rsidR="00FB768F" w:rsidRPr="00F82CAA" w:rsidRDefault="00FB768F" w:rsidP="00FB768F">
            <w:pPr>
              <w:jc w:val="center"/>
              <w:rPr>
                <w:sz w:val="20"/>
                <w:szCs w:val="20"/>
              </w:rPr>
            </w:pPr>
            <w:r w:rsidRPr="00226C4A">
              <w:rPr>
                <w:rFonts w:ascii="Wingdings" w:eastAsia="Wingdings" w:hAnsi="Wingdings" w:cs="Wingdings"/>
              </w:rPr>
              <w:t></w:t>
            </w:r>
          </w:p>
        </w:tc>
        <w:tc>
          <w:tcPr>
            <w:tcW w:w="1134" w:type="dxa"/>
            <w:vAlign w:val="center"/>
          </w:tcPr>
          <w:p w14:paraId="29DE2729" w14:textId="3A473D62" w:rsidR="00FB768F" w:rsidRPr="00F82CAA" w:rsidRDefault="00FB768F" w:rsidP="00FB768F">
            <w:pPr>
              <w:jc w:val="center"/>
              <w:rPr>
                <w:rFonts w:cstheme="minorHAnsi"/>
                <w:sz w:val="18"/>
              </w:rPr>
            </w:pPr>
          </w:p>
        </w:tc>
        <w:tc>
          <w:tcPr>
            <w:tcW w:w="1247" w:type="dxa"/>
            <w:vAlign w:val="center"/>
          </w:tcPr>
          <w:p w14:paraId="4A910E03" w14:textId="1CDD1A4D" w:rsidR="00FB768F" w:rsidRPr="00F82CAA" w:rsidRDefault="00FB768F" w:rsidP="00FB768F">
            <w:pPr>
              <w:rPr>
                <w:sz w:val="14"/>
              </w:rPr>
            </w:pPr>
            <w:r w:rsidRPr="00FB768F">
              <w:rPr>
                <w:sz w:val="14"/>
              </w:rPr>
              <w:t>Interview</w:t>
            </w:r>
          </w:p>
        </w:tc>
      </w:tr>
      <w:tr w:rsidR="00FB768F" w14:paraId="5D23F63C" w14:textId="77777777" w:rsidTr="00196364">
        <w:tc>
          <w:tcPr>
            <w:tcW w:w="6941" w:type="dxa"/>
            <w:vAlign w:val="center"/>
          </w:tcPr>
          <w:p w14:paraId="7B1D11EF" w14:textId="6946C660" w:rsidR="00FB768F" w:rsidRPr="00FB768F" w:rsidRDefault="00FB768F" w:rsidP="00FB768F">
            <w:pPr>
              <w:rPr>
                <w:sz w:val="18"/>
              </w:rPr>
            </w:pPr>
            <w:r w:rsidRPr="00FB768F">
              <w:rPr>
                <w:sz w:val="18"/>
              </w:rPr>
              <w:t xml:space="preserve">Ability to empathise with </w:t>
            </w:r>
            <w:proofErr w:type="gramStart"/>
            <w:r w:rsidRPr="00FB768F">
              <w:rPr>
                <w:sz w:val="18"/>
              </w:rPr>
              <w:t>16-19 year olds</w:t>
            </w:r>
            <w:proofErr w:type="gramEnd"/>
            <w:r w:rsidRPr="00FB768F">
              <w:rPr>
                <w:sz w:val="18"/>
              </w:rPr>
              <w:t xml:space="preserve"> within a college situation</w:t>
            </w:r>
          </w:p>
        </w:tc>
        <w:tc>
          <w:tcPr>
            <w:tcW w:w="1134" w:type="dxa"/>
          </w:tcPr>
          <w:p w14:paraId="25460140" w14:textId="3B9340B8" w:rsidR="00FB768F" w:rsidRPr="00F82CAA" w:rsidRDefault="00FB768F" w:rsidP="00FB768F">
            <w:pPr>
              <w:jc w:val="center"/>
              <w:rPr>
                <w:sz w:val="20"/>
                <w:szCs w:val="20"/>
              </w:rPr>
            </w:pPr>
            <w:r w:rsidRPr="00226C4A">
              <w:rPr>
                <w:rFonts w:ascii="Wingdings" w:eastAsia="Wingdings" w:hAnsi="Wingdings" w:cs="Wingdings"/>
              </w:rPr>
              <w:t></w:t>
            </w:r>
          </w:p>
        </w:tc>
        <w:tc>
          <w:tcPr>
            <w:tcW w:w="1134" w:type="dxa"/>
            <w:vAlign w:val="center"/>
          </w:tcPr>
          <w:p w14:paraId="09AABECF" w14:textId="77777777" w:rsidR="00FB768F" w:rsidRPr="00F82CAA" w:rsidRDefault="00FB768F" w:rsidP="00FB768F">
            <w:pPr>
              <w:jc w:val="center"/>
              <w:rPr>
                <w:rFonts w:cstheme="minorHAnsi"/>
                <w:sz w:val="18"/>
              </w:rPr>
            </w:pPr>
          </w:p>
        </w:tc>
        <w:tc>
          <w:tcPr>
            <w:tcW w:w="1247" w:type="dxa"/>
            <w:vAlign w:val="center"/>
          </w:tcPr>
          <w:p w14:paraId="7666B468" w14:textId="23D3C7B6" w:rsidR="00FB768F" w:rsidRPr="00F82CAA" w:rsidRDefault="00FB768F" w:rsidP="00FB768F">
            <w:pPr>
              <w:rPr>
                <w:sz w:val="14"/>
              </w:rPr>
            </w:pPr>
            <w:r w:rsidRPr="00FB768F">
              <w:rPr>
                <w:sz w:val="14"/>
              </w:rPr>
              <w:t>Interview</w:t>
            </w:r>
          </w:p>
        </w:tc>
      </w:tr>
      <w:tr w:rsidR="00FB768F" w14:paraId="4B321938" w14:textId="77777777" w:rsidTr="00196364">
        <w:tc>
          <w:tcPr>
            <w:tcW w:w="6941" w:type="dxa"/>
            <w:vAlign w:val="center"/>
          </w:tcPr>
          <w:p w14:paraId="47AA50C3" w14:textId="0EA15EE5" w:rsidR="00FB768F" w:rsidRPr="00FB768F" w:rsidRDefault="00FB768F" w:rsidP="00FB768F">
            <w:pPr>
              <w:rPr>
                <w:sz w:val="18"/>
              </w:rPr>
            </w:pPr>
            <w:r w:rsidRPr="00FB768F">
              <w:rPr>
                <w:sz w:val="18"/>
              </w:rPr>
              <w:t>High level of literacy and confident verbal communication/presentation skills</w:t>
            </w:r>
          </w:p>
        </w:tc>
        <w:tc>
          <w:tcPr>
            <w:tcW w:w="1134" w:type="dxa"/>
          </w:tcPr>
          <w:p w14:paraId="6BE91112" w14:textId="34B8D2E3" w:rsidR="00FB768F" w:rsidRPr="00F82CAA" w:rsidRDefault="00FB768F" w:rsidP="00FB768F">
            <w:pPr>
              <w:jc w:val="center"/>
              <w:rPr>
                <w:sz w:val="20"/>
                <w:szCs w:val="20"/>
              </w:rPr>
            </w:pPr>
            <w:r w:rsidRPr="00226C4A">
              <w:rPr>
                <w:rFonts w:ascii="Wingdings" w:eastAsia="Wingdings" w:hAnsi="Wingdings" w:cs="Wingdings"/>
              </w:rPr>
              <w:t></w:t>
            </w:r>
          </w:p>
        </w:tc>
        <w:tc>
          <w:tcPr>
            <w:tcW w:w="1134" w:type="dxa"/>
            <w:vAlign w:val="center"/>
          </w:tcPr>
          <w:p w14:paraId="6740BD46" w14:textId="77777777" w:rsidR="00FB768F" w:rsidRPr="00F82CAA" w:rsidRDefault="00FB768F" w:rsidP="00FB768F">
            <w:pPr>
              <w:jc w:val="center"/>
              <w:rPr>
                <w:rFonts w:cstheme="minorHAnsi"/>
                <w:sz w:val="18"/>
              </w:rPr>
            </w:pPr>
          </w:p>
        </w:tc>
        <w:tc>
          <w:tcPr>
            <w:tcW w:w="1247" w:type="dxa"/>
            <w:vAlign w:val="center"/>
          </w:tcPr>
          <w:p w14:paraId="39AA0943" w14:textId="3A0ACFD7" w:rsidR="00FB768F" w:rsidRPr="00F82CAA" w:rsidRDefault="00FB768F" w:rsidP="00FB768F">
            <w:pPr>
              <w:rPr>
                <w:sz w:val="14"/>
              </w:rPr>
            </w:pPr>
            <w:r w:rsidRPr="00FB768F">
              <w:rPr>
                <w:sz w:val="14"/>
              </w:rPr>
              <w:t>Application, Interview</w:t>
            </w:r>
          </w:p>
        </w:tc>
      </w:tr>
      <w:tr w:rsidR="00FB768F" w14:paraId="1611C3AF" w14:textId="77777777" w:rsidTr="00196364">
        <w:tc>
          <w:tcPr>
            <w:tcW w:w="6941" w:type="dxa"/>
            <w:vAlign w:val="center"/>
          </w:tcPr>
          <w:p w14:paraId="5FD3CDE2" w14:textId="3E2DD5E8" w:rsidR="00FB768F" w:rsidRPr="00FB768F" w:rsidRDefault="00FB768F" w:rsidP="00FB768F">
            <w:pPr>
              <w:rPr>
                <w:sz w:val="18"/>
              </w:rPr>
            </w:pPr>
            <w:r w:rsidRPr="00FB768F">
              <w:rPr>
                <w:sz w:val="18"/>
              </w:rPr>
              <w:t xml:space="preserve">Evidence of commitment to Continuous Professional Development </w:t>
            </w:r>
          </w:p>
        </w:tc>
        <w:tc>
          <w:tcPr>
            <w:tcW w:w="1134" w:type="dxa"/>
          </w:tcPr>
          <w:p w14:paraId="5B8E3B0E" w14:textId="744020C4" w:rsidR="00FB768F" w:rsidRPr="00EE1CF0" w:rsidRDefault="00FB768F" w:rsidP="00FB768F">
            <w:pPr>
              <w:jc w:val="center"/>
              <w:rPr>
                <w:rFonts w:ascii="Wingdings 2" w:hAnsi="Wingdings 2" w:cs="Arial"/>
                <w:sz w:val="18"/>
              </w:rPr>
            </w:pPr>
            <w:r w:rsidRPr="00226C4A">
              <w:rPr>
                <w:rFonts w:ascii="Wingdings" w:eastAsia="Wingdings" w:hAnsi="Wingdings" w:cs="Wingdings"/>
              </w:rPr>
              <w:t></w:t>
            </w:r>
          </w:p>
        </w:tc>
        <w:tc>
          <w:tcPr>
            <w:tcW w:w="1134" w:type="dxa"/>
            <w:vAlign w:val="center"/>
          </w:tcPr>
          <w:p w14:paraId="7A7C6DC3" w14:textId="77777777" w:rsidR="00FB768F" w:rsidRPr="00F82CAA" w:rsidRDefault="00FB768F" w:rsidP="00FB768F">
            <w:pPr>
              <w:jc w:val="center"/>
              <w:rPr>
                <w:rFonts w:cstheme="minorHAnsi"/>
                <w:sz w:val="18"/>
              </w:rPr>
            </w:pPr>
          </w:p>
        </w:tc>
        <w:tc>
          <w:tcPr>
            <w:tcW w:w="1247" w:type="dxa"/>
            <w:vAlign w:val="center"/>
          </w:tcPr>
          <w:p w14:paraId="128BBE57" w14:textId="1F17E50F" w:rsidR="00FB768F" w:rsidRPr="00FB768F" w:rsidRDefault="00FB768F" w:rsidP="00FB768F">
            <w:pPr>
              <w:rPr>
                <w:sz w:val="14"/>
              </w:rPr>
            </w:pPr>
            <w:r w:rsidRPr="00FB768F">
              <w:rPr>
                <w:sz w:val="14"/>
              </w:rPr>
              <w:t>Application, Interview</w:t>
            </w:r>
          </w:p>
        </w:tc>
      </w:tr>
      <w:tr w:rsidR="005E4DBE" w14:paraId="18BCC742" w14:textId="77777777" w:rsidTr="7F269866">
        <w:tc>
          <w:tcPr>
            <w:tcW w:w="10456" w:type="dxa"/>
            <w:gridSpan w:val="4"/>
            <w:shd w:val="clear" w:color="auto" w:fill="B4C6E7" w:themeFill="accent1" w:themeFillTint="66"/>
          </w:tcPr>
          <w:p w14:paraId="2E980321" w14:textId="183C2631" w:rsidR="005E4DBE" w:rsidRPr="008208D8" w:rsidRDefault="00FB768F" w:rsidP="005E4DBE">
            <w:pPr>
              <w:rPr>
                <w:b/>
              </w:rPr>
            </w:pPr>
            <w:r>
              <w:rPr>
                <w:b/>
              </w:rPr>
              <w:t xml:space="preserve">Qualifications </w:t>
            </w:r>
          </w:p>
        </w:tc>
      </w:tr>
      <w:tr w:rsidR="00FB768F" w14:paraId="67E575B3" w14:textId="77777777" w:rsidTr="0059646B">
        <w:tc>
          <w:tcPr>
            <w:tcW w:w="6941" w:type="dxa"/>
            <w:vAlign w:val="center"/>
          </w:tcPr>
          <w:p w14:paraId="1D34E048" w14:textId="2F82F347" w:rsidR="00FB768F" w:rsidRPr="00FA4849" w:rsidRDefault="00FB768F" w:rsidP="00FB768F">
            <w:pPr>
              <w:rPr>
                <w:rFonts w:cstheme="minorHAnsi"/>
                <w:sz w:val="18"/>
              </w:rPr>
            </w:pPr>
            <w:r w:rsidRPr="00FB768F">
              <w:rPr>
                <w:sz w:val="18"/>
              </w:rPr>
              <w:t>Educated to degree level or equivalent, or substantial relevant experience that demonstrates a high order of literacy, numeracy and analytical skills.</w:t>
            </w:r>
          </w:p>
        </w:tc>
        <w:tc>
          <w:tcPr>
            <w:tcW w:w="1134" w:type="dxa"/>
            <w:vAlign w:val="center"/>
          </w:tcPr>
          <w:p w14:paraId="108CF191" w14:textId="50F26698" w:rsidR="00FB768F" w:rsidRPr="00392187" w:rsidRDefault="00FB768F" w:rsidP="00FB768F">
            <w:pPr>
              <w:jc w:val="center"/>
              <w:rPr>
                <w:rFonts w:cstheme="minorHAnsi"/>
                <w:sz w:val="18"/>
              </w:rPr>
            </w:pPr>
            <w:r w:rsidRPr="00C7048E">
              <w:rPr>
                <w:rFonts w:ascii="Wingdings" w:eastAsia="Wingdings" w:hAnsi="Wingdings" w:cs="Wingdings"/>
              </w:rPr>
              <w:t></w:t>
            </w:r>
          </w:p>
        </w:tc>
        <w:tc>
          <w:tcPr>
            <w:tcW w:w="1134" w:type="dxa"/>
            <w:vAlign w:val="center"/>
          </w:tcPr>
          <w:p w14:paraId="0A1BFF20" w14:textId="46C24594" w:rsidR="00FB768F" w:rsidRDefault="00FB768F" w:rsidP="00FB768F">
            <w:pPr>
              <w:jc w:val="center"/>
            </w:pPr>
          </w:p>
        </w:tc>
        <w:tc>
          <w:tcPr>
            <w:tcW w:w="1247" w:type="dxa"/>
            <w:vAlign w:val="center"/>
          </w:tcPr>
          <w:p w14:paraId="6F1731FC" w14:textId="343D3183" w:rsidR="00FB768F" w:rsidRPr="00FB768F" w:rsidRDefault="00FB768F" w:rsidP="00FB768F">
            <w:pPr>
              <w:rPr>
                <w:sz w:val="14"/>
              </w:rPr>
            </w:pPr>
            <w:r w:rsidRPr="00FB768F">
              <w:rPr>
                <w:sz w:val="14"/>
              </w:rPr>
              <w:t>Application, Interview</w:t>
            </w:r>
          </w:p>
        </w:tc>
      </w:tr>
      <w:tr w:rsidR="005E4DBE" w14:paraId="433CB254" w14:textId="77777777" w:rsidTr="7F269866">
        <w:tc>
          <w:tcPr>
            <w:tcW w:w="10456" w:type="dxa"/>
            <w:gridSpan w:val="4"/>
            <w:shd w:val="clear" w:color="auto" w:fill="B4C6E7" w:themeFill="accent1" w:themeFillTint="66"/>
          </w:tcPr>
          <w:p w14:paraId="6A7C7260" w14:textId="77777777" w:rsidR="005E4DBE" w:rsidRPr="008208D8" w:rsidRDefault="005E4DBE" w:rsidP="005E4DBE">
            <w:pPr>
              <w:rPr>
                <w:b/>
              </w:rPr>
            </w:pPr>
            <w:r w:rsidRPr="008208D8">
              <w:rPr>
                <w:b/>
              </w:rPr>
              <w:t>Attitude and impact</w:t>
            </w:r>
          </w:p>
        </w:tc>
      </w:tr>
      <w:tr w:rsidR="00FB768F" w14:paraId="443D32EC" w14:textId="77777777" w:rsidTr="00C54A75">
        <w:tc>
          <w:tcPr>
            <w:tcW w:w="6941" w:type="dxa"/>
            <w:vAlign w:val="center"/>
          </w:tcPr>
          <w:p w14:paraId="0A92181C" w14:textId="2D153651" w:rsidR="00FB768F" w:rsidRPr="00FA4849" w:rsidRDefault="00FB768F" w:rsidP="00FB768F">
            <w:pPr>
              <w:rPr>
                <w:sz w:val="18"/>
              </w:rPr>
            </w:pPr>
            <w:r w:rsidRPr="00FB768F">
              <w:rPr>
                <w:sz w:val="18"/>
              </w:rPr>
              <w:t>Positive and Enthusiastic</w:t>
            </w:r>
          </w:p>
        </w:tc>
        <w:tc>
          <w:tcPr>
            <w:tcW w:w="1134" w:type="dxa"/>
          </w:tcPr>
          <w:p w14:paraId="21B3AA9D" w14:textId="154D4D5A" w:rsidR="00FB768F" w:rsidRPr="00FB768F" w:rsidRDefault="00FB768F" w:rsidP="00FB768F">
            <w:pPr>
              <w:jc w:val="center"/>
              <w:rPr>
                <w:sz w:val="18"/>
              </w:rPr>
            </w:pPr>
            <w:r w:rsidRPr="00C7048E">
              <w:rPr>
                <w:rFonts w:ascii="Wingdings" w:eastAsia="Wingdings" w:hAnsi="Wingdings" w:cs="Wingdings"/>
              </w:rPr>
              <w:t></w:t>
            </w:r>
          </w:p>
        </w:tc>
        <w:tc>
          <w:tcPr>
            <w:tcW w:w="1134" w:type="dxa"/>
            <w:vAlign w:val="center"/>
          </w:tcPr>
          <w:p w14:paraId="04A5049B" w14:textId="77777777" w:rsidR="00FB768F" w:rsidRPr="00FB768F" w:rsidRDefault="00FB768F" w:rsidP="00FB768F">
            <w:pPr>
              <w:jc w:val="center"/>
              <w:rPr>
                <w:sz w:val="18"/>
              </w:rPr>
            </w:pPr>
          </w:p>
        </w:tc>
        <w:tc>
          <w:tcPr>
            <w:tcW w:w="1247" w:type="dxa"/>
            <w:vAlign w:val="center"/>
          </w:tcPr>
          <w:p w14:paraId="49AE714B" w14:textId="07A3A73C" w:rsidR="00FB768F" w:rsidRPr="00FB768F" w:rsidRDefault="00FB768F" w:rsidP="00FB768F">
            <w:pPr>
              <w:rPr>
                <w:sz w:val="14"/>
              </w:rPr>
            </w:pPr>
            <w:r w:rsidRPr="00FB768F">
              <w:rPr>
                <w:sz w:val="14"/>
              </w:rPr>
              <w:t>Interview</w:t>
            </w:r>
          </w:p>
        </w:tc>
      </w:tr>
      <w:tr w:rsidR="00FB768F" w14:paraId="7AC8AEBC" w14:textId="77777777" w:rsidTr="00C54A75">
        <w:tc>
          <w:tcPr>
            <w:tcW w:w="6941" w:type="dxa"/>
            <w:vAlign w:val="center"/>
          </w:tcPr>
          <w:p w14:paraId="7AD7580E" w14:textId="13CE6933" w:rsidR="00FB768F" w:rsidRPr="00FA4849" w:rsidRDefault="00FB768F" w:rsidP="00FB768F">
            <w:pPr>
              <w:rPr>
                <w:sz w:val="18"/>
              </w:rPr>
            </w:pPr>
            <w:r w:rsidRPr="00FB768F">
              <w:rPr>
                <w:sz w:val="18"/>
              </w:rPr>
              <w:t xml:space="preserve">Flexibility and a readiness to undertake a wide range of tasks </w:t>
            </w:r>
          </w:p>
        </w:tc>
        <w:tc>
          <w:tcPr>
            <w:tcW w:w="1134" w:type="dxa"/>
          </w:tcPr>
          <w:p w14:paraId="325A0680" w14:textId="16AE5E3C" w:rsidR="00FB768F" w:rsidRPr="00FB768F" w:rsidRDefault="00FB768F" w:rsidP="00FB768F">
            <w:pPr>
              <w:jc w:val="center"/>
              <w:rPr>
                <w:sz w:val="18"/>
              </w:rPr>
            </w:pPr>
            <w:r w:rsidRPr="00C7048E">
              <w:rPr>
                <w:rFonts w:ascii="Wingdings" w:eastAsia="Wingdings" w:hAnsi="Wingdings" w:cs="Wingdings"/>
              </w:rPr>
              <w:t></w:t>
            </w:r>
          </w:p>
        </w:tc>
        <w:tc>
          <w:tcPr>
            <w:tcW w:w="1134" w:type="dxa"/>
            <w:vAlign w:val="center"/>
          </w:tcPr>
          <w:p w14:paraId="42B82841" w14:textId="77777777" w:rsidR="00FB768F" w:rsidRPr="00FB768F" w:rsidRDefault="00FB768F" w:rsidP="00FB768F">
            <w:pPr>
              <w:jc w:val="center"/>
              <w:rPr>
                <w:sz w:val="18"/>
              </w:rPr>
            </w:pPr>
          </w:p>
        </w:tc>
        <w:tc>
          <w:tcPr>
            <w:tcW w:w="1247" w:type="dxa"/>
            <w:vAlign w:val="center"/>
          </w:tcPr>
          <w:p w14:paraId="2DED1198" w14:textId="48582CE1" w:rsidR="00FB768F" w:rsidRPr="00FB768F" w:rsidRDefault="00FB768F" w:rsidP="00FB768F">
            <w:pPr>
              <w:rPr>
                <w:sz w:val="14"/>
              </w:rPr>
            </w:pPr>
            <w:r w:rsidRPr="00FB768F">
              <w:rPr>
                <w:sz w:val="14"/>
              </w:rPr>
              <w:t>Interview</w:t>
            </w:r>
          </w:p>
        </w:tc>
      </w:tr>
      <w:tr w:rsidR="00FB768F" w14:paraId="1AD9CBB9" w14:textId="77777777" w:rsidTr="00C54A75">
        <w:tc>
          <w:tcPr>
            <w:tcW w:w="6941" w:type="dxa"/>
            <w:vAlign w:val="center"/>
          </w:tcPr>
          <w:p w14:paraId="1AFE14A0" w14:textId="1CE008BC" w:rsidR="00FB768F" w:rsidRPr="00FA4849" w:rsidRDefault="00FB768F" w:rsidP="00FB768F">
            <w:pPr>
              <w:rPr>
                <w:sz w:val="18"/>
              </w:rPr>
            </w:pPr>
            <w:r w:rsidRPr="00FB768F">
              <w:rPr>
                <w:sz w:val="18"/>
              </w:rPr>
              <w:t>Committed to Equality and Diversity</w:t>
            </w:r>
          </w:p>
        </w:tc>
        <w:tc>
          <w:tcPr>
            <w:tcW w:w="1134" w:type="dxa"/>
          </w:tcPr>
          <w:p w14:paraId="2069F49A" w14:textId="58893336" w:rsidR="00FB768F" w:rsidRPr="00FB768F" w:rsidRDefault="00FB768F" w:rsidP="00FB768F">
            <w:pPr>
              <w:jc w:val="center"/>
              <w:rPr>
                <w:sz w:val="18"/>
              </w:rPr>
            </w:pPr>
            <w:r w:rsidRPr="00C7048E">
              <w:rPr>
                <w:rFonts w:ascii="Wingdings" w:eastAsia="Wingdings" w:hAnsi="Wingdings" w:cs="Wingdings"/>
              </w:rPr>
              <w:t></w:t>
            </w:r>
          </w:p>
        </w:tc>
        <w:tc>
          <w:tcPr>
            <w:tcW w:w="1134" w:type="dxa"/>
            <w:vAlign w:val="center"/>
          </w:tcPr>
          <w:p w14:paraId="1BD96D72" w14:textId="77777777" w:rsidR="00FB768F" w:rsidRPr="00FB768F" w:rsidRDefault="00FB768F" w:rsidP="00FB768F">
            <w:pPr>
              <w:jc w:val="center"/>
              <w:rPr>
                <w:sz w:val="18"/>
              </w:rPr>
            </w:pPr>
          </w:p>
        </w:tc>
        <w:tc>
          <w:tcPr>
            <w:tcW w:w="1247" w:type="dxa"/>
            <w:vAlign w:val="center"/>
          </w:tcPr>
          <w:p w14:paraId="7F487C69" w14:textId="2F00C8CF" w:rsidR="00FB768F" w:rsidRPr="00FB768F" w:rsidRDefault="00FB768F" w:rsidP="00FB768F">
            <w:pPr>
              <w:rPr>
                <w:sz w:val="14"/>
              </w:rPr>
            </w:pPr>
            <w:r w:rsidRPr="00FB768F">
              <w:rPr>
                <w:sz w:val="14"/>
              </w:rPr>
              <w:t>Interview</w:t>
            </w:r>
          </w:p>
        </w:tc>
      </w:tr>
      <w:tr w:rsidR="005E4DBE" w14:paraId="4D842CD5" w14:textId="77777777" w:rsidTr="7F269866">
        <w:tc>
          <w:tcPr>
            <w:tcW w:w="10456" w:type="dxa"/>
            <w:gridSpan w:val="4"/>
            <w:shd w:val="clear" w:color="auto" w:fill="B4C6E7" w:themeFill="accent1" w:themeFillTint="66"/>
          </w:tcPr>
          <w:p w14:paraId="30692A2F" w14:textId="77777777" w:rsidR="005E4DBE" w:rsidRPr="008208D8" w:rsidRDefault="005E4DBE" w:rsidP="005E4DBE">
            <w:pPr>
              <w:rPr>
                <w:b/>
              </w:rPr>
            </w:pPr>
            <w:r w:rsidRPr="008208D8">
              <w:rPr>
                <w:b/>
              </w:rPr>
              <w:t>Personal</w:t>
            </w:r>
          </w:p>
        </w:tc>
      </w:tr>
      <w:tr w:rsidR="005E4DBE" w14:paraId="128FD64D" w14:textId="77777777" w:rsidTr="7F269866">
        <w:tc>
          <w:tcPr>
            <w:tcW w:w="6941" w:type="dxa"/>
          </w:tcPr>
          <w:p w14:paraId="4852414D" w14:textId="77777777" w:rsidR="005E4DBE" w:rsidRPr="00FA4849" w:rsidRDefault="005E4DBE" w:rsidP="005E4DBE">
            <w:pPr>
              <w:rPr>
                <w:sz w:val="18"/>
              </w:rPr>
            </w:pPr>
            <w:r w:rsidRPr="00FA4849">
              <w:rPr>
                <w:sz w:val="18"/>
              </w:rPr>
              <w:t>Enhance DBS clearance #</w:t>
            </w:r>
          </w:p>
        </w:tc>
        <w:tc>
          <w:tcPr>
            <w:tcW w:w="1134" w:type="dxa"/>
            <w:vAlign w:val="center"/>
          </w:tcPr>
          <w:p w14:paraId="169FF187" w14:textId="77777777" w:rsidR="005E4DBE" w:rsidRPr="008208D8" w:rsidRDefault="005E4DBE" w:rsidP="005E4DBE">
            <w:pPr>
              <w:jc w:val="center"/>
              <w:rPr>
                <w:sz w:val="20"/>
              </w:rPr>
            </w:pPr>
            <w:r w:rsidRPr="00D377DD">
              <w:rPr>
                <w:rFonts w:ascii="Wingdings" w:eastAsia="Wingdings" w:hAnsi="Wingdings" w:cs="Wingdings"/>
              </w:rPr>
              <w:t></w:t>
            </w:r>
          </w:p>
        </w:tc>
        <w:tc>
          <w:tcPr>
            <w:tcW w:w="1134" w:type="dxa"/>
            <w:vAlign w:val="center"/>
          </w:tcPr>
          <w:p w14:paraId="1101979F" w14:textId="77777777" w:rsidR="005E4DBE" w:rsidRPr="008208D8" w:rsidRDefault="005E4DBE" w:rsidP="005E4DBE">
            <w:pPr>
              <w:jc w:val="center"/>
              <w:rPr>
                <w:sz w:val="20"/>
              </w:rPr>
            </w:pPr>
          </w:p>
        </w:tc>
        <w:tc>
          <w:tcPr>
            <w:tcW w:w="1247" w:type="dxa"/>
            <w:vAlign w:val="center"/>
          </w:tcPr>
          <w:p w14:paraId="05225E7F" w14:textId="77777777" w:rsidR="005E4DBE" w:rsidRPr="00526BF4" w:rsidRDefault="005E4DBE" w:rsidP="005E4DBE">
            <w:pPr>
              <w:rPr>
                <w:sz w:val="14"/>
              </w:rPr>
            </w:pPr>
            <w:r w:rsidRPr="00526BF4">
              <w:rPr>
                <w:sz w:val="14"/>
              </w:rPr>
              <w:t>Pre-employment check</w:t>
            </w:r>
          </w:p>
        </w:tc>
      </w:tr>
      <w:tr w:rsidR="005E4DBE" w14:paraId="37A6886D" w14:textId="77777777" w:rsidTr="7F269866">
        <w:tc>
          <w:tcPr>
            <w:tcW w:w="6941" w:type="dxa"/>
          </w:tcPr>
          <w:p w14:paraId="331D093C" w14:textId="77777777" w:rsidR="005E4DBE" w:rsidRPr="00FA4849" w:rsidRDefault="005E4DBE" w:rsidP="005E4DBE">
            <w:pPr>
              <w:rPr>
                <w:sz w:val="18"/>
              </w:rPr>
            </w:pPr>
            <w:r w:rsidRPr="00FA4849">
              <w:rPr>
                <w:sz w:val="18"/>
              </w:rPr>
              <w:t>Two satisfactory references #</w:t>
            </w:r>
          </w:p>
        </w:tc>
        <w:tc>
          <w:tcPr>
            <w:tcW w:w="1134" w:type="dxa"/>
            <w:vAlign w:val="center"/>
          </w:tcPr>
          <w:p w14:paraId="7BF824A6" w14:textId="77777777" w:rsidR="005E4DBE" w:rsidRPr="008208D8" w:rsidRDefault="005E4DBE" w:rsidP="005E4DBE">
            <w:pPr>
              <w:jc w:val="center"/>
              <w:rPr>
                <w:sz w:val="20"/>
              </w:rPr>
            </w:pPr>
            <w:r w:rsidRPr="00D377DD">
              <w:rPr>
                <w:rFonts w:ascii="Wingdings" w:eastAsia="Wingdings" w:hAnsi="Wingdings" w:cs="Wingdings"/>
              </w:rPr>
              <w:t></w:t>
            </w:r>
          </w:p>
        </w:tc>
        <w:tc>
          <w:tcPr>
            <w:tcW w:w="1134" w:type="dxa"/>
            <w:vAlign w:val="center"/>
          </w:tcPr>
          <w:p w14:paraId="79A2FD0C" w14:textId="77777777" w:rsidR="005E4DBE" w:rsidRPr="008208D8" w:rsidRDefault="005E4DBE" w:rsidP="005E4DBE">
            <w:pPr>
              <w:jc w:val="center"/>
              <w:rPr>
                <w:sz w:val="20"/>
              </w:rPr>
            </w:pPr>
          </w:p>
        </w:tc>
        <w:tc>
          <w:tcPr>
            <w:tcW w:w="1247" w:type="dxa"/>
            <w:vAlign w:val="center"/>
          </w:tcPr>
          <w:p w14:paraId="7CD2A23A" w14:textId="77777777" w:rsidR="005E4DBE" w:rsidRPr="00526BF4" w:rsidRDefault="005E4DBE" w:rsidP="005E4DBE">
            <w:pPr>
              <w:rPr>
                <w:sz w:val="14"/>
              </w:rPr>
            </w:pPr>
            <w:r w:rsidRPr="00526BF4">
              <w:rPr>
                <w:sz w:val="14"/>
              </w:rPr>
              <w:t>Pre-employment check</w:t>
            </w:r>
          </w:p>
        </w:tc>
      </w:tr>
      <w:tr w:rsidR="005E4DBE" w14:paraId="67D935BB" w14:textId="77777777" w:rsidTr="7F269866">
        <w:tc>
          <w:tcPr>
            <w:tcW w:w="6941" w:type="dxa"/>
          </w:tcPr>
          <w:p w14:paraId="0ACC9318" w14:textId="77777777" w:rsidR="005E4DBE" w:rsidRPr="00FA4849" w:rsidRDefault="005E4DBE" w:rsidP="005E4DBE">
            <w:pPr>
              <w:rPr>
                <w:sz w:val="18"/>
              </w:rPr>
            </w:pPr>
            <w:r w:rsidRPr="00FA4849">
              <w:rPr>
                <w:sz w:val="18"/>
              </w:rPr>
              <w:t>Full and relevant career and education history</w:t>
            </w:r>
          </w:p>
        </w:tc>
        <w:tc>
          <w:tcPr>
            <w:tcW w:w="1134" w:type="dxa"/>
            <w:vAlign w:val="center"/>
          </w:tcPr>
          <w:p w14:paraId="6533BCDC" w14:textId="77777777" w:rsidR="005E4DBE" w:rsidRPr="008208D8" w:rsidRDefault="005E4DBE" w:rsidP="005E4DBE">
            <w:pPr>
              <w:jc w:val="center"/>
              <w:rPr>
                <w:sz w:val="20"/>
              </w:rPr>
            </w:pPr>
            <w:r w:rsidRPr="00D377DD">
              <w:rPr>
                <w:rFonts w:ascii="Wingdings" w:eastAsia="Wingdings" w:hAnsi="Wingdings" w:cs="Wingdings"/>
              </w:rPr>
              <w:t></w:t>
            </w:r>
          </w:p>
        </w:tc>
        <w:tc>
          <w:tcPr>
            <w:tcW w:w="1134" w:type="dxa"/>
            <w:vAlign w:val="center"/>
          </w:tcPr>
          <w:p w14:paraId="0CE12628" w14:textId="77777777" w:rsidR="005E4DBE" w:rsidRPr="008208D8" w:rsidRDefault="005E4DBE" w:rsidP="005E4DBE">
            <w:pPr>
              <w:jc w:val="center"/>
              <w:rPr>
                <w:sz w:val="20"/>
              </w:rPr>
            </w:pPr>
          </w:p>
        </w:tc>
        <w:tc>
          <w:tcPr>
            <w:tcW w:w="1247" w:type="dxa"/>
            <w:vAlign w:val="center"/>
          </w:tcPr>
          <w:p w14:paraId="34818507" w14:textId="77777777" w:rsidR="005E4DBE" w:rsidRPr="00526BF4" w:rsidRDefault="005E4DBE" w:rsidP="005E4DBE">
            <w:pPr>
              <w:rPr>
                <w:sz w:val="14"/>
              </w:rPr>
            </w:pPr>
            <w:r w:rsidRPr="00526BF4">
              <w:rPr>
                <w:sz w:val="14"/>
              </w:rPr>
              <w:t>Application</w:t>
            </w:r>
          </w:p>
        </w:tc>
      </w:tr>
      <w:tr w:rsidR="005E4DBE" w14:paraId="53F83288" w14:textId="77777777" w:rsidTr="7F269866">
        <w:tc>
          <w:tcPr>
            <w:tcW w:w="6941" w:type="dxa"/>
          </w:tcPr>
          <w:p w14:paraId="12EF3F1F" w14:textId="77777777" w:rsidR="005E4DBE" w:rsidRPr="00FA4849" w:rsidRDefault="005E4DBE" w:rsidP="005E4DBE">
            <w:pPr>
              <w:rPr>
                <w:sz w:val="18"/>
              </w:rPr>
            </w:pPr>
            <w:r w:rsidRPr="00FA4849">
              <w:rPr>
                <w:sz w:val="18"/>
              </w:rPr>
              <w:t>Ability to meet the requirements of the Immigration, Asylum and Nationality Act 2006 (to be legally employed to work in the UK)</w:t>
            </w:r>
          </w:p>
        </w:tc>
        <w:tc>
          <w:tcPr>
            <w:tcW w:w="1134" w:type="dxa"/>
            <w:vAlign w:val="center"/>
          </w:tcPr>
          <w:p w14:paraId="7F554939" w14:textId="77777777" w:rsidR="005E4DBE" w:rsidRPr="008208D8" w:rsidRDefault="005E4DBE" w:rsidP="005E4DBE">
            <w:pPr>
              <w:jc w:val="center"/>
              <w:rPr>
                <w:sz w:val="20"/>
              </w:rPr>
            </w:pPr>
            <w:r w:rsidRPr="00D377DD">
              <w:rPr>
                <w:rFonts w:ascii="Wingdings" w:eastAsia="Wingdings" w:hAnsi="Wingdings" w:cs="Wingdings"/>
              </w:rPr>
              <w:t></w:t>
            </w:r>
          </w:p>
        </w:tc>
        <w:tc>
          <w:tcPr>
            <w:tcW w:w="1134" w:type="dxa"/>
            <w:vAlign w:val="center"/>
          </w:tcPr>
          <w:p w14:paraId="05E6FC0F" w14:textId="77777777" w:rsidR="005E4DBE" w:rsidRPr="008208D8" w:rsidRDefault="005E4DBE" w:rsidP="005E4DBE">
            <w:pPr>
              <w:jc w:val="center"/>
              <w:rPr>
                <w:sz w:val="20"/>
              </w:rPr>
            </w:pPr>
          </w:p>
        </w:tc>
        <w:tc>
          <w:tcPr>
            <w:tcW w:w="1247" w:type="dxa"/>
            <w:vAlign w:val="center"/>
          </w:tcPr>
          <w:p w14:paraId="096071BE" w14:textId="77777777" w:rsidR="005E4DBE" w:rsidRPr="00526BF4" w:rsidRDefault="005E4DBE" w:rsidP="005E4DBE">
            <w:pPr>
              <w:rPr>
                <w:sz w:val="14"/>
              </w:rPr>
            </w:pPr>
            <w:r w:rsidRPr="00526BF4">
              <w:rPr>
                <w:sz w:val="14"/>
              </w:rPr>
              <w:t>Application, pre-employment check</w:t>
            </w:r>
          </w:p>
        </w:tc>
      </w:tr>
      <w:tr w:rsidR="005E4DBE" w14:paraId="14AF82E2" w14:textId="77777777" w:rsidTr="7F269866">
        <w:trPr>
          <w:trHeight w:val="752"/>
        </w:trPr>
        <w:tc>
          <w:tcPr>
            <w:tcW w:w="10456" w:type="dxa"/>
            <w:gridSpan w:val="4"/>
          </w:tcPr>
          <w:p w14:paraId="73B76132" w14:textId="77777777" w:rsidR="005E4DBE" w:rsidRPr="00526BF4" w:rsidRDefault="005E4DBE" w:rsidP="005E4DBE">
            <w:pPr>
              <w:rPr>
                <w:sz w:val="20"/>
              </w:rPr>
            </w:pPr>
            <w:r w:rsidRPr="00526BF4">
              <w:rPr>
                <w:sz w:val="20"/>
              </w:rPr>
              <w:t>The College is committed to safeguarding and promoting the welfare of young people and vulnerable adults and expects all staff and volunteers to share this commitment.</w:t>
            </w:r>
          </w:p>
          <w:p w14:paraId="5D18BA8A" w14:textId="77777777" w:rsidR="005E4DBE" w:rsidRPr="00526BF4" w:rsidRDefault="005E4DBE" w:rsidP="005E4DBE">
            <w:pPr>
              <w:rPr>
                <w:sz w:val="20"/>
              </w:rPr>
            </w:pPr>
            <w:r w:rsidRPr="00526BF4">
              <w:rPr>
                <w:sz w:val="20"/>
              </w:rPr>
              <w:t xml:space="preserve">* </w:t>
            </w:r>
            <w:proofErr w:type="gramStart"/>
            <w:r w:rsidRPr="00526BF4">
              <w:rPr>
                <w:sz w:val="20"/>
              </w:rPr>
              <w:t>In order to</w:t>
            </w:r>
            <w:proofErr w:type="gramEnd"/>
            <w:r w:rsidRPr="00526BF4">
              <w:rPr>
                <w:sz w:val="20"/>
              </w:rPr>
              <w:t xml:space="preserve"> comply with the religious ethos of the College, this is a Genuine Occupational Requirement under the Equality Act 2010.</w:t>
            </w:r>
          </w:p>
          <w:p w14:paraId="18B9383F" w14:textId="77777777" w:rsidR="005E4DBE" w:rsidRPr="00526BF4" w:rsidRDefault="005E4DBE" w:rsidP="005E4DBE">
            <w:pPr>
              <w:rPr>
                <w:sz w:val="20"/>
              </w:rPr>
            </w:pPr>
            <w:r w:rsidRPr="00526BF4">
              <w:rPr>
                <w:sz w:val="20"/>
              </w:rPr>
              <w:t># To follow an initial offer of employment</w:t>
            </w:r>
          </w:p>
        </w:tc>
      </w:tr>
    </w:tbl>
    <w:p w14:paraId="189F487B" w14:textId="77777777" w:rsidR="00487085" w:rsidRDefault="00487085"/>
    <w:sectPr w:rsidR="00487085" w:rsidSect="004F0138">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DA873" w14:textId="77777777" w:rsidR="0095078A" w:rsidRDefault="0095078A" w:rsidP="00304A16">
      <w:pPr>
        <w:spacing w:after="0" w:line="240" w:lineRule="auto"/>
      </w:pPr>
      <w:r>
        <w:separator/>
      </w:r>
    </w:p>
  </w:endnote>
  <w:endnote w:type="continuationSeparator" w:id="0">
    <w:p w14:paraId="062BBA4F" w14:textId="77777777" w:rsidR="0095078A" w:rsidRDefault="0095078A" w:rsidP="0030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866659"/>
      <w:docPartObj>
        <w:docPartGallery w:val="Page Numbers (Bottom of Page)"/>
        <w:docPartUnique/>
      </w:docPartObj>
    </w:sdtPr>
    <w:sdtEndPr>
      <w:rPr>
        <w:noProof/>
      </w:rPr>
    </w:sdtEndPr>
    <w:sdtContent>
      <w:p w14:paraId="257F8153" w14:textId="77777777" w:rsidR="003B178B" w:rsidRDefault="003B17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9119BB" w14:textId="77777777" w:rsidR="003B178B" w:rsidRDefault="003B1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636B9" w14:textId="77777777" w:rsidR="0095078A" w:rsidRDefault="0095078A" w:rsidP="00304A16">
      <w:pPr>
        <w:spacing w:after="0" w:line="240" w:lineRule="auto"/>
      </w:pPr>
      <w:r>
        <w:separator/>
      </w:r>
    </w:p>
  </w:footnote>
  <w:footnote w:type="continuationSeparator" w:id="0">
    <w:p w14:paraId="2C9948F2" w14:textId="77777777" w:rsidR="0095078A" w:rsidRDefault="0095078A" w:rsidP="00304A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2E740F"/>
    <w:multiLevelType w:val="hybridMultilevel"/>
    <w:tmpl w:val="64EC2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EE1D18"/>
    <w:multiLevelType w:val="singleLevel"/>
    <w:tmpl w:val="FFFFFFFF"/>
    <w:lvl w:ilvl="0">
      <w:numFmt w:val="decimal"/>
      <w:lvlText w:val="*"/>
      <w:lvlJc w:val="left"/>
    </w:lvl>
  </w:abstractNum>
  <w:abstractNum w:abstractNumId="3" w15:restartNumberingAfterBreak="0">
    <w:nsid w:val="0C4C62A4"/>
    <w:multiLevelType w:val="hybridMultilevel"/>
    <w:tmpl w:val="F2A65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96D4F"/>
    <w:multiLevelType w:val="singleLevel"/>
    <w:tmpl w:val="ABD20EFA"/>
    <w:lvl w:ilvl="0">
      <w:start w:val="3"/>
      <w:numFmt w:val="decimal"/>
      <w:lvlText w:val="%1."/>
      <w:lvlJc w:val="left"/>
      <w:pPr>
        <w:tabs>
          <w:tab w:val="num" w:pos="720"/>
        </w:tabs>
        <w:ind w:left="720" w:hanging="720"/>
      </w:pPr>
      <w:rPr>
        <w:rFonts w:hint="default"/>
      </w:rPr>
    </w:lvl>
  </w:abstractNum>
  <w:abstractNum w:abstractNumId="5" w15:restartNumberingAfterBreak="0">
    <w:nsid w:val="15CD0871"/>
    <w:multiLevelType w:val="hybridMultilevel"/>
    <w:tmpl w:val="0DCCC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442E7"/>
    <w:multiLevelType w:val="hybridMultilevel"/>
    <w:tmpl w:val="431A8D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081FA6"/>
    <w:multiLevelType w:val="hybridMultilevel"/>
    <w:tmpl w:val="9954C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507504"/>
    <w:multiLevelType w:val="hybridMultilevel"/>
    <w:tmpl w:val="B928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3A7847"/>
    <w:multiLevelType w:val="hybridMultilevel"/>
    <w:tmpl w:val="2F7E66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484DFC"/>
    <w:multiLevelType w:val="hybridMultilevel"/>
    <w:tmpl w:val="E95AE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BA3C88"/>
    <w:multiLevelType w:val="hybridMultilevel"/>
    <w:tmpl w:val="B7909E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08F6AC2"/>
    <w:multiLevelType w:val="hybridMultilevel"/>
    <w:tmpl w:val="BB3EC4F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3" w15:restartNumberingAfterBreak="0">
    <w:nsid w:val="4EF95D10"/>
    <w:multiLevelType w:val="hybridMultilevel"/>
    <w:tmpl w:val="FBDE1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5B05B2"/>
    <w:multiLevelType w:val="hybridMultilevel"/>
    <w:tmpl w:val="4DC85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3D3F0C"/>
    <w:multiLevelType w:val="hybridMultilevel"/>
    <w:tmpl w:val="031209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121B8D"/>
    <w:multiLevelType w:val="hybridMultilevel"/>
    <w:tmpl w:val="28DE4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2A64E42"/>
    <w:multiLevelType w:val="hybridMultilevel"/>
    <w:tmpl w:val="FAC4BB90"/>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8" w15:restartNumberingAfterBreak="0">
    <w:nsid w:val="6A562B88"/>
    <w:multiLevelType w:val="hybridMultilevel"/>
    <w:tmpl w:val="66483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AA6B7B"/>
    <w:multiLevelType w:val="hybridMultilevel"/>
    <w:tmpl w:val="40A8D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26F4A55"/>
    <w:multiLevelType w:val="hybridMultilevel"/>
    <w:tmpl w:val="B1242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780EAB"/>
    <w:multiLevelType w:val="hybridMultilevel"/>
    <w:tmpl w:val="F1B8C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A393EF5"/>
    <w:multiLevelType w:val="hybridMultilevel"/>
    <w:tmpl w:val="FA5E8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E441D7"/>
    <w:multiLevelType w:val="hybridMultilevel"/>
    <w:tmpl w:val="26227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48906715">
    <w:abstractNumId w:val="20"/>
  </w:num>
  <w:num w:numId="2" w16cid:durableId="20179345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624457327">
    <w:abstractNumId w:val="0"/>
    <w:lvlOverride w:ilvl="0">
      <w:lvl w:ilvl="0">
        <w:start w:val="1"/>
        <w:numFmt w:val="bullet"/>
        <w:lvlText w:val=""/>
        <w:legacy w:legacy="1" w:legacySpace="0" w:legacyIndent="11"/>
        <w:lvlJc w:val="left"/>
        <w:pPr>
          <w:ind w:left="578" w:hanging="11"/>
        </w:pPr>
        <w:rPr>
          <w:rFonts w:ascii="Symbol" w:hAnsi="Symbol" w:hint="default"/>
        </w:rPr>
      </w:lvl>
    </w:lvlOverride>
  </w:num>
  <w:num w:numId="4" w16cid:durableId="519783060">
    <w:abstractNumId w:val="17"/>
  </w:num>
  <w:num w:numId="5" w16cid:durableId="1627810740">
    <w:abstractNumId w:val="16"/>
  </w:num>
  <w:num w:numId="6" w16cid:durableId="1157956175">
    <w:abstractNumId w:val="19"/>
  </w:num>
  <w:num w:numId="7" w16cid:durableId="802650933">
    <w:abstractNumId w:val="7"/>
  </w:num>
  <w:num w:numId="8" w16cid:durableId="718674390">
    <w:abstractNumId w:val="11"/>
  </w:num>
  <w:num w:numId="9" w16cid:durableId="84542199">
    <w:abstractNumId w:val="21"/>
  </w:num>
  <w:num w:numId="10" w16cid:durableId="1954358696">
    <w:abstractNumId w:val="9"/>
  </w:num>
  <w:num w:numId="11" w16cid:durableId="1709790916">
    <w:abstractNumId w:val="10"/>
  </w:num>
  <w:num w:numId="12" w16cid:durableId="1747453604">
    <w:abstractNumId w:val="1"/>
  </w:num>
  <w:num w:numId="13" w16cid:durableId="1703171146">
    <w:abstractNumId w:val="0"/>
    <w:lvlOverride w:ilvl="0">
      <w:lvl w:ilvl="0">
        <w:numFmt w:val="bullet"/>
        <w:lvlText w:val=""/>
        <w:legacy w:legacy="1" w:legacySpace="0" w:legacyIndent="283"/>
        <w:lvlJc w:val="left"/>
        <w:pPr>
          <w:ind w:left="850" w:hanging="283"/>
        </w:pPr>
        <w:rPr>
          <w:rFonts w:ascii="Symbol" w:hAnsi="Symbol" w:hint="default"/>
        </w:rPr>
      </w:lvl>
    </w:lvlOverride>
  </w:num>
  <w:num w:numId="14" w16cid:durableId="1429307233">
    <w:abstractNumId w:val="23"/>
  </w:num>
  <w:num w:numId="15" w16cid:durableId="1597519503">
    <w:abstractNumId w:val="8"/>
  </w:num>
  <w:num w:numId="16" w16cid:durableId="74936196">
    <w:abstractNumId w:val="12"/>
  </w:num>
  <w:num w:numId="17" w16cid:durableId="1691831904">
    <w:abstractNumId w:val="2"/>
  </w:num>
  <w:num w:numId="18" w16cid:durableId="975528305">
    <w:abstractNumId w:val="18"/>
  </w:num>
  <w:num w:numId="19" w16cid:durableId="522207273">
    <w:abstractNumId w:val="3"/>
  </w:num>
  <w:num w:numId="20" w16cid:durableId="334191220">
    <w:abstractNumId w:val="6"/>
  </w:num>
  <w:num w:numId="21" w16cid:durableId="1142115741">
    <w:abstractNumId w:val="15"/>
  </w:num>
  <w:num w:numId="22" w16cid:durableId="412745970">
    <w:abstractNumId w:val="13"/>
  </w:num>
  <w:num w:numId="23" w16cid:durableId="602080821">
    <w:abstractNumId w:val="5"/>
  </w:num>
  <w:num w:numId="24" w16cid:durableId="902325779">
    <w:abstractNumId w:val="4"/>
  </w:num>
  <w:num w:numId="25" w16cid:durableId="1654488477">
    <w:abstractNumId w:val="22"/>
  </w:num>
  <w:num w:numId="26" w16cid:durableId="14051063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38"/>
    <w:rsid w:val="00017290"/>
    <w:rsid w:val="000B527A"/>
    <w:rsid w:val="001363F2"/>
    <w:rsid w:val="001400C2"/>
    <w:rsid w:val="001D3209"/>
    <w:rsid w:val="00212954"/>
    <w:rsid w:val="00220BB2"/>
    <w:rsid w:val="00235ABD"/>
    <w:rsid w:val="002464C5"/>
    <w:rsid w:val="0024707B"/>
    <w:rsid w:val="00264CC7"/>
    <w:rsid w:val="002810E2"/>
    <w:rsid w:val="00291831"/>
    <w:rsid w:val="002B2E65"/>
    <w:rsid w:val="002B517B"/>
    <w:rsid w:val="002C1F92"/>
    <w:rsid w:val="002F009F"/>
    <w:rsid w:val="002F0AD1"/>
    <w:rsid w:val="00304A16"/>
    <w:rsid w:val="00347187"/>
    <w:rsid w:val="00354E0F"/>
    <w:rsid w:val="00392187"/>
    <w:rsid w:val="003B178B"/>
    <w:rsid w:val="003B4493"/>
    <w:rsid w:val="00400FCC"/>
    <w:rsid w:val="00484E6C"/>
    <w:rsid w:val="00487085"/>
    <w:rsid w:val="004F0138"/>
    <w:rsid w:val="00526BF4"/>
    <w:rsid w:val="005667F0"/>
    <w:rsid w:val="005A3123"/>
    <w:rsid w:val="005B43FF"/>
    <w:rsid w:val="005C3B45"/>
    <w:rsid w:val="005E4DBE"/>
    <w:rsid w:val="005F3595"/>
    <w:rsid w:val="005F74BE"/>
    <w:rsid w:val="00624835"/>
    <w:rsid w:val="006854F5"/>
    <w:rsid w:val="00777182"/>
    <w:rsid w:val="007969D0"/>
    <w:rsid w:val="007B3C12"/>
    <w:rsid w:val="007B639A"/>
    <w:rsid w:val="007E6BD9"/>
    <w:rsid w:val="007F046D"/>
    <w:rsid w:val="008208D8"/>
    <w:rsid w:val="00846FB8"/>
    <w:rsid w:val="00855D30"/>
    <w:rsid w:val="008978C4"/>
    <w:rsid w:val="00906EC4"/>
    <w:rsid w:val="0095078A"/>
    <w:rsid w:val="00957E5A"/>
    <w:rsid w:val="009661D7"/>
    <w:rsid w:val="00971FBF"/>
    <w:rsid w:val="00993827"/>
    <w:rsid w:val="009C3FBE"/>
    <w:rsid w:val="009D1FCB"/>
    <w:rsid w:val="009D614E"/>
    <w:rsid w:val="00A204DD"/>
    <w:rsid w:val="00A22ABA"/>
    <w:rsid w:val="00A472F2"/>
    <w:rsid w:val="00A66B08"/>
    <w:rsid w:val="00A83C03"/>
    <w:rsid w:val="00AA69EC"/>
    <w:rsid w:val="00B9704D"/>
    <w:rsid w:val="00BA186C"/>
    <w:rsid w:val="00BA6F1B"/>
    <w:rsid w:val="00C13118"/>
    <w:rsid w:val="00C42A81"/>
    <w:rsid w:val="00C4500B"/>
    <w:rsid w:val="00C64BDB"/>
    <w:rsid w:val="00C938E8"/>
    <w:rsid w:val="00CA23FF"/>
    <w:rsid w:val="00CB6EF6"/>
    <w:rsid w:val="00CC3470"/>
    <w:rsid w:val="00D2759E"/>
    <w:rsid w:val="00D34032"/>
    <w:rsid w:val="00D42640"/>
    <w:rsid w:val="00D923C3"/>
    <w:rsid w:val="00D93DFE"/>
    <w:rsid w:val="00DD3419"/>
    <w:rsid w:val="00E20871"/>
    <w:rsid w:val="00E30DB1"/>
    <w:rsid w:val="00EC2579"/>
    <w:rsid w:val="00ED171B"/>
    <w:rsid w:val="00F60E42"/>
    <w:rsid w:val="00F6126D"/>
    <w:rsid w:val="00F75BD8"/>
    <w:rsid w:val="00F82CAA"/>
    <w:rsid w:val="00F96358"/>
    <w:rsid w:val="00FA393D"/>
    <w:rsid w:val="00FA4849"/>
    <w:rsid w:val="00FA6513"/>
    <w:rsid w:val="00FB37FC"/>
    <w:rsid w:val="00FB768F"/>
    <w:rsid w:val="00FC0B40"/>
    <w:rsid w:val="1B258AA0"/>
    <w:rsid w:val="27771445"/>
    <w:rsid w:val="3EC6C37C"/>
    <w:rsid w:val="487404DF"/>
    <w:rsid w:val="6E08D2C5"/>
    <w:rsid w:val="7F269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06DC0"/>
  <w15:chartTrackingRefBased/>
  <w15:docId w15:val="{9B6D1E05-8ABE-4CE4-958D-B5B2C366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0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0138"/>
    <w:pPr>
      <w:ind w:left="720"/>
      <w:contextualSpacing/>
    </w:pPr>
  </w:style>
  <w:style w:type="paragraph" w:styleId="Header">
    <w:name w:val="header"/>
    <w:basedOn w:val="Normal"/>
    <w:link w:val="HeaderChar"/>
    <w:uiPriority w:val="99"/>
    <w:unhideWhenUsed/>
    <w:rsid w:val="00304A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A16"/>
  </w:style>
  <w:style w:type="paragraph" w:styleId="Footer">
    <w:name w:val="footer"/>
    <w:basedOn w:val="Normal"/>
    <w:link w:val="FooterChar"/>
    <w:uiPriority w:val="99"/>
    <w:unhideWhenUsed/>
    <w:rsid w:val="00304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A16"/>
  </w:style>
  <w:style w:type="paragraph" w:styleId="Title">
    <w:name w:val="Title"/>
    <w:basedOn w:val="Normal"/>
    <w:link w:val="TitleChar"/>
    <w:qFormat/>
    <w:rsid w:val="00A66B08"/>
    <w:pPr>
      <w:spacing w:after="0" w:line="240" w:lineRule="auto"/>
      <w:jc w:val="center"/>
    </w:pPr>
    <w:rPr>
      <w:rFonts w:ascii="Times New Roman" w:eastAsia="Times New Roman" w:hAnsi="Times New Roman" w:cs="Times New Roman"/>
      <w:b/>
      <w:sz w:val="30"/>
      <w:szCs w:val="20"/>
      <w:lang w:eastAsia="en-GB"/>
    </w:rPr>
  </w:style>
  <w:style w:type="character" w:customStyle="1" w:styleId="TitleChar">
    <w:name w:val="Title Char"/>
    <w:basedOn w:val="DefaultParagraphFont"/>
    <w:link w:val="Title"/>
    <w:rsid w:val="00A66B08"/>
    <w:rPr>
      <w:rFonts w:ascii="Times New Roman" w:eastAsia="Times New Roman" w:hAnsi="Times New Roman" w:cs="Times New Roman"/>
      <w:b/>
      <w:sz w:val="30"/>
      <w:szCs w:val="20"/>
      <w:lang w:eastAsia="en-GB"/>
    </w:rPr>
  </w:style>
  <w:style w:type="paragraph" w:customStyle="1" w:styleId="Default">
    <w:name w:val="Default"/>
    <w:rsid w:val="00487085"/>
    <w:pPr>
      <w:autoSpaceDE w:val="0"/>
      <w:autoSpaceDN w:val="0"/>
      <w:adjustRightInd w:val="0"/>
      <w:spacing w:after="0" w:line="240" w:lineRule="auto"/>
    </w:pPr>
    <w:rPr>
      <w:rFonts w:ascii="Arial" w:eastAsia="Calibri" w:hAnsi="Arial" w:cs="Arial"/>
      <w:color w:val="000000"/>
      <w:sz w:val="24"/>
      <w:szCs w:val="24"/>
      <w:lang w:val="en-US"/>
    </w:rPr>
  </w:style>
  <w:style w:type="paragraph" w:styleId="NoSpacing">
    <w:name w:val="No Spacing"/>
    <w:uiPriority w:val="1"/>
    <w:qFormat/>
    <w:rsid w:val="00487085"/>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938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8E8"/>
    <w:rPr>
      <w:rFonts w:ascii="Segoe UI" w:hAnsi="Segoe UI" w:cs="Segoe UI"/>
      <w:sz w:val="18"/>
      <w:szCs w:val="18"/>
    </w:rPr>
  </w:style>
  <w:style w:type="paragraph" w:styleId="PlainText">
    <w:name w:val="Plain Text"/>
    <w:basedOn w:val="Normal"/>
    <w:link w:val="PlainTextChar"/>
    <w:uiPriority w:val="99"/>
    <w:unhideWhenUsed/>
    <w:rsid w:val="007E6BD9"/>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7E6BD9"/>
    <w:rPr>
      <w:rFonts w:ascii="Calibri" w:eastAsia="Calibri" w:hAnsi="Calibri" w:cs="Times New Roman"/>
      <w:szCs w:val="21"/>
    </w:rPr>
  </w:style>
  <w:style w:type="paragraph" w:styleId="CommentText">
    <w:name w:val="annotation text"/>
    <w:basedOn w:val="Normal"/>
    <w:link w:val="CommentTextChar"/>
    <w:uiPriority w:val="99"/>
    <w:semiHidden/>
    <w:unhideWhenUsed/>
    <w:rsid w:val="00FB768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FB768F"/>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916989">
      <w:bodyDiv w:val="1"/>
      <w:marLeft w:val="0"/>
      <w:marRight w:val="0"/>
      <w:marTop w:val="0"/>
      <w:marBottom w:val="0"/>
      <w:divBdr>
        <w:top w:val="none" w:sz="0" w:space="0" w:color="auto"/>
        <w:left w:val="none" w:sz="0" w:space="0" w:color="auto"/>
        <w:bottom w:val="none" w:sz="0" w:space="0" w:color="auto"/>
        <w:right w:val="none" w:sz="0" w:space="0" w:color="auto"/>
      </w:divBdr>
    </w:div>
    <w:div w:id="1688409611">
      <w:bodyDiv w:val="1"/>
      <w:marLeft w:val="0"/>
      <w:marRight w:val="0"/>
      <w:marTop w:val="0"/>
      <w:marBottom w:val="0"/>
      <w:divBdr>
        <w:top w:val="none" w:sz="0" w:space="0" w:color="auto"/>
        <w:left w:val="none" w:sz="0" w:space="0" w:color="auto"/>
        <w:bottom w:val="none" w:sz="0" w:space="0" w:color="auto"/>
        <w:right w:val="none" w:sz="0" w:space="0" w:color="auto"/>
      </w:divBdr>
    </w:div>
    <w:div w:id="193798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footer" Target="footer1.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1314</Words>
  <Characters>7493</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Loreto Sixth Form College</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GBalfour</dc:creator>
  <cp:keywords/>
  <dc:description/>
  <cp:lastModifiedBy>Hannah Steele</cp:lastModifiedBy>
  <cp:revision>2</cp:revision>
  <cp:lastPrinted>2025-06-17T14:19:00Z</cp:lastPrinted>
  <dcterms:created xsi:type="dcterms:W3CDTF">2025-12-15T13:12:00Z</dcterms:created>
  <dcterms:modified xsi:type="dcterms:W3CDTF">2025-12-15T13:12:00Z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0x010100150E20D1D4195845B5F1DF2662FA10F2</vt:lpwstr>
  </property>
</Properties>
</file>