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2.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suppressAutoHyphens w:val="false"/>
        <w:jc w:val="center"/>
        <w:rPr>
          <w:rFonts w:ascii="Calibri" w:hAnsi="Calibri" w:eastAsia="Calibri" w:cs="Calibri"/>
          <w:bCs/>
          <w:sz w:val="36"/>
          <w:szCs w:val="36"/>
          <w:u w:val="single"/>
          <w:lang w:val="en-GB" w:eastAsia="en-US"/>
        </w:rPr>
      </w:pPr>
      <w:r>
        <w:rPr>
          <w:rFonts w:eastAsia="Calibri" w:cs="Calibri" w:ascii="Calibri" w:hAnsi="Calibri"/>
          <w:bCs/>
          <w:sz w:val="36"/>
          <w:szCs w:val="36"/>
          <w:u w:val="single"/>
          <w:lang w:val="en-GB" w:eastAsia="en-US"/>
        </w:rPr>
      </w:r>
    </w:p>
    <w:p>
      <w:pPr>
        <w:pStyle w:val="Normal"/>
        <w:widowControl/>
        <w:suppressAutoHyphens w:val="false"/>
        <w:jc w:val="center"/>
        <w:rPr>
          <w:rFonts w:ascii="Calibri" w:hAnsi="Calibri" w:eastAsia="Calibri" w:cs="Calibri"/>
          <w:b/>
          <w:b/>
          <w:bCs/>
          <w:sz w:val="36"/>
          <w:szCs w:val="36"/>
          <w:u w:val="single"/>
          <w:lang w:val="en-GB" w:eastAsia="en-US"/>
        </w:rPr>
      </w:pPr>
      <w:r>
        <w:rPr>
          <w:rFonts w:eastAsia="Calibri" w:cs="Calibri" w:ascii="Calibri" w:hAnsi="Calibri"/>
          <w:b/>
          <w:bCs/>
          <w:sz w:val="36"/>
          <w:szCs w:val="36"/>
          <w:u w:val="single"/>
          <w:lang w:val="en-GB" w:eastAsia="en-US"/>
        </w:rPr>
      </w:r>
    </w:p>
    <w:p>
      <w:pPr>
        <w:pStyle w:val="Normal"/>
        <w:widowControl/>
        <w:suppressAutoHyphens w:val="false"/>
        <w:jc w:val="center"/>
        <w:rPr>
          <w:rFonts w:ascii="Calibri" w:hAnsi="Calibri" w:eastAsia="Calibri" w:cs="Calibri"/>
          <w:b/>
          <w:b/>
          <w:sz w:val="36"/>
          <w:szCs w:val="36"/>
          <w:u w:val="single"/>
          <w:lang w:val="en-GB" w:eastAsia="en-US"/>
        </w:rPr>
      </w:pPr>
      <w:r>
        <w:rPr>
          <w:rFonts w:eastAsia="Calibri" w:cs="Calibri" w:ascii="Calibri" w:hAnsi="Calibri"/>
          <w:b/>
          <w:sz w:val="36"/>
          <w:szCs w:val="36"/>
          <w:u w:val="single"/>
          <w:lang w:val="en-GB" w:eastAsia="en-US"/>
        </w:rPr>
      </w:r>
    </w:p>
    <w:p>
      <w:pPr>
        <w:pStyle w:val="Normal"/>
        <w:widowControl/>
        <w:suppressAutoHyphens w:val="false"/>
        <w:jc w:val="center"/>
        <w:rPr>
          <w:rFonts w:ascii="Calibri" w:hAnsi="Calibri" w:eastAsia="Calibri" w:cs="Calibri"/>
          <w:b/>
          <w:b/>
          <w:sz w:val="36"/>
          <w:szCs w:val="36"/>
          <w:u w:val="single"/>
          <w:lang w:val="en-GB" w:eastAsia="en-US"/>
        </w:rPr>
      </w:pPr>
      <w:r>
        <w:rPr>
          <w:rFonts w:eastAsia="Calibri" w:cs="Calibri" w:ascii="Calibri" w:hAnsi="Calibri"/>
          <w:b/>
          <w:sz w:val="36"/>
          <w:szCs w:val="36"/>
          <w:u w:val="single"/>
          <w:lang w:val="en-GB" w:eastAsia="en-US"/>
        </w:rPr>
        <w:t xml:space="preserve">Site Services Officer </w:t>
      </w:r>
    </w:p>
    <w:p>
      <w:pPr>
        <w:pStyle w:val="Normal"/>
        <w:widowControl/>
        <w:suppressAutoHyphens w:val="false"/>
        <w:rPr>
          <w:rFonts w:ascii="Calibri" w:hAnsi="Calibri" w:eastAsia="Calibri" w:cs="Calibri"/>
          <w:b/>
          <w:b/>
          <w:color w:val="000000"/>
          <w:lang w:val="en-GB" w:eastAsia="en-US"/>
        </w:rPr>
      </w:pPr>
      <w:r>
        <w:rPr>
          <w:rFonts w:eastAsia="Calibri" w:cs="Calibri" w:ascii="Calibri" w:hAnsi="Calibri"/>
          <w:b/>
          <w:color w:val="000000"/>
          <w:lang w:val="en-GB" w:eastAsia="en-US"/>
        </w:rPr>
      </w:r>
    </w:p>
    <w:p>
      <w:pPr>
        <w:pStyle w:val="Normal"/>
        <w:widowControl/>
        <w:suppressAutoHyphens w:val="false"/>
        <w:rPr/>
      </w:pPr>
      <w:r>
        <w:rPr>
          <w:rFonts w:eastAsia="Calibri" w:cs="Calibri" w:ascii="Calibri" w:hAnsi="Calibri"/>
          <w:b/>
          <w:color w:val="000000"/>
          <w:lang w:val="en-GB" w:eastAsia="en-US"/>
        </w:rPr>
        <w:t xml:space="preserve">Role: </w:t>
      </w:r>
      <w:r>
        <w:rPr>
          <w:rFonts w:eastAsia="Calibri" w:cs="Calibri" w:ascii="Calibri" w:hAnsi="Calibri"/>
          <w:bCs/>
          <w:color w:val="000000"/>
          <w:lang w:val="en-GB" w:eastAsia="en-US"/>
        </w:rPr>
        <w:t xml:space="preserve">Site Services Officer </w:t>
      </w:r>
    </w:p>
    <w:p>
      <w:pPr>
        <w:pStyle w:val="Normal"/>
        <w:widowControl/>
        <w:suppressAutoHyphens w:val="false"/>
        <w:rPr/>
      </w:pPr>
      <w:r>
        <w:rPr>
          <w:rFonts w:eastAsia="Calibri" w:cs="Calibri" w:ascii="Calibri" w:hAnsi="Calibri"/>
          <w:b/>
          <w:color w:val="000000"/>
          <w:lang w:val="en-GB" w:eastAsia="en-US"/>
        </w:rPr>
        <w:t>Location:</w:t>
      </w:r>
      <w:r>
        <w:rPr>
          <w:rFonts w:eastAsia="Calibri" w:cs="Calibri" w:ascii="Calibri" w:hAnsi="Calibri"/>
          <w:bCs/>
          <w:color w:val="000000"/>
          <w:lang w:val="en-GB" w:eastAsia="en-US"/>
        </w:rPr>
        <w:t xml:space="preserve"> North Chadderton School, Chadderton Hall Road, Chadderton, Oldham, OL9 0BN</w:t>
      </w:r>
    </w:p>
    <w:p>
      <w:pPr>
        <w:pStyle w:val="Normal"/>
        <w:widowControl/>
        <w:suppressAutoHyphens w:val="false"/>
        <w:rPr/>
      </w:pPr>
      <w:r>
        <w:rPr>
          <w:rFonts w:eastAsia="Calibri" w:cs="Calibri" w:ascii="Calibri" w:hAnsi="Calibri"/>
          <w:b/>
          <w:color w:val="000000"/>
          <w:lang w:val="en-GB" w:eastAsia="en-US"/>
        </w:rPr>
        <w:t>Hours:</w:t>
      </w:r>
      <w:r>
        <w:rPr>
          <w:rFonts w:eastAsia="Calibri" w:cs="Calibri" w:ascii="Calibri" w:hAnsi="Calibri"/>
          <w:bCs/>
          <w:color w:val="000000"/>
          <w:lang w:val="en-GB" w:eastAsia="en-US"/>
        </w:rPr>
        <w:t xml:space="preserve"> 36 hours 40 minutes, Full year</w:t>
      </w:r>
    </w:p>
    <w:p>
      <w:pPr>
        <w:pStyle w:val="Normal"/>
        <w:rPr/>
      </w:pPr>
      <w:r>
        <w:rPr>
          <w:rFonts w:eastAsia="Calibri" w:cs="Calibri" w:ascii="Calibri" w:hAnsi="Calibri"/>
          <w:b/>
          <w:color w:val="000000"/>
          <w:lang w:val="en-GB" w:eastAsia="en-US"/>
        </w:rPr>
        <w:t>Salary:</w:t>
      </w:r>
      <w:r>
        <w:rPr>
          <w:rFonts w:eastAsia="Calibri" w:cs="Calibri" w:ascii="Calibri" w:hAnsi="Calibri"/>
          <w:bCs/>
          <w:color w:val="000000"/>
          <w:lang w:val="en-GB" w:eastAsia="en-US"/>
        </w:rPr>
        <w:t xml:space="preserve"> Grade 3 (SCP 6-11) 25,989 – 28,142</w:t>
      </w:r>
    </w:p>
    <w:p>
      <w:pPr>
        <w:pStyle w:val="Normal"/>
        <w:rPr/>
      </w:pPr>
      <w:r>
        <w:rPr>
          <w:rFonts w:eastAsia="Calibri" w:cs="Calibri" w:ascii="Calibri" w:hAnsi="Calibri"/>
          <w:b/>
          <w:color w:val="000000"/>
          <w:lang w:val="en-GB" w:eastAsia="en-US"/>
        </w:rPr>
        <w:t xml:space="preserve">Employment type: </w:t>
      </w:r>
      <w:r>
        <w:rPr>
          <w:rFonts w:eastAsia="Calibri" w:cs="Calibri" w:ascii="Calibri" w:hAnsi="Calibri"/>
          <w:bCs/>
          <w:color w:val="000000"/>
          <w:lang w:val="en-GB" w:eastAsia="en-US"/>
        </w:rPr>
        <w:t>Permanent</w:t>
      </w:r>
    </w:p>
    <w:p>
      <w:pPr>
        <w:pStyle w:val="Normal"/>
        <w:widowControl/>
        <w:suppressAutoHyphens w:val="false"/>
        <w:rPr>
          <w:rFonts w:ascii="Calibri" w:hAnsi="Calibri" w:eastAsia="Calibri" w:cs="Calibri"/>
          <w:bCs/>
          <w:lang w:val="en-GB" w:eastAsia="en-US"/>
        </w:rPr>
      </w:pPr>
      <w:r>
        <w:rPr>
          <w:rFonts w:eastAsia="Calibri" w:cs="Calibri" w:ascii="Calibri" w:hAnsi="Calibri"/>
          <w:bCs/>
          <w:lang w:val="en-GB" w:eastAsia="en-US"/>
        </w:rPr>
      </w:r>
    </w:p>
    <w:p>
      <w:pPr>
        <w:pStyle w:val="Normal"/>
        <w:widowControl/>
        <w:suppressAutoHyphens w:val="false"/>
        <w:jc w:val="both"/>
        <w:rPr>
          <w:rFonts w:ascii="Calibri" w:hAnsi="Calibri" w:eastAsia="Calibri" w:cs="Calibri"/>
          <w:lang w:val="en-GB" w:eastAsia="en-US"/>
        </w:rPr>
      </w:pPr>
      <w:r>
        <w:rPr>
          <w:rFonts w:eastAsia="Calibri" w:cs="Calibri" w:ascii="Calibri" w:hAnsi="Calibri"/>
          <w:lang w:val="en-GB" w:eastAsia="en-US"/>
        </w:rPr>
        <w:t>We are looking to appoint a Site Services Officer to join our dedicated and professional site team. This is an exciting opportunity to play a key role in maintaining a safe, secure, and welcoming environment for our pupils, staff, and visitors. You will be responsible for supporting the day-to-day maintenance, security, and operation of the school site, ensuring that the premises are well maintained, compliant, and fit for purpose.</w:t>
      </w:r>
    </w:p>
    <w:p>
      <w:pPr>
        <w:pStyle w:val="Normal"/>
        <w:widowControl/>
        <w:suppressAutoHyphens w:val="false"/>
        <w:jc w:val="both"/>
        <w:rPr>
          <w:rFonts w:ascii="Calibri" w:hAnsi="Calibri" w:eastAsia="Calibri" w:cs="Calibri"/>
          <w:lang w:val="en-GB" w:eastAsia="en-US"/>
        </w:rPr>
      </w:pPr>
      <w:r>
        <w:rPr>
          <w:rFonts w:eastAsia="Calibri" w:cs="Calibri" w:ascii="Calibri" w:hAnsi="Calibri"/>
          <w:lang w:val="en-GB" w:eastAsia="en-US"/>
        </w:rPr>
        <w:t>To succeed in this role, you will be reliable, proactive, and have a practical approach to problem-solving. You will be able to work effectively as part of a team, use your own initiative, and demonstrate a commitment to delivering a high standard of site services. Good organisational skills, a flexible approach, and a commitment to maintaining a safe and positive learning environment are essential.</w:t>
      </w:r>
    </w:p>
    <w:p>
      <w:pPr>
        <w:pStyle w:val="Normal"/>
        <w:widowControl/>
        <w:suppressAutoHyphens w:val="false"/>
        <w:jc w:val="both"/>
        <w:rPr>
          <w:rFonts w:ascii="Calibri" w:hAnsi="Calibri" w:eastAsia="Calibri" w:cs="Calibri"/>
          <w:lang w:val="en-GB" w:eastAsia="en-US"/>
        </w:rPr>
      </w:pPr>
      <w:r>
        <w:rPr>
          <w:rFonts w:eastAsia="Calibri" w:cs="Calibri" w:ascii="Calibri" w:hAnsi="Calibri"/>
          <w:lang w:val="en-GB" w:eastAsia="en-US"/>
        </w:rPr>
      </w:r>
    </w:p>
    <w:p>
      <w:pPr>
        <w:pStyle w:val="Normal"/>
        <w:rPr>
          <w:rFonts w:ascii="Calibri" w:hAnsi="Calibri" w:cs="Calibri"/>
          <w:color w:val="222222"/>
          <w:lang w:eastAsia="en-GB"/>
        </w:rPr>
      </w:pPr>
      <w:r>
        <w:rPr>
          <w:rFonts w:cs="Calibri" w:ascii="Calibri" w:hAnsi="Calibri"/>
          <w:color w:val="222222"/>
          <w:lang w:eastAsia="en-GB"/>
        </w:rPr>
        <w:t>North Chadderton School was recently graded Good in all areas by Ofsted. We know this is a great school and one which is fully committed to continuing to provide the very best experiences for all our pupils, with high academic standards and attainment and a strong personal development offer. We are committed to career-long staff development and if you join our team, you will be based in a diverse, friendly and supportive school with a state-of-the-art building, providing access to the latest resources to facilitate learning.</w:t>
      </w:r>
    </w:p>
    <w:p>
      <w:pPr>
        <w:pStyle w:val="Normal"/>
        <w:rPr>
          <w:rFonts w:ascii="Calibri" w:hAnsi="Calibri" w:cs="Calibri"/>
          <w:color w:val="222222"/>
          <w:lang w:eastAsia="en-GB"/>
        </w:rPr>
      </w:pPr>
      <w:r>
        <w:rPr>
          <w:rFonts w:cs="Calibri" w:ascii="Calibri" w:hAnsi="Calibri"/>
          <w:color w:val="222222"/>
          <w:lang w:eastAsia="en-GB"/>
        </w:rPr>
      </w:r>
    </w:p>
    <w:p>
      <w:pPr>
        <w:pStyle w:val="Normal"/>
        <w:shd w:fill="FFFFFF" w:val="clear"/>
        <w:spacing w:before="0" w:after="150"/>
        <w:rPr>
          <w:rFonts w:ascii="Calibri" w:hAnsi="Calibri" w:cs="Calibri"/>
          <w:lang w:eastAsia="en-GB"/>
        </w:rPr>
      </w:pPr>
      <w:r>
        <w:rPr>
          <w:rFonts w:cs="Calibri" w:ascii="Calibri" w:hAnsi="Calibri"/>
          <w:lang w:eastAsia="en-GB"/>
        </w:rPr>
        <w:t>As well as offering you a competitive salary, we also provide free on-site parking, the cycle to work scheme and a range of wellbeing support, including access to employee counselling. Located to the east of Manchester, we are easily accessible through local and regional transport links.</w:t>
      </w:r>
    </w:p>
    <w:p>
      <w:pPr>
        <w:pStyle w:val="Normal"/>
        <w:rPr/>
      </w:pPr>
      <w:r>
        <w:rPr>
          <w:rFonts w:cs="Calibri" w:ascii="Calibri" w:hAnsi="Calibri"/>
          <w:color w:val="222222"/>
          <w:lang w:eastAsia="en-GB"/>
        </w:rPr>
        <w:t xml:space="preserve">Have you got the desire to join our Team? If so, we would be delighted to hear from you. Informal enquiries can be directed to recruitment@theoaktrust.org.uk or please phone The Oak Trust Recruitment Team on 0161 785 5960. Please apply via this portal, </w:t>
      </w:r>
      <w:r>
        <w:rPr>
          <w:rStyle w:val="InternetLink"/>
          <w:rFonts w:cs="Calibri" w:ascii="Calibri" w:hAnsi="Calibri"/>
          <w:lang w:eastAsia="en-GB"/>
        </w:rPr>
        <w:t>Vacancies - SAMpeople Recruit</w:t>
      </w:r>
      <w:r>
        <w:rPr>
          <w:rFonts w:cs="Calibri" w:ascii="Calibri" w:hAnsi="Calibri"/>
          <w:color w:val="222222"/>
          <w:lang w:eastAsia="en-GB"/>
        </w:rPr>
        <w:t>. Please note that due to safer recruitment requirements, we cannot accept CVs.</w:t>
      </w:r>
    </w:p>
    <w:p>
      <w:pPr>
        <w:pStyle w:val="Normal"/>
        <w:jc w:val="center"/>
        <w:rPr>
          <w:rFonts w:ascii="Calibri" w:hAnsi="Calibri" w:eastAsia="Calibri" w:cs="Calibri"/>
          <w:sz w:val="22"/>
          <w:szCs w:val="22"/>
        </w:rPr>
      </w:pPr>
      <w:r>
        <w:rPr>
          <w:rFonts w:eastAsia="Calibri" w:cs="Calibri" w:ascii="Calibri" w:hAnsi="Calibri"/>
          <w:sz w:val="22"/>
          <w:szCs w:val="22"/>
        </w:rPr>
      </w:r>
    </w:p>
    <w:p>
      <w:pPr>
        <w:pStyle w:val="Normal"/>
        <w:spacing w:lineRule="auto" w:line="276"/>
        <w:jc w:val="center"/>
        <w:rPr/>
      </w:pPr>
      <w:r>
        <w:rPr>
          <w:rFonts w:eastAsia="Calibri" w:cs="Calibri" w:ascii="Calibri" w:hAnsi="Calibri"/>
          <w:b/>
          <w:bCs/>
        </w:rPr>
        <w:t>Closing date: noon Monday 24</w:t>
      </w:r>
      <w:r>
        <w:rPr>
          <w:rFonts w:eastAsia="Calibri" w:cs="Calibri" w:ascii="Calibri" w:hAnsi="Calibri"/>
          <w:b/>
          <w:bCs/>
          <w:vertAlign w:val="superscript"/>
        </w:rPr>
        <w:t>th</w:t>
      </w:r>
      <w:r>
        <w:rPr>
          <w:rFonts w:eastAsia="Calibri" w:cs="Calibri" w:ascii="Calibri" w:hAnsi="Calibri"/>
          <w:b/>
          <w:bCs/>
        </w:rPr>
        <w:t xml:space="preserve"> August 2026</w:t>
      </w:r>
    </w:p>
    <w:p>
      <w:pPr>
        <w:pStyle w:val="Normal"/>
        <w:spacing w:lineRule="auto" w:line="276"/>
        <w:rPr>
          <w:rFonts w:ascii="Calibri" w:hAnsi="Calibri" w:eastAsia="Calibri" w:cs="Calibri"/>
          <w:b/>
          <w:b/>
          <w:bCs/>
        </w:rPr>
      </w:pPr>
      <w:r>
        <w:rPr>
          <w:rFonts w:eastAsia="Calibri" w:cs="Calibri" w:ascii="Calibri" w:hAnsi="Calibri"/>
          <w:b/>
          <w:bCs/>
        </w:rPr>
      </w:r>
    </w:p>
    <w:p>
      <w:pPr>
        <w:pStyle w:val="Normal"/>
        <w:spacing w:lineRule="auto" w:line="276"/>
        <w:jc w:val="center"/>
        <w:rPr>
          <w:rFonts w:ascii="Calibri" w:hAnsi="Calibri" w:eastAsia="Calibri" w:cs="Calibri"/>
        </w:rPr>
      </w:pPr>
      <w:r>
        <w:rPr>
          <w:rFonts w:eastAsia="Calibri" w:cs="Calibri" w:ascii="Calibri" w:hAnsi="Calibri"/>
        </w:rPr>
        <w:t>North Chadderton School is committed to safeguarding and promoting the welfare of children and young people. We expect all staff and volunteers to share this commitment. The successful candidate will be subject to a satisfactory enhanced Disclosure &amp; Barring Service Disclosure and pre-employment checks.</w:t>
      </w:r>
    </w:p>
    <w:p>
      <w:pPr>
        <w:pStyle w:val="Normal"/>
        <w:spacing w:lineRule="auto" w:line="276"/>
        <w:jc w:val="center"/>
        <w:rPr>
          <w:rFonts w:ascii="Calibri" w:hAnsi="Calibri" w:eastAsia="Calibri" w:cs="Calibri"/>
        </w:rPr>
      </w:pPr>
      <w:r>
        <w:rPr>
          <w:rFonts w:eastAsia="Calibri" w:cs="Calibri" w:ascii="Calibri" w:hAnsi="Calibri"/>
        </w:rPr>
        <w:t>The school will carry out an online search as part of their due diligence for all shortlisted candidates in line with ‘Keeping Children Safe in Education 2024’ (para 221).</w:t>
      </w:r>
    </w:p>
    <w:p>
      <w:pPr>
        <w:pStyle w:val="Normal"/>
        <w:rPr>
          <w:rFonts w:ascii="Calibri" w:hAnsi="Calibri" w:cs="Calibri"/>
          <w:color w:val="222222"/>
          <w:lang w:eastAsia="en-GB"/>
        </w:rPr>
      </w:pPr>
      <w:r>
        <w:rPr>
          <w:rFonts w:cs="Calibri" w:ascii="Calibri" w:hAnsi="Calibri"/>
          <w:color w:val="222222"/>
          <w:lang w:eastAsia="en-GB"/>
        </w:rPr>
      </w:r>
    </w:p>
    <w:p>
      <w:pPr>
        <w:pStyle w:val="Normal"/>
        <w:rPr>
          <w:rFonts w:ascii="Calibri" w:hAnsi="Calibri" w:cs="Calibri"/>
          <w:color w:val="222222"/>
          <w:lang w:eastAsia="en-GB"/>
        </w:rPr>
      </w:pPr>
      <w:r>
        <w:rPr>
          <w:rFonts w:cs="Calibri" w:ascii="Calibri" w:hAnsi="Calibri"/>
          <w:color w:val="222222"/>
          <w:lang w:eastAsia="en-GB"/>
        </w:rPr>
      </w:r>
    </w:p>
    <w:p>
      <w:pPr>
        <w:pStyle w:val="Normal"/>
        <w:rPr>
          <w:rFonts w:ascii="Calibri" w:hAnsi="Calibri" w:cs="Calibri"/>
          <w:color w:val="222222"/>
          <w:lang w:eastAsia="en-GB"/>
        </w:rPr>
      </w:pPr>
      <w:r>
        <w:rPr>
          <w:rFonts w:cs="Calibri" w:ascii="Calibri" w:hAnsi="Calibri"/>
          <w:color w:val="222222"/>
          <w:lang w:eastAsia="en-GB"/>
        </w:rPr>
      </w:r>
    </w:p>
    <w:p>
      <w:pPr>
        <w:pStyle w:val="Normal"/>
        <w:rPr>
          <w:rFonts w:ascii="Calibri" w:hAnsi="Calibri" w:cs="Calibri"/>
          <w:color w:val="222222"/>
          <w:lang w:eastAsia="en-GB"/>
        </w:rPr>
      </w:pPr>
      <w:r>
        <w:rPr>
          <w:rFonts w:cs="Calibri" w:ascii="Calibri" w:hAnsi="Calibri"/>
          <w:color w:val="222222"/>
          <w:lang w:eastAsia="en-GB"/>
        </w:rPr>
      </w:r>
    </w:p>
    <w:sectPr>
      <w:headerReference w:type="default" r:id="rId2"/>
      <w:headerReference w:type="first" r:id="rId3"/>
      <w:type w:val="nextPage"/>
      <w:pgSz w:w="11906" w:h="16838"/>
      <w:pgMar w:left="720" w:right="720" w:header="708" w:top="765" w:footer="0" w:bottom="720"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Calibri">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0" distT="0" distB="0" distL="114300" distR="114300" simplePos="0" locked="0" layoutInCell="1" allowOverlap="1" relativeHeight="2">
          <wp:simplePos x="0" y="0"/>
          <wp:positionH relativeFrom="page">
            <wp:posOffset>136525</wp:posOffset>
          </wp:positionH>
          <wp:positionV relativeFrom="paragraph">
            <wp:posOffset>-384175</wp:posOffset>
          </wp:positionV>
          <wp:extent cx="2837815" cy="1333500"/>
          <wp:effectExtent l="0" t="0" r="0" b="0"/>
          <wp:wrapTight wrapText="bothSides">
            <wp:wrapPolygon edited="0">
              <wp:start x="-18" y="0"/>
              <wp:lineTo x="-18" y="21258"/>
              <wp:lineTo x="21450" y="21258"/>
              <wp:lineTo x="21450" y="0"/>
              <wp:lineTo x="-18" y="0"/>
            </wp:wrapPolygon>
          </wp:wrapTigh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5201" t="18992" r="55911" b="-24"/>
                  <a:stretch>
                    <a:fillRect/>
                  </a:stretch>
                </pic:blipFill>
                <pic:spPr bwMode="auto">
                  <a:xfrm>
                    <a:off x="0" y="0"/>
                    <a:ext cx="2837815" cy="1333500"/>
                  </a:xfrm>
                  <a:prstGeom prst="rect">
                    <a:avLst/>
                  </a:prstGeom>
                </pic:spPr>
              </pic:pic>
            </a:graphicData>
          </a:graphic>
        </wp:anchor>
      </w:drawing>
      <w:drawing>
        <wp:anchor behindDoc="0" distT="0" distB="0" distL="114300" distR="114300" simplePos="0" locked="0" layoutInCell="1" allowOverlap="1" relativeHeight="3">
          <wp:simplePos x="0" y="0"/>
          <wp:positionH relativeFrom="page">
            <wp:posOffset>4665980</wp:posOffset>
          </wp:positionH>
          <wp:positionV relativeFrom="paragraph">
            <wp:posOffset>-273050</wp:posOffset>
          </wp:positionV>
          <wp:extent cx="2734310" cy="650240"/>
          <wp:effectExtent l="0" t="0" r="0" b="0"/>
          <wp:wrapTight wrapText="bothSides">
            <wp:wrapPolygon edited="0">
              <wp:start x="2378" y="0"/>
              <wp:lineTo x="-30" y="10082"/>
              <wp:lineTo x="-30" y="10716"/>
              <wp:lineTo x="7649" y="20822"/>
              <wp:lineTo x="20906" y="20822"/>
              <wp:lineTo x="20906" y="0"/>
              <wp:lineTo x="2378" y="0"/>
            </wp:wrapPolygon>
          </wp:wrapTight>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2"/>
                  <a:srcRect l="20878" t="-56" r="-10" b="-56"/>
                  <a:stretch>
                    <a:fillRect/>
                  </a:stretch>
                </pic:blipFill>
                <pic:spPr bwMode="auto">
                  <a:xfrm>
                    <a:off x="0" y="0"/>
                    <a:ext cx="2734310" cy="650240"/>
                  </a:xfrm>
                  <a:prstGeom prst="rect">
                    <a:avLst/>
                  </a:prstGeom>
                </pic:spPr>
              </pic:pic>
            </a:graphicData>
          </a:graphic>
        </wp:anchor>
      </w:drawing>
    </w:r>
  </w:p>
</w:hdr>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val="false"/>
      <w:suppressAutoHyphens w:val="true"/>
      <w:bidi w:val="0"/>
      <w:spacing w:lineRule="auto" w:line="240" w:before="0" w:after="0"/>
      <w:jc w:val="left"/>
    </w:pPr>
    <w:rPr>
      <w:rFonts w:ascii="Times New Roman" w:hAnsi="Times New Roman" w:eastAsia="Times New Roman" w:cs="Times New Roman"/>
      <w:color w:val="auto"/>
      <w:kern w:val="0"/>
      <w:sz w:val="24"/>
      <w:szCs w:val="24"/>
      <w:lang w:val="en-US" w:eastAsia="ar-SA" w:bidi="ar-SA"/>
    </w:rPr>
  </w:style>
  <w:style w:type="character" w:styleId="DefaultParagraphFont">
    <w:name w:val="Default Paragraph Font"/>
    <w:qFormat/>
    <w:rPr/>
  </w:style>
  <w:style w:type="character" w:styleId="InternetLink">
    <w:name w:val="Internet Link"/>
    <w:rPr>
      <w:color w:val="0000FF"/>
      <w:u w:val="single"/>
    </w:rPr>
  </w:style>
  <w:style w:type="character" w:styleId="UnresolvedMention">
    <w:name w:val="Unresolved Mention"/>
    <w:basedOn w:val="DefaultParagraphFont"/>
    <w:qFormat/>
    <w:rPr>
      <w:color w:val="605E5C"/>
      <w:shd w:fill="E1DFDD" w:val="clear"/>
    </w:rPr>
  </w:style>
  <w:style w:type="character" w:styleId="FollowedHyperlink">
    <w:name w:val="FollowedHyperlink"/>
    <w:basedOn w:val="DefaultParagraphFont"/>
    <w:qFormat/>
    <w:rPr>
      <w:color w:val="954F72"/>
      <w:u w:val="single"/>
    </w:rPr>
  </w:style>
  <w:style w:type="character" w:styleId="HeaderChar">
    <w:name w:val="Header Char"/>
    <w:basedOn w:val="DefaultParagraphFont"/>
    <w:qFormat/>
    <w:rPr>
      <w:rFonts w:ascii="Times New Roman" w:hAnsi="Times New Roman" w:eastAsia="Times New Roman" w:cs="Times New Roman"/>
      <w:sz w:val="24"/>
      <w:szCs w:val="24"/>
      <w:lang w:val="en-US" w:eastAsia="ar-SA"/>
    </w:rPr>
  </w:style>
  <w:style w:type="character" w:styleId="FooterChar">
    <w:name w:val="Footer Char"/>
    <w:basedOn w:val="DefaultParagraphFont"/>
    <w:qFormat/>
    <w:rPr>
      <w:rFonts w:ascii="Times New Roman" w:hAnsi="Times New Roman" w:eastAsia="Times New Roman" w:cs="Times New Roman"/>
      <w:sz w:val="24"/>
      <w:szCs w:val="24"/>
      <w:lang w:val="en-US" w:eastAsia="ar-SA"/>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Spacing">
    <w:name w:val="No Spacing"/>
    <w:qFormat/>
    <w:pPr>
      <w:widowControl w:val="false"/>
      <w:suppressAutoHyphens w:val="true"/>
      <w:bidi w:val="0"/>
      <w:spacing w:lineRule="auto" w:line="240" w:before="0" w:after="0"/>
      <w:jc w:val="left"/>
    </w:pPr>
    <w:rPr>
      <w:rFonts w:ascii="Times New Roman" w:hAnsi="Times New Roman" w:eastAsia="Times New Roman" w:cs="Times New Roman"/>
      <w:color w:val="auto"/>
      <w:kern w:val="0"/>
      <w:sz w:val="24"/>
      <w:szCs w:val="24"/>
      <w:lang w:val="en-US" w:eastAsia="ar-SA" w:bidi="ar-SA"/>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Normal</Template>
  <TotalTime>52</TotalTime>
  <Application>LibreOffice/6.3.4.2$Windows_X86_64 LibreOffice_project/60da17e045e08f1793c57c00ba83cdfce946d0aa</Application>
  <Company>North Chadderton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2026-07-21T07:38:00Z</dcterms:created>
  <dc:creator>K McAuley</dc:creator>
  <dc:description/>
  <dc:language>en-US</dc:language>
  <cp:lastModifiedBy>J PENNEY</cp:lastModifiedBy>
  <cp:lastPrinted>1995-11-21T17:41:00Z</cp:lastPrinted>
  <dcterms:modified xsi:type="dcterms:W3CDTF">2026-07-21T08:30:00Z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North Chadderton</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