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bodycopy"/>
        <w:tabs>
          <w:tab w:val="clear" w:pos="9072"/>
          <w:tab w:val="left" w:pos="1530" w:leader="none"/>
          <w:tab w:val="left" w:pos="8257" w:leader="none"/>
        </w:tabs>
        <w:ind w:left="-993" w:right="1947" w:hanging="0"/>
        <w:rPr>
          <w:rFonts w:ascii="Century Gothic" w:hAnsi="Century Gothic" w:eastAsia="Century Gothic" w:cs="Century Gothic"/>
          <w:b/>
          <w:b/>
          <w:bCs/>
        </w:rPr>
      </w:pPr>
      <w:r>
        <w:rPr>
          <w:rFonts w:eastAsia="Century Gothic" w:cs="Century Gothic" w:ascii="Century Gothic" w:hAnsi="Century Gothic"/>
          <w:b/>
          <w:bCs/>
        </w:rPr>
        <w:t xml:space="preserve">                   </w:t>
      </w:r>
    </w:p>
    <w:p>
      <w:pPr>
        <w:pStyle w:val="1bodycopy"/>
        <w:tabs>
          <w:tab w:val="clear" w:pos="9072"/>
          <w:tab w:val="left" w:pos="1530" w:leader="none"/>
          <w:tab w:val="left" w:pos="8257" w:leader="none"/>
        </w:tabs>
        <w:ind w:left="-993" w:right="1947" w:hanging="0"/>
        <w:rPr>
          <w:rFonts w:ascii="Century Gothic" w:hAnsi="Century Gothic" w:cs="Century Gothic"/>
          <w:b/>
          <w:b/>
          <w:bCs/>
        </w:rPr>
      </w:pPr>
      <w:r>
        <w:rPr>
          <w:rFonts w:cs="Century Gothic" w:ascii="Century Gothic" w:hAnsi="Century Gothic"/>
          <w:b/>
          <w:bCs/>
        </w:rPr>
      </w:r>
    </w:p>
    <w:p>
      <w:pPr>
        <w:pStyle w:val="1bodycopy"/>
        <w:tabs>
          <w:tab w:val="clear" w:pos="9072"/>
          <w:tab w:val="left" w:pos="1530" w:leader="none"/>
          <w:tab w:val="left" w:pos="8257" w:leader="none"/>
        </w:tabs>
        <w:ind w:left="-993" w:right="1947" w:hanging="0"/>
        <w:rPr>
          <w:rFonts w:ascii="Century Gothic" w:hAnsi="Century Gothic" w:cs="Century Gothic"/>
          <w:b/>
          <w:b/>
          <w:bCs/>
        </w:rPr>
      </w:pPr>
      <w:r>
        <w:rPr>
          <w:rFonts w:cs="Century Gothic" w:ascii="Century Gothic" w:hAnsi="Century Gothic"/>
          <w:b/>
          <w:bCs/>
        </w:rPr>
      </w:r>
    </w:p>
    <w:p>
      <w:pPr>
        <w:pStyle w:val="1bodycopy"/>
        <w:tabs>
          <w:tab w:val="clear" w:pos="9072"/>
          <w:tab w:val="left" w:pos="1530" w:leader="none"/>
          <w:tab w:val="left" w:pos="8257" w:leader="none"/>
        </w:tabs>
        <w:ind w:left="-993" w:right="1947" w:hanging="0"/>
        <w:rPr>
          <w:rFonts w:ascii="Century Gothic" w:hAnsi="Century Gothic" w:cs="Century Gothic"/>
          <w:b/>
          <w:b/>
          <w:bCs/>
        </w:rPr>
      </w:pPr>
      <w:r>
        <w:rPr>
          <w:rFonts w:cs="Century Gothic" w:ascii="Century Gothic" w:hAnsi="Century Gothic"/>
          <w:b/>
          <w:bCs/>
        </w:rPr>
      </w:r>
    </w:p>
    <w:p>
      <w:pPr>
        <w:pStyle w:val="1bodycopy"/>
        <w:tabs>
          <w:tab w:val="clear" w:pos="9072"/>
          <w:tab w:val="left" w:pos="1530" w:leader="none"/>
          <w:tab w:val="left" w:pos="8257" w:leader="none"/>
        </w:tabs>
        <w:ind w:left="-993" w:right="1947" w:hanging="0"/>
        <w:rPr>
          <w:rFonts w:ascii="Century Gothic" w:hAnsi="Century Gothic" w:cs="Century Gothic"/>
          <w:b/>
          <w:b/>
          <w:bCs/>
        </w:rPr>
      </w:pPr>
      <w:r>
        <w:rPr>
          <w:rFonts w:cs="Century Gothic" w:ascii="Century Gothic" w:hAnsi="Century Gothic"/>
          <w:b/>
          <w:bCs/>
        </w:rPr>
      </w:r>
    </w:p>
    <w:p>
      <w:pPr>
        <w:pStyle w:val="1bodycopy"/>
        <w:tabs>
          <w:tab w:val="clear" w:pos="9072"/>
          <w:tab w:val="left" w:pos="1530" w:leader="none"/>
          <w:tab w:val="left" w:pos="8257" w:leader="none"/>
        </w:tabs>
        <w:ind w:left="-993" w:right="1947" w:hanging="0"/>
        <w:rPr>
          <w:rFonts w:ascii="Century Gothic" w:hAnsi="Century Gothic" w:cs="Century Gothic"/>
          <w:b/>
          <w:b/>
          <w:bCs/>
        </w:rPr>
      </w:pPr>
      <w:r>
        <w:rPr>
          <w:rFonts w:cs="Century Gothic" w:ascii="Century Gothic" w:hAnsi="Century Gothic"/>
          <w:b/>
          <w:bCs/>
        </w:rPr>
      </w:r>
    </w:p>
    <w:p>
      <w:pPr>
        <w:pStyle w:val="1bodycopy"/>
        <w:tabs>
          <w:tab w:val="clear" w:pos="9072"/>
          <w:tab w:val="left" w:pos="1530" w:leader="none"/>
          <w:tab w:val="left" w:pos="8257" w:leader="none"/>
        </w:tabs>
        <w:ind w:left="-993" w:right="1947" w:hanging="0"/>
        <w:rPr>
          <w:rFonts w:ascii="Century Gothic" w:hAnsi="Century Gothic" w:cs="Century Gothic"/>
          <w:b/>
          <w:b/>
          <w:bCs/>
        </w:rPr>
      </w:pPr>
      <w:r>
        <w:rPr>
          <w:rFonts w:cs="Century Gothic" w:ascii="Century Gothic" w:hAnsi="Century Gothic"/>
          <w:b/>
          <w:bCs/>
        </w:rPr>
      </w:r>
    </w:p>
    <w:p>
      <w:pPr>
        <w:pStyle w:val="1bodycopy"/>
        <w:tabs>
          <w:tab w:val="clear" w:pos="9072"/>
          <w:tab w:val="left" w:pos="1530" w:leader="none"/>
          <w:tab w:val="left" w:pos="8257" w:leader="none"/>
        </w:tabs>
        <w:ind w:left="-993" w:right="1947" w:hanging="0"/>
        <w:rPr>
          <w:rFonts w:ascii="Century Gothic" w:hAnsi="Century Gothic" w:cs="Century Gothic"/>
          <w:b/>
          <w:b/>
          <w:bCs/>
        </w:rPr>
      </w:pPr>
      <w:r>
        <w:rPr>
          <w:rFonts w:cs="Century Gothic" w:ascii="Century Gothic" w:hAnsi="Century Gothic"/>
          <w:b/>
          <w:bCs/>
        </w:rPr>
        <mc:AlternateContent>
          <mc:Choice Requires="wps">
            <w:drawing>
              <wp:anchor behindDoc="0" distT="0" distB="0" distL="114935" distR="114935" simplePos="0" locked="0" layoutInCell="1" allowOverlap="1" relativeHeight="12">
                <wp:simplePos x="0" y="0"/>
                <wp:positionH relativeFrom="column">
                  <wp:posOffset>746125</wp:posOffset>
                </wp:positionH>
                <wp:positionV relativeFrom="paragraph">
                  <wp:posOffset>22860</wp:posOffset>
                </wp:positionV>
                <wp:extent cx="5050790" cy="772160"/>
                <wp:effectExtent l="0" t="0" r="0" b="0"/>
                <wp:wrapSquare wrapText="bothSides"/>
                <wp:docPr id="1" name=""/>
                <a:graphic xmlns:a="http://schemas.openxmlformats.org/drawingml/2006/main">
                  <a:graphicData uri="http://schemas.microsoft.com/office/word/2010/wordprocessingShape">
                    <wps:wsp>
                      <wps:cNvSpPr txBox="1"/>
                      <wps:spPr>
                        <a:xfrm>
                          <a:off x="0" y="0"/>
                          <a:ext cx="5050080" cy="77148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58.75pt;margin-top:1.8pt;width:397.6pt;height:60.7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114300" distR="114300" simplePos="0" locked="0" layoutInCell="1" allowOverlap="1" relativeHeight="13">
                <wp:simplePos x="0" y="0"/>
                <wp:positionH relativeFrom="column">
                  <wp:posOffset>746125</wp:posOffset>
                </wp:positionH>
                <wp:positionV relativeFrom="paragraph">
                  <wp:posOffset>22860</wp:posOffset>
                </wp:positionV>
                <wp:extent cx="5050155" cy="771525"/>
                <wp:effectExtent l="0" t="0" r="0" b="0"/>
                <wp:wrapNone/>
                <wp:docPr id="2" name="Frame1"/>
                <a:graphic xmlns:a="http://schemas.openxmlformats.org/drawingml/2006/main">
                  <a:graphicData uri="http://schemas.microsoft.com/office/word/2010/wordprocessingShape">
                    <wps:wsp>
                      <wps:cNvSpPr txBox="1"/>
                      <wps:spPr>
                        <a:xfrm>
                          <a:off x="0" y="0"/>
                          <a:ext cx="5050155" cy="771525"/>
                        </a:xfrm>
                        <a:prstGeom prst="rect"/>
                        <a:solidFill>
                          <a:srgbClr val="FFFFFF"/>
                        </a:solidFill>
                      </wps:spPr>
                      <wps:txbx>
                        <w:txbxContent>
                          <w:p>
                            <w:pPr>
                              <w:pStyle w:val="FrameContents"/>
                              <w:spacing w:lineRule="auto" w:line="276" w:before="0" w:after="200"/>
                              <w:jc w:val="center"/>
                              <w:rPr>
                                <w:rFonts w:ascii="Century Gothic" w:hAnsi="Century Gothic" w:cs="Century Gothic"/>
                                <w:b/>
                                <w:b/>
                                <w:bCs/>
                                <w:color w:val="215E99"/>
                                <w:sz w:val="40"/>
                                <w:szCs w:val="40"/>
                              </w:rPr>
                            </w:pPr>
                            <w:r>
                              <w:rPr>
                                <w:rFonts w:cs="Century Gothic" w:ascii="Century Gothic" w:hAnsi="Century Gothic"/>
                                <w:b/>
                                <w:bCs/>
                                <w:color w:val="215E99"/>
                                <w:sz w:val="40"/>
                                <w:szCs w:val="40"/>
                              </w:rPr>
                              <w:t>Site Manager</w:t>
                            </w:r>
                          </w:p>
                        </w:txbxContent>
                      </wps:txbx>
                      <wps:bodyPr anchor="t" lIns="92075" tIns="46355" rIns="92075" bIns="46355">
                        <a:noAutofit/>
                      </wps:bodyPr>
                    </wps:wsp>
                  </a:graphicData>
                </a:graphic>
              </wp:anchor>
            </w:drawing>
          </mc:Choice>
          <mc:Fallback>
            <w:pict>
              <v:rect fillcolor="#FFFFFF" style="position:absolute;rotation:0;width:397.65pt;height:60.75pt;mso-wrap-distance-left:9pt;mso-wrap-distance-right:9pt;mso-wrap-distance-top:5.7pt;mso-wrap-distance-bottom:5.7pt;margin-top:1.8pt;mso-position-vertical-relative:text;margin-left:58.75pt;mso-position-horizontal-relative:text">
                <v:textbox inset="0.100694444444444in,0.0506944444444444in,0.100694444444444in,0.0506944444444444in">
                  <w:txbxContent>
                    <w:p>
                      <w:pPr>
                        <w:pStyle w:val="FrameContents"/>
                        <w:spacing w:lineRule="auto" w:line="276" w:before="0" w:after="200"/>
                        <w:jc w:val="center"/>
                        <w:rPr>
                          <w:rFonts w:ascii="Century Gothic" w:hAnsi="Century Gothic" w:cs="Century Gothic"/>
                          <w:b/>
                          <w:b/>
                          <w:bCs/>
                          <w:color w:val="215E99"/>
                          <w:sz w:val="40"/>
                          <w:szCs w:val="40"/>
                        </w:rPr>
                      </w:pPr>
                      <w:r>
                        <w:rPr>
                          <w:rFonts w:cs="Century Gothic" w:ascii="Century Gothic" w:hAnsi="Century Gothic"/>
                          <w:b/>
                          <w:bCs/>
                          <w:color w:val="215E99"/>
                          <w:sz w:val="40"/>
                          <w:szCs w:val="40"/>
                        </w:rPr>
                        <w:t>Site Manager</w:t>
                      </w:r>
                    </w:p>
                  </w:txbxContent>
                </v:textbox>
              </v:rect>
            </w:pict>
          </mc:Fallback>
        </mc:AlternateContent>
      </w:r>
    </w:p>
    <w:p>
      <w:pPr>
        <w:pStyle w:val="1bodycopy"/>
        <w:tabs>
          <w:tab w:val="clear" w:pos="9072"/>
          <w:tab w:val="left" w:pos="1530" w:leader="none"/>
          <w:tab w:val="left" w:pos="8257" w:leader="none"/>
        </w:tabs>
        <w:ind w:left="-993" w:right="1947" w:hanging="0"/>
        <w:rPr>
          <w:rFonts w:ascii="Century Gothic" w:hAnsi="Century Gothic" w:cs="Century Gothic"/>
          <w:b/>
          <w:b/>
          <w:bCs/>
        </w:rPr>
      </w:pPr>
      <w:r>
        <w:rPr>
          <w:rFonts w:cs="Century Gothic" w:ascii="Century Gothic" w:hAnsi="Century Gothic"/>
          <w:b/>
          <w:bCs/>
        </w:rPr>
      </w:r>
    </w:p>
    <w:p>
      <w:pPr>
        <w:pStyle w:val="1bodycopy"/>
        <w:tabs>
          <w:tab w:val="clear" w:pos="9072"/>
          <w:tab w:val="left" w:pos="1530" w:leader="none"/>
          <w:tab w:val="left" w:pos="8257" w:leader="none"/>
        </w:tabs>
        <w:ind w:left="-993" w:right="1947" w:hanging="0"/>
        <w:rPr>
          <w:rFonts w:ascii="Century Gothic" w:hAnsi="Century Gothic" w:cs="Century Gothic"/>
          <w:b/>
          <w:b/>
          <w:bCs/>
        </w:rPr>
      </w:pPr>
      <w:r>
        <w:rPr>
          <w:rFonts w:cs="Century Gothic" w:ascii="Century Gothic" w:hAnsi="Century Gothic"/>
          <w:b/>
          <w:bCs/>
        </w:rPr>
      </w:r>
    </w:p>
    <w:p>
      <w:pPr>
        <w:pStyle w:val="1bodycopy"/>
        <w:tabs>
          <w:tab w:val="clear" w:pos="9072"/>
          <w:tab w:val="left" w:pos="1530" w:leader="none"/>
          <w:tab w:val="left" w:pos="8257" w:leader="none"/>
        </w:tabs>
        <w:ind w:left="-993" w:right="1947" w:hanging="0"/>
        <w:rPr>
          <w:rFonts w:ascii="Century Gothic" w:hAnsi="Century Gothic" w:cs="Century Gothic"/>
          <w:b/>
          <w:b/>
          <w:bCs/>
        </w:rPr>
      </w:pPr>
      <w:r>
        <w:rPr>
          <w:rFonts w:cs="Century Gothic" w:ascii="Century Gothic" w:hAnsi="Century Gothic"/>
          <w:b/>
          <w:bCs/>
        </w:rPr>
        <w:t xml:space="preserve">T                                      </w:t>
      </w:r>
    </w:p>
    <w:p>
      <w:pPr>
        <w:pStyle w:val="1bodycopy"/>
        <w:tabs>
          <w:tab w:val="clear" w:pos="9072"/>
          <w:tab w:val="left" w:pos="1530" w:leader="none"/>
          <w:tab w:val="left" w:pos="8257" w:leader="none"/>
        </w:tabs>
        <w:ind w:left="-993" w:right="1947" w:hanging="0"/>
        <w:rPr>
          <w:rFonts w:ascii="Century Gothic" w:hAnsi="Century Gothic" w:cs="Century Gothic"/>
          <w:b/>
          <w:b/>
          <w:bCs/>
        </w:rPr>
      </w:pPr>
      <w:r>
        <w:rPr>
          <w:rFonts w:cs="Century Gothic" w:ascii="Century Gothic" w:hAnsi="Century Gothic"/>
          <w:b/>
          <w:bCs/>
        </w:rPr>
      </w:r>
    </w:p>
    <w:p>
      <w:pPr>
        <w:pStyle w:val="1bodycopy"/>
        <w:tabs>
          <w:tab w:val="clear" w:pos="9072"/>
          <w:tab w:val="left" w:pos="1530" w:leader="none"/>
          <w:tab w:val="left" w:pos="8257" w:leader="none"/>
        </w:tabs>
        <w:ind w:left="-993" w:right="1947" w:hanging="0"/>
        <w:rPr>
          <w:rFonts w:ascii="Century Gothic" w:hAnsi="Century Gothic" w:cs="Century Gothic"/>
          <w:b/>
          <w:b/>
          <w:bCs/>
        </w:rPr>
      </w:pPr>
      <w:r>
        <w:rPr>
          <w:rFonts w:cs="Century Gothic" w:ascii="Century Gothic" w:hAnsi="Century Gothic"/>
          <w:b/>
          <w:bCs/>
        </w:rPr>
      </w:r>
    </w:p>
    <w:p>
      <w:pPr>
        <w:pStyle w:val="1bodycopy"/>
        <w:tabs>
          <w:tab w:val="clear" w:pos="9072"/>
          <w:tab w:val="left" w:pos="1530" w:leader="none"/>
          <w:tab w:val="left" w:pos="8257" w:leader="none"/>
        </w:tabs>
        <w:ind w:left="-993" w:right="1947" w:hanging="0"/>
        <w:rPr>
          <w:rFonts w:ascii="Century Gothic" w:hAnsi="Century Gothic" w:cs="Century Gothic"/>
          <w:b/>
          <w:b/>
          <w:bCs/>
        </w:rPr>
      </w:pPr>
      <w:r>
        <w:rPr>
          <w:rFonts w:cs="Century Gothic" w:ascii="Century Gothic" w:hAnsi="Century Gothic"/>
          <w:b/>
          <w:bCs/>
        </w:rPr>
      </w:r>
    </w:p>
    <w:p>
      <w:pPr>
        <w:pStyle w:val="1bodycopy"/>
        <w:tabs>
          <w:tab w:val="clear" w:pos="9072"/>
          <w:tab w:val="left" w:pos="1530" w:leader="none"/>
          <w:tab w:val="left" w:pos="8257" w:leader="none"/>
        </w:tabs>
        <w:ind w:left="-993" w:right="1947" w:hanging="0"/>
        <w:rPr>
          <w:rFonts w:ascii="Century Gothic" w:hAnsi="Century Gothic" w:cs="Century Gothic"/>
          <w:b/>
          <w:b/>
          <w:bCs/>
        </w:rPr>
      </w:pPr>
      <w:r>
        <w:rPr>
          <w:rFonts w:cs="Century Gothic" w:ascii="Century Gothic" w:hAnsi="Century Gothic"/>
          <w:b/>
          <w:bCs/>
        </w:rPr>
      </w:r>
    </w:p>
    <w:p>
      <w:pPr>
        <w:pStyle w:val="1bodycopy"/>
        <w:tabs>
          <w:tab w:val="clear" w:pos="9072"/>
          <w:tab w:val="left" w:pos="1530" w:leader="none"/>
          <w:tab w:val="left" w:pos="8257" w:leader="none"/>
        </w:tabs>
        <w:ind w:left="-993" w:right="1947" w:hanging="0"/>
        <w:rPr>
          <w:rFonts w:ascii="Century Gothic" w:hAnsi="Century Gothic" w:cs="Century Gothic"/>
          <w:b/>
          <w:b/>
          <w:bCs/>
        </w:rPr>
      </w:pPr>
      <w:r>
        <w:rPr>
          <w:rFonts w:cs="Century Gothic" w:ascii="Century Gothic" w:hAnsi="Century Gothic"/>
          <w:b/>
          <w:bCs/>
        </w:rPr>
      </w:r>
    </w:p>
    <w:p>
      <w:pPr>
        <w:pStyle w:val="1bodycopy"/>
        <w:tabs>
          <w:tab w:val="clear" w:pos="9072"/>
          <w:tab w:val="left" w:pos="1530" w:leader="none"/>
          <w:tab w:val="left" w:pos="8257" w:leader="none"/>
        </w:tabs>
        <w:ind w:left="-993" w:right="1947" w:hanging="0"/>
        <w:rPr>
          <w:rFonts w:ascii="Century Gothic" w:hAnsi="Century Gothic" w:cs="Century Gothic"/>
          <w:b/>
          <w:b/>
          <w:bCs/>
        </w:rPr>
      </w:pPr>
      <w:r>
        <w:rPr>
          <w:rFonts w:cs="Century Gothic" w:ascii="Century Gothic" w:hAnsi="Century Gothic"/>
          <w:b/>
          <w:bCs/>
        </w:rPr>
      </w:r>
    </w:p>
    <w:p>
      <w:pPr>
        <w:pStyle w:val="1bodycopy"/>
        <w:tabs>
          <w:tab w:val="clear" w:pos="9072"/>
          <w:tab w:val="left" w:pos="1530" w:leader="none"/>
          <w:tab w:val="left" w:pos="8257" w:leader="none"/>
        </w:tabs>
        <w:ind w:left="-993" w:right="1947" w:hanging="0"/>
        <w:rPr/>
      </w:pPr>
      <w:r>
        <w:rPr>
          <w:rFonts w:eastAsia="Century Gothic" w:cs="Century Gothic" w:ascii="Century Gothic" w:hAnsi="Century Gothic"/>
          <w:b/>
          <w:bCs/>
        </w:rPr>
        <w:t xml:space="preserve">                                                                     </w:t>
      </w:r>
      <w:r>
        <w:rPr>
          <w:rFonts w:eastAsia="Century Gothic" w:cs="Century Gothic" w:ascii="Century Gothic" w:hAnsi="Century Gothic"/>
          <w:b/>
          <w:bCs/>
          <w:color w:val="336699"/>
          <w:sz w:val="50"/>
          <w:szCs w:val="50"/>
        </w:rPr>
        <w:t xml:space="preserve"> </w:t>
      </w:r>
      <w:r>
        <w:br w:type="page"/>
      </w:r>
    </w:p>
    <w:p>
      <w:pPr>
        <w:pStyle w:val="1bodycopy"/>
        <w:ind w:left="0" w:right="1947" w:hanging="0"/>
        <w:rPr/>
      </w:pPr>
      <w:r>
        <w:drawing>
          <wp:anchor behindDoc="0" distT="0" distB="0" distL="114300" distR="114300" simplePos="0" locked="0" layoutInCell="1" allowOverlap="1" relativeHeight="7">
            <wp:simplePos x="0" y="0"/>
            <wp:positionH relativeFrom="margin">
              <wp:align>center</wp:align>
            </wp:positionH>
            <wp:positionV relativeFrom="paragraph">
              <wp:posOffset>2279650</wp:posOffset>
            </wp:positionV>
            <wp:extent cx="4828540" cy="1553845"/>
            <wp:effectExtent l="0" t="0" r="0" b="0"/>
            <wp:wrapTight wrapText="bothSides">
              <wp:wrapPolygon edited="0">
                <wp:start x="1430" y="0"/>
                <wp:lineTo x="917" y="4224"/>
                <wp:lineTo x="576" y="8454"/>
                <wp:lineTo x="64" y="12689"/>
                <wp:lineTo x="-21" y="15334"/>
                <wp:lineTo x="-21" y="18509"/>
                <wp:lineTo x="1087" y="21418"/>
                <wp:lineTo x="2196" y="21418"/>
                <wp:lineTo x="13794" y="21154"/>
                <wp:lineTo x="21550" y="19565"/>
                <wp:lineTo x="21550" y="14009"/>
                <wp:lineTo x="16863" y="12689"/>
                <wp:lineTo x="21550" y="12425"/>
                <wp:lineTo x="21550" y="6342"/>
                <wp:lineTo x="17205" y="4224"/>
                <wp:lineTo x="17373" y="1842"/>
                <wp:lineTo x="16522" y="786"/>
                <wp:lineTo x="13366" y="0"/>
                <wp:lineTo x="1430" y="0"/>
              </wp:wrapPolygon>
            </wp:wrapTigh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7" t="-22" r="-7" b="-22"/>
                    <a:stretch>
                      <a:fillRect/>
                    </a:stretch>
                  </pic:blipFill>
                  <pic:spPr bwMode="auto">
                    <a:xfrm>
                      <a:off x="0" y="0"/>
                      <a:ext cx="4828540" cy="1553845"/>
                    </a:xfrm>
                    <a:prstGeom prst="rect">
                      <a:avLst/>
                    </a:prstGeom>
                  </pic:spPr>
                </pic:pic>
              </a:graphicData>
            </a:graphic>
          </wp:anchor>
        </w:drawing>
      </w:r>
      <w:r>
        <w:rPr>
          <w:rFonts w:eastAsia="Century Gothic" w:cs="Century Gothic" w:ascii="Century Gothic" w:hAnsi="Century Gothic"/>
          <w:b/>
          <w:bCs/>
          <w:szCs w:val="20"/>
        </w:rPr>
        <w:t xml:space="preserve"> </w:t>
      </w:r>
      <w:r>
        <w:rPr>
          <w:rFonts w:eastAsia="Century Gothic" w:cs="Century Gothic" w:ascii="Century Gothic" w:hAnsi="Century Gothic"/>
          <w:b/>
          <w:bCs/>
          <w:szCs w:val="20"/>
        </w:rPr>
        <w:t xml:space="preserve">                          </w:t>
      </w:r>
    </w:p>
    <w:p>
      <w:pPr>
        <w:pStyle w:val="1bodycopy"/>
        <w:ind w:left="0" w:right="1947" w:hanging="0"/>
        <w:rPr>
          <w:rFonts w:ascii="Century Gothic" w:hAnsi="Century Gothic" w:cs="Century Gothic"/>
          <w:b/>
          <w:b/>
          <w:bCs/>
          <w:szCs w:val="20"/>
        </w:rPr>
      </w:pPr>
      <w:r>
        <w:rPr>
          <w:rFonts w:cs="Century Gothic" w:ascii="Century Gothic" w:hAnsi="Century Gothic"/>
          <w:b/>
          <w:bCs/>
          <w:szCs w:val="20"/>
        </w:rPr>
      </w:r>
    </w:p>
    <w:p>
      <w:pPr>
        <w:pStyle w:val="1bodycopy"/>
        <w:ind w:left="0" w:right="1947" w:hanging="0"/>
        <w:rPr>
          <w:rFonts w:ascii="Century Gothic" w:hAnsi="Century Gothic" w:cs="Century Gothic"/>
          <w:b/>
          <w:b/>
          <w:bCs/>
          <w:szCs w:val="20"/>
        </w:rPr>
      </w:pPr>
      <w:r>
        <w:rPr>
          <w:rFonts w:cs="Century Gothic" w:ascii="Century Gothic" w:hAnsi="Century Gothic"/>
          <w:b/>
          <w:bCs/>
          <w:szCs w:val="20"/>
        </w:rPr>
      </w:r>
    </w:p>
    <w:p>
      <w:pPr>
        <w:pStyle w:val="1bodycopy"/>
        <w:ind w:left="0" w:right="1947" w:hanging="0"/>
        <w:rPr>
          <w:rFonts w:ascii="Century Gothic" w:hAnsi="Century Gothic" w:cs="Century Gothic"/>
          <w:b/>
          <w:b/>
          <w:bCs/>
          <w:color w:val="004F88"/>
          <w:szCs w:val="20"/>
        </w:rPr>
      </w:pPr>
      <w:r>
        <w:rPr>
          <w:rFonts w:cs="Century Gothic" w:ascii="Century Gothic" w:hAnsi="Century Gothic"/>
          <w:b/>
          <w:bCs/>
          <w:color w:val="004F88"/>
          <w:szCs w:val="20"/>
        </w:rPr>
        <w:t>Site Manager Job Recruitment Pack</w:t>
      </w:r>
    </w:p>
    <w:p>
      <w:pPr>
        <w:pStyle w:val="1bodycopy"/>
        <w:ind w:left="0" w:right="1947" w:hanging="0"/>
        <w:rPr>
          <w:rFonts w:ascii="Century Gothic" w:hAnsi="Century Gothic" w:cs="Century Gothic"/>
          <w:b/>
          <w:b/>
          <w:bCs/>
          <w:szCs w:val="20"/>
        </w:rPr>
      </w:pPr>
      <w:r>
        <w:rPr>
          <w:rFonts w:cs="Century Gothic" w:ascii="Century Gothic" w:hAnsi="Century Gothic"/>
          <w:b/>
          <w:bCs/>
          <w:szCs w:val="20"/>
        </w:rPr>
      </w:r>
    </w:p>
    <w:p>
      <w:pPr>
        <w:pStyle w:val="1bodycopy"/>
        <w:ind w:left="0" w:right="1947" w:hanging="0"/>
        <w:rPr>
          <w:rFonts w:ascii="Century Gothic" w:hAnsi="Century Gothic" w:cs="Century Gothic"/>
          <w:b/>
          <w:b/>
          <w:bCs/>
          <w:color w:val="004F88"/>
          <w:szCs w:val="20"/>
        </w:rPr>
      </w:pPr>
      <w:r>
        <w:rPr>
          <w:rFonts w:cs="Century Gothic" w:ascii="Century Gothic" w:hAnsi="Century Gothic"/>
          <w:b/>
          <w:bCs/>
          <w:color w:val="004F88"/>
          <w:szCs w:val="20"/>
        </w:rPr>
        <w:t>About the Trust</w:t>
      </w:r>
    </w:p>
    <w:p>
      <w:pPr>
        <w:pStyle w:val="Normal"/>
        <w:rPr>
          <w:rFonts w:ascii="Century Gothic" w:hAnsi="Century Gothic" w:cs="Century Gothic"/>
        </w:rPr>
      </w:pPr>
      <w:r>
        <w:rPr>
          <w:rFonts w:cs="Century Gothic" w:ascii="Century Gothic" w:hAnsi="Century Gothic"/>
        </w:rPr>
        <w:t>The Keep Learning Trust is a growing Multi-Academy Trust established in 2014, currently serving schools across the borough of Bury. United by a strong belief in the power of education, we work collaboratively to support our schools and communities. By working together, we create lifelong chances and choices for all our pupils, ensuring every child is supported to achieve their potential.</w:t>
      </w:r>
      <w:bookmarkStart w:id="0" w:name="_Hlk220578475"/>
      <w:bookmarkEnd w:id="0"/>
    </w:p>
    <w:p>
      <w:pPr>
        <w:pStyle w:val="Normal"/>
        <w:rPr>
          <w:rFonts w:ascii="Century Gothic" w:hAnsi="Century Gothic" w:cs="Century Gothic"/>
          <w:b/>
          <w:b/>
          <w:bCs/>
          <w:color w:val="004F88"/>
          <w:lang w:val="en-US"/>
        </w:rPr>
      </w:pPr>
      <w:r>
        <w:rPr>
          <w:rFonts w:cs="Century Gothic" w:ascii="Century Gothic" w:hAnsi="Century Gothic"/>
          <w:b/>
          <w:bCs/>
          <w:color w:val="004F88"/>
          <w:lang w:val="en-US"/>
        </w:rPr>
        <w:t>Vision</w:t>
      </w:r>
    </w:p>
    <w:p>
      <w:pPr>
        <w:pStyle w:val="Normal"/>
        <w:rPr>
          <w:rFonts w:ascii="Century Gothic" w:hAnsi="Century Gothic" w:eastAsia="Aptos" w:cs="Century Gothic"/>
          <w:lang w:val="en-US"/>
        </w:rPr>
      </w:pPr>
      <w:r>
        <w:rPr>
          <w:rFonts w:eastAsia="Aptos" w:cs="Century Gothic" w:ascii="Century Gothic" w:hAnsi="Century Gothic"/>
          <w:lang w:val="en-US"/>
        </w:rPr>
        <w:t>By working together, we create lifelong chances and choices for all our pupils.</w:t>
      </w:r>
    </w:p>
    <w:p>
      <w:pPr>
        <w:pStyle w:val="Normal"/>
        <w:spacing w:lineRule="auto" w:line="256" w:before="0" w:after="0"/>
        <w:rPr>
          <w:rFonts w:ascii="Century Gothic" w:hAnsi="Century Gothic" w:eastAsia="Aptos" w:cs="Century Gothic"/>
          <w:b/>
          <w:b/>
          <w:bCs/>
          <w:lang w:val="en-US"/>
        </w:rPr>
      </w:pPr>
      <w:r>
        <w:rPr>
          <w:rFonts w:eastAsia="Aptos" w:cs="Century Gothic" w:ascii="Century Gothic" w:hAnsi="Century Gothic"/>
          <w:b/>
          <w:bCs/>
          <w:lang w:val="en-US"/>
        </w:rPr>
        <mc:AlternateContent>
          <mc:Choice Requires="wps">
            <w:drawing>
              <wp:anchor behindDoc="0" distT="0" distB="0" distL="114935" distR="114935" simplePos="0" locked="0" layoutInCell="1" allowOverlap="1" relativeHeight="3">
                <wp:simplePos x="0" y="0"/>
                <wp:positionH relativeFrom="column">
                  <wp:posOffset>4366260</wp:posOffset>
                </wp:positionH>
                <wp:positionV relativeFrom="paragraph">
                  <wp:posOffset>167640</wp:posOffset>
                </wp:positionV>
                <wp:extent cx="1989455" cy="419735"/>
                <wp:effectExtent l="0" t="0" r="0" b="0"/>
                <wp:wrapNone/>
                <wp:docPr id="4" name=""/>
                <a:graphic xmlns:a="http://schemas.openxmlformats.org/drawingml/2006/main">
                  <a:graphicData uri="http://schemas.microsoft.com/office/word/2010/wordprocessingShape">
                    <wps:wsp>
                      <wps:cNvSpPr txBox="1"/>
                      <wps:spPr>
                        <a:xfrm>
                          <a:off x="0" y="0"/>
                          <a:ext cx="1989000" cy="419040"/>
                        </a:xfrm>
                        <a:prstGeom prst="rect">
                          <a:avLst/>
                        </a:prstGeom>
                        <a:solidFill>
                          <a:srgbClr val="a6caec"/>
                        </a:solidFill>
                        <a:ln>
                          <a:noFill/>
                        </a:ln>
                      </wps:spPr>
                      <wps:bodyPr/>
                    </wps:wsp>
                  </a:graphicData>
                </a:graphic>
              </wp:anchor>
            </w:drawing>
          </mc:Choice>
          <mc:Fallback>
            <w:pict>
              <v:shape id="shape_0" fillcolor="#a6caec" stroked="f" style="position:absolute;margin-left:343.8pt;margin-top:13.2pt;width:156.55pt;height:32.9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593513"/>
                <v:stroke color="#3465a4" joinstyle="round" endcap="flat"/>
              </v:shape>
            </w:pict>
          </mc:Fallback>
        </mc:AlternateContent>
        <mc:AlternateContent>
          <mc:Choice Requires="wps">
            <w:drawing>
              <wp:anchor behindDoc="0" distT="0" distB="0" distL="114935" distR="114935" simplePos="0" locked="0" layoutInCell="1" allowOverlap="1" relativeHeight="4">
                <wp:simplePos x="0" y="0"/>
                <wp:positionH relativeFrom="column">
                  <wp:posOffset>2255520</wp:posOffset>
                </wp:positionH>
                <wp:positionV relativeFrom="paragraph">
                  <wp:posOffset>175260</wp:posOffset>
                </wp:positionV>
                <wp:extent cx="1958975" cy="419735"/>
                <wp:effectExtent l="0" t="0" r="0" b="0"/>
                <wp:wrapNone/>
                <wp:docPr id="5" name=""/>
                <a:graphic xmlns:a="http://schemas.openxmlformats.org/drawingml/2006/main">
                  <a:graphicData uri="http://schemas.microsoft.com/office/word/2010/wordprocessingShape">
                    <wps:wsp>
                      <wps:cNvSpPr txBox="1"/>
                      <wps:spPr>
                        <a:xfrm>
                          <a:off x="0" y="0"/>
                          <a:ext cx="1958400" cy="419040"/>
                        </a:xfrm>
                        <a:prstGeom prst="rect">
                          <a:avLst/>
                        </a:prstGeom>
                        <a:solidFill>
                          <a:srgbClr val="a6caec"/>
                        </a:solidFill>
                        <a:ln>
                          <a:noFill/>
                        </a:ln>
                      </wps:spPr>
                      <wps:bodyPr/>
                    </wps:wsp>
                  </a:graphicData>
                </a:graphic>
              </wp:anchor>
            </w:drawing>
          </mc:Choice>
          <mc:Fallback>
            <w:pict>
              <v:shape id="shape_0" fillcolor="#a6caec" stroked="f" style="position:absolute;margin-left:177.6pt;margin-top:13.8pt;width:154.15pt;height:32.9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593513"/>
                <v:stroke color="#3465a4" joinstyle="round" endcap="flat"/>
              </v:shape>
            </w:pict>
          </mc:Fallback>
        </mc:AlternateContent>
      </w:r>
      <w:r>
        <mc:AlternateContent>
          <mc:Choice Requires="wps">
            <w:drawing>
              <wp:anchor behindDoc="0" distT="72390" distB="72390" distL="0" distR="3810" simplePos="0" locked="0" layoutInCell="1" allowOverlap="1" relativeHeight="14">
                <wp:simplePos x="0" y="0"/>
                <wp:positionH relativeFrom="column">
                  <wp:posOffset>2255520</wp:posOffset>
                </wp:positionH>
                <wp:positionV relativeFrom="paragraph">
                  <wp:posOffset>175260</wp:posOffset>
                </wp:positionV>
                <wp:extent cx="1958340" cy="419100"/>
                <wp:effectExtent l="0" t="0" r="0" b="0"/>
                <wp:wrapNone/>
                <wp:docPr id="6" name="Frame2"/>
                <a:graphic xmlns:a="http://schemas.openxmlformats.org/drawingml/2006/main">
                  <a:graphicData uri="http://schemas.microsoft.com/office/word/2010/wordprocessingShape">
                    <wps:wsp>
                      <wps:cNvSpPr txBox="1"/>
                      <wps:spPr>
                        <a:xfrm>
                          <a:off x="0" y="0"/>
                          <a:ext cx="1958340" cy="419100"/>
                        </a:xfrm>
                        <a:prstGeom prst="rect"/>
                        <a:solidFill>
                          <a:srgbClr val="FFFFFF"/>
                        </a:solidFill>
                      </wps:spPr>
                      <wps:txbx>
                        <w:txbxContent>
                          <w:p>
                            <w:pPr>
                              <w:pStyle w:val="FrameContents"/>
                              <w:spacing w:before="0" w:after="200"/>
                              <w:ind w:left="0" w:right="0" w:hanging="0"/>
                              <w:jc w:val="center"/>
                              <w:rPr>
                                <w:b/>
                                <w:b/>
                                <w:bCs/>
                                <w:color w:val="FFFFFF"/>
                                <w:sz w:val="28"/>
                                <w:szCs w:val="28"/>
                                <w:lang w:val="en-US"/>
                              </w:rPr>
                            </w:pPr>
                            <w:r>
                              <w:rPr>
                                <w:b/>
                                <w:bCs/>
                                <w:color w:val="FFFFFF"/>
                                <w:sz w:val="28"/>
                                <w:szCs w:val="28"/>
                                <w:lang w:val="en-US"/>
                              </w:rPr>
                              <w:t>Innovation</w:t>
                            </w:r>
                          </w:p>
                        </w:txbxContent>
                      </wps:txbx>
                      <wps:bodyPr anchor="t" lIns="92075" tIns="46355" rIns="92075" bIns="46355">
                        <a:noAutofit/>
                      </wps:bodyPr>
                    </wps:wsp>
                  </a:graphicData>
                </a:graphic>
              </wp:anchor>
            </w:drawing>
          </mc:Choice>
          <mc:Fallback>
            <w:pict>
              <v:rect fillcolor="#FFFFFF" style="position:absolute;rotation:0;width:154.2pt;height:33pt;mso-wrap-distance-left:0pt;mso-wrap-distance-right:0.3pt;mso-wrap-distance-top:5.7pt;mso-wrap-distance-bottom:5.7pt;margin-top:13.8pt;mso-position-vertical-relative:text;margin-left:177.6pt;mso-position-horizontal-relative:text">
                <v:textbox inset="0.100694444444444in,0.0506944444444444in,0.100694444444444in,0.0506944444444444in">
                  <w:txbxContent>
                    <w:p>
                      <w:pPr>
                        <w:pStyle w:val="FrameContents"/>
                        <w:spacing w:before="0" w:after="200"/>
                        <w:ind w:left="0" w:right="0" w:hanging="0"/>
                        <w:jc w:val="center"/>
                        <w:rPr>
                          <w:b/>
                          <w:b/>
                          <w:bCs/>
                          <w:color w:val="FFFFFF"/>
                          <w:sz w:val="28"/>
                          <w:szCs w:val="28"/>
                          <w:lang w:val="en-US"/>
                        </w:rPr>
                      </w:pPr>
                      <w:r>
                        <w:rPr>
                          <w:b/>
                          <w:bCs/>
                          <w:color w:val="FFFFFF"/>
                          <w:sz w:val="28"/>
                          <w:szCs w:val="28"/>
                          <w:lang w:val="en-US"/>
                        </w:rPr>
                        <w:t>Innovation</w:t>
                      </w:r>
                    </w:p>
                  </w:txbxContent>
                </v:textbox>
              </v:rect>
            </w:pict>
          </mc:Fallback>
        </mc:AlternateContent>
      </w:r>
      <w:r>
        <mc:AlternateContent>
          <mc:Choice Requires="wps">
            <w:drawing>
              <wp:anchor behindDoc="0" distT="72390" distB="72390" distL="0" distR="0" simplePos="0" locked="0" layoutInCell="1" allowOverlap="1" relativeHeight="15">
                <wp:simplePos x="0" y="0"/>
                <wp:positionH relativeFrom="column">
                  <wp:posOffset>4366260</wp:posOffset>
                </wp:positionH>
                <wp:positionV relativeFrom="paragraph">
                  <wp:posOffset>167640</wp:posOffset>
                </wp:positionV>
                <wp:extent cx="1988820" cy="419100"/>
                <wp:effectExtent l="0" t="0" r="0" b="0"/>
                <wp:wrapNone/>
                <wp:docPr id="7" name="Frame3"/>
                <a:graphic xmlns:a="http://schemas.openxmlformats.org/drawingml/2006/main">
                  <a:graphicData uri="http://schemas.microsoft.com/office/word/2010/wordprocessingShape">
                    <wps:wsp>
                      <wps:cNvSpPr txBox="1"/>
                      <wps:spPr>
                        <a:xfrm>
                          <a:off x="0" y="0"/>
                          <a:ext cx="1988820" cy="419100"/>
                        </a:xfrm>
                        <a:prstGeom prst="rect"/>
                        <a:solidFill>
                          <a:srgbClr val="FFFFFF"/>
                        </a:solidFill>
                      </wps:spPr>
                      <wps:txbx>
                        <w:txbxContent>
                          <w:p>
                            <w:pPr>
                              <w:pStyle w:val="FrameContents"/>
                              <w:spacing w:before="0" w:after="200"/>
                              <w:ind w:left="0" w:right="0" w:hanging="0"/>
                              <w:jc w:val="center"/>
                              <w:rPr>
                                <w:b/>
                                <w:b/>
                                <w:bCs/>
                                <w:color w:val="FFFFFF"/>
                                <w:sz w:val="24"/>
                                <w:szCs w:val="24"/>
                                <w:lang w:val="en-US"/>
                              </w:rPr>
                            </w:pPr>
                            <w:r>
                              <w:rPr>
                                <w:b/>
                                <w:bCs/>
                                <w:color w:val="FFFFFF"/>
                                <w:sz w:val="24"/>
                                <w:szCs w:val="24"/>
                                <w:lang w:val="en-US"/>
                              </w:rPr>
                              <w:t>Collaboration</w:t>
                            </w:r>
                          </w:p>
                        </w:txbxContent>
                      </wps:txbx>
                      <wps:bodyPr anchor="t" lIns="92075" tIns="46355" rIns="92075" bIns="46355">
                        <a:noAutofit/>
                      </wps:bodyPr>
                    </wps:wsp>
                  </a:graphicData>
                </a:graphic>
              </wp:anchor>
            </w:drawing>
          </mc:Choice>
          <mc:Fallback>
            <w:pict>
              <v:rect fillcolor="#FFFFFF" style="position:absolute;rotation:0;width:156.6pt;height:33pt;mso-wrap-distance-left:0pt;mso-wrap-distance-right:0pt;mso-wrap-distance-top:5.7pt;mso-wrap-distance-bottom:5.7pt;margin-top:13.2pt;mso-position-vertical-relative:text;margin-left:343.8pt;mso-position-horizontal-relative:text">
                <v:textbox inset="0.100694444444444in,0.0506944444444444in,0.100694444444444in,0.0506944444444444in">
                  <w:txbxContent>
                    <w:p>
                      <w:pPr>
                        <w:pStyle w:val="FrameContents"/>
                        <w:spacing w:before="0" w:after="200"/>
                        <w:ind w:left="0" w:right="0" w:hanging="0"/>
                        <w:jc w:val="center"/>
                        <w:rPr>
                          <w:b/>
                          <w:b/>
                          <w:bCs/>
                          <w:color w:val="FFFFFF"/>
                          <w:sz w:val="24"/>
                          <w:szCs w:val="24"/>
                          <w:lang w:val="en-US"/>
                        </w:rPr>
                      </w:pPr>
                      <w:r>
                        <w:rPr>
                          <w:b/>
                          <w:bCs/>
                          <w:color w:val="FFFFFF"/>
                          <w:sz w:val="24"/>
                          <w:szCs w:val="24"/>
                          <w:lang w:val="en-US"/>
                        </w:rPr>
                        <w:t>Collaboration</w:t>
                      </w:r>
                    </w:p>
                  </w:txbxContent>
                </v:textbox>
              </v:rect>
            </w:pict>
          </mc:Fallback>
        </mc:AlternateContent>
      </w:r>
    </w:p>
    <w:p>
      <w:pPr>
        <w:pStyle w:val="Normal"/>
        <w:tabs>
          <w:tab w:val="clear" w:pos="9072"/>
          <w:tab w:val="left" w:pos="2970" w:leader="none"/>
        </w:tabs>
        <w:spacing w:lineRule="auto" w:line="256" w:before="0" w:after="0"/>
        <w:rPr>
          <w:rFonts w:ascii="Century Gothic" w:hAnsi="Century Gothic" w:eastAsia="Aptos" w:cs="Century Gothic"/>
          <w:b/>
          <w:b/>
          <w:bCs/>
          <w:lang w:val="en-US"/>
        </w:rPr>
      </w:pPr>
      <w:r>
        <w:rPr>
          <w:rFonts w:eastAsia="Aptos" w:cs="Century Gothic" w:ascii="Century Gothic" w:hAnsi="Century Gothic"/>
          <w:b/>
          <w:bCs/>
          <w:lang w:val="en-US"/>
        </w:rPr>
        <mc:AlternateContent>
          <mc:Choice Requires="wps">
            <w:drawing>
              <wp:anchor behindDoc="0" distT="0" distB="0" distL="114935" distR="114935" simplePos="0" locked="0" layoutInCell="1" allowOverlap="1" relativeHeight="9">
                <wp:simplePos x="0" y="0"/>
                <wp:positionH relativeFrom="column">
                  <wp:posOffset>-6985</wp:posOffset>
                </wp:positionH>
                <wp:positionV relativeFrom="paragraph">
                  <wp:posOffset>12700</wp:posOffset>
                </wp:positionV>
                <wp:extent cx="2103755" cy="419735"/>
                <wp:effectExtent l="0" t="0" r="0" b="0"/>
                <wp:wrapNone/>
                <wp:docPr id="8" name=""/>
                <a:graphic xmlns:a="http://schemas.openxmlformats.org/drawingml/2006/main">
                  <a:graphicData uri="http://schemas.microsoft.com/office/word/2010/wordprocessingShape">
                    <wps:wsp>
                      <wps:cNvSpPr txBox="1"/>
                      <wps:spPr>
                        <a:xfrm>
                          <a:off x="0" y="0"/>
                          <a:ext cx="2103120" cy="419040"/>
                        </a:xfrm>
                        <a:prstGeom prst="rect">
                          <a:avLst/>
                        </a:prstGeom>
                        <a:solidFill>
                          <a:srgbClr val="a6caec"/>
                        </a:solidFill>
                        <a:ln>
                          <a:noFill/>
                        </a:ln>
                      </wps:spPr>
                      <wps:bodyPr/>
                    </wps:wsp>
                  </a:graphicData>
                </a:graphic>
              </wp:anchor>
            </w:drawing>
          </mc:Choice>
          <mc:Fallback>
            <w:pict>
              <v:shape id="shape_0" fillcolor="#a6caec" stroked="f" style="position:absolute;margin-left:-0.55pt;margin-top:1pt;width:165.55pt;height:32.9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593513"/>
                <v:stroke color="#3465a4" joinstyle="round" endcap="flat"/>
              </v:shape>
            </w:pict>
          </mc:Fallback>
        </mc:AlternateContent>
      </w:r>
      <w:r>
        <mc:AlternateContent>
          <mc:Choice Requires="wps">
            <w:drawing>
              <wp:anchor behindDoc="0" distT="72390" distB="72390" distL="0" distR="0" simplePos="0" locked="0" layoutInCell="1" allowOverlap="1" relativeHeight="16">
                <wp:simplePos x="0" y="0"/>
                <wp:positionH relativeFrom="column">
                  <wp:posOffset>-6985</wp:posOffset>
                </wp:positionH>
                <wp:positionV relativeFrom="paragraph">
                  <wp:posOffset>12700</wp:posOffset>
                </wp:positionV>
                <wp:extent cx="2103120" cy="419100"/>
                <wp:effectExtent l="0" t="0" r="0" b="0"/>
                <wp:wrapNone/>
                <wp:docPr id="9" name="Frame4"/>
                <a:graphic xmlns:a="http://schemas.openxmlformats.org/drawingml/2006/main">
                  <a:graphicData uri="http://schemas.microsoft.com/office/word/2010/wordprocessingShape">
                    <wps:wsp>
                      <wps:cNvSpPr txBox="1"/>
                      <wps:spPr>
                        <a:xfrm>
                          <a:off x="0" y="0"/>
                          <a:ext cx="2103120" cy="419100"/>
                        </a:xfrm>
                        <a:prstGeom prst="rect"/>
                        <a:solidFill>
                          <a:srgbClr val="FFFFFF"/>
                        </a:solidFill>
                      </wps:spPr>
                      <wps:txbx>
                        <w:txbxContent>
                          <w:p>
                            <w:pPr>
                              <w:pStyle w:val="FrameContents"/>
                              <w:spacing w:before="0" w:after="200"/>
                              <w:ind w:left="0" w:right="0" w:hanging="0"/>
                              <w:jc w:val="center"/>
                              <w:rPr>
                                <w:b/>
                                <w:b/>
                                <w:bCs/>
                                <w:color w:val="FFFFFF"/>
                                <w:sz w:val="28"/>
                                <w:szCs w:val="28"/>
                                <w:lang w:val="en-US"/>
                              </w:rPr>
                            </w:pPr>
                            <w:r>
                              <w:rPr>
                                <w:b/>
                                <w:bCs/>
                                <w:color w:val="FFFFFF"/>
                                <w:sz w:val="28"/>
                                <w:szCs w:val="28"/>
                                <w:lang w:val="en-US"/>
                              </w:rPr>
                              <w:t>Inspiration</w:t>
                            </w:r>
                          </w:p>
                        </w:txbxContent>
                      </wps:txbx>
                      <wps:bodyPr anchor="t" lIns="92075" tIns="46355" rIns="92075" bIns="46355">
                        <a:noAutofit/>
                      </wps:bodyPr>
                    </wps:wsp>
                  </a:graphicData>
                </a:graphic>
              </wp:anchor>
            </w:drawing>
          </mc:Choice>
          <mc:Fallback>
            <w:pict>
              <v:rect fillcolor="#FFFFFF" style="position:absolute;rotation:0;width:165.6pt;height:33pt;mso-wrap-distance-left:0pt;mso-wrap-distance-right:0pt;mso-wrap-distance-top:5.7pt;mso-wrap-distance-bottom:5.7pt;margin-top:1pt;mso-position-vertical-relative:text;margin-left:-0.55pt;mso-position-horizontal-relative:text">
                <v:textbox inset="0.100694444444444in,0.0506944444444444in,0.100694444444444in,0.0506944444444444in">
                  <w:txbxContent>
                    <w:p>
                      <w:pPr>
                        <w:pStyle w:val="FrameContents"/>
                        <w:spacing w:before="0" w:after="200"/>
                        <w:ind w:left="0" w:right="0" w:hanging="0"/>
                        <w:jc w:val="center"/>
                        <w:rPr>
                          <w:b/>
                          <w:b/>
                          <w:bCs/>
                          <w:color w:val="FFFFFF"/>
                          <w:sz w:val="28"/>
                          <w:szCs w:val="28"/>
                          <w:lang w:val="en-US"/>
                        </w:rPr>
                      </w:pPr>
                      <w:r>
                        <w:rPr>
                          <w:b/>
                          <w:bCs/>
                          <w:color w:val="FFFFFF"/>
                          <w:sz w:val="28"/>
                          <w:szCs w:val="28"/>
                          <w:lang w:val="en-US"/>
                        </w:rPr>
                        <w:t>Inspiration</w:t>
                      </w:r>
                    </w:p>
                  </w:txbxContent>
                </v:textbox>
              </v:rect>
            </w:pict>
          </mc:Fallback>
        </mc:AlternateContent>
      </w:r>
    </w:p>
    <w:p>
      <w:pPr>
        <w:pStyle w:val="Normal"/>
        <w:spacing w:lineRule="auto" w:line="256" w:before="0" w:after="0"/>
        <w:rPr>
          <w:rFonts w:ascii="Century Gothic" w:hAnsi="Century Gothic" w:eastAsia="Aptos" w:cs="Century Gothic"/>
          <w:b/>
          <w:b/>
          <w:bCs/>
          <w:lang w:val="en-US"/>
        </w:rPr>
      </w:pPr>
      <w:r>
        <w:rPr>
          <w:rFonts w:eastAsia="Aptos" w:cs="Century Gothic" w:ascii="Century Gothic" w:hAnsi="Century Gothic"/>
          <w:b/>
          <w:bCs/>
          <w:lang w:val="en-US"/>
        </w:rPr>
      </w:r>
    </w:p>
    <w:p>
      <w:pPr>
        <w:pStyle w:val="Normal"/>
        <w:spacing w:lineRule="auto" w:line="256" w:before="0" w:after="0"/>
        <w:rPr>
          <w:rFonts w:ascii="Century Gothic" w:hAnsi="Century Gothic" w:eastAsia="Aptos" w:cs="Century Gothic"/>
          <w:b/>
          <w:b/>
          <w:bCs/>
          <w:lang w:val="en-US"/>
        </w:rPr>
      </w:pPr>
      <w:r>
        <w:rPr>
          <w:rFonts w:eastAsia="Aptos" w:cs="Century Gothic" w:ascii="Century Gothic" w:hAnsi="Century Gothic"/>
          <w:b/>
          <w:bCs/>
          <w:lang w:val="en-US"/>
        </w:rPr>
        <mc:AlternateContent>
          <mc:Choice Requires="wps">
            <w:drawing>
              <wp:anchor behindDoc="0" distT="0" distB="0" distL="114935" distR="114935" simplePos="0" locked="0" layoutInCell="1" allowOverlap="1" relativeHeight="5">
                <wp:simplePos x="0" y="0"/>
                <wp:positionH relativeFrom="column">
                  <wp:posOffset>2259965</wp:posOffset>
                </wp:positionH>
                <wp:positionV relativeFrom="paragraph">
                  <wp:posOffset>64770</wp:posOffset>
                </wp:positionV>
                <wp:extent cx="1957070" cy="1377950"/>
                <wp:effectExtent l="0" t="0" r="0" b="0"/>
                <wp:wrapNone/>
                <wp:docPr id="10" name=""/>
                <a:graphic xmlns:a="http://schemas.openxmlformats.org/drawingml/2006/main">
                  <a:graphicData uri="http://schemas.microsoft.com/office/word/2010/wordprocessingShape">
                    <wps:wsp>
                      <wps:cNvSpPr txBox="1"/>
                      <wps:spPr>
                        <a:xfrm>
                          <a:off x="0" y="0"/>
                          <a:ext cx="1956600" cy="1377360"/>
                        </a:xfrm>
                        <a:prstGeom prst="rect">
                          <a:avLst/>
                        </a:prstGeom>
                        <a:solidFill>
                          <a:srgbClr val="dceaf7"/>
                        </a:solidFill>
                        <a:ln>
                          <a:noFill/>
                        </a:ln>
                      </wps:spPr>
                      <wps:bodyPr/>
                    </wps:wsp>
                  </a:graphicData>
                </a:graphic>
              </wp:anchor>
            </w:drawing>
          </mc:Choice>
          <mc:Fallback>
            <w:pict>
              <v:shape id="shape_0" fillcolor="#dceaf7" stroked="f" style="position:absolute;margin-left:177.95pt;margin-top:5.1pt;width:154pt;height:108.4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231508"/>
                <v:stroke color="#3465a4" joinstyle="round" endcap="flat"/>
              </v:shape>
            </w:pict>
          </mc:Fallback>
        </mc:AlternateContent>
        <mc:AlternateContent>
          <mc:Choice Requires="wps">
            <w:drawing>
              <wp:anchor behindDoc="0" distT="0" distB="0" distL="114935" distR="114935" simplePos="0" locked="0" layoutInCell="1" allowOverlap="1" relativeHeight="6">
                <wp:simplePos x="0" y="0"/>
                <wp:positionH relativeFrom="column">
                  <wp:posOffset>4364990</wp:posOffset>
                </wp:positionH>
                <wp:positionV relativeFrom="paragraph">
                  <wp:posOffset>45720</wp:posOffset>
                </wp:positionV>
                <wp:extent cx="1987550" cy="1397000"/>
                <wp:effectExtent l="0" t="0" r="0" b="0"/>
                <wp:wrapNone/>
                <wp:docPr id="11" name=""/>
                <a:graphic xmlns:a="http://schemas.openxmlformats.org/drawingml/2006/main">
                  <a:graphicData uri="http://schemas.microsoft.com/office/word/2010/wordprocessingShape">
                    <wps:wsp>
                      <wps:cNvSpPr txBox="1"/>
                      <wps:spPr>
                        <a:xfrm>
                          <a:off x="0" y="0"/>
                          <a:ext cx="1986840" cy="1396440"/>
                        </a:xfrm>
                        <a:prstGeom prst="rect">
                          <a:avLst/>
                        </a:prstGeom>
                        <a:solidFill>
                          <a:srgbClr val="dceaf7"/>
                        </a:solidFill>
                        <a:ln>
                          <a:noFill/>
                        </a:ln>
                      </wps:spPr>
                      <wps:bodyPr/>
                    </wps:wsp>
                  </a:graphicData>
                </a:graphic>
              </wp:anchor>
            </w:drawing>
          </mc:Choice>
          <mc:Fallback>
            <w:pict>
              <v:shape id="shape_0" fillcolor="#dceaf7" stroked="f" style="position:absolute;margin-left:343.7pt;margin-top:3.6pt;width:156.4pt;height:109.9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231508"/>
                <v:stroke color="#3465a4" joinstyle="round" endcap="flat"/>
              </v:shape>
            </w:pict>
          </mc:Fallback>
        </mc:AlternateContent>
        <mc:AlternateContent>
          <mc:Choice Requires="wps">
            <w:drawing>
              <wp:anchor behindDoc="0" distT="0" distB="0" distL="114935" distR="114935" simplePos="0" locked="0" layoutInCell="1" allowOverlap="1" relativeHeight="11">
                <wp:simplePos x="0" y="0"/>
                <wp:positionH relativeFrom="column">
                  <wp:posOffset>-6985</wp:posOffset>
                </wp:positionH>
                <wp:positionV relativeFrom="paragraph">
                  <wp:posOffset>79375</wp:posOffset>
                </wp:positionV>
                <wp:extent cx="2103755" cy="1364615"/>
                <wp:effectExtent l="0" t="0" r="0" b="0"/>
                <wp:wrapNone/>
                <wp:docPr id="12" name=""/>
                <a:graphic xmlns:a="http://schemas.openxmlformats.org/drawingml/2006/main">
                  <a:graphicData uri="http://schemas.microsoft.com/office/word/2010/wordprocessingShape">
                    <wps:wsp>
                      <wps:cNvSpPr txBox="1"/>
                      <wps:spPr>
                        <a:xfrm>
                          <a:off x="0" y="0"/>
                          <a:ext cx="2103120" cy="1364040"/>
                        </a:xfrm>
                        <a:prstGeom prst="rect">
                          <a:avLst/>
                        </a:prstGeom>
                        <a:solidFill>
                          <a:srgbClr val="dceaf7"/>
                        </a:solidFill>
                        <a:ln>
                          <a:noFill/>
                        </a:ln>
                      </wps:spPr>
                      <wps:bodyPr/>
                    </wps:wsp>
                  </a:graphicData>
                </a:graphic>
              </wp:anchor>
            </w:drawing>
          </mc:Choice>
          <mc:Fallback>
            <w:pict>
              <v:shape id="shape_0" fillcolor="#dceaf7" stroked="f" style="position:absolute;margin-left:-0.55pt;margin-top:6.25pt;width:165.55pt;height:107.3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231508"/>
                <v:stroke color="#3465a4" joinstyle="round" endcap="flat"/>
              </v:shape>
            </w:pict>
          </mc:Fallback>
        </mc:AlternateContent>
      </w:r>
      <w:r>
        <mc:AlternateContent>
          <mc:Choice Requires="wps">
            <w:drawing>
              <wp:anchor behindDoc="0" distT="72390" distB="72390" distL="0" distR="0" simplePos="0" locked="0" layoutInCell="1" allowOverlap="1" relativeHeight="17">
                <wp:simplePos x="0" y="0"/>
                <wp:positionH relativeFrom="column">
                  <wp:posOffset>4364990</wp:posOffset>
                </wp:positionH>
                <wp:positionV relativeFrom="paragraph">
                  <wp:posOffset>45720</wp:posOffset>
                </wp:positionV>
                <wp:extent cx="1986915" cy="1396365"/>
                <wp:effectExtent l="0" t="0" r="0" b="0"/>
                <wp:wrapNone/>
                <wp:docPr id="13" name="Frame5"/>
                <a:graphic xmlns:a="http://schemas.openxmlformats.org/drawingml/2006/main">
                  <a:graphicData uri="http://schemas.microsoft.com/office/word/2010/wordprocessingShape">
                    <wps:wsp>
                      <wps:cNvSpPr txBox="1"/>
                      <wps:spPr>
                        <a:xfrm>
                          <a:off x="0" y="0"/>
                          <a:ext cx="1986915" cy="1396365"/>
                        </a:xfrm>
                        <a:prstGeom prst="rect"/>
                        <a:solidFill>
                          <a:srgbClr val="FFFFFF"/>
                        </a:solidFill>
                      </wps:spPr>
                      <wps:txbx>
                        <w:txbxContent>
                          <w:p>
                            <w:pPr>
                              <w:pStyle w:val="FrameContents"/>
                              <w:spacing w:before="0" w:after="200"/>
                              <w:ind w:left="0" w:right="0" w:hanging="0"/>
                              <w:rPr>
                                <w:rFonts w:ascii="Century Gothic" w:hAnsi="Century Gothic" w:cs="Century Gothic"/>
                                <w:sz w:val="18"/>
                                <w:szCs w:val="18"/>
                                <w:lang w:val="en-US"/>
                              </w:rPr>
                            </w:pPr>
                            <w:r>
                              <w:rPr>
                                <w:rFonts w:cs="Century Gothic" w:ascii="Century Gothic" w:hAnsi="Century Gothic"/>
                                <w:sz w:val="18"/>
                                <w:szCs w:val="18"/>
                                <w:lang w:val="en-US"/>
                              </w:rPr>
                              <w:t>Through our strong relationships, we bridge gaps, forge pathways and raise aspiration.</w:t>
                            </w:r>
                          </w:p>
                        </w:txbxContent>
                      </wps:txbx>
                      <wps:bodyPr anchor="t" lIns="92075" tIns="46355" rIns="92075" bIns="46355">
                        <a:noAutofit/>
                      </wps:bodyPr>
                    </wps:wsp>
                  </a:graphicData>
                </a:graphic>
              </wp:anchor>
            </w:drawing>
          </mc:Choice>
          <mc:Fallback>
            <w:pict>
              <v:rect fillcolor="#FFFFFF" style="position:absolute;rotation:0;width:156.45pt;height:109.95pt;mso-wrap-distance-left:0pt;mso-wrap-distance-right:0pt;mso-wrap-distance-top:5.7pt;mso-wrap-distance-bottom:5.7pt;margin-top:3.6pt;mso-position-vertical-relative:text;margin-left:343.7pt;mso-position-horizontal-relative:text">
                <v:textbox inset="0.100694444444444in,0.0506944444444444in,0.100694444444444in,0.0506944444444444in">
                  <w:txbxContent>
                    <w:p>
                      <w:pPr>
                        <w:pStyle w:val="FrameContents"/>
                        <w:spacing w:before="0" w:after="200"/>
                        <w:ind w:left="0" w:right="0" w:hanging="0"/>
                        <w:rPr>
                          <w:rFonts w:ascii="Century Gothic" w:hAnsi="Century Gothic" w:cs="Century Gothic"/>
                          <w:sz w:val="18"/>
                          <w:szCs w:val="18"/>
                          <w:lang w:val="en-US"/>
                        </w:rPr>
                      </w:pPr>
                      <w:r>
                        <w:rPr>
                          <w:rFonts w:cs="Century Gothic" w:ascii="Century Gothic" w:hAnsi="Century Gothic"/>
                          <w:sz w:val="18"/>
                          <w:szCs w:val="18"/>
                          <w:lang w:val="en-US"/>
                        </w:rPr>
                        <w:t>Through our strong relationships, we bridge gaps, forge pathways and raise aspiration.</w:t>
                      </w:r>
                    </w:p>
                  </w:txbxContent>
                </v:textbox>
              </v:rect>
            </w:pict>
          </mc:Fallback>
        </mc:AlternateContent>
      </w:r>
      <w:r>
        <mc:AlternateContent>
          <mc:Choice Requires="wps">
            <w:drawing>
              <wp:anchor behindDoc="0" distT="72390" distB="72390" distL="0" distR="5715" simplePos="0" locked="0" layoutInCell="1" allowOverlap="1" relativeHeight="18">
                <wp:simplePos x="0" y="0"/>
                <wp:positionH relativeFrom="column">
                  <wp:posOffset>2259965</wp:posOffset>
                </wp:positionH>
                <wp:positionV relativeFrom="paragraph">
                  <wp:posOffset>64770</wp:posOffset>
                </wp:positionV>
                <wp:extent cx="1956435" cy="1377315"/>
                <wp:effectExtent l="0" t="0" r="0" b="0"/>
                <wp:wrapNone/>
                <wp:docPr id="14" name="Frame6"/>
                <a:graphic xmlns:a="http://schemas.openxmlformats.org/drawingml/2006/main">
                  <a:graphicData uri="http://schemas.microsoft.com/office/word/2010/wordprocessingShape">
                    <wps:wsp>
                      <wps:cNvSpPr txBox="1"/>
                      <wps:spPr>
                        <a:xfrm>
                          <a:off x="0" y="0"/>
                          <a:ext cx="1956435" cy="1377315"/>
                        </a:xfrm>
                        <a:prstGeom prst="rect"/>
                        <a:solidFill>
                          <a:srgbClr val="FFFFFF"/>
                        </a:solidFill>
                      </wps:spPr>
                      <wps:txbx>
                        <w:txbxContent>
                          <w:p>
                            <w:pPr>
                              <w:pStyle w:val="FrameContents"/>
                              <w:spacing w:before="0" w:after="200"/>
                              <w:ind w:left="0" w:right="0" w:hanging="0"/>
                              <w:rPr>
                                <w:rFonts w:ascii="Century Gothic" w:hAnsi="Century Gothic" w:cs="Century Gothic"/>
                                <w:sz w:val="18"/>
                                <w:szCs w:val="18"/>
                                <w:lang w:val="en-US"/>
                              </w:rPr>
                            </w:pPr>
                            <w:r>
                              <w:rPr>
                                <w:rFonts w:cs="Century Gothic" w:ascii="Century Gothic" w:hAnsi="Century Gothic"/>
                                <w:sz w:val="18"/>
                                <w:szCs w:val="18"/>
                                <w:lang w:val="en-US"/>
                              </w:rPr>
                              <w:t>We create cultures and structures that ensure our schools are places of excellence where innovation is championed, creativity is encouraged, and best practice is shared.</w:t>
                            </w:r>
                          </w:p>
                        </w:txbxContent>
                      </wps:txbx>
                      <wps:bodyPr anchor="t" lIns="92075" tIns="46355" rIns="92075" bIns="46355">
                        <a:noAutofit/>
                      </wps:bodyPr>
                    </wps:wsp>
                  </a:graphicData>
                </a:graphic>
              </wp:anchor>
            </w:drawing>
          </mc:Choice>
          <mc:Fallback>
            <w:pict>
              <v:rect fillcolor="#FFFFFF" style="position:absolute;rotation:0;width:154.05pt;height:108.45pt;mso-wrap-distance-left:0pt;mso-wrap-distance-right:0.45pt;mso-wrap-distance-top:5.7pt;mso-wrap-distance-bottom:5.7pt;margin-top:5.1pt;mso-position-vertical-relative:text;margin-left:177.95pt;mso-position-horizontal-relative:text">
                <v:textbox inset="0.100694444444444in,0.0506944444444444in,0.100694444444444in,0.0506944444444444in">
                  <w:txbxContent>
                    <w:p>
                      <w:pPr>
                        <w:pStyle w:val="FrameContents"/>
                        <w:spacing w:before="0" w:after="200"/>
                        <w:ind w:left="0" w:right="0" w:hanging="0"/>
                        <w:rPr>
                          <w:rFonts w:ascii="Century Gothic" w:hAnsi="Century Gothic" w:cs="Century Gothic"/>
                          <w:sz w:val="18"/>
                          <w:szCs w:val="18"/>
                          <w:lang w:val="en-US"/>
                        </w:rPr>
                      </w:pPr>
                      <w:r>
                        <w:rPr>
                          <w:rFonts w:cs="Century Gothic" w:ascii="Century Gothic" w:hAnsi="Century Gothic"/>
                          <w:sz w:val="18"/>
                          <w:szCs w:val="18"/>
                          <w:lang w:val="en-US"/>
                        </w:rPr>
                        <w:t>We create cultures and structures that ensure our schools are places of excellence where innovation is championed, creativity is encouraged, and best practice is shared.</w:t>
                      </w:r>
                    </w:p>
                  </w:txbxContent>
                </v:textbox>
              </v:rect>
            </w:pict>
          </mc:Fallback>
        </mc:AlternateContent>
      </w:r>
      <w:r>
        <mc:AlternateContent>
          <mc:Choice Requires="wps">
            <w:drawing>
              <wp:anchor behindDoc="0" distT="72390" distB="72390" distL="0" distR="0" simplePos="0" locked="0" layoutInCell="1" allowOverlap="1" relativeHeight="19">
                <wp:simplePos x="0" y="0"/>
                <wp:positionH relativeFrom="column">
                  <wp:posOffset>-6985</wp:posOffset>
                </wp:positionH>
                <wp:positionV relativeFrom="paragraph">
                  <wp:posOffset>79375</wp:posOffset>
                </wp:positionV>
                <wp:extent cx="2103120" cy="1363980"/>
                <wp:effectExtent l="0" t="0" r="0" b="0"/>
                <wp:wrapNone/>
                <wp:docPr id="15" name="Frame7"/>
                <a:graphic xmlns:a="http://schemas.openxmlformats.org/drawingml/2006/main">
                  <a:graphicData uri="http://schemas.microsoft.com/office/word/2010/wordprocessingShape">
                    <wps:wsp>
                      <wps:cNvSpPr txBox="1"/>
                      <wps:spPr>
                        <a:xfrm>
                          <a:off x="0" y="0"/>
                          <a:ext cx="2103120" cy="1363980"/>
                        </a:xfrm>
                        <a:prstGeom prst="rect"/>
                        <a:solidFill>
                          <a:srgbClr val="FFFFFF"/>
                        </a:solidFill>
                      </wps:spPr>
                      <wps:txbx>
                        <w:txbxContent>
                          <w:p>
                            <w:pPr>
                              <w:pStyle w:val="FrameContents"/>
                              <w:spacing w:before="0" w:after="200"/>
                              <w:ind w:left="0" w:right="0" w:hanging="0"/>
                              <w:rPr/>
                            </w:pPr>
                            <w:r>
                              <w:rPr>
                                <w:rFonts w:cs="Century Gothic" w:ascii="Century Gothic" w:hAnsi="Century Gothic"/>
                                <w:sz w:val="18"/>
                                <w:szCs w:val="18"/>
                                <w:lang w:val="en-US"/>
                              </w:rPr>
                              <w:t>We nurture every individual to help them find and explore their talents and develop the self-belief</w:t>
                            </w:r>
                            <w:r>
                              <w:rPr>
                                <w:rFonts w:cs="Century Gothic" w:ascii="Century Gothic" w:hAnsi="Century Gothic"/>
                                <w:color w:val="DAE9F7"/>
                                <w:sz w:val="18"/>
                                <w:szCs w:val="18"/>
                                <w:lang w:val="en-US"/>
                              </w:rPr>
                              <w:t xml:space="preserve"> </w:t>
                            </w:r>
                            <w:r>
                              <w:rPr>
                                <w:rFonts w:cs="Century Gothic" w:ascii="Century Gothic" w:hAnsi="Century Gothic"/>
                                <w:sz w:val="18"/>
                                <w:szCs w:val="18"/>
                                <w:lang w:val="en-US"/>
                              </w:rPr>
                              <w:t>to become active members of their communities.</w:t>
                            </w:r>
                          </w:p>
                        </w:txbxContent>
                      </wps:txbx>
                      <wps:bodyPr anchor="t" lIns="92075" tIns="46355" rIns="92075" bIns="46355">
                        <a:noAutofit/>
                      </wps:bodyPr>
                    </wps:wsp>
                  </a:graphicData>
                </a:graphic>
              </wp:anchor>
            </w:drawing>
          </mc:Choice>
          <mc:Fallback>
            <w:pict>
              <v:rect fillcolor="#FFFFFF" style="position:absolute;rotation:0;width:165.6pt;height:107.4pt;mso-wrap-distance-left:0pt;mso-wrap-distance-right:0pt;mso-wrap-distance-top:5.7pt;mso-wrap-distance-bottom:5.7pt;margin-top:6.25pt;mso-position-vertical-relative:text;margin-left:-0.55pt;mso-position-horizontal-relative:text">
                <v:textbox inset="0.100694444444444in,0.0506944444444444in,0.100694444444444in,0.0506944444444444in">
                  <w:txbxContent>
                    <w:p>
                      <w:pPr>
                        <w:pStyle w:val="FrameContents"/>
                        <w:spacing w:before="0" w:after="200"/>
                        <w:ind w:left="0" w:right="0" w:hanging="0"/>
                        <w:rPr/>
                      </w:pPr>
                      <w:r>
                        <w:rPr>
                          <w:rFonts w:cs="Century Gothic" w:ascii="Century Gothic" w:hAnsi="Century Gothic"/>
                          <w:sz w:val="18"/>
                          <w:szCs w:val="18"/>
                          <w:lang w:val="en-US"/>
                        </w:rPr>
                        <w:t>We nurture every individual to help them find and explore their talents and develop the self-belief</w:t>
                      </w:r>
                      <w:r>
                        <w:rPr>
                          <w:rFonts w:cs="Century Gothic" w:ascii="Century Gothic" w:hAnsi="Century Gothic"/>
                          <w:color w:val="DAE9F7"/>
                          <w:sz w:val="18"/>
                          <w:szCs w:val="18"/>
                          <w:lang w:val="en-US"/>
                        </w:rPr>
                        <w:t xml:space="preserve"> </w:t>
                      </w:r>
                      <w:r>
                        <w:rPr>
                          <w:rFonts w:cs="Century Gothic" w:ascii="Century Gothic" w:hAnsi="Century Gothic"/>
                          <w:sz w:val="18"/>
                          <w:szCs w:val="18"/>
                          <w:lang w:val="en-US"/>
                        </w:rPr>
                        <w:t>to become active members of their communities.</w:t>
                      </w:r>
                    </w:p>
                  </w:txbxContent>
                </v:textbox>
              </v:rect>
            </w:pict>
          </mc:Fallback>
        </mc:AlternateContent>
      </w:r>
    </w:p>
    <w:p>
      <w:pPr>
        <w:pStyle w:val="Normal"/>
        <w:spacing w:lineRule="auto" w:line="256" w:before="0" w:after="0"/>
        <w:rPr>
          <w:rFonts w:ascii="Century Gothic" w:hAnsi="Century Gothic" w:eastAsia="Aptos" w:cs="Century Gothic"/>
          <w:b/>
          <w:b/>
          <w:bCs/>
          <w:lang w:val="en-US"/>
        </w:rPr>
      </w:pPr>
      <w:r>
        <w:rPr>
          <w:rFonts w:eastAsia="Aptos" w:cs="Century Gothic" w:ascii="Century Gothic" w:hAnsi="Century Gothic"/>
          <w:b/>
          <w:bCs/>
          <w:lang w:val="en-US"/>
        </w:rPr>
      </w:r>
    </w:p>
    <w:p>
      <w:pPr>
        <w:pStyle w:val="Normal"/>
        <w:spacing w:lineRule="auto" w:line="256" w:before="0" w:after="0"/>
        <w:rPr>
          <w:rFonts w:ascii="Century Gothic" w:hAnsi="Century Gothic" w:eastAsia="Aptos" w:cs="Century Gothic"/>
          <w:b/>
          <w:b/>
          <w:bCs/>
          <w:lang w:val="en-US"/>
        </w:rPr>
      </w:pPr>
      <w:r>
        <w:rPr>
          <w:rFonts w:eastAsia="Aptos" w:cs="Century Gothic" w:ascii="Century Gothic" w:hAnsi="Century Gothic"/>
          <w:b/>
          <w:bCs/>
          <w:lang w:val="en-US"/>
        </w:rPr>
      </w:r>
    </w:p>
    <w:p>
      <w:pPr>
        <w:pStyle w:val="Normal"/>
        <w:spacing w:lineRule="auto" w:line="256" w:before="0" w:after="0"/>
        <w:rPr>
          <w:rFonts w:ascii="Century Gothic" w:hAnsi="Century Gothic" w:eastAsia="Aptos" w:cs="Century Gothic"/>
          <w:b/>
          <w:b/>
          <w:bCs/>
          <w:lang w:val="en-US"/>
        </w:rPr>
      </w:pPr>
      <w:r>
        <w:rPr>
          <w:rFonts w:eastAsia="Aptos" w:cs="Century Gothic" w:ascii="Century Gothic" w:hAnsi="Century Gothic"/>
          <w:b/>
          <w:bCs/>
          <w:lang w:val="en-US"/>
        </w:rPr>
      </w:r>
    </w:p>
    <w:p>
      <w:pPr>
        <w:pStyle w:val="Normal"/>
        <w:spacing w:lineRule="auto" w:line="256" w:before="0" w:after="0"/>
        <w:rPr>
          <w:rFonts w:ascii="Century Gothic" w:hAnsi="Century Gothic" w:cs="Century Gothic"/>
          <w:b/>
          <w:b/>
          <w:bCs/>
          <w:lang w:val="en-US"/>
        </w:rPr>
      </w:pPr>
      <w:r>
        <w:rPr>
          <w:rFonts w:cs="Century Gothic" w:ascii="Century Gothic" w:hAnsi="Century Gothic"/>
          <w:b/>
          <w:bCs/>
          <w:lang w:val="en-US"/>
        </w:rPr>
      </w:r>
    </w:p>
    <w:p>
      <w:pPr>
        <w:pStyle w:val="Normal"/>
        <w:tabs>
          <w:tab w:val="clear" w:pos="9072"/>
          <w:tab w:val="center" w:pos="5100" w:leader="none"/>
          <w:tab w:val="right" w:pos="10201" w:leader="none"/>
        </w:tabs>
        <w:rPr>
          <w:rFonts w:ascii="Century Gothic" w:hAnsi="Century Gothic" w:cs="Century Gothic"/>
          <w:b/>
          <w:b/>
          <w:bCs/>
        </w:rPr>
      </w:pPr>
      <w:r>
        <w:rPr>
          <w:rFonts w:cs="Century Gothic" w:ascii="Century Gothic" w:hAnsi="Century Gothic"/>
          <w:b/>
          <w:bCs/>
        </w:rPr>
        <w:tab/>
        <w:t>Teaching Assistant required</w:t>
        <w:tab/>
      </w:r>
    </w:p>
    <w:p>
      <w:pPr>
        <w:pStyle w:val="Normal"/>
        <w:tabs>
          <w:tab w:val="clear" w:pos="9072"/>
          <w:tab w:val="center" w:pos="5100" w:leader="none"/>
          <w:tab w:val="right" w:pos="10201" w:leader="none"/>
        </w:tabs>
        <w:rPr>
          <w:rFonts w:ascii="Century Gothic" w:hAnsi="Century Gothic" w:cs="Century Gothic"/>
          <w:b/>
          <w:b/>
          <w:bCs/>
        </w:rPr>
      </w:pPr>
      <w:r>
        <w:rPr>
          <w:rFonts w:cs="Century Gothic" w:ascii="Century Gothic" w:hAnsi="Century Gothic"/>
          <w:b/>
          <w:bCs/>
        </w:rPr>
      </w:r>
    </w:p>
    <w:p>
      <w:pPr>
        <w:pStyle w:val="Normal"/>
        <w:jc w:val="center"/>
        <w:rPr>
          <w:rFonts w:ascii="Century Gothic" w:hAnsi="Century Gothic" w:cs="Century Gothic"/>
          <w:b/>
          <w:b/>
          <w:bCs/>
        </w:rPr>
      </w:pPr>
      <w:r>
        <w:rPr>
          <w:rFonts w:cs="Century Gothic" w:ascii="Century Gothic" w:hAnsi="Century Gothic"/>
          <w:b/>
          <w:bCs/>
        </w:rPr>
      </w:r>
    </w:p>
    <w:p>
      <w:pPr>
        <w:pStyle w:val="Normal"/>
        <w:jc w:val="center"/>
        <w:rPr/>
      </w:pPr>
      <w:r>
        <w:rPr>
          <w:rFonts w:eastAsia="Calibri" w:cs="Century Gothic" w:ascii="Century Gothic" w:hAnsi="Century Gothic"/>
          <w:color w:val="000000"/>
        </w:rPr>
        <w:t xml:space="preserve">The Keep Learning Trust are seeking to appoint a positive and energetic </w:t>
      </w:r>
      <w:r>
        <w:rPr>
          <w:rFonts w:eastAsia="Calibri" w:cs="Century Gothic" w:ascii="Century Gothic" w:hAnsi="Century Gothic"/>
          <w:b/>
          <w:bCs/>
          <w:color w:val="000000"/>
        </w:rPr>
        <w:t>Site Manager</w:t>
      </w:r>
      <w:r>
        <w:rPr>
          <w:rFonts w:eastAsia="Calibri" w:cs="Century Gothic" w:ascii="Century Gothic" w:hAnsi="Century Gothic"/>
          <w:color w:val="000000"/>
        </w:rPr>
        <w:t xml:space="preserve"> to work at </w:t>
      </w:r>
    </w:p>
    <w:p>
      <w:pPr>
        <w:pStyle w:val="Normal"/>
        <w:jc w:val="center"/>
        <w:rPr/>
      </w:pPr>
      <w:r>
        <w:rPr>
          <w:rFonts w:cs="Century Gothic" w:ascii="Century Gothic" w:hAnsi="Century Gothic"/>
          <w:b/>
          <w:bCs/>
        </w:rPr>
        <w:t>Park View Primary School</w:t>
      </w:r>
      <w:r>
        <w:rPr>
          <w:rFonts w:cs="Century Gothic" w:ascii="Century Gothic" w:hAnsi="Century Gothic"/>
        </w:rPr>
        <w:t>.</w:t>
      </w:r>
    </w:p>
    <w:p>
      <w:pPr>
        <w:pStyle w:val="Normal"/>
        <w:spacing w:lineRule="auto" w:line="240" w:before="280" w:after="280"/>
        <w:ind w:left="10" w:right="0" w:hanging="10"/>
        <w:jc w:val="both"/>
        <w:rPr>
          <w:rFonts w:ascii="Century Gothic" w:hAnsi="Century Gothic" w:eastAsia="Calibri" w:cs="Century Gothic"/>
          <w:color w:val="000000"/>
        </w:rPr>
      </w:pPr>
      <w:r>
        <w:rPr>
          <w:rFonts w:eastAsia="Calibri" w:cs="Century Gothic" w:ascii="Century Gothic" w:hAnsi="Century Gothic"/>
          <w:color w:val="000000"/>
        </w:rPr>
        <w:t>Do you have the drive, passion and commitment to deliver outstanding support to help young people. If so, joining The Keep Learning Trust support team might just be the best career move you ever make. This is your opportunity to join a dedicated team of support staff who are committed to providing the best possible education for our pupils.</w:t>
      </w:r>
    </w:p>
    <w:p>
      <w:pPr>
        <w:pStyle w:val="Normal"/>
        <w:spacing w:lineRule="auto" w:line="240" w:before="280" w:after="280"/>
        <w:ind w:left="10" w:right="0" w:hanging="10"/>
        <w:jc w:val="both"/>
        <w:rPr>
          <w:rFonts w:ascii="Century Gothic" w:hAnsi="Century Gothic" w:eastAsia="Calibri" w:cs="Century Gothic"/>
          <w:b/>
          <w:b/>
          <w:bCs/>
          <w:color w:val="004F88"/>
        </w:rPr>
      </w:pPr>
      <w:r>
        <w:rPr>
          <w:rFonts w:eastAsia="Calibri" w:cs="Century Gothic" w:ascii="Century Gothic" w:hAnsi="Century Gothic"/>
          <w:b/>
          <w:bCs/>
          <w:color w:val="004F88"/>
        </w:rPr>
        <w:t>Who we’re looking for:</w:t>
      </w:r>
    </w:p>
    <w:p>
      <w:pPr>
        <w:pStyle w:val="NormalWeb"/>
        <w:spacing w:before="280" w:after="280"/>
        <w:jc w:val="both"/>
        <w:rPr>
          <w:rFonts w:ascii="Century Gothic" w:hAnsi="Century Gothic" w:cs="Century Gothic"/>
          <w:color w:val="000000"/>
          <w:sz w:val="20"/>
          <w:szCs w:val="20"/>
        </w:rPr>
      </w:pPr>
      <w:r>
        <w:rPr>
          <w:rFonts w:cs="Century Gothic" w:ascii="Century Gothic" w:hAnsi="Century Gothic"/>
          <w:color w:val="000000"/>
          <w:sz w:val="20"/>
          <w:szCs w:val="20"/>
        </w:rPr>
        <w:t>The successful candidate will play a key role in supporting the school to maintain a safe, effective, and efficient learning environment for all pupils, staff, and visitors.</w:t>
      </w:r>
    </w:p>
    <w:p>
      <w:pPr>
        <w:pStyle w:val="NormalWeb"/>
        <w:spacing w:before="280" w:after="280"/>
        <w:jc w:val="both"/>
        <w:rPr>
          <w:rFonts w:ascii="Century Gothic" w:hAnsi="Century Gothic" w:cs="Century Gothic"/>
          <w:color w:val="000000"/>
          <w:sz w:val="20"/>
          <w:szCs w:val="20"/>
        </w:rPr>
      </w:pPr>
      <w:r>
        <w:rPr>
          <w:rFonts w:cs="Century Gothic" w:ascii="Century Gothic" w:hAnsi="Century Gothic"/>
          <w:color w:val="000000"/>
          <w:sz w:val="20"/>
          <w:szCs w:val="20"/>
        </w:rPr>
        <w:t>Core responsibilities include opening and securing the premises, carrying out basic maintenance and repairs, managing waste, responding to emergency callouts, and undertaking Health and Safety and compliance checks. The role also involves some cleaning duties, ensuring that high standards of cleanliness and site security are consistently upheld to safeguard all users of the school.</w:t>
      </w:r>
    </w:p>
    <w:p>
      <w:pPr>
        <w:pStyle w:val="NormalWeb"/>
        <w:spacing w:before="280" w:after="280"/>
        <w:jc w:val="both"/>
        <w:rPr>
          <w:rFonts w:ascii="Century Gothic" w:hAnsi="Century Gothic" w:cs="Century Gothic"/>
          <w:color w:val="000000"/>
          <w:sz w:val="20"/>
          <w:szCs w:val="20"/>
        </w:rPr>
      </w:pPr>
      <w:r>
        <w:rPr>
          <w:rFonts w:cs="Century Gothic" w:ascii="Century Gothic" w:hAnsi="Century Gothic"/>
          <w:color w:val="000000"/>
          <w:sz w:val="20"/>
          <w:szCs w:val="20"/>
        </w:rPr>
        <w:t>A significant aspect of the role is the day-to-day management of Health and Safety procedures. This includes monitoring legionella control (liaising with contractors and undertaking routine flushing), supporting fire safety arrangements including acting as a fire marshal, and conducting regular visual inspections of surfaces, play equipment, signage, lighting, and electrical systems. The postholder will also manage COSHH requirements and ensure the site remains safe during adverse weather conditions, such as preparing pathways during frost or snow.</w:t>
      </w:r>
    </w:p>
    <w:p>
      <w:pPr>
        <w:pStyle w:val="NormalWeb"/>
        <w:spacing w:before="280" w:after="280"/>
        <w:jc w:val="both"/>
        <w:rPr>
          <w:rFonts w:ascii="Century Gothic" w:hAnsi="Century Gothic" w:cs="Century Gothic"/>
          <w:color w:val="000000"/>
          <w:sz w:val="20"/>
          <w:szCs w:val="20"/>
        </w:rPr>
      </w:pPr>
      <w:r>
        <w:rPr>
          <w:rFonts w:cs="Century Gothic" w:ascii="Century Gothic" w:hAnsi="Century Gothic"/>
          <w:color w:val="000000"/>
          <w:sz w:val="20"/>
          <w:szCs w:val="20"/>
        </w:rPr>
        <w:t>The role includes responsibility for overseeing contractors on site, ensuring all necessary compliance checks are completed, including verifying appropriate liability insurance, DBS checks, risk assessments if required, prior to works being undertaken. You will also support the coordination and monitoring of grounds maintenance contractors to ensure work is completed safely and to a high standard.</w:t>
      </w:r>
    </w:p>
    <w:p>
      <w:pPr>
        <w:pStyle w:val="NormalWeb"/>
        <w:spacing w:before="280" w:after="280"/>
        <w:jc w:val="both"/>
        <w:rPr>
          <w:rFonts w:ascii="Century Gothic" w:hAnsi="Century Gothic" w:cs="Century Gothic"/>
          <w:color w:val="000000"/>
          <w:sz w:val="20"/>
          <w:szCs w:val="20"/>
        </w:rPr>
      </w:pPr>
      <w:r>
        <w:rPr>
          <w:rFonts w:cs="Century Gothic" w:ascii="Century Gothic" w:hAnsi="Century Gothic"/>
          <w:color w:val="000000"/>
          <w:sz w:val="20"/>
          <w:szCs w:val="20"/>
        </w:rPr>
      </w:r>
    </w:p>
    <w:p>
      <w:pPr>
        <w:pStyle w:val="NormalWeb"/>
        <w:spacing w:before="280" w:after="280"/>
        <w:rPr>
          <w:rFonts w:ascii="Century Gothic" w:hAnsi="Century Gothic" w:cs="Century Gothic"/>
          <w:color w:val="000000"/>
          <w:sz w:val="20"/>
          <w:szCs w:val="20"/>
        </w:rPr>
      </w:pPr>
      <w:r>
        <w:rPr>
          <w:rFonts w:cs="Century Gothic" w:ascii="Century Gothic" w:hAnsi="Century Gothic"/>
          <w:color w:val="000000"/>
          <w:sz w:val="20"/>
          <w:szCs w:val="20"/>
        </w:rPr>
      </w:r>
    </w:p>
    <w:p>
      <w:pPr>
        <w:pStyle w:val="NormalWeb"/>
        <w:spacing w:before="280" w:after="280"/>
        <w:jc w:val="both"/>
        <w:rPr>
          <w:rFonts w:ascii="Century Gothic" w:hAnsi="Century Gothic" w:cs="Century Gothic"/>
          <w:color w:val="000000"/>
          <w:sz w:val="20"/>
          <w:szCs w:val="20"/>
        </w:rPr>
      </w:pPr>
      <w:r>
        <w:rPr>
          <w:rFonts w:cs="Century Gothic" w:ascii="Century Gothic" w:hAnsi="Century Gothic"/>
          <w:color w:val="000000"/>
          <w:sz w:val="20"/>
          <w:szCs w:val="20"/>
        </w:rPr>
        <w:t>Additional duties include, portering tasks, safely cleaning bodily fluids, waste management, and carrying out basic ground’s maintenance.</w:t>
      </w:r>
    </w:p>
    <w:p>
      <w:pPr>
        <w:pStyle w:val="NormalWeb"/>
        <w:spacing w:before="280" w:after="280"/>
        <w:jc w:val="both"/>
        <w:rPr>
          <w:rFonts w:ascii="Century Gothic" w:hAnsi="Century Gothic" w:cs="Century Gothic"/>
          <w:color w:val="000000"/>
          <w:sz w:val="20"/>
          <w:szCs w:val="20"/>
        </w:rPr>
      </w:pPr>
      <w:r>
        <w:rPr>
          <w:rFonts w:cs="Century Gothic" w:ascii="Century Gothic" w:hAnsi="Century Gothic"/>
          <w:color w:val="000000"/>
          <w:sz w:val="20"/>
          <w:szCs w:val="20"/>
        </w:rPr>
        <w:t>We are seeking an individual who is proactive, able to work on their own initiative, and confident in identifying and resolving issues independently. The ideal candidate will be practically minded, capable of undertaking a wide range of minor repairs, while also maintaining accurate records and demonstrating accountability for completed tasks.</w:t>
      </w:r>
    </w:p>
    <w:p>
      <w:pPr>
        <w:pStyle w:val="NormalWeb"/>
        <w:spacing w:before="280" w:after="280"/>
        <w:jc w:val="both"/>
        <w:rPr>
          <w:rFonts w:ascii="Century Gothic" w:hAnsi="Century Gothic" w:cs="Century Gothic"/>
          <w:color w:val="000000"/>
          <w:sz w:val="20"/>
          <w:szCs w:val="20"/>
        </w:rPr>
      </w:pPr>
      <w:r>
        <w:rPr>
          <w:rFonts w:cs="Century Gothic" w:ascii="Century Gothic" w:hAnsi="Century Gothic"/>
          <w:color w:val="000000"/>
          <w:sz w:val="20"/>
          <w:szCs w:val="20"/>
        </w:rPr>
        <w:t>You will be joining a dedicated team committed to maintaining high standards and supporting the inclusive and welcoming ethos of the school.</w:t>
      </w:r>
    </w:p>
    <w:p>
      <w:pPr>
        <w:pStyle w:val="NormalWeb"/>
        <w:spacing w:before="280" w:after="280"/>
        <w:jc w:val="both"/>
        <w:rPr>
          <w:rFonts w:ascii="Century Gothic" w:hAnsi="Century Gothic" w:cs="Century Gothic"/>
          <w:color w:val="000000"/>
          <w:sz w:val="20"/>
          <w:szCs w:val="20"/>
        </w:rPr>
      </w:pPr>
      <w:r>
        <w:rPr>
          <w:rFonts w:cs="Century Gothic" w:ascii="Century Gothic" w:hAnsi="Century Gothic"/>
          <w:color w:val="000000"/>
          <w:sz w:val="20"/>
          <w:szCs w:val="20"/>
        </w:rPr>
        <w:t>You will report to the Headteacher and the School Business Manager.</w:t>
      </w:r>
    </w:p>
    <w:p>
      <w:pPr>
        <w:pStyle w:val="NormalWeb"/>
        <w:spacing w:before="280" w:after="280"/>
        <w:rPr>
          <w:rFonts w:ascii="Century Gothic" w:hAnsi="Century Gothic" w:cs="Century Gothic"/>
          <w:color w:val="000000"/>
          <w:sz w:val="20"/>
          <w:szCs w:val="20"/>
        </w:rPr>
      </w:pPr>
      <w:r>
        <w:rPr>
          <w:rFonts w:cs="Century Gothic" w:ascii="Century Gothic" w:hAnsi="Century Gothic"/>
          <w:color w:val="000000"/>
          <w:sz w:val="20"/>
          <w:szCs w:val="20"/>
        </w:rPr>
        <w:t>We can Offer:</w:t>
      </w:r>
    </w:p>
    <w:p>
      <w:pPr>
        <w:pStyle w:val="NormalWeb"/>
        <w:numPr>
          <w:ilvl w:val="0"/>
          <w:numId w:val="3"/>
        </w:numPr>
        <w:spacing w:before="280" w:after="0"/>
        <w:rPr>
          <w:rFonts w:ascii="Century Gothic" w:hAnsi="Century Gothic" w:cs="Century Gothic"/>
          <w:color w:val="000000"/>
          <w:sz w:val="20"/>
          <w:szCs w:val="20"/>
        </w:rPr>
      </w:pPr>
      <w:r>
        <w:rPr>
          <w:rFonts w:cs="Century Gothic" w:ascii="Century Gothic" w:hAnsi="Century Gothic"/>
          <w:color w:val="000000"/>
          <w:sz w:val="20"/>
          <w:szCs w:val="20"/>
        </w:rPr>
        <w:t>A friendly supportive team</w:t>
      </w:r>
    </w:p>
    <w:p>
      <w:pPr>
        <w:pStyle w:val="NormalWeb"/>
        <w:numPr>
          <w:ilvl w:val="0"/>
          <w:numId w:val="3"/>
        </w:numPr>
        <w:spacing w:before="280" w:after="0"/>
        <w:rPr>
          <w:rFonts w:ascii="Century Gothic" w:hAnsi="Century Gothic" w:cs="Century Gothic"/>
          <w:color w:val="000000"/>
          <w:sz w:val="20"/>
          <w:szCs w:val="20"/>
        </w:rPr>
      </w:pPr>
      <w:r>
        <w:rPr>
          <w:rFonts w:cs="Century Gothic" w:ascii="Century Gothic" w:hAnsi="Century Gothic"/>
          <w:color w:val="000000"/>
          <w:sz w:val="20"/>
          <w:szCs w:val="20"/>
        </w:rPr>
        <w:t>Good rates of pay</w:t>
      </w:r>
    </w:p>
    <w:p>
      <w:pPr>
        <w:pStyle w:val="NormalWeb"/>
        <w:numPr>
          <w:ilvl w:val="0"/>
          <w:numId w:val="3"/>
        </w:numPr>
        <w:spacing w:before="280" w:after="280"/>
        <w:rPr>
          <w:rFonts w:ascii="Century Gothic" w:hAnsi="Century Gothic" w:cs="Century Gothic"/>
          <w:color w:val="000000"/>
          <w:sz w:val="20"/>
          <w:szCs w:val="20"/>
        </w:rPr>
      </w:pPr>
      <w:r>
        <w:rPr>
          <w:rFonts w:cs="Century Gothic" w:ascii="Century Gothic" w:hAnsi="Century Gothic"/>
          <w:color w:val="000000"/>
          <w:sz w:val="20"/>
          <w:szCs w:val="20"/>
        </w:rPr>
        <w:t>Pension</w:t>
      </w:r>
    </w:p>
    <w:p>
      <w:pPr>
        <w:pStyle w:val="NormalWeb"/>
        <w:spacing w:before="0" w:after="0"/>
        <w:jc w:val="both"/>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t>Application Process</w:t>
      </w:r>
    </w:p>
    <w:p>
      <w:pPr>
        <w:pStyle w:val="NormalWeb"/>
        <w:spacing w:before="0" w:after="0"/>
        <w:ind w:left="0" w:right="0" w:hanging="10"/>
        <w:jc w:val="both"/>
        <w:rPr/>
      </w:pPr>
      <w:r>
        <w:rPr>
          <w:rFonts w:eastAsia="Calibri" w:cs="Century Gothic" w:ascii="Century Gothic" w:hAnsi="Century Gothic"/>
          <w:color w:val="000000"/>
          <w:sz w:val="20"/>
          <w:szCs w:val="20"/>
        </w:rPr>
        <w:t xml:space="preserve">To apply for this vacancy please complete the job application and return </w:t>
      </w:r>
      <w:r>
        <w:rPr>
          <w:rFonts w:eastAsia="Calibri" w:cs="Century Gothic" w:ascii="Century Gothic" w:hAnsi="Century Gothic"/>
          <w:sz w:val="20"/>
          <w:szCs w:val="20"/>
        </w:rPr>
        <w:t xml:space="preserve">to </w:t>
      </w:r>
    </w:p>
    <w:p>
      <w:pPr>
        <w:pStyle w:val="NormalWeb"/>
        <w:spacing w:before="0" w:after="0"/>
        <w:ind w:left="0" w:right="0" w:hanging="10"/>
        <w:jc w:val="both"/>
        <w:rPr/>
      </w:pPr>
      <w:hyperlink r:id="rId3">
        <w:r>
          <w:rPr>
            <w:rStyle w:val="InternetLink"/>
            <w:rFonts w:eastAsia="Calibri" w:cs="Century Gothic" w:ascii="Century Gothic" w:hAnsi="Century Gothic"/>
            <w:b/>
            <w:bCs/>
            <w:sz w:val="20"/>
            <w:szCs w:val="20"/>
          </w:rPr>
          <w:t>Emma.Collopy@keeplearningtrust.co.uk</w:t>
        </w:r>
      </w:hyperlink>
      <w:r>
        <w:rPr>
          <w:rFonts w:eastAsia="Calibri" w:cs="Century Gothic" w:ascii="Century Gothic" w:hAnsi="Century Gothic"/>
          <w:sz w:val="20"/>
          <w:szCs w:val="20"/>
        </w:rPr>
        <w:t xml:space="preserve">. </w:t>
      </w:r>
      <w:r>
        <w:rPr>
          <w:rFonts w:eastAsia="Calibri" w:cs="Century Gothic" w:ascii="Century Gothic" w:hAnsi="Century Gothic"/>
          <w:color w:val="000000"/>
          <w:sz w:val="20"/>
          <w:szCs w:val="20"/>
        </w:rPr>
        <w:t>You should ensure your application form and supporting statement address all elements of the person specification. We will only consider candidates who meet the vast majority of the essential criteria outlined in the person specification.</w:t>
      </w:r>
    </w:p>
    <w:p>
      <w:pPr>
        <w:pStyle w:val="NormalWeb"/>
        <w:spacing w:before="0" w:after="0"/>
        <w:ind w:left="0" w:right="0" w:hanging="10"/>
        <w:jc w:val="both"/>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r>
    </w:p>
    <w:p>
      <w:pPr>
        <w:pStyle w:val="NormalWeb"/>
        <w:spacing w:before="0" w:after="0"/>
        <w:ind w:left="0" w:right="0" w:hanging="10"/>
        <w:jc w:val="both"/>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t>Our Commitment</w:t>
      </w:r>
    </w:p>
    <w:p>
      <w:pPr>
        <w:pStyle w:val="NormalWeb"/>
        <w:spacing w:before="0" w:after="0"/>
        <w:ind w:left="0" w:right="0" w:hanging="10"/>
        <w:jc w:val="both"/>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t>We are equally committed to eliminating discrimination and encouraging diversity. We aim for our workforce to be representative of society and that each employee feels respected and able to give their best. We are committed to providing equality and fairness in our recruitment and employment practices and not to discriminate on any grounds. We oppose all forms of unlawful and unfair discrimination.</w:t>
      </w:r>
    </w:p>
    <w:p>
      <w:pPr>
        <w:pStyle w:val="NormalWeb"/>
        <w:spacing w:before="0" w:after="0"/>
        <w:ind w:left="0" w:right="0" w:hanging="10"/>
        <w:jc w:val="both"/>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r>
    </w:p>
    <w:p>
      <w:pPr>
        <w:pStyle w:val="NormalWeb"/>
        <w:spacing w:before="0" w:after="0"/>
        <w:ind w:left="0" w:right="0" w:hanging="10"/>
        <w:jc w:val="both"/>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t xml:space="preserve">The equal opportunities form should be emailed directly to the central team at </w:t>
      </w:r>
      <w:hyperlink r:id="rId4">
        <w:r>
          <w:rPr>
            <w:rStyle w:val="InternetLink"/>
            <w:rFonts w:eastAsia="Calibri" w:cs="Century Gothic" w:ascii="Century Gothic" w:hAnsi="Century Gothic"/>
            <w:sz w:val="20"/>
            <w:szCs w:val="20"/>
          </w:rPr>
          <w:t>centralteam@keeplearningtrust.co.uk</w:t>
        </w:r>
      </w:hyperlink>
    </w:p>
    <w:p>
      <w:pPr>
        <w:pStyle w:val="NormalWeb"/>
        <w:spacing w:before="0" w:after="0"/>
        <w:ind w:left="0" w:right="0" w:hanging="10"/>
        <w:jc w:val="both"/>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r>
    </w:p>
    <w:p>
      <w:pPr>
        <w:pStyle w:val="NormalWeb"/>
        <w:spacing w:before="0" w:after="0"/>
        <w:ind w:left="0" w:right="0" w:hanging="10"/>
        <w:jc w:val="both"/>
        <w:rPr>
          <w:rFonts w:ascii="Century Gothic" w:hAnsi="Century Gothic" w:eastAsia="Calibri" w:cs="Century Gothic"/>
          <w:color w:val="FF0000"/>
          <w:sz w:val="20"/>
          <w:szCs w:val="20"/>
          <w:u w:val="single"/>
        </w:rPr>
      </w:pPr>
      <w:r>
        <w:rPr>
          <w:rFonts w:eastAsia="Calibri" w:cs="Century Gothic" w:ascii="Century Gothic" w:hAnsi="Century Gothic"/>
          <w:color w:val="FF0000"/>
          <w:sz w:val="20"/>
          <w:szCs w:val="20"/>
          <w:u w:val="single"/>
        </w:rPr>
      </w:r>
    </w:p>
    <w:tbl>
      <w:tblPr>
        <w:tblW w:w="10069" w:type="dxa"/>
        <w:jc w:val="left"/>
        <w:tblInd w:w="0" w:type="dxa"/>
        <w:tblCellMar>
          <w:top w:w="0" w:type="dxa"/>
          <w:left w:w="108" w:type="dxa"/>
          <w:bottom w:w="0" w:type="dxa"/>
          <w:right w:w="108" w:type="dxa"/>
        </w:tblCellMar>
      </w:tblPr>
      <w:tblGrid>
        <w:gridCol w:w="1979"/>
        <w:gridCol w:w="8090"/>
      </w:tblGrid>
      <w:tr>
        <w:trPr/>
        <w:tc>
          <w:tcPr>
            <w:tcW w:w="1979" w:type="dxa"/>
            <w:tcBorders>
              <w:top w:val="single" w:sz="4" w:space="0" w:color="000000"/>
              <w:left w:val="single" w:sz="4" w:space="0" w:color="000000"/>
              <w:bottom w:val="single" w:sz="4" w:space="0" w:color="000000"/>
            </w:tcBorders>
            <w:shd w:fill="0070C0" w:val="clear"/>
          </w:tcPr>
          <w:p>
            <w:pPr>
              <w:pStyle w:val="NormalWeb"/>
              <w:spacing w:lineRule="auto" w:line="240" w:before="0" w:after="0"/>
              <w:rPr>
                <w:rFonts w:ascii="Century Gothic" w:hAnsi="Century Gothic" w:eastAsia="Calibri" w:cs="Century Gothic"/>
                <w:b/>
                <w:b/>
                <w:bCs/>
                <w:color w:val="FFFFFF"/>
                <w:sz w:val="20"/>
                <w:szCs w:val="20"/>
              </w:rPr>
            </w:pPr>
            <w:r>
              <w:rPr>
                <w:rFonts w:eastAsia="Calibri" w:cs="Century Gothic" w:ascii="Century Gothic" w:hAnsi="Century Gothic"/>
                <w:b/>
                <w:bCs/>
                <w:color w:val="FFFFFF"/>
                <w:sz w:val="20"/>
                <w:szCs w:val="20"/>
              </w:rPr>
              <w:t>Post details</w:t>
            </w:r>
          </w:p>
        </w:tc>
        <w:tc>
          <w:tcPr>
            <w:tcW w:w="8090"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0"/>
              <w:rPr>
                <w:rFonts w:ascii="Century Gothic" w:hAnsi="Century Gothic" w:eastAsia="Calibri" w:cs="Century Gothic"/>
                <w:sz w:val="20"/>
                <w:szCs w:val="20"/>
              </w:rPr>
            </w:pPr>
            <w:r>
              <w:rPr>
                <w:rFonts w:eastAsia="Calibri" w:cs="Century Gothic" w:ascii="Century Gothic" w:hAnsi="Century Gothic"/>
                <w:sz w:val="20"/>
                <w:szCs w:val="20"/>
              </w:rPr>
              <w:t>Site Supervisor</w:t>
            </w:r>
          </w:p>
          <w:p>
            <w:pPr>
              <w:pStyle w:val="NormalWeb"/>
              <w:spacing w:lineRule="auto" w:line="240" w:before="0" w:after="0"/>
              <w:rPr>
                <w:rFonts w:ascii="Century Gothic" w:hAnsi="Century Gothic" w:eastAsia="Calibri" w:cs="Century Gothic"/>
                <w:color w:val="FF0000"/>
                <w:sz w:val="20"/>
                <w:szCs w:val="20"/>
              </w:rPr>
            </w:pPr>
            <w:r>
              <w:rPr>
                <w:rFonts w:eastAsia="Calibri" w:cs="Century Gothic" w:ascii="Century Gothic" w:hAnsi="Century Gothic"/>
                <w:color w:val="FF0000"/>
                <w:sz w:val="20"/>
                <w:szCs w:val="20"/>
              </w:rPr>
            </w:r>
          </w:p>
        </w:tc>
      </w:tr>
      <w:tr>
        <w:trPr/>
        <w:tc>
          <w:tcPr>
            <w:tcW w:w="1979" w:type="dxa"/>
            <w:tcBorders>
              <w:top w:val="single" w:sz="4" w:space="0" w:color="000000"/>
              <w:left w:val="single" w:sz="4" w:space="0" w:color="000000"/>
              <w:bottom w:val="single" w:sz="4" w:space="0" w:color="000000"/>
            </w:tcBorders>
            <w:shd w:fill="0070C0" w:val="clear"/>
          </w:tcPr>
          <w:p>
            <w:pPr>
              <w:pStyle w:val="NormalWeb"/>
              <w:spacing w:lineRule="auto" w:line="240" w:before="0" w:after="0"/>
              <w:rPr>
                <w:rFonts w:ascii="Century Gothic" w:hAnsi="Century Gothic" w:eastAsia="Calibri" w:cs="Century Gothic"/>
                <w:b/>
                <w:b/>
                <w:bCs/>
                <w:color w:val="FFFFFF"/>
                <w:sz w:val="20"/>
                <w:szCs w:val="20"/>
              </w:rPr>
            </w:pPr>
            <w:r>
              <w:rPr>
                <w:rFonts w:eastAsia="Calibri" w:cs="Century Gothic" w:ascii="Century Gothic" w:hAnsi="Century Gothic"/>
                <w:b/>
                <w:bCs/>
                <w:color w:val="FFFFFF"/>
                <w:sz w:val="20"/>
                <w:szCs w:val="20"/>
              </w:rPr>
              <w:t>Grade</w:t>
            </w:r>
          </w:p>
        </w:tc>
        <w:tc>
          <w:tcPr>
            <w:tcW w:w="8090"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0"/>
              <w:rPr>
                <w:rFonts w:ascii="Century Gothic" w:hAnsi="Century Gothic" w:eastAsia="Calibri" w:cs="Century Gothic"/>
                <w:sz w:val="20"/>
                <w:szCs w:val="20"/>
              </w:rPr>
            </w:pPr>
            <w:r>
              <w:rPr>
                <w:rFonts w:eastAsia="Calibri" w:cs="Century Gothic" w:ascii="Century Gothic" w:hAnsi="Century Gothic"/>
                <w:sz w:val="20"/>
                <w:szCs w:val="20"/>
              </w:rPr>
              <w:t>7 (FTE £26,721)</w:t>
            </w:r>
          </w:p>
          <w:p>
            <w:pPr>
              <w:pStyle w:val="NormalWeb"/>
              <w:spacing w:lineRule="auto" w:line="240" w:before="0" w:after="0"/>
              <w:rPr>
                <w:rFonts w:ascii="Century Gothic" w:hAnsi="Century Gothic" w:eastAsia="Calibri" w:cs="Century Gothic"/>
                <w:color w:val="FF0000"/>
                <w:sz w:val="20"/>
                <w:szCs w:val="20"/>
              </w:rPr>
            </w:pPr>
            <w:r>
              <w:rPr>
                <w:rFonts w:eastAsia="Calibri" w:cs="Century Gothic" w:ascii="Century Gothic" w:hAnsi="Century Gothic"/>
                <w:color w:val="FF0000"/>
                <w:sz w:val="20"/>
                <w:szCs w:val="20"/>
              </w:rPr>
            </w:r>
          </w:p>
        </w:tc>
      </w:tr>
      <w:tr>
        <w:trPr/>
        <w:tc>
          <w:tcPr>
            <w:tcW w:w="1979" w:type="dxa"/>
            <w:tcBorders>
              <w:top w:val="single" w:sz="4" w:space="0" w:color="000000"/>
              <w:left w:val="single" w:sz="4" w:space="0" w:color="000000"/>
              <w:bottom w:val="single" w:sz="4" w:space="0" w:color="000000"/>
            </w:tcBorders>
            <w:shd w:fill="0070C0" w:val="clear"/>
          </w:tcPr>
          <w:p>
            <w:pPr>
              <w:pStyle w:val="NormalWeb"/>
              <w:spacing w:lineRule="auto" w:line="240" w:before="0" w:after="0"/>
              <w:rPr>
                <w:rFonts w:ascii="Century Gothic" w:hAnsi="Century Gothic" w:eastAsia="Calibri" w:cs="Century Gothic"/>
                <w:b/>
                <w:b/>
                <w:bCs/>
                <w:color w:val="FFFFFF"/>
                <w:sz w:val="20"/>
                <w:szCs w:val="20"/>
              </w:rPr>
            </w:pPr>
            <w:r>
              <w:rPr>
                <w:rFonts w:eastAsia="Calibri" w:cs="Century Gothic" w:ascii="Century Gothic" w:hAnsi="Century Gothic"/>
                <w:b/>
                <w:bCs/>
                <w:color w:val="FFFFFF"/>
                <w:sz w:val="20"/>
                <w:szCs w:val="20"/>
              </w:rPr>
              <w:t>Hours</w:t>
            </w:r>
          </w:p>
        </w:tc>
        <w:tc>
          <w:tcPr>
            <w:tcW w:w="8090"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0"/>
              <w:rPr>
                <w:rFonts w:ascii="Century Gothic" w:hAnsi="Century Gothic" w:eastAsia="Calibri" w:cs="Century Gothic"/>
                <w:sz w:val="20"/>
                <w:szCs w:val="20"/>
              </w:rPr>
            </w:pPr>
            <w:r>
              <w:rPr>
                <w:rFonts w:eastAsia="Calibri" w:cs="Century Gothic" w:ascii="Century Gothic" w:hAnsi="Century Gothic"/>
                <w:sz w:val="20"/>
                <w:szCs w:val="20"/>
              </w:rPr>
              <w:t>37 hours per week permanent split shifts morning and afternoon.</w:t>
            </w:r>
          </w:p>
          <w:p>
            <w:pPr>
              <w:pStyle w:val="NormalWeb"/>
              <w:spacing w:lineRule="auto" w:line="240" w:before="0" w:after="0"/>
              <w:rPr>
                <w:rFonts w:ascii="Century Gothic" w:hAnsi="Century Gothic" w:eastAsia="Calibri" w:cs="Century Gothic"/>
                <w:sz w:val="20"/>
                <w:szCs w:val="20"/>
              </w:rPr>
            </w:pPr>
            <w:r>
              <w:rPr>
                <w:rFonts w:eastAsia="Calibri" w:cs="Century Gothic" w:ascii="Century Gothic" w:hAnsi="Century Gothic"/>
                <w:sz w:val="20"/>
                <w:szCs w:val="20"/>
              </w:rPr>
            </w:r>
          </w:p>
          <w:p>
            <w:pPr>
              <w:pStyle w:val="NormalWeb"/>
              <w:spacing w:lineRule="auto" w:line="240" w:before="0" w:after="0"/>
              <w:rPr>
                <w:rFonts w:ascii="Century Gothic" w:hAnsi="Century Gothic" w:eastAsia="Calibri" w:cs="Century Gothic"/>
                <w:sz w:val="20"/>
                <w:szCs w:val="20"/>
              </w:rPr>
            </w:pPr>
            <w:r>
              <w:rPr>
                <w:rFonts w:eastAsia="Calibri" w:cs="Century Gothic" w:ascii="Century Gothic" w:hAnsi="Century Gothic"/>
                <w:sz w:val="20"/>
                <w:szCs w:val="20"/>
              </w:rPr>
              <w:t>Split shift</w:t>
            </w:r>
          </w:p>
          <w:p>
            <w:pPr>
              <w:pStyle w:val="NormalWeb"/>
              <w:spacing w:lineRule="auto" w:line="240" w:before="0" w:after="0"/>
              <w:rPr>
                <w:rFonts w:ascii="Century Gothic" w:hAnsi="Century Gothic" w:eastAsia="Calibri" w:cs="Century Gothic"/>
                <w:sz w:val="20"/>
                <w:szCs w:val="20"/>
              </w:rPr>
            </w:pPr>
            <w:r>
              <w:rPr>
                <w:rFonts w:eastAsia="Calibri" w:cs="Century Gothic" w:ascii="Century Gothic" w:hAnsi="Century Gothic"/>
                <w:sz w:val="20"/>
                <w:szCs w:val="20"/>
              </w:rPr>
              <w:t>Monday to Thursday</w:t>
            </w:r>
          </w:p>
          <w:p>
            <w:pPr>
              <w:pStyle w:val="NormalWeb"/>
              <w:spacing w:lineRule="auto" w:line="240" w:before="0" w:after="0"/>
              <w:rPr>
                <w:rFonts w:ascii="Century Gothic" w:hAnsi="Century Gothic" w:eastAsia="Calibri" w:cs="Century Gothic"/>
                <w:sz w:val="20"/>
                <w:szCs w:val="20"/>
              </w:rPr>
            </w:pPr>
            <w:r>
              <w:rPr>
                <w:rFonts w:eastAsia="Calibri" w:cs="Century Gothic" w:ascii="Century Gothic" w:hAnsi="Century Gothic"/>
                <w:sz w:val="20"/>
                <w:szCs w:val="20"/>
              </w:rPr>
              <w:t>6 am – 10 am</w:t>
            </w:r>
          </w:p>
          <w:p>
            <w:pPr>
              <w:pStyle w:val="NormalWeb"/>
              <w:spacing w:lineRule="auto" w:line="240" w:before="0" w:after="0"/>
              <w:rPr>
                <w:rFonts w:ascii="Century Gothic" w:hAnsi="Century Gothic" w:eastAsia="Calibri" w:cs="Century Gothic"/>
                <w:sz w:val="20"/>
                <w:szCs w:val="20"/>
              </w:rPr>
            </w:pPr>
            <w:r>
              <w:rPr>
                <w:rFonts w:eastAsia="Calibri" w:cs="Century Gothic" w:ascii="Century Gothic" w:hAnsi="Century Gothic"/>
                <w:sz w:val="20"/>
                <w:szCs w:val="20"/>
              </w:rPr>
              <w:t>2.30 pm - 6PM</w:t>
            </w:r>
          </w:p>
          <w:p>
            <w:pPr>
              <w:pStyle w:val="NormalWeb"/>
              <w:spacing w:lineRule="auto" w:line="240" w:before="0" w:after="0"/>
              <w:rPr>
                <w:rFonts w:ascii="Century Gothic" w:hAnsi="Century Gothic" w:eastAsia="Calibri" w:cs="Century Gothic"/>
                <w:color w:val="FF0000"/>
                <w:sz w:val="20"/>
                <w:szCs w:val="20"/>
              </w:rPr>
            </w:pPr>
            <w:r>
              <w:rPr>
                <w:rFonts w:eastAsia="Calibri" w:cs="Century Gothic" w:ascii="Century Gothic" w:hAnsi="Century Gothic"/>
                <w:color w:val="FF0000"/>
                <w:sz w:val="20"/>
                <w:szCs w:val="20"/>
              </w:rPr>
            </w:r>
          </w:p>
          <w:p>
            <w:pPr>
              <w:pStyle w:val="NormalWeb"/>
              <w:spacing w:lineRule="auto" w:line="240" w:before="0" w:after="0"/>
              <w:rPr>
                <w:rFonts w:ascii="Century Gothic" w:hAnsi="Century Gothic" w:eastAsia="Calibri" w:cs="Century Gothic"/>
                <w:sz w:val="20"/>
                <w:szCs w:val="20"/>
              </w:rPr>
            </w:pPr>
            <w:r>
              <w:rPr>
                <w:rFonts w:eastAsia="Calibri" w:cs="Century Gothic" w:ascii="Century Gothic" w:hAnsi="Century Gothic"/>
                <w:sz w:val="20"/>
                <w:szCs w:val="20"/>
              </w:rPr>
              <w:t>Friday</w:t>
            </w:r>
          </w:p>
          <w:p>
            <w:pPr>
              <w:pStyle w:val="NormalWeb"/>
              <w:spacing w:lineRule="auto" w:line="240" w:before="0" w:after="0"/>
              <w:rPr>
                <w:rFonts w:ascii="Century Gothic" w:hAnsi="Century Gothic" w:eastAsia="Calibri" w:cs="Century Gothic"/>
                <w:sz w:val="20"/>
                <w:szCs w:val="20"/>
              </w:rPr>
            </w:pPr>
            <w:r>
              <w:rPr>
                <w:rFonts w:eastAsia="Calibri" w:cs="Century Gothic" w:ascii="Century Gothic" w:hAnsi="Century Gothic"/>
                <w:sz w:val="20"/>
                <w:szCs w:val="20"/>
              </w:rPr>
              <w:t>6 am – 9.30 am</w:t>
            </w:r>
          </w:p>
          <w:p>
            <w:pPr>
              <w:pStyle w:val="NormalWeb"/>
              <w:spacing w:lineRule="auto" w:line="240" w:before="0" w:after="0"/>
              <w:rPr>
                <w:rFonts w:ascii="Century Gothic" w:hAnsi="Century Gothic" w:eastAsia="Calibri" w:cs="Century Gothic"/>
                <w:sz w:val="20"/>
                <w:szCs w:val="20"/>
              </w:rPr>
            </w:pPr>
            <w:r>
              <w:rPr>
                <w:rFonts w:eastAsia="Calibri" w:cs="Century Gothic" w:ascii="Century Gothic" w:hAnsi="Century Gothic"/>
                <w:sz w:val="20"/>
                <w:szCs w:val="20"/>
              </w:rPr>
              <w:t>2.30pm – 6PM</w:t>
            </w:r>
          </w:p>
          <w:p>
            <w:pPr>
              <w:pStyle w:val="NormalWeb"/>
              <w:spacing w:lineRule="auto" w:line="240" w:before="0" w:after="0"/>
              <w:rPr>
                <w:rFonts w:ascii="Century Gothic" w:hAnsi="Century Gothic" w:eastAsia="Calibri" w:cs="Century Gothic"/>
                <w:sz w:val="20"/>
                <w:szCs w:val="20"/>
              </w:rPr>
            </w:pPr>
            <w:r>
              <w:rPr>
                <w:rFonts w:eastAsia="Calibri" w:cs="Century Gothic" w:ascii="Century Gothic" w:hAnsi="Century Gothic"/>
                <w:sz w:val="20"/>
                <w:szCs w:val="20"/>
              </w:rPr>
            </w:r>
          </w:p>
          <w:p>
            <w:pPr>
              <w:pStyle w:val="NormalWeb"/>
              <w:spacing w:lineRule="auto" w:line="240" w:before="0" w:after="0"/>
              <w:rPr>
                <w:rFonts w:ascii="Century Gothic" w:hAnsi="Century Gothic" w:eastAsia="Calibri" w:cs="Century Gothic"/>
                <w:sz w:val="20"/>
                <w:szCs w:val="20"/>
              </w:rPr>
            </w:pPr>
            <w:r>
              <w:rPr>
                <w:rFonts w:eastAsia="Calibri" w:cs="Century Gothic" w:ascii="Century Gothic" w:hAnsi="Century Gothic"/>
                <w:sz w:val="20"/>
                <w:szCs w:val="20"/>
              </w:rPr>
              <w:t xml:space="preserve">Some out of hours additional working may be required to support the school with parents’ evenings, fundraising events etc. </w:t>
            </w:r>
          </w:p>
          <w:p>
            <w:pPr>
              <w:pStyle w:val="NormalWeb"/>
              <w:spacing w:lineRule="auto" w:line="240" w:before="0" w:after="0"/>
              <w:rPr>
                <w:rFonts w:ascii="Century Gothic" w:hAnsi="Century Gothic" w:eastAsia="Calibri" w:cs="Century Gothic"/>
                <w:color w:val="FF0000"/>
                <w:sz w:val="20"/>
                <w:szCs w:val="20"/>
              </w:rPr>
            </w:pPr>
            <w:r>
              <w:rPr>
                <w:rFonts w:eastAsia="Calibri" w:cs="Century Gothic" w:ascii="Century Gothic" w:hAnsi="Century Gothic"/>
                <w:color w:val="FF0000"/>
                <w:sz w:val="20"/>
                <w:szCs w:val="20"/>
              </w:rPr>
            </w:r>
          </w:p>
        </w:tc>
      </w:tr>
      <w:tr>
        <w:trPr>
          <w:trHeight w:val="347" w:hRule="atLeast"/>
        </w:trPr>
        <w:tc>
          <w:tcPr>
            <w:tcW w:w="1979" w:type="dxa"/>
            <w:tcBorders>
              <w:top w:val="single" w:sz="4" w:space="0" w:color="000000"/>
              <w:left w:val="single" w:sz="4" w:space="0" w:color="000000"/>
              <w:bottom w:val="single" w:sz="4" w:space="0" w:color="000000"/>
            </w:tcBorders>
            <w:shd w:fill="0070C0" w:val="clear"/>
          </w:tcPr>
          <w:p>
            <w:pPr>
              <w:pStyle w:val="NormalWeb"/>
              <w:spacing w:lineRule="auto" w:line="240" w:before="0" w:after="0"/>
              <w:rPr>
                <w:rFonts w:ascii="Century Gothic" w:hAnsi="Century Gothic" w:eastAsia="Calibri" w:cs="Century Gothic"/>
                <w:b/>
                <w:b/>
                <w:bCs/>
                <w:color w:val="FFFFFF"/>
                <w:sz w:val="20"/>
                <w:szCs w:val="20"/>
              </w:rPr>
            </w:pPr>
            <w:r>
              <w:rPr>
                <w:rFonts w:eastAsia="Calibri" w:cs="Century Gothic" w:ascii="Century Gothic" w:hAnsi="Century Gothic"/>
                <w:b/>
                <w:bCs/>
                <w:color w:val="FFFFFF"/>
                <w:sz w:val="20"/>
                <w:szCs w:val="20"/>
              </w:rPr>
              <w:t>Annual Salary</w:t>
            </w:r>
          </w:p>
        </w:tc>
        <w:tc>
          <w:tcPr>
            <w:tcW w:w="8090"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0"/>
              <w:rPr>
                <w:rFonts w:ascii="Century Gothic" w:hAnsi="Century Gothic" w:eastAsia="Calibri" w:cs="Century Gothic"/>
                <w:sz w:val="20"/>
                <w:szCs w:val="20"/>
              </w:rPr>
            </w:pPr>
            <w:r>
              <w:rPr>
                <w:rFonts w:eastAsia="Calibri" w:cs="Century Gothic" w:ascii="Century Gothic" w:hAnsi="Century Gothic"/>
                <w:sz w:val="20"/>
                <w:szCs w:val="20"/>
              </w:rPr>
              <w:t>Actual Salary £26,721</w:t>
            </w:r>
          </w:p>
        </w:tc>
      </w:tr>
    </w:tbl>
    <w:p>
      <w:pPr>
        <w:pStyle w:val="NormalWeb"/>
        <w:spacing w:before="0" w:after="0"/>
        <w:ind w:left="0" w:right="0" w:hanging="10"/>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r>
    </w:p>
    <w:p>
      <w:pPr>
        <w:pStyle w:val="NormalWeb"/>
        <w:spacing w:before="280" w:after="280"/>
        <w:ind w:left="0" w:right="0" w:hanging="10"/>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t>The Keep Learning Trust is committed to safeguarding, safer recruitment and promoting the welfare of pupils. Our comprehensive recruitment and selection processes aim to discourage and screen out unsuitable applicants. Successful candidates are subject to rigorous pre-employment checks: -</w:t>
      </w:r>
    </w:p>
    <w:p>
      <w:pPr>
        <w:pStyle w:val="NormalWeb"/>
        <w:spacing w:before="280" w:after="280"/>
        <w:ind w:left="0" w:right="0" w:hanging="10"/>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r>
    </w:p>
    <w:p>
      <w:pPr>
        <w:pStyle w:val="Normal"/>
        <w:shd w:fill="FFFFFF" w:val="clear"/>
        <w:spacing w:lineRule="auto" w:line="240" w:before="0" w:after="0"/>
        <w:ind w:left="10" w:right="0" w:hanging="10"/>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r>
    </w:p>
    <w:p>
      <w:pPr>
        <w:pStyle w:val="Normal"/>
        <w:shd w:fill="FFFFFF" w:val="clear"/>
        <w:spacing w:lineRule="auto" w:line="240" w:before="0" w:after="0"/>
        <w:ind w:left="10" w:right="0" w:hanging="10"/>
        <w:rPr>
          <w:rFonts w:ascii="Century Gothic" w:hAnsi="Century Gothic" w:eastAsia="Calibri" w:cs="Century Gothic"/>
          <w:color w:val="000000"/>
        </w:rPr>
      </w:pPr>
      <w:r>
        <w:rPr>
          <w:rFonts w:eastAsia="Calibri" w:cs="Century Gothic" w:ascii="Century Gothic" w:hAnsi="Century Gothic"/>
          <w:color w:val="000000"/>
        </w:rPr>
      </w:r>
    </w:p>
    <w:p>
      <w:pPr>
        <w:pStyle w:val="Normal"/>
        <w:shd w:fill="FFFFFF" w:val="clear"/>
        <w:spacing w:lineRule="auto" w:line="240" w:before="0" w:after="0"/>
        <w:ind w:left="10" w:right="0" w:hanging="10"/>
        <w:rPr/>
      </w:pPr>
      <w:r>
        <w:rPr>
          <w:rStyle w:val="Wbzude"/>
          <w:rFonts w:eastAsia="Calibri" w:cs="Century Gothic" w:ascii="Century Gothic" w:hAnsi="Century Gothic"/>
          <w:color w:val="000000"/>
        </w:rPr>
        <w:t xml:space="preserve">The successful applicants will be required to complete an </w:t>
      </w:r>
    </w:p>
    <w:p>
      <w:pPr>
        <w:pStyle w:val="ListParagraph"/>
        <w:numPr>
          <w:ilvl w:val="0"/>
          <w:numId w:val="2"/>
        </w:numPr>
        <w:shd w:fill="FFFFFF" w:val="clear"/>
        <w:spacing w:lineRule="auto" w:line="240" w:before="0" w:after="0"/>
        <w:contextualSpacing/>
        <w:rPr/>
      </w:pPr>
      <w:r>
        <w:rPr>
          <w:rStyle w:val="Wbzude"/>
          <w:rFonts w:eastAsia="Calibri" w:cs="Century Gothic" w:ascii="Century Gothic" w:hAnsi="Century Gothic"/>
          <w:color w:val="000000"/>
        </w:rPr>
        <w:t xml:space="preserve">Enhanced DBS check </w:t>
      </w:r>
    </w:p>
    <w:p>
      <w:pPr>
        <w:pStyle w:val="ListParagraph"/>
        <w:numPr>
          <w:ilvl w:val="0"/>
          <w:numId w:val="2"/>
        </w:numPr>
        <w:shd w:fill="FFFFFF" w:val="clear"/>
        <w:spacing w:lineRule="auto" w:line="240" w:before="0" w:after="0"/>
        <w:contextualSpacing/>
        <w:rPr/>
      </w:pPr>
      <w:r>
        <w:rPr>
          <w:rStyle w:val="Wbzude"/>
          <w:rFonts w:eastAsia="Calibri" w:cs="Century Gothic" w:ascii="Century Gothic" w:hAnsi="Century Gothic"/>
          <w:color w:val="000000"/>
        </w:rPr>
        <w:t xml:space="preserve">Satisfactory medical report arranged by school </w:t>
      </w:r>
    </w:p>
    <w:p>
      <w:pPr>
        <w:pStyle w:val="ListParagraph"/>
        <w:numPr>
          <w:ilvl w:val="0"/>
          <w:numId w:val="2"/>
        </w:numPr>
        <w:shd w:fill="FFFFFF" w:val="clear"/>
        <w:spacing w:lineRule="auto" w:line="240" w:before="0" w:after="0"/>
        <w:contextualSpacing/>
        <w:rPr/>
      </w:pPr>
      <w:r>
        <w:rPr>
          <w:rStyle w:val="Wbzude"/>
          <w:rFonts w:eastAsia="Calibri" w:cs="Century Gothic" w:ascii="Century Gothic" w:hAnsi="Century Gothic"/>
          <w:color w:val="000000"/>
        </w:rPr>
        <w:t>Two satisfactory references.</w:t>
      </w:r>
    </w:p>
    <w:p>
      <w:pPr>
        <w:pStyle w:val="Normal"/>
        <w:spacing w:lineRule="atLeast" w:line="312" w:before="0" w:after="0"/>
        <w:ind w:left="0" w:right="0" w:hanging="10"/>
        <w:jc w:val="center"/>
        <w:rPr>
          <w:rFonts w:ascii="Century Gothic" w:hAnsi="Century Gothic" w:eastAsia="Calibri" w:cs="Century Gothic"/>
          <w:color w:val="000000"/>
        </w:rPr>
      </w:pPr>
      <w:r>
        <w:rPr>
          <w:rFonts w:eastAsia="Calibri" w:cs="Century Gothic" w:ascii="Century Gothic" w:hAnsi="Century Gothic"/>
          <w:color w:val="000000"/>
        </w:rPr>
      </w:r>
    </w:p>
    <w:p>
      <w:pPr>
        <w:pStyle w:val="Normal"/>
        <w:spacing w:lineRule="atLeast" w:line="312" w:before="0" w:after="0"/>
        <w:ind w:left="0" w:right="0" w:hanging="10"/>
        <w:jc w:val="center"/>
        <w:rPr/>
      </w:pPr>
      <w:r>
        <w:rPr>
          <w:rStyle w:val="Hbvzbc"/>
          <w:rFonts w:eastAsia="Calibri" w:cs="Century Gothic" w:ascii="Century Gothic" w:hAnsi="Century Gothic"/>
        </w:rPr>
        <w:t>Park View Primary School is</w:t>
      </w:r>
      <w:r>
        <w:rPr>
          <w:rStyle w:val="Hbvzbc"/>
          <w:rFonts w:eastAsia="Calibri" w:cs="Century Gothic" w:ascii="Century Gothic" w:hAnsi="Century Gothic"/>
          <w:color w:val="000000"/>
        </w:rPr>
        <w:t xml:space="preserve"> part of The Keep Learning Trust, and you may from time to time be required to work at any of our other schools across the trust.</w:t>
      </w:r>
    </w:p>
    <w:p>
      <w:pPr>
        <w:pStyle w:val="Normal"/>
        <w:spacing w:lineRule="auto" w:line="244" w:before="0" w:after="0"/>
        <w:ind w:left="0" w:right="0" w:hanging="10"/>
        <w:rPr>
          <w:rFonts w:ascii="Century Gothic" w:hAnsi="Century Gothic" w:eastAsia="Calibri" w:cs="Century Gothic"/>
          <w:b/>
          <w:b/>
          <w:bCs/>
        </w:rPr>
      </w:pPr>
      <w:r>
        <w:rPr>
          <w:rFonts w:eastAsia="Calibri" w:cs="Century Gothic" w:ascii="Century Gothic" w:hAnsi="Century Gothic"/>
          <w:b/>
          <w:bCs/>
        </w:rPr>
      </w:r>
    </w:p>
    <w:p>
      <w:pPr>
        <w:pStyle w:val="Normal"/>
        <w:spacing w:lineRule="auto" w:line="244" w:before="0" w:after="0"/>
        <w:ind w:left="10" w:right="0" w:hanging="10"/>
        <w:jc w:val="center"/>
        <w:rPr>
          <w:rFonts w:ascii="Century Gothic" w:hAnsi="Century Gothic" w:eastAsia="Calibri" w:cs="Century Gothic"/>
          <w:b/>
          <w:b/>
          <w:bCs/>
        </w:rPr>
      </w:pPr>
      <w:r>
        <w:rPr>
          <w:rFonts w:eastAsia="Calibri" w:cs="Century Gothic" w:ascii="Century Gothic" w:hAnsi="Century Gothic"/>
          <w:b/>
          <w:bCs/>
        </w:rPr>
        <w:t>Closing date for applications is 5 pm on Wednesday 13th May 2026.</w:t>
      </w:r>
    </w:p>
    <w:p>
      <w:pPr>
        <w:pStyle w:val="NormalWeb"/>
        <w:spacing w:lineRule="atLeast" w:line="312" w:before="0" w:after="0"/>
        <w:ind w:left="0" w:right="0" w:hanging="10"/>
        <w:jc w:val="center"/>
        <w:rPr>
          <w:rFonts w:ascii="Century Gothic" w:hAnsi="Century Gothic" w:eastAsia="Calibri" w:cs="Century Gothic"/>
          <w:b/>
          <w:b/>
          <w:bCs/>
          <w:sz w:val="20"/>
          <w:szCs w:val="20"/>
        </w:rPr>
      </w:pPr>
      <w:r>
        <w:rPr>
          <w:rFonts w:eastAsia="Calibri" w:cs="Century Gothic" w:ascii="Century Gothic" w:hAnsi="Century Gothic"/>
          <w:b/>
          <w:bCs/>
          <w:sz w:val="20"/>
          <w:szCs w:val="20"/>
        </w:rPr>
      </w:r>
    </w:p>
    <w:p>
      <w:pPr>
        <w:pStyle w:val="NormalWeb"/>
        <w:spacing w:lineRule="atLeast" w:line="312" w:before="0" w:after="0"/>
        <w:ind w:left="0" w:right="0" w:hanging="10"/>
        <w:jc w:val="center"/>
        <w:rPr/>
      </w:pPr>
      <w:r>
        <w:rPr>
          <w:rFonts w:eastAsia="Calibri" w:cs="Century Gothic" w:ascii="Century Gothic" w:hAnsi="Century Gothic"/>
          <w:b/>
          <w:bCs/>
          <w:sz w:val="20"/>
          <w:szCs w:val="20"/>
        </w:rPr>
        <w:t>Interviews will be held week commencing 18</w:t>
      </w:r>
      <w:r>
        <w:rPr>
          <w:rFonts w:eastAsia="Calibri" w:cs="Century Gothic" w:ascii="Century Gothic" w:hAnsi="Century Gothic"/>
          <w:b/>
          <w:bCs/>
          <w:sz w:val="20"/>
          <w:szCs w:val="20"/>
          <w:vertAlign w:val="superscript"/>
        </w:rPr>
        <w:t>th</w:t>
      </w:r>
      <w:r>
        <w:rPr>
          <w:rFonts w:eastAsia="Calibri" w:cs="Century Gothic" w:ascii="Century Gothic" w:hAnsi="Century Gothic"/>
          <w:b/>
          <w:bCs/>
          <w:sz w:val="20"/>
          <w:szCs w:val="20"/>
        </w:rPr>
        <w:t xml:space="preserve"> May 2026.</w:t>
      </w:r>
    </w:p>
    <w:p>
      <w:pPr>
        <w:pStyle w:val="NormalWeb"/>
        <w:spacing w:lineRule="atLeast" w:line="312" w:before="0" w:after="0"/>
        <w:ind w:left="0" w:right="0" w:hanging="10"/>
        <w:jc w:val="center"/>
        <w:rPr>
          <w:rFonts w:ascii="Century Gothic" w:hAnsi="Century Gothic" w:eastAsia="Calibri" w:cs="Century Gothic"/>
          <w:b/>
          <w:b/>
          <w:bCs/>
          <w:color w:val="FF0000"/>
          <w:sz w:val="20"/>
          <w:szCs w:val="20"/>
        </w:rPr>
      </w:pPr>
      <w:r>
        <w:rPr>
          <w:rFonts w:eastAsia="Calibri" w:cs="Century Gothic" w:ascii="Century Gothic" w:hAnsi="Century Gothic"/>
          <w:b/>
          <w:bCs/>
          <w:color w:val="FF0000"/>
          <w:sz w:val="20"/>
          <w:szCs w:val="20"/>
        </w:rPr>
      </w:r>
    </w:p>
    <w:p>
      <w:pPr>
        <w:pStyle w:val="NormalWeb"/>
        <w:spacing w:lineRule="atLeast" w:line="312" w:before="0" w:after="0"/>
        <w:ind w:left="0" w:right="0" w:hanging="10"/>
        <w:jc w:val="center"/>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r>
    </w:p>
    <w:p>
      <w:pPr>
        <w:pStyle w:val="NormalWeb"/>
        <w:spacing w:lineRule="atLeast" w:line="312" w:before="0" w:after="0"/>
        <w:ind w:left="0" w:right="0" w:hanging="10"/>
        <w:jc w:val="center"/>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r>
    </w:p>
    <w:p>
      <w:pPr>
        <w:pStyle w:val="NormalWeb"/>
        <w:spacing w:lineRule="atLeast" w:line="312" w:before="0" w:after="0"/>
        <w:ind w:left="0" w:right="0" w:hanging="10"/>
        <w:jc w:val="center"/>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r>
    </w:p>
    <w:p>
      <w:pPr>
        <w:pStyle w:val="NormalWeb"/>
        <w:spacing w:lineRule="atLeast" w:line="312" w:before="0" w:after="0"/>
        <w:ind w:left="0" w:right="0" w:hanging="10"/>
        <w:jc w:val="center"/>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r>
    </w:p>
    <w:p>
      <w:pPr>
        <w:pStyle w:val="NormalWeb"/>
        <w:spacing w:lineRule="atLeast" w:line="312" w:before="0" w:after="0"/>
        <w:ind w:left="0" w:right="0" w:hanging="10"/>
        <w:jc w:val="center"/>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r>
    </w:p>
    <w:p>
      <w:pPr>
        <w:pStyle w:val="NormalWeb"/>
        <w:spacing w:lineRule="atLeast" w:line="312" w:before="0" w:after="0"/>
        <w:ind w:left="0" w:right="0" w:hanging="10"/>
        <w:jc w:val="center"/>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r>
    </w:p>
    <w:p>
      <w:pPr>
        <w:pStyle w:val="NormalWeb"/>
        <w:spacing w:lineRule="atLeast" w:line="312" w:before="0" w:after="0"/>
        <w:ind w:left="0" w:right="0" w:hanging="10"/>
        <w:jc w:val="center"/>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r>
    </w:p>
    <w:p>
      <w:pPr>
        <w:pStyle w:val="NormalWeb"/>
        <w:spacing w:lineRule="atLeast" w:line="312" w:before="0" w:after="0"/>
        <w:ind w:left="0" w:right="0" w:hanging="10"/>
        <w:jc w:val="center"/>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r>
    </w:p>
    <w:p>
      <w:pPr>
        <w:pStyle w:val="NormalWeb"/>
        <w:spacing w:lineRule="atLeast" w:line="312" w:before="0" w:after="0"/>
        <w:ind w:left="0" w:right="0" w:hanging="10"/>
        <w:jc w:val="center"/>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r>
    </w:p>
    <w:p>
      <w:pPr>
        <w:pStyle w:val="NormalWeb"/>
        <w:spacing w:lineRule="atLeast" w:line="312" w:before="0" w:after="0"/>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r>
    </w:p>
    <w:p>
      <w:pPr>
        <w:pStyle w:val="NormalWeb"/>
        <w:spacing w:lineRule="atLeast" w:line="312" w:before="0" w:after="0"/>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r>
    </w:p>
    <w:p>
      <w:pPr>
        <w:pStyle w:val="Normal"/>
        <w:spacing w:lineRule="auto" w:line="276"/>
        <w:rPr>
          <w:rFonts w:ascii="Century Gothic" w:hAnsi="Century Gothic" w:eastAsia="Calibri" w:cs="Century Gothic"/>
          <w:b/>
          <w:b/>
          <w:bCs/>
          <w:color w:val="000000"/>
          <w:sz w:val="20"/>
          <w:szCs w:val="20"/>
          <w:lang w:eastAsia="en-GB"/>
        </w:rPr>
      </w:pPr>
      <w:r>
        <w:rPr>
          <w:rFonts w:eastAsia="Calibri" w:cs="Century Gothic" w:ascii="Century Gothic" w:hAnsi="Century Gothic"/>
          <w:b/>
          <w:bCs/>
          <w:color w:val="000000"/>
          <w:sz w:val="20"/>
          <w:szCs w:val="20"/>
          <w:lang w:eastAsia="en-GB"/>
        </w:rPr>
      </w:r>
      <w:r>
        <w:br w:type="page"/>
      </w:r>
    </w:p>
    <w:tbl>
      <w:tblPr>
        <w:tblW w:w="11918" w:type="dxa"/>
        <w:jc w:val="left"/>
        <w:tblInd w:w="-861" w:type="dxa"/>
        <w:tblCellMar>
          <w:top w:w="0" w:type="dxa"/>
          <w:left w:w="108" w:type="dxa"/>
          <w:bottom w:w="0" w:type="dxa"/>
          <w:right w:w="108" w:type="dxa"/>
        </w:tblCellMar>
      </w:tblPr>
      <w:tblGrid>
        <w:gridCol w:w="11918"/>
      </w:tblGrid>
      <w:tr>
        <w:trPr/>
        <w:tc>
          <w:tcPr>
            <w:tcW w:w="11918" w:type="dxa"/>
            <w:tcBorders>
              <w:top w:val="single" w:sz="4" w:space="0" w:color="000000"/>
              <w:left w:val="single" w:sz="4" w:space="0" w:color="000000"/>
              <w:bottom w:val="single" w:sz="4" w:space="0" w:color="000000"/>
              <w:right w:val="single" w:sz="4" w:space="0" w:color="000000"/>
            </w:tcBorders>
            <w:shd w:fill="0070C0" w:val="clear"/>
          </w:tcPr>
          <w:p>
            <w:pPr>
              <w:pStyle w:val="NormalWeb"/>
              <w:pageBreakBefore/>
              <w:spacing w:lineRule="atLeast" w:line="312" w:before="0" w:after="0"/>
              <w:ind w:left="0" w:right="0" w:hanging="10"/>
              <w:jc w:val="center"/>
              <w:rPr>
                <w:rFonts w:ascii="Century Gothic" w:hAnsi="Century Gothic" w:eastAsia="Calibri" w:cs="Century Gothic"/>
                <w:b/>
                <w:b/>
                <w:bCs/>
                <w:color w:val="FFFFFF"/>
                <w:sz w:val="32"/>
                <w:szCs w:val="32"/>
              </w:rPr>
            </w:pPr>
            <w:r>
              <w:rPr>
                <w:rFonts w:eastAsia="Calibri" w:cs="Century Gothic" w:ascii="Century Gothic" w:hAnsi="Century Gothic"/>
                <w:b/>
                <w:bCs/>
                <w:color w:val="FFFFFF"/>
                <w:sz w:val="32"/>
                <w:szCs w:val="32"/>
              </w:rPr>
              <w:t>Site Supervisor</w:t>
            </w:r>
          </w:p>
          <w:p>
            <w:pPr>
              <w:pStyle w:val="NormalWeb"/>
              <w:spacing w:lineRule="atLeast" w:line="312" w:before="0" w:after="0"/>
              <w:ind w:left="0" w:right="0" w:hanging="10"/>
              <w:jc w:val="center"/>
              <w:rPr>
                <w:rFonts w:ascii="Century Gothic" w:hAnsi="Century Gothic" w:eastAsia="Calibri" w:cs="Century Gothic"/>
                <w:b/>
                <w:b/>
                <w:bCs/>
                <w:color w:val="FFFFFF"/>
                <w:sz w:val="32"/>
                <w:szCs w:val="32"/>
              </w:rPr>
            </w:pPr>
            <w:r>
              <w:rPr>
                <w:rFonts w:eastAsia="Calibri" w:cs="Century Gothic" w:ascii="Century Gothic" w:hAnsi="Century Gothic"/>
                <w:b/>
                <w:bCs/>
                <w:color w:val="FFFFFF"/>
                <w:sz w:val="32"/>
                <w:szCs w:val="32"/>
              </w:rPr>
            </w:r>
          </w:p>
          <w:p>
            <w:pPr>
              <w:pStyle w:val="NormalWeb"/>
              <w:spacing w:lineRule="atLeast" w:line="312" w:before="0" w:after="0"/>
              <w:ind w:left="0" w:right="0" w:hanging="10"/>
              <w:jc w:val="center"/>
              <w:rPr/>
            </w:pPr>
            <w:r>
              <w:rPr>
                <w:rFonts w:eastAsia="Century Gothic" w:cs="Century Gothic" w:ascii="Century Gothic" w:hAnsi="Century Gothic"/>
                <w:b/>
                <w:bCs/>
                <w:color w:val="FFFFFF"/>
                <w:sz w:val="32"/>
                <w:szCs w:val="32"/>
              </w:rPr>
              <w:t xml:space="preserve"> </w:t>
            </w:r>
            <w:r>
              <w:rPr>
                <w:rFonts w:eastAsia="Calibri" w:cs="Century Gothic" w:ascii="Century Gothic" w:hAnsi="Century Gothic"/>
                <w:b/>
                <w:bCs/>
                <w:color w:val="FFFFFF"/>
                <w:sz w:val="32"/>
                <w:szCs w:val="32"/>
              </w:rPr>
              <w:t>JOB DESCPRIPTION</w:t>
            </w:r>
          </w:p>
          <w:p>
            <w:pPr>
              <w:pStyle w:val="NormalWeb"/>
              <w:spacing w:lineRule="atLeast" w:line="312" w:before="0" w:after="0"/>
              <w:jc w:val="center"/>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r>
          </w:p>
        </w:tc>
      </w:tr>
    </w:tbl>
    <w:p>
      <w:pPr>
        <w:pStyle w:val="NormalWeb"/>
        <w:spacing w:lineRule="atLeast" w:line="312" w:before="0" w:after="0"/>
        <w:ind w:left="0" w:right="0" w:hanging="10"/>
        <w:jc w:val="center"/>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r>
    </w:p>
    <w:p>
      <w:pPr>
        <w:pStyle w:val="Normal"/>
        <w:spacing w:lineRule="atLeast" w:line="312" w:before="0" w:after="0"/>
        <w:ind w:left="0" w:right="0" w:hanging="10"/>
        <w:jc w:val="center"/>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r>
    </w:p>
    <w:p>
      <w:pPr>
        <w:pStyle w:val="Normal"/>
        <w:spacing w:lineRule="auto" w:line="240" w:before="0" w:after="0"/>
        <w:ind w:left="0" w:right="0" w:hanging="10"/>
        <w:rPr>
          <w:rFonts w:ascii="Century Gothic" w:hAnsi="Century Gothic" w:eastAsia="Calibri" w:cs="Century Gothic"/>
          <w:color w:val="000000"/>
        </w:rPr>
      </w:pPr>
      <w:r>
        <w:rPr>
          <w:rFonts w:eastAsia="Calibri" w:cs="Century Gothic" w:ascii="Century Gothic" w:hAnsi="Century Gothic"/>
          <w:color w:val="000000"/>
        </w:rPr>
      </w:r>
    </w:p>
    <w:tbl>
      <w:tblPr>
        <w:tblW w:w="10631" w:type="dxa"/>
        <w:jc w:val="left"/>
        <w:tblInd w:w="-8" w:type="dxa"/>
        <w:tblCellMar>
          <w:top w:w="0" w:type="dxa"/>
          <w:left w:w="105" w:type="dxa"/>
          <w:bottom w:w="0" w:type="dxa"/>
          <w:right w:w="105" w:type="dxa"/>
        </w:tblCellMar>
      </w:tblPr>
      <w:tblGrid>
        <w:gridCol w:w="6959"/>
        <w:gridCol w:w="3672"/>
      </w:tblGrid>
      <w:tr>
        <w:trPr>
          <w:trHeight w:val="300" w:hRule="atLeast"/>
        </w:trPr>
        <w:tc>
          <w:tcPr>
            <w:tcW w:w="6959" w:type="dxa"/>
            <w:tcBorders/>
            <w:shd w:fill="auto" w:val="clear"/>
          </w:tcPr>
          <w:p>
            <w:pPr>
              <w:pStyle w:val="Normal"/>
              <w:spacing w:lineRule="auto" w:line="244" w:before="0" w:after="0"/>
              <w:ind w:left="10" w:right="0" w:hanging="10"/>
              <w:rPr/>
            </w:pPr>
            <w:r>
              <w:rPr>
                <w:rFonts w:eastAsia="Calibri" w:cs="Century Gothic" w:ascii="Century Gothic" w:hAnsi="Century Gothic"/>
                <w:b/>
                <w:bCs/>
                <w:color w:val="000000"/>
              </w:rPr>
              <w:t xml:space="preserve">Responsible to:                                      </w:t>
            </w:r>
            <w:r>
              <w:rPr>
                <w:rFonts w:eastAsia="Calibri" w:cs="Century Gothic" w:ascii="Century Gothic" w:hAnsi="Century Gothic"/>
                <w:color w:val="000000"/>
              </w:rPr>
              <w:t>Emma Collopy</w:t>
            </w:r>
          </w:p>
          <w:p>
            <w:pPr>
              <w:pStyle w:val="Normal"/>
              <w:spacing w:lineRule="auto" w:line="244" w:before="0" w:after="0"/>
              <w:ind w:left="3600" w:right="0" w:hanging="3600"/>
              <w:rPr/>
            </w:pPr>
            <w:r>
              <w:rPr>
                <w:rFonts w:eastAsia="Calibri" w:cs="Century Gothic" w:ascii="Century Gothic" w:hAnsi="Century Gothic"/>
                <w:b/>
                <w:bCs/>
                <w:color w:val="000000"/>
              </w:rPr>
              <w:t>Location:</w:t>
            </w:r>
            <w:r>
              <w:rPr>
                <w:rFonts w:cs="Century Gothic" w:ascii="Century Gothic" w:hAnsi="Century Gothic"/>
              </w:rPr>
              <w:t xml:space="preserve">                                            Park View Primary School</w:t>
            </w:r>
          </w:p>
          <w:p>
            <w:pPr>
              <w:pStyle w:val="Normal"/>
              <w:spacing w:lineRule="auto" w:line="244" w:before="0" w:after="0"/>
              <w:ind w:left="3600" w:right="0" w:hanging="3600"/>
              <w:rPr/>
            </w:pPr>
            <w:r>
              <w:rPr>
                <w:rFonts w:eastAsia="Century Gothic" w:cs="Century Gothic" w:ascii="Century Gothic" w:hAnsi="Century Gothic"/>
                <w:b/>
                <w:bCs/>
                <w:color w:val="000000"/>
              </w:rPr>
              <w:t xml:space="preserve">                                                                  </w:t>
            </w:r>
            <w:r>
              <w:rPr>
                <w:rFonts w:eastAsia="Calibri" w:cs="Century Gothic" w:ascii="Century Gothic" w:hAnsi="Century Gothic"/>
                <w:color w:val="000000"/>
              </w:rPr>
              <w:t>Park View Road</w:t>
            </w:r>
          </w:p>
          <w:p>
            <w:pPr>
              <w:pStyle w:val="Normal"/>
              <w:spacing w:lineRule="auto" w:line="244" w:before="0" w:after="0"/>
              <w:ind w:left="3600" w:right="0" w:hanging="3600"/>
              <w:rPr/>
            </w:pPr>
            <w:r>
              <w:rPr>
                <w:rFonts w:eastAsia="Century Gothic" w:cs="Century Gothic" w:ascii="Century Gothic" w:hAnsi="Century Gothic"/>
                <w:color w:val="000000"/>
              </w:rPr>
              <w:t xml:space="preserve">                                                                    </w:t>
            </w:r>
            <w:r>
              <w:rPr>
                <w:rFonts w:eastAsia="Calibri" w:cs="Century Gothic" w:ascii="Century Gothic" w:hAnsi="Century Gothic"/>
                <w:color w:val="000000"/>
              </w:rPr>
              <w:t>Prestwich</w:t>
            </w:r>
          </w:p>
          <w:p>
            <w:pPr>
              <w:pStyle w:val="Normal"/>
              <w:spacing w:lineRule="auto" w:line="244" w:before="0" w:after="0"/>
              <w:ind w:left="3600" w:right="0" w:hanging="3600"/>
              <w:rPr/>
            </w:pPr>
            <w:r>
              <w:rPr>
                <w:rFonts w:eastAsia="Century Gothic" w:cs="Century Gothic" w:ascii="Century Gothic" w:hAnsi="Century Gothic"/>
                <w:color w:val="000000"/>
              </w:rPr>
              <w:t xml:space="preserve">                                                                    </w:t>
            </w:r>
            <w:r>
              <w:rPr>
                <w:rFonts w:eastAsia="Calibri" w:cs="Century Gothic" w:ascii="Century Gothic" w:hAnsi="Century Gothic"/>
                <w:color w:val="000000"/>
              </w:rPr>
              <w:t>M25 1FA</w:t>
            </w:r>
          </w:p>
          <w:p>
            <w:pPr>
              <w:pStyle w:val="Normal"/>
              <w:spacing w:lineRule="auto" w:line="244" w:before="0" w:after="0"/>
              <w:ind w:left="3600" w:right="0" w:hanging="3600"/>
              <w:rPr>
                <w:rFonts w:ascii="Century Gothic" w:hAnsi="Century Gothic" w:eastAsia="Calibri" w:cs="Century Gothic"/>
                <w:b/>
                <w:b/>
                <w:bCs/>
                <w:color w:val="000000"/>
              </w:rPr>
            </w:pPr>
            <w:r>
              <w:rPr>
                <w:rFonts w:eastAsia="Calibri" w:cs="Century Gothic" w:ascii="Century Gothic" w:hAnsi="Century Gothic"/>
                <w:b/>
                <w:bCs/>
                <w:color w:val="000000"/>
              </w:rPr>
            </w:r>
          </w:p>
          <w:p>
            <w:pPr>
              <w:pStyle w:val="Normal"/>
              <w:spacing w:lineRule="auto" w:line="244" w:before="0" w:after="0"/>
              <w:ind w:left="3600" w:right="0" w:hanging="3600"/>
              <w:rPr>
                <w:rFonts w:ascii="Century Gothic" w:hAnsi="Century Gothic" w:eastAsia="Century Gothic" w:cs="Century Gothic"/>
                <w:b/>
                <w:b/>
                <w:bCs/>
                <w:color w:val="000000"/>
              </w:rPr>
            </w:pPr>
            <w:r>
              <w:rPr>
                <w:rFonts w:eastAsia="Century Gothic" w:cs="Century Gothic" w:ascii="Century Gothic" w:hAnsi="Century Gothic"/>
                <w:b/>
                <w:bCs/>
                <w:color w:val="000000"/>
              </w:rPr>
              <w:t xml:space="preserve">                                                                                                         </w:t>
            </w:r>
          </w:p>
        </w:tc>
        <w:tc>
          <w:tcPr>
            <w:tcW w:w="3672" w:type="dxa"/>
            <w:tcBorders/>
            <w:shd w:fill="auto" w:val="clear"/>
          </w:tcPr>
          <w:p>
            <w:pPr>
              <w:pStyle w:val="Normal"/>
              <w:snapToGrid w:val="false"/>
              <w:spacing w:lineRule="auto" w:line="240" w:before="0" w:after="0"/>
              <w:ind w:left="0" w:right="0" w:hanging="10"/>
              <w:rPr>
                <w:rFonts w:ascii="Century Gothic" w:hAnsi="Century Gothic" w:eastAsia="Calibri" w:cs="Century Gothic"/>
                <w:color w:val="000000"/>
              </w:rPr>
            </w:pPr>
            <w:r>
              <w:rPr>
                <w:rFonts w:eastAsia="Calibri" w:cs="Century Gothic" w:ascii="Century Gothic" w:hAnsi="Century Gothic"/>
                <w:color w:val="000000"/>
              </w:rPr>
            </w:r>
          </w:p>
        </w:tc>
      </w:tr>
    </w:tbl>
    <w:p>
      <w:pPr>
        <w:pStyle w:val="Normal"/>
        <w:tabs>
          <w:tab w:val="clear" w:pos="9072"/>
          <w:tab w:val="left" w:pos="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before="60" w:after="60"/>
        <w:jc w:val="both"/>
        <w:rPr>
          <w:rFonts w:ascii="Century Gothic" w:hAnsi="Century Gothic" w:eastAsia="Calibri" w:cs="Century Gothic"/>
          <w:b/>
          <w:b/>
          <w:bCs/>
          <w:color w:val="000000"/>
        </w:rPr>
      </w:pPr>
      <w:r>
        <w:rPr>
          <w:rFonts w:eastAsia="Calibri" w:cs="Century Gothic" w:ascii="Century Gothic" w:hAnsi="Century Gothic"/>
          <w:b/>
          <w:bCs/>
          <w:color w:val="000000"/>
        </w:rPr>
        <w:t>JOB DESCRIPTION &amp; PURPOSE</w:t>
      </w:r>
    </w:p>
    <w:p>
      <w:pPr>
        <w:pStyle w:val="NormalWeb"/>
        <w:spacing w:before="280" w:after="155"/>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t>The Site Manager will support the Headteacher and School Business Manager in ensuring the school site is safe, secure, compliant, and well maintained, contributing to an effective learning environment for all users.</w:t>
      </w:r>
    </w:p>
    <w:p>
      <w:pPr>
        <w:pStyle w:val="NormalWeb"/>
        <w:spacing w:before="280" w:after="155"/>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t>Your duties include caretaking, cleaning, and site management responsibilities, with a focus on proactively identifying and resolving site-specific issues within the post holder’s skills, knowledge, and competence. The post holder will prepare the site for daily use, including opening the premises and carrying out routine safety and maintenance checks, and will ensure site security through appropriate locking and alarm procedures.</w:t>
      </w:r>
    </w:p>
    <w:p>
      <w:pPr>
        <w:pStyle w:val="NormalWeb"/>
        <w:spacing w:before="280" w:after="155"/>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t>A key aspect of the role is to carry out and support tasks that ensure the school remains compliant with all relevant Health and Safety and legislative requirements. The Site Manager will promote a culture of teamwork and shared responsibility, working collaboratively with staff to maintain a safe, secure, and well-presented environment.</w:t>
      </w:r>
    </w:p>
    <w:p>
      <w:pPr>
        <w:pStyle w:val="NormalWeb"/>
        <w:spacing w:before="280" w:after="155"/>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t>Reporting Arrangements</w:t>
      </w:r>
    </w:p>
    <w:p>
      <w:pPr>
        <w:pStyle w:val="NormalWeb"/>
        <w:spacing w:before="280" w:after="155"/>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t>The Site Manager reports on a day-to-day basis to the Headteacher and School Business Manager.</w:t>
      </w:r>
    </w:p>
    <w:p>
      <w:pPr>
        <w:pStyle w:val="NormalWeb"/>
        <w:spacing w:before="280" w:after="155"/>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t>Duties and Responsibilities</w:t>
      </w:r>
    </w:p>
    <w:p>
      <w:pPr>
        <w:pStyle w:val="NormalWeb"/>
        <w:spacing w:before="280" w:after="155"/>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t>The Site Manager will:</w:t>
      </w:r>
    </w:p>
    <w:p>
      <w:pPr>
        <w:pStyle w:val="NoSpacing"/>
        <w:rPr>
          <w:rFonts w:ascii="Century Gothic" w:hAnsi="Century Gothic" w:cs="Century Gothic"/>
          <w:sz w:val="20"/>
          <w:szCs w:val="20"/>
        </w:rPr>
      </w:pPr>
      <w:r>
        <w:rPr>
          <w:rFonts w:cs="Century Gothic" w:ascii="Century Gothic" w:hAnsi="Century Gothic"/>
          <w:sz w:val="20"/>
          <w:szCs w:val="20"/>
        </w:rPr>
        <w:t>· Support the planning, organisation, and delivery of routine site checks and maintenance activities.</w:t>
      </w:r>
    </w:p>
    <w:p>
      <w:pPr>
        <w:pStyle w:val="NoSpacing"/>
        <w:rPr>
          <w:rFonts w:ascii="Century Gothic" w:hAnsi="Century Gothic" w:cs="Century Gothic"/>
          <w:sz w:val="20"/>
          <w:szCs w:val="20"/>
        </w:rPr>
      </w:pPr>
      <w:r>
        <w:rPr>
          <w:rFonts w:cs="Century Gothic" w:ascii="Century Gothic" w:hAnsi="Century Gothic"/>
          <w:sz w:val="20"/>
          <w:szCs w:val="20"/>
        </w:rPr>
        <w:t>· Identify, prioritise, and address maintenance issues reported by staff, taking appropriate action in a timely manner.</w:t>
      </w:r>
    </w:p>
    <w:p>
      <w:pPr>
        <w:pStyle w:val="NoSpacing"/>
        <w:rPr>
          <w:rFonts w:ascii="Century Gothic" w:hAnsi="Century Gothic" w:cs="Century Gothic"/>
          <w:sz w:val="20"/>
          <w:szCs w:val="20"/>
        </w:rPr>
      </w:pPr>
      <w:r>
        <w:rPr>
          <w:rFonts w:cs="Century Gothic" w:ascii="Century Gothic" w:hAnsi="Century Gothic"/>
          <w:sz w:val="20"/>
          <w:szCs w:val="20"/>
        </w:rPr>
        <w:t>· Manage contractors on site, including arranging visits where required, and ensuring all compliance documentation is in place prior to works commencing (e.g. public liability insurance, risk assessments, and DBS Checks).</w:t>
      </w:r>
    </w:p>
    <w:p>
      <w:pPr>
        <w:pStyle w:val="NoSpacing"/>
        <w:rPr>
          <w:rFonts w:ascii="Century Gothic" w:hAnsi="Century Gothic" w:cs="Century Gothic"/>
          <w:sz w:val="20"/>
          <w:szCs w:val="20"/>
        </w:rPr>
      </w:pPr>
      <w:r>
        <w:rPr>
          <w:rFonts w:cs="Century Gothic" w:ascii="Century Gothic" w:hAnsi="Century Gothic"/>
          <w:sz w:val="20"/>
          <w:szCs w:val="20"/>
        </w:rPr>
        <w:t>· Monitor and review the quality of work undertaken by contractors, cleaners, and grounds maintenance providers to ensure standards are met.</w:t>
      </w:r>
    </w:p>
    <w:p>
      <w:pPr>
        <w:pStyle w:val="NoSpacing"/>
        <w:rPr>
          <w:rFonts w:ascii="Century Gothic" w:hAnsi="Century Gothic" w:cs="Century Gothic"/>
          <w:sz w:val="20"/>
          <w:szCs w:val="20"/>
        </w:rPr>
      </w:pPr>
      <w:r>
        <w:rPr>
          <w:rFonts w:cs="Century Gothic" w:ascii="Century Gothic" w:hAnsi="Century Gothic"/>
          <w:sz w:val="20"/>
          <w:szCs w:val="20"/>
        </w:rPr>
        <w:t>· Supervise and support the cleaning team to ensure high standards of cleanliness are maintained across the site.</w:t>
      </w:r>
    </w:p>
    <w:p>
      <w:pPr>
        <w:pStyle w:val="NoSpacing"/>
        <w:rPr>
          <w:rFonts w:ascii="Century Gothic" w:hAnsi="Century Gothic" w:cs="Century Gothic"/>
          <w:sz w:val="20"/>
          <w:szCs w:val="20"/>
        </w:rPr>
      </w:pPr>
      <w:r>
        <w:rPr>
          <w:rFonts w:cs="Century Gothic" w:ascii="Century Gothic" w:hAnsi="Century Gothic"/>
          <w:sz w:val="20"/>
          <w:szCs w:val="20"/>
        </w:rPr>
        <w:t>· Undertake porterage duties and routine grounds maintenance tasks as required.</w:t>
      </w:r>
    </w:p>
    <w:p>
      <w:pPr>
        <w:pStyle w:val="NoSpacing"/>
        <w:rPr>
          <w:rFonts w:ascii="Century Gothic" w:hAnsi="Century Gothic" w:cs="Century Gothic"/>
          <w:sz w:val="20"/>
          <w:szCs w:val="20"/>
        </w:rPr>
      </w:pPr>
      <w:r>
        <w:rPr>
          <w:rFonts w:cs="Century Gothic" w:ascii="Century Gothic" w:hAnsi="Century Gothic"/>
          <w:sz w:val="20"/>
          <w:szCs w:val="20"/>
        </w:rPr>
        <w:t>· Plan ahead for site needs, including sourcing appropriate resources (e.g. grit for winter months).</w:t>
      </w:r>
    </w:p>
    <w:p>
      <w:pPr>
        <w:pStyle w:val="NoSpacing"/>
        <w:rPr>
          <w:rFonts w:ascii="Century Gothic" w:hAnsi="Century Gothic" w:cs="Century Gothic"/>
          <w:sz w:val="20"/>
          <w:szCs w:val="20"/>
        </w:rPr>
      </w:pPr>
      <w:r>
        <w:rPr>
          <w:rFonts w:cs="Century Gothic" w:ascii="Century Gothic" w:hAnsi="Century Gothic"/>
          <w:sz w:val="20"/>
          <w:szCs w:val="20"/>
        </w:rPr>
        <w:t>· Work flexibly to meet the operational needs of the school, including undertaking cleaning duties where necessary.</w:t>
      </w:r>
    </w:p>
    <w:p>
      <w:pPr>
        <w:pStyle w:val="NoSpacing"/>
        <w:rPr>
          <w:rFonts w:ascii="Century Gothic" w:hAnsi="Century Gothic" w:cs="Century Gothic"/>
          <w:sz w:val="20"/>
          <w:szCs w:val="20"/>
        </w:rPr>
      </w:pPr>
      <w:r>
        <w:rPr>
          <w:rFonts w:cs="Century Gothic" w:ascii="Century Gothic" w:hAnsi="Century Gothic"/>
          <w:sz w:val="20"/>
          <w:szCs w:val="20"/>
        </w:rPr>
        <w:t>· Participate in relevant training and professional development, sharing knowledge with colleagues to enhance awareness of site-related matters.</w:t>
      </w:r>
    </w:p>
    <w:p>
      <w:pPr>
        <w:pStyle w:val="NormalWeb"/>
        <w:spacing w:before="280" w:after="155"/>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t>Accountability</w:t>
      </w:r>
    </w:p>
    <w:p>
      <w:pPr>
        <w:pStyle w:val="NormalWeb"/>
        <w:spacing w:before="280" w:after="155"/>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t>The Site Manager will:</w:t>
      </w:r>
    </w:p>
    <w:p>
      <w:pPr>
        <w:pStyle w:val="NormalWeb"/>
        <w:spacing w:before="280" w:after="155"/>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t>· Comply with school and Trust policies, risk assessments, and Health and Safety procedures.</w:t>
      </w:r>
    </w:p>
    <w:p>
      <w:pPr>
        <w:pStyle w:val="NormalWeb"/>
        <w:spacing w:before="280" w:after="155"/>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r>
    </w:p>
    <w:p>
      <w:pPr>
        <w:pStyle w:val="NormalWeb"/>
        <w:spacing w:before="280" w:after="155"/>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r>
    </w:p>
    <w:p>
      <w:pPr>
        <w:pStyle w:val="NormalWeb"/>
        <w:spacing w:before="280" w:after="155"/>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r>
    </w:p>
    <w:p>
      <w:pPr>
        <w:pStyle w:val="NormalWeb"/>
        <w:spacing w:before="280" w:after="155"/>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t>· Maintain accurate records and logs of checks, maintenance activities, and compliance requirements, using both written and digital systems as appropriate.</w:t>
      </w:r>
    </w:p>
    <w:p>
      <w:pPr>
        <w:pStyle w:val="NormalWeb"/>
        <w:spacing w:before="280" w:after="155"/>
        <w:rPr>
          <w:rFonts w:ascii="Century Gothic" w:hAnsi="Century Gothic" w:eastAsia="Calibri" w:cs="Century Gothic"/>
          <w:b/>
          <w:b/>
          <w:bCs/>
          <w:sz w:val="20"/>
          <w:szCs w:val="20"/>
        </w:rPr>
      </w:pPr>
      <w:r>
        <w:rPr>
          <w:rFonts w:eastAsia="Calibri" w:cs="Century Gothic" w:ascii="Century Gothic" w:hAnsi="Century Gothic"/>
          <w:b/>
          <w:bCs/>
          <w:sz w:val="20"/>
          <w:szCs w:val="20"/>
        </w:rPr>
        <w:t>General Responsibilities</w:t>
      </w:r>
    </w:p>
    <w:p>
      <w:pPr>
        <w:pStyle w:val="NoSpacing"/>
        <w:rPr>
          <w:rFonts w:ascii="Century Gothic" w:hAnsi="Century Gothic" w:cs="Century Gothic"/>
          <w:sz w:val="20"/>
          <w:szCs w:val="20"/>
        </w:rPr>
      </w:pPr>
      <w:r>
        <w:rPr>
          <w:rFonts w:cs="Century Gothic" w:ascii="Century Gothic" w:hAnsi="Century Gothic"/>
          <w:sz w:val="20"/>
          <w:szCs w:val="20"/>
        </w:rPr>
        <w:t>· Adhere to all safeguarding, Health and Safety, and school/Trust policies at all times.</w:t>
      </w:r>
    </w:p>
    <w:p>
      <w:pPr>
        <w:pStyle w:val="NoSpacing"/>
        <w:rPr>
          <w:rFonts w:ascii="Century Gothic" w:hAnsi="Century Gothic" w:cs="Century Gothic"/>
          <w:sz w:val="20"/>
          <w:szCs w:val="20"/>
        </w:rPr>
      </w:pPr>
      <w:r>
        <w:rPr>
          <w:rFonts w:cs="Century Gothic" w:ascii="Century Gothic" w:hAnsi="Century Gothic"/>
          <w:sz w:val="20"/>
          <w:szCs w:val="20"/>
        </w:rPr>
        <w:t>· Undertake any other duties reasonably requested by the Headteacher or Business Manager in line with the responsibilities of the role.</w:t>
      </w:r>
    </w:p>
    <w:p>
      <w:pPr>
        <w:pStyle w:val="NormalWeb"/>
        <w:spacing w:before="280" w:after="155"/>
        <w:rPr>
          <w:rFonts w:ascii="Century Gothic" w:hAnsi="Century Gothic" w:eastAsia="Calibri" w:cs="Century Gothic"/>
          <w:b/>
          <w:b/>
          <w:bCs/>
          <w:color w:val="000000"/>
          <w:sz w:val="20"/>
          <w:szCs w:val="20"/>
        </w:rPr>
      </w:pPr>
      <w:r>
        <w:rPr>
          <w:rFonts w:eastAsia="Calibri" w:cs="Century Gothic" w:ascii="Century Gothic" w:hAnsi="Century Gothic"/>
          <w:b/>
          <w:bCs/>
          <w:color w:val="000000"/>
          <w:sz w:val="20"/>
          <w:szCs w:val="20"/>
        </w:rPr>
        <w:t>Person Specification</w:t>
      </w:r>
    </w:p>
    <w:tbl>
      <w:tblPr>
        <w:tblW w:w="10201" w:type="dxa"/>
        <w:jc w:val="left"/>
        <w:tblInd w:w="0" w:type="dxa"/>
        <w:tblCellMar>
          <w:top w:w="0" w:type="dxa"/>
          <w:left w:w="108" w:type="dxa"/>
          <w:bottom w:w="0" w:type="dxa"/>
          <w:right w:w="108" w:type="dxa"/>
        </w:tblCellMar>
      </w:tblPr>
      <w:tblGrid>
        <w:gridCol w:w="3397"/>
        <w:gridCol w:w="3397"/>
        <w:gridCol w:w="3407"/>
      </w:tblGrid>
      <w:tr>
        <w:trPr>
          <w:trHeight w:val="535" w:hRule="atLeast"/>
        </w:trPr>
        <w:tc>
          <w:tcPr>
            <w:tcW w:w="3397" w:type="dxa"/>
            <w:tcBorders>
              <w:top w:val="single" w:sz="4" w:space="0" w:color="BFBFBF"/>
              <w:left w:val="single" w:sz="4" w:space="0" w:color="BFBFBF"/>
              <w:bottom w:val="single" w:sz="4" w:space="0" w:color="BFBFBF"/>
            </w:tcBorders>
            <w:shd w:fill="A5C9EB" w:val="clear"/>
          </w:tcPr>
          <w:p>
            <w:pPr>
              <w:pStyle w:val="NormalWeb"/>
              <w:spacing w:lineRule="auto" w:line="240" w:before="0" w:after="155"/>
              <w:rPr/>
            </w:pPr>
            <w:r>
              <w:rPr>
                <w:rFonts w:eastAsia="Century Gothic" w:cs="Century Gothic" w:ascii="Century Gothic" w:hAnsi="Century Gothic"/>
                <w:b/>
                <w:bCs/>
                <w:sz w:val="20"/>
                <w:szCs w:val="20"/>
              </w:rPr>
              <w:t xml:space="preserve">                 </w:t>
            </w:r>
            <w:r>
              <w:rPr>
                <w:rFonts w:eastAsia="Calibri" w:cs="Century Gothic" w:ascii="Century Gothic" w:hAnsi="Century Gothic"/>
                <w:b/>
                <w:bCs/>
                <w:sz w:val="20"/>
                <w:szCs w:val="20"/>
              </w:rPr>
              <w:t>Essential</w:t>
            </w:r>
          </w:p>
        </w:tc>
        <w:tc>
          <w:tcPr>
            <w:tcW w:w="3397" w:type="dxa"/>
            <w:tcBorders>
              <w:top w:val="single" w:sz="4" w:space="0" w:color="BFBFBF"/>
              <w:left w:val="single" w:sz="4" w:space="0" w:color="BFBFBF"/>
              <w:bottom w:val="single" w:sz="4" w:space="0" w:color="BFBFBF"/>
            </w:tcBorders>
            <w:shd w:fill="A5C9EB" w:val="clear"/>
          </w:tcPr>
          <w:p>
            <w:pPr>
              <w:pStyle w:val="NormalWeb"/>
              <w:spacing w:lineRule="auto" w:line="240" w:before="0" w:after="155"/>
              <w:rPr/>
            </w:pPr>
            <w:r>
              <w:rPr>
                <w:rFonts w:eastAsia="Century Gothic" w:cs="Century Gothic" w:ascii="Century Gothic" w:hAnsi="Century Gothic"/>
                <w:b/>
                <w:bCs/>
                <w:sz w:val="20"/>
                <w:szCs w:val="20"/>
              </w:rPr>
              <w:t xml:space="preserve">                </w:t>
            </w:r>
            <w:r>
              <w:rPr>
                <w:rFonts w:eastAsia="Calibri" w:cs="Century Gothic" w:ascii="Century Gothic" w:hAnsi="Century Gothic"/>
                <w:b/>
                <w:bCs/>
                <w:sz w:val="20"/>
                <w:szCs w:val="20"/>
              </w:rPr>
              <w:t>Desirable</w:t>
            </w:r>
          </w:p>
        </w:tc>
        <w:tc>
          <w:tcPr>
            <w:tcW w:w="3407" w:type="dxa"/>
            <w:tcBorders>
              <w:top w:val="single" w:sz="4" w:space="0" w:color="BFBFBF"/>
              <w:left w:val="single" w:sz="4" w:space="0" w:color="BFBFBF"/>
              <w:bottom w:val="single" w:sz="4" w:space="0" w:color="BFBFBF"/>
              <w:right w:val="single" w:sz="4" w:space="0" w:color="BFBFBF"/>
            </w:tcBorders>
            <w:shd w:fill="A5C9EB" w:val="clear"/>
          </w:tcPr>
          <w:p>
            <w:pPr>
              <w:pStyle w:val="NormalWeb"/>
              <w:spacing w:lineRule="auto" w:line="240" w:before="0" w:after="155"/>
              <w:rPr/>
            </w:pPr>
            <w:r>
              <w:rPr>
                <w:rFonts w:eastAsia="Century Gothic" w:cs="Century Gothic" w:ascii="Century Gothic" w:hAnsi="Century Gothic"/>
                <w:b/>
                <w:bCs/>
                <w:sz w:val="20"/>
                <w:szCs w:val="20"/>
              </w:rPr>
              <w:t xml:space="preserve">        </w:t>
            </w:r>
            <w:r>
              <w:rPr>
                <w:rFonts w:eastAsia="Calibri" w:cs="Century Gothic" w:ascii="Century Gothic" w:hAnsi="Century Gothic"/>
                <w:b/>
                <w:bCs/>
                <w:sz w:val="20"/>
                <w:szCs w:val="20"/>
              </w:rPr>
              <w:t>How Identified</w:t>
            </w:r>
          </w:p>
        </w:tc>
      </w:tr>
      <w:tr>
        <w:trPr>
          <w:trHeight w:val="673" w:hRule="atLeast"/>
        </w:trPr>
        <w:tc>
          <w:tcPr>
            <w:tcW w:w="3397" w:type="dxa"/>
            <w:tcBorders>
              <w:top w:val="single" w:sz="4" w:space="0" w:color="BFBFBF"/>
              <w:left w:val="single" w:sz="4" w:space="0" w:color="BFBFBF"/>
              <w:bottom w:val="single" w:sz="4" w:space="0" w:color="BFBFBF"/>
            </w:tcBorders>
            <w:shd w:fill="F2F2F2" w:val="clear"/>
          </w:tcPr>
          <w:p>
            <w:pPr>
              <w:pStyle w:val="NormalWeb"/>
              <w:spacing w:lineRule="auto" w:line="240" w:before="0" w:after="155"/>
              <w:rPr>
                <w:rFonts w:ascii="Century Gothic" w:hAnsi="Century Gothic" w:cs="Century Gothic"/>
                <w:b/>
                <w:b/>
                <w:bCs/>
                <w:sz w:val="20"/>
                <w:szCs w:val="20"/>
              </w:rPr>
            </w:pPr>
            <w:r>
              <w:rPr>
                <w:rFonts w:cs="Century Gothic" w:ascii="Century Gothic" w:hAnsi="Century Gothic"/>
                <w:b/>
                <w:bCs/>
                <w:sz w:val="20"/>
                <w:szCs w:val="20"/>
              </w:rPr>
              <w:t>Satisfactory enhanced DBS clearance on appointment.</w:t>
            </w:r>
          </w:p>
        </w:tc>
        <w:tc>
          <w:tcPr>
            <w:tcW w:w="3397" w:type="dxa"/>
            <w:tcBorders>
              <w:top w:val="single" w:sz="4" w:space="0" w:color="BFBFBF"/>
              <w:left w:val="single" w:sz="4" w:space="0" w:color="BFBFBF"/>
              <w:bottom w:val="single" w:sz="4" w:space="0" w:color="BFBFBF"/>
            </w:tcBorders>
            <w:shd w:fill="F2F2F2" w:val="clear"/>
          </w:tcPr>
          <w:p>
            <w:pPr>
              <w:pStyle w:val="NormalWeb"/>
              <w:snapToGrid w:val="false"/>
              <w:spacing w:lineRule="auto" w:line="240" w:before="0" w:after="155"/>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r>
          </w:p>
        </w:tc>
        <w:tc>
          <w:tcPr>
            <w:tcW w:w="3407" w:type="dxa"/>
            <w:tcBorders>
              <w:top w:val="single" w:sz="4" w:space="0" w:color="BFBFBF"/>
              <w:left w:val="single" w:sz="4" w:space="0" w:color="BFBFBF"/>
              <w:bottom w:val="single" w:sz="4" w:space="0" w:color="BFBFBF"/>
              <w:right w:val="single" w:sz="4" w:space="0" w:color="BFBFBF"/>
            </w:tcBorders>
            <w:shd w:fill="F2F2F2"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Application form / documents at interview.</w:t>
            </w:r>
          </w:p>
        </w:tc>
      </w:tr>
      <w:tr>
        <w:trPr>
          <w:trHeight w:val="879" w:hRule="atLeast"/>
        </w:trPr>
        <w:tc>
          <w:tcPr>
            <w:tcW w:w="3397" w:type="dxa"/>
            <w:tcBorders>
              <w:top w:val="single" w:sz="4" w:space="0" w:color="BFBFBF"/>
              <w:left w:val="single" w:sz="4" w:space="0" w:color="BFBFBF"/>
              <w:bottom w:val="single" w:sz="4" w:space="0" w:color="BFBFBF"/>
            </w:tcBorders>
            <w:shd w:fill="auto" w:val="clear"/>
          </w:tcPr>
          <w:p>
            <w:pPr>
              <w:pStyle w:val="NormalWeb"/>
              <w:spacing w:lineRule="auto" w:line="240" w:before="0" w:after="155"/>
              <w:rPr>
                <w:rFonts w:ascii="Century Gothic" w:hAnsi="Century Gothic" w:cs="Century Gothic"/>
                <w:b/>
                <w:b/>
                <w:bCs/>
                <w:sz w:val="20"/>
                <w:szCs w:val="20"/>
              </w:rPr>
            </w:pPr>
            <w:r>
              <w:rPr>
                <w:rFonts w:cs="Century Gothic" w:ascii="Century Gothic" w:hAnsi="Century Gothic"/>
                <w:b/>
                <w:bCs/>
                <w:sz w:val="20"/>
                <w:szCs w:val="20"/>
              </w:rPr>
              <w:t>Skills and aptitudes to manage a large site.</w:t>
            </w:r>
          </w:p>
        </w:tc>
        <w:tc>
          <w:tcPr>
            <w:tcW w:w="3397" w:type="dxa"/>
            <w:tcBorders>
              <w:top w:val="single" w:sz="4" w:space="0" w:color="BFBFBF"/>
              <w:left w:val="single" w:sz="4" w:space="0" w:color="BFBFBF"/>
              <w:bottom w:val="single" w:sz="4" w:space="0" w:color="BFBFBF"/>
            </w:tcBorders>
            <w:shd w:fill="auto"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Previous expertise in caretaking or site management or transferable skills</w:t>
            </w:r>
          </w:p>
        </w:tc>
        <w:tc>
          <w:tcPr>
            <w:tcW w:w="3407" w:type="dxa"/>
            <w:tcBorders>
              <w:top w:val="single" w:sz="4" w:space="0" w:color="BFBFBF"/>
              <w:left w:val="single" w:sz="4" w:space="0" w:color="BFBFBF"/>
              <w:bottom w:val="single" w:sz="4" w:space="0" w:color="BFBFBF"/>
              <w:right w:val="single" w:sz="4" w:space="0" w:color="BFBFBF"/>
            </w:tcBorders>
            <w:shd w:fill="auto"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Application form / references.</w:t>
            </w:r>
          </w:p>
        </w:tc>
      </w:tr>
      <w:tr>
        <w:trPr>
          <w:trHeight w:val="1413" w:hRule="atLeast"/>
        </w:trPr>
        <w:tc>
          <w:tcPr>
            <w:tcW w:w="3397" w:type="dxa"/>
            <w:tcBorders>
              <w:top w:val="single" w:sz="4" w:space="0" w:color="BFBFBF"/>
              <w:left w:val="single" w:sz="4" w:space="0" w:color="BFBFBF"/>
              <w:bottom w:val="single" w:sz="4" w:space="0" w:color="BFBFBF"/>
            </w:tcBorders>
            <w:shd w:fill="F2F2F2" w:val="clear"/>
          </w:tcPr>
          <w:p>
            <w:pPr>
              <w:pStyle w:val="NormalWeb"/>
              <w:spacing w:lineRule="auto" w:line="240" w:before="0" w:after="155"/>
              <w:rPr>
                <w:rFonts w:ascii="Century Gothic" w:hAnsi="Century Gothic" w:cs="Century Gothic"/>
                <w:b/>
                <w:b/>
                <w:bCs/>
                <w:sz w:val="20"/>
                <w:szCs w:val="20"/>
              </w:rPr>
            </w:pPr>
            <w:r>
              <w:rPr>
                <w:rFonts w:cs="Century Gothic" w:ascii="Century Gothic" w:hAnsi="Century Gothic"/>
                <w:b/>
                <w:bCs/>
                <w:sz w:val="20"/>
                <w:szCs w:val="20"/>
              </w:rPr>
              <w:t>Good listening and understanding skills.</w:t>
            </w:r>
          </w:p>
        </w:tc>
        <w:tc>
          <w:tcPr>
            <w:tcW w:w="3397" w:type="dxa"/>
            <w:tcBorders>
              <w:top w:val="single" w:sz="4" w:space="0" w:color="BFBFBF"/>
              <w:left w:val="single" w:sz="4" w:space="0" w:color="BFBFBF"/>
              <w:bottom w:val="single" w:sz="4" w:space="0" w:color="BFBFBF"/>
            </w:tcBorders>
            <w:shd w:fill="F2F2F2"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Ability to interpret what people say and understand complex situations. Ability to discuss matters with a range of different people with different motives.</w:t>
            </w:r>
          </w:p>
        </w:tc>
        <w:tc>
          <w:tcPr>
            <w:tcW w:w="3407" w:type="dxa"/>
            <w:tcBorders>
              <w:top w:val="single" w:sz="4" w:space="0" w:color="BFBFBF"/>
              <w:left w:val="single" w:sz="4" w:space="0" w:color="BFBFBF"/>
              <w:bottom w:val="single" w:sz="4" w:space="0" w:color="BFBFBF"/>
              <w:right w:val="single" w:sz="4" w:space="0" w:color="BFBFBF"/>
            </w:tcBorders>
            <w:shd w:fill="F2F2F2"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Application form / references.</w:t>
            </w:r>
          </w:p>
        </w:tc>
      </w:tr>
      <w:tr>
        <w:trPr>
          <w:trHeight w:val="1070" w:hRule="atLeast"/>
        </w:trPr>
        <w:tc>
          <w:tcPr>
            <w:tcW w:w="3397" w:type="dxa"/>
            <w:tcBorders>
              <w:top w:val="single" w:sz="4" w:space="0" w:color="BFBFBF"/>
              <w:left w:val="single" w:sz="4" w:space="0" w:color="BFBFBF"/>
              <w:bottom w:val="single" w:sz="4" w:space="0" w:color="BFBFBF"/>
            </w:tcBorders>
            <w:shd w:fill="auto" w:val="clear"/>
          </w:tcPr>
          <w:p>
            <w:pPr>
              <w:pStyle w:val="NormalWeb"/>
              <w:spacing w:lineRule="auto" w:line="240" w:before="0" w:after="155"/>
              <w:rPr>
                <w:rFonts w:ascii="Century Gothic" w:hAnsi="Century Gothic" w:cs="Century Gothic"/>
                <w:b/>
                <w:b/>
                <w:bCs/>
                <w:sz w:val="20"/>
                <w:szCs w:val="20"/>
              </w:rPr>
            </w:pPr>
            <w:r>
              <w:rPr>
                <w:rFonts w:cs="Century Gothic" w:ascii="Century Gothic" w:hAnsi="Century Gothic"/>
                <w:b/>
                <w:bCs/>
                <w:sz w:val="20"/>
                <w:szCs w:val="20"/>
              </w:rPr>
              <w:t>Acceptable standard of reading comprehension and writing skills for the tasks required.</w:t>
            </w:r>
          </w:p>
        </w:tc>
        <w:tc>
          <w:tcPr>
            <w:tcW w:w="3397" w:type="dxa"/>
            <w:tcBorders>
              <w:top w:val="single" w:sz="4" w:space="0" w:color="BFBFBF"/>
              <w:left w:val="single" w:sz="4" w:space="0" w:color="BFBFBF"/>
              <w:bottom w:val="single" w:sz="4" w:space="0" w:color="BFBFBF"/>
            </w:tcBorders>
            <w:shd w:fill="auto"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Good standard of written English with good understanding of site-specific technical language.</w:t>
            </w:r>
          </w:p>
        </w:tc>
        <w:tc>
          <w:tcPr>
            <w:tcW w:w="3407" w:type="dxa"/>
            <w:tcBorders>
              <w:top w:val="single" w:sz="4" w:space="0" w:color="BFBFBF"/>
              <w:left w:val="single" w:sz="4" w:space="0" w:color="BFBFBF"/>
              <w:bottom w:val="single" w:sz="4" w:space="0" w:color="BFBFBF"/>
              <w:right w:val="single" w:sz="4" w:space="0" w:color="BFBFBF"/>
            </w:tcBorders>
            <w:shd w:fill="auto"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Application form / references.</w:t>
            </w:r>
          </w:p>
        </w:tc>
      </w:tr>
      <w:tr>
        <w:trPr>
          <w:trHeight w:val="1130" w:hRule="atLeast"/>
        </w:trPr>
        <w:tc>
          <w:tcPr>
            <w:tcW w:w="3397" w:type="dxa"/>
            <w:tcBorders>
              <w:top w:val="single" w:sz="4" w:space="0" w:color="BFBFBF"/>
              <w:left w:val="single" w:sz="4" w:space="0" w:color="BFBFBF"/>
              <w:bottom w:val="single" w:sz="4" w:space="0" w:color="BFBFBF"/>
            </w:tcBorders>
            <w:shd w:fill="F2F2F2" w:val="clear"/>
          </w:tcPr>
          <w:p>
            <w:pPr>
              <w:pStyle w:val="NormalWeb"/>
              <w:spacing w:lineRule="auto" w:line="240" w:before="0" w:after="155"/>
              <w:rPr>
                <w:rFonts w:ascii="Century Gothic" w:hAnsi="Century Gothic" w:cs="Century Gothic"/>
                <w:b/>
                <w:b/>
                <w:bCs/>
                <w:sz w:val="20"/>
                <w:szCs w:val="20"/>
              </w:rPr>
            </w:pPr>
            <w:r>
              <w:rPr>
                <w:rFonts w:cs="Century Gothic" w:ascii="Century Gothic" w:hAnsi="Century Gothic"/>
                <w:b/>
                <w:bCs/>
                <w:sz w:val="20"/>
                <w:szCs w:val="20"/>
              </w:rPr>
              <w:t>Ability to be able to identify and remedy maintenance and Health and Safety issues.</w:t>
            </w:r>
          </w:p>
        </w:tc>
        <w:tc>
          <w:tcPr>
            <w:tcW w:w="3397" w:type="dxa"/>
            <w:tcBorders>
              <w:top w:val="single" w:sz="4" w:space="0" w:color="BFBFBF"/>
              <w:left w:val="single" w:sz="4" w:space="0" w:color="BFBFBF"/>
              <w:bottom w:val="single" w:sz="4" w:space="0" w:color="BFBFBF"/>
            </w:tcBorders>
            <w:shd w:fill="F2F2F2"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Particular expertise in identifying and remedying maintenance and Health and Safety issues e.g. Risk Assessments.</w:t>
            </w:r>
          </w:p>
        </w:tc>
        <w:tc>
          <w:tcPr>
            <w:tcW w:w="3407" w:type="dxa"/>
            <w:tcBorders>
              <w:top w:val="single" w:sz="4" w:space="0" w:color="BFBFBF"/>
              <w:left w:val="single" w:sz="4" w:space="0" w:color="BFBFBF"/>
              <w:bottom w:val="single" w:sz="4" w:space="0" w:color="BFBFBF"/>
              <w:right w:val="single" w:sz="4" w:space="0" w:color="BFBFBF"/>
            </w:tcBorders>
            <w:shd w:fill="F2F2F2"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Interview / application form.</w:t>
            </w:r>
          </w:p>
        </w:tc>
      </w:tr>
      <w:tr>
        <w:trPr>
          <w:trHeight w:val="1130" w:hRule="atLeast"/>
        </w:trPr>
        <w:tc>
          <w:tcPr>
            <w:tcW w:w="3397" w:type="dxa"/>
            <w:tcBorders>
              <w:top w:val="single" w:sz="4" w:space="0" w:color="BFBFBF"/>
              <w:left w:val="single" w:sz="4" w:space="0" w:color="BFBFBF"/>
              <w:bottom w:val="single" w:sz="4" w:space="0" w:color="BFBFBF"/>
            </w:tcBorders>
            <w:shd w:fill="auto" w:val="clear"/>
          </w:tcPr>
          <w:p>
            <w:pPr>
              <w:pStyle w:val="NormalWeb"/>
              <w:spacing w:lineRule="auto" w:line="240" w:before="0" w:after="155"/>
              <w:rPr>
                <w:rFonts w:ascii="Century Gothic" w:hAnsi="Century Gothic" w:cs="Century Gothic"/>
                <w:b/>
                <w:b/>
                <w:bCs/>
                <w:sz w:val="20"/>
                <w:szCs w:val="20"/>
              </w:rPr>
            </w:pPr>
            <w:r>
              <w:rPr>
                <w:rFonts w:cs="Century Gothic" w:ascii="Century Gothic" w:hAnsi="Century Gothic"/>
                <w:b/>
                <w:bCs/>
                <w:sz w:val="20"/>
                <w:szCs w:val="20"/>
              </w:rPr>
              <w:t>Previous experience carrying out maintenance work to a good standard.</w:t>
            </w:r>
          </w:p>
        </w:tc>
        <w:tc>
          <w:tcPr>
            <w:tcW w:w="3397" w:type="dxa"/>
            <w:tcBorders>
              <w:top w:val="single" w:sz="4" w:space="0" w:color="BFBFBF"/>
              <w:left w:val="single" w:sz="4" w:space="0" w:color="BFBFBF"/>
              <w:bottom w:val="single" w:sz="4" w:space="0" w:color="BFBFBF"/>
            </w:tcBorders>
            <w:shd w:fill="auto"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Good level of skill or qualification and experience in school-based maintenance work.</w:t>
            </w:r>
          </w:p>
        </w:tc>
        <w:tc>
          <w:tcPr>
            <w:tcW w:w="3407" w:type="dxa"/>
            <w:tcBorders>
              <w:top w:val="single" w:sz="4" w:space="0" w:color="BFBFBF"/>
              <w:left w:val="single" w:sz="4" w:space="0" w:color="BFBFBF"/>
              <w:bottom w:val="single" w:sz="4" w:space="0" w:color="BFBFBF"/>
              <w:right w:val="single" w:sz="4" w:space="0" w:color="BFBFBF"/>
            </w:tcBorders>
            <w:shd w:fill="auto"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Interview / references.</w:t>
            </w:r>
          </w:p>
        </w:tc>
      </w:tr>
      <w:tr>
        <w:trPr>
          <w:trHeight w:val="563" w:hRule="atLeast"/>
        </w:trPr>
        <w:tc>
          <w:tcPr>
            <w:tcW w:w="3397" w:type="dxa"/>
            <w:tcBorders>
              <w:top w:val="single" w:sz="4" w:space="0" w:color="BFBFBF"/>
              <w:left w:val="single" w:sz="4" w:space="0" w:color="BFBFBF"/>
              <w:bottom w:val="single" w:sz="4" w:space="0" w:color="BFBFBF"/>
            </w:tcBorders>
            <w:shd w:fill="F2F2F2" w:val="clear"/>
          </w:tcPr>
          <w:p>
            <w:pPr>
              <w:pStyle w:val="NormalWeb"/>
              <w:spacing w:lineRule="auto" w:line="240" w:before="0" w:after="155"/>
              <w:rPr>
                <w:rFonts w:ascii="Century Gothic" w:hAnsi="Century Gothic" w:cs="Century Gothic"/>
                <w:b/>
                <w:b/>
                <w:bCs/>
                <w:sz w:val="20"/>
                <w:szCs w:val="20"/>
              </w:rPr>
            </w:pPr>
            <w:r>
              <w:rPr>
                <w:rFonts w:cs="Century Gothic" w:ascii="Century Gothic" w:hAnsi="Century Gothic"/>
                <w:b/>
                <w:bCs/>
                <w:sz w:val="20"/>
                <w:szCs w:val="20"/>
              </w:rPr>
              <w:t xml:space="preserve">Ability to solve practical problems. </w:t>
            </w:r>
          </w:p>
        </w:tc>
        <w:tc>
          <w:tcPr>
            <w:tcW w:w="3397" w:type="dxa"/>
            <w:tcBorders>
              <w:top w:val="single" w:sz="4" w:space="0" w:color="BFBFBF"/>
              <w:left w:val="single" w:sz="4" w:space="0" w:color="BFBFBF"/>
              <w:bottom w:val="single" w:sz="4" w:space="0" w:color="BFBFBF"/>
            </w:tcBorders>
            <w:shd w:fill="F2F2F2"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 xml:space="preserve">Ability to solve complex problems. </w:t>
            </w:r>
          </w:p>
        </w:tc>
        <w:tc>
          <w:tcPr>
            <w:tcW w:w="3407" w:type="dxa"/>
            <w:tcBorders>
              <w:top w:val="single" w:sz="4" w:space="0" w:color="BFBFBF"/>
              <w:left w:val="single" w:sz="4" w:space="0" w:color="BFBFBF"/>
              <w:bottom w:val="single" w:sz="4" w:space="0" w:color="BFBFBF"/>
              <w:right w:val="single" w:sz="4" w:space="0" w:color="BFBFBF"/>
            </w:tcBorders>
            <w:shd w:fill="F2F2F2"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 xml:space="preserve">Interview / application form. </w:t>
            </w:r>
          </w:p>
        </w:tc>
      </w:tr>
      <w:tr>
        <w:trPr>
          <w:trHeight w:val="627" w:hRule="atLeast"/>
        </w:trPr>
        <w:tc>
          <w:tcPr>
            <w:tcW w:w="3397" w:type="dxa"/>
            <w:tcBorders>
              <w:top w:val="single" w:sz="4" w:space="0" w:color="BFBFBF"/>
              <w:left w:val="single" w:sz="4" w:space="0" w:color="BFBFBF"/>
              <w:bottom w:val="single" w:sz="4" w:space="0" w:color="BFBFBF"/>
            </w:tcBorders>
            <w:shd w:fill="auto" w:val="clear"/>
          </w:tcPr>
          <w:p>
            <w:pPr>
              <w:pStyle w:val="NormalWeb"/>
              <w:spacing w:lineRule="auto" w:line="240" w:before="0" w:after="155"/>
              <w:rPr>
                <w:rFonts w:ascii="Century Gothic" w:hAnsi="Century Gothic" w:cs="Century Gothic"/>
                <w:b/>
                <w:b/>
                <w:bCs/>
                <w:sz w:val="20"/>
                <w:szCs w:val="20"/>
              </w:rPr>
            </w:pPr>
            <w:r>
              <w:rPr>
                <w:rFonts w:cs="Century Gothic" w:ascii="Century Gothic" w:hAnsi="Century Gothic"/>
                <w:b/>
                <w:bCs/>
                <w:sz w:val="20"/>
                <w:szCs w:val="20"/>
              </w:rPr>
              <w:t xml:space="preserve">Willingness and ability to work flexibly. </w:t>
            </w:r>
          </w:p>
        </w:tc>
        <w:tc>
          <w:tcPr>
            <w:tcW w:w="3397" w:type="dxa"/>
            <w:tcBorders>
              <w:top w:val="single" w:sz="4" w:space="0" w:color="BFBFBF"/>
              <w:left w:val="single" w:sz="4" w:space="0" w:color="BFBFBF"/>
              <w:bottom w:val="single" w:sz="4" w:space="0" w:color="BFBFBF"/>
            </w:tcBorders>
            <w:shd w:fill="auto"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 xml:space="preserve">Be able to work evenings if required. </w:t>
            </w:r>
          </w:p>
        </w:tc>
        <w:tc>
          <w:tcPr>
            <w:tcW w:w="3407" w:type="dxa"/>
            <w:tcBorders>
              <w:top w:val="single" w:sz="4" w:space="0" w:color="BFBFBF"/>
              <w:left w:val="single" w:sz="4" w:space="0" w:color="BFBFBF"/>
              <w:bottom w:val="single" w:sz="4" w:space="0" w:color="BFBFBF"/>
              <w:right w:val="single" w:sz="4" w:space="0" w:color="BFBFBF"/>
            </w:tcBorders>
            <w:shd w:fill="auto"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 xml:space="preserve">Interview / application form. </w:t>
            </w:r>
          </w:p>
        </w:tc>
      </w:tr>
      <w:tr>
        <w:trPr>
          <w:trHeight w:val="1542" w:hRule="atLeast"/>
        </w:trPr>
        <w:tc>
          <w:tcPr>
            <w:tcW w:w="3397" w:type="dxa"/>
            <w:tcBorders>
              <w:top w:val="single" w:sz="4" w:space="0" w:color="BFBFBF"/>
              <w:left w:val="single" w:sz="4" w:space="0" w:color="BFBFBF"/>
              <w:bottom w:val="single" w:sz="4" w:space="0" w:color="BFBFBF"/>
            </w:tcBorders>
            <w:shd w:fill="F2F2F2" w:val="clear"/>
          </w:tcPr>
          <w:p>
            <w:pPr>
              <w:pStyle w:val="NormalWeb"/>
              <w:spacing w:lineRule="auto" w:line="240" w:before="0" w:after="155"/>
              <w:rPr>
                <w:rFonts w:ascii="Century Gothic" w:hAnsi="Century Gothic" w:cs="Century Gothic"/>
                <w:b/>
                <w:b/>
                <w:bCs/>
                <w:sz w:val="20"/>
                <w:szCs w:val="20"/>
              </w:rPr>
            </w:pPr>
            <w:r>
              <w:rPr>
                <w:rFonts w:cs="Century Gothic" w:ascii="Century Gothic" w:hAnsi="Century Gothic"/>
                <w:b/>
                <w:bCs/>
                <w:sz w:val="20"/>
                <w:szCs w:val="20"/>
              </w:rPr>
              <w:t xml:space="preserve">Ability to undertake “handyperson” tasks. </w:t>
            </w:r>
          </w:p>
        </w:tc>
        <w:tc>
          <w:tcPr>
            <w:tcW w:w="3397" w:type="dxa"/>
            <w:tcBorders>
              <w:top w:val="single" w:sz="4" w:space="0" w:color="BFBFBF"/>
              <w:left w:val="single" w:sz="4" w:space="0" w:color="BFBFBF"/>
              <w:bottom w:val="single" w:sz="4" w:space="0" w:color="BFBFBF"/>
            </w:tcBorders>
            <w:shd w:fill="F2F2F2"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 xml:space="preserve">Trade qualifications, or experience working with trades people to gain a reasonable competence with a range of maintenance tasks. </w:t>
            </w:r>
          </w:p>
        </w:tc>
        <w:tc>
          <w:tcPr>
            <w:tcW w:w="3407" w:type="dxa"/>
            <w:tcBorders>
              <w:top w:val="single" w:sz="4" w:space="0" w:color="BFBFBF"/>
              <w:left w:val="single" w:sz="4" w:space="0" w:color="BFBFBF"/>
              <w:bottom w:val="single" w:sz="4" w:space="0" w:color="BFBFBF"/>
              <w:right w:val="single" w:sz="4" w:space="0" w:color="BFBFBF"/>
            </w:tcBorders>
            <w:shd w:fill="F2F2F2"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 xml:space="preserve">Interview / application   form. </w:t>
            </w:r>
          </w:p>
        </w:tc>
      </w:tr>
      <w:tr>
        <w:trPr>
          <w:trHeight w:val="699" w:hRule="atLeast"/>
        </w:trPr>
        <w:tc>
          <w:tcPr>
            <w:tcW w:w="3397" w:type="dxa"/>
            <w:tcBorders>
              <w:top w:val="single" w:sz="4" w:space="0" w:color="BFBFBF"/>
              <w:left w:val="single" w:sz="4" w:space="0" w:color="BFBFBF"/>
              <w:bottom w:val="single" w:sz="4" w:space="0" w:color="BFBFBF"/>
            </w:tcBorders>
            <w:shd w:fill="auto" w:val="clear"/>
          </w:tcPr>
          <w:p>
            <w:pPr>
              <w:pStyle w:val="NormalWeb"/>
              <w:spacing w:lineRule="auto" w:line="240" w:before="0" w:after="155"/>
              <w:rPr>
                <w:rFonts w:ascii="Century Gothic" w:hAnsi="Century Gothic" w:cs="Century Gothic"/>
                <w:b/>
                <w:b/>
                <w:bCs/>
                <w:sz w:val="20"/>
                <w:szCs w:val="20"/>
              </w:rPr>
            </w:pPr>
            <w:r>
              <w:rPr>
                <w:rFonts w:cs="Century Gothic" w:ascii="Century Gothic" w:hAnsi="Century Gothic"/>
                <w:b/>
                <w:bCs/>
                <w:sz w:val="20"/>
                <w:szCs w:val="20"/>
              </w:rPr>
              <w:t>Medically fit and well to carry out the physical duties.</w:t>
            </w:r>
          </w:p>
        </w:tc>
        <w:tc>
          <w:tcPr>
            <w:tcW w:w="3397" w:type="dxa"/>
            <w:tcBorders>
              <w:top w:val="single" w:sz="4" w:space="0" w:color="BFBFBF"/>
              <w:left w:val="single" w:sz="4" w:space="0" w:color="BFBFBF"/>
              <w:bottom w:val="single" w:sz="4" w:space="0" w:color="BFBFBF"/>
            </w:tcBorders>
            <w:shd w:fill="auto" w:val="clear"/>
          </w:tcPr>
          <w:p>
            <w:pPr>
              <w:pStyle w:val="NormalWeb"/>
              <w:snapToGrid w:val="false"/>
              <w:spacing w:lineRule="auto" w:line="240" w:before="0" w:after="155"/>
              <w:rPr>
                <w:rFonts w:ascii="Century Gothic" w:hAnsi="Century Gothic" w:cs="Century Gothic"/>
                <w:sz w:val="20"/>
                <w:szCs w:val="20"/>
              </w:rPr>
            </w:pPr>
            <w:r>
              <w:rPr>
                <w:rFonts w:cs="Century Gothic" w:ascii="Century Gothic" w:hAnsi="Century Gothic"/>
                <w:sz w:val="20"/>
                <w:szCs w:val="20"/>
              </w:rPr>
            </w:r>
          </w:p>
        </w:tc>
        <w:tc>
          <w:tcPr>
            <w:tcW w:w="3407" w:type="dxa"/>
            <w:tcBorders>
              <w:top w:val="single" w:sz="4" w:space="0" w:color="BFBFBF"/>
              <w:left w:val="single" w:sz="4" w:space="0" w:color="BFBFBF"/>
              <w:bottom w:val="single" w:sz="4" w:space="0" w:color="BFBFBF"/>
              <w:right w:val="single" w:sz="4" w:space="0" w:color="BFBFBF"/>
            </w:tcBorders>
            <w:shd w:fill="auto"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Medical questionnaire.</w:t>
            </w:r>
          </w:p>
        </w:tc>
      </w:tr>
      <w:tr>
        <w:trPr>
          <w:trHeight w:val="555" w:hRule="atLeast"/>
        </w:trPr>
        <w:tc>
          <w:tcPr>
            <w:tcW w:w="3397" w:type="dxa"/>
            <w:tcBorders>
              <w:top w:val="single" w:sz="4" w:space="0" w:color="BFBFBF"/>
              <w:left w:val="single" w:sz="4" w:space="0" w:color="BFBFBF"/>
              <w:bottom w:val="single" w:sz="4" w:space="0" w:color="BFBFBF"/>
            </w:tcBorders>
            <w:shd w:fill="F2F2F2" w:val="clear"/>
          </w:tcPr>
          <w:p>
            <w:pPr>
              <w:pStyle w:val="NormalWeb"/>
              <w:spacing w:lineRule="auto" w:line="240" w:before="0" w:after="155"/>
              <w:rPr>
                <w:rFonts w:ascii="Century Gothic" w:hAnsi="Century Gothic" w:cs="Century Gothic"/>
                <w:b/>
                <w:b/>
                <w:bCs/>
                <w:sz w:val="20"/>
                <w:szCs w:val="20"/>
              </w:rPr>
            </w:pPr>
            <w:r>
              <w:rPr>
                <w:rFonts w:cs="Century Gothic" w:ascii="Century Gothic" w:hAnsi="Century Gothic"/>
                <w:b/>
                <w:bCs/>
                <w:sz w:val="20"/>
                <w:szCs w:val="20"/>
              </w:rPr>
              <w:t>Ability to carry out cleaning duties</w:t>
            </w:r>
          </w:p>
        </w:tc>
        <w:tc>
          <w:tcPr>
            <w:tcW w:w="3397" w:type="dxa"/>
            <w:tcBorders>
              <w:top w:val="single" w:sz="4" w:space="0" w:color="BFBFBF"/>
              <w:left w:val="single" w:sz="4" w:space="0" w:color="BFBFBF"/>
              <w:bottom w:val="single" w:sz="4" w:space="0" w:color="BFBFBF"/>
            </w:tcBorders>
            <w:shd w:fill="F2F2F2" w:val="clear"/>
          </w:tcPr>
          <w:p>
            <w:pPr>
              <w:pStyle w:val="NormalWeb"/>
              <w:snapToGrid w:val="false"/>
              <w:spacing w:lineRule="auto" w:line="240" w:before="0" w:after="155"/>
              <w:rPr>
                <w:rFonts w:ascii="Century Gothic" w:hAnsi="Century Gothic" w:cs="Century Gothic"/>
                <w:sz w:val="20"/>
                <w:szCs w:val="20"/>
              </w:rPr>
            </w:pPr>
            <w:r>
              <w:rPr>
                <w:rFonts w:cs="Century Gothic" w:ascii="Century Gothic" w:hAnsi="Century Gothic"/>
                <w:sz w:val="20"/>
                <w:szCs w:val="20"/>
              </w:rPr>
            </w:r>
          </w:p>
        </w:tc>
        <w:tc>
          <w:tcPr>
            <w:tcW w:w="3407" w:type="dxa"/>
            <w:tcBorders>
              <w:top w:val="single" w:sz="4" w:space="0" w:color="BFBFBF"/>
              <w:left w:val="single" w:sz="4" w:space="0" w:color="BFBFBF"/>
              <w:bottom w:val="single" w:sz="4" w:space="0" w:color="BFBFBF"/>
              <w:right w:val="single" w:sz="4" w:space="0" w:color="BFBFBF"/>
            </w:tcBorders>
            <w:shd w:fill="F2F2F2"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Interview / application form.</w:t>
            </w:r>
          </w:p>
        </w:tc>
      </w:tr>
      <w:tr>
        <w:trPr/>
        <w:tc>
          <w:tcPr>
            <w:tcW w:w="3397" w:type="dxa"/>
            <w:tcBorders>
              <w:top w:val="single" w:sz="4" w:space="0" w:color="BFBFBF"/>
              <w:left w:val="single" w:sz="4" w:space="0" w:color="BFBFBF"/>
              <w:bottom w:val="single" w:sz="4" w:space="0" w:color="BFBFBF"/>
            </w:tcBorders>
            <w:shd w:fill="auto" w:val="clear"/>
          </w:tcPr>
          <w:p>
            <w:pPr>
              <w:pStyle w:val="NormalWeb"/>
              <w:spacing w:lineRule="auto" w:line="240" w:before="0" w:after="155"/>
              <w:rPr>
                <w:rFonts w:ascii="Century Gothic" w:hAnsi="Century Gothic" w:cs="Century Gothic"/>
                <w:b/>
                <w:b/>
                <w:bCs/>
                <w:sz w:val="20"/>
                <w:szCs w:val="20"/>
              </w:rPr>
            </w:pPr>
            <w:r>
              <w:rPr>
                <w:rFonts w:cs="Century Gothic" w:ascii="Century Gothic" w:hAnsi="Century Gothic"/>
                <w:b/>
                <w:bCs/>
                <w:sz w:val="20"/>
                <w:szCs w:val="20"/>
              </w:rPr>
              <w:t>Ability to manage a team of cleaners</w:t>
            </w:r>
          </w:p>
        </w:tc>
        <w:tc>
          <w:tcPr>
            <w:tcW w:w="3397" w:type="dxa"/>
            <w:tcBorders>
              <w:top w:val="single" w:sz="4" w:space="0" w:color="BFBFBF"/>
              <w:left w:val="single" w:sz="4" w:space="0" w:color="BFBFBF"/>
              <w:bottom w:val="single" w:sz="4" w:space="0" w:color="BFBFBF"/>
            </w:tcBorders>
            <w:shd w:fill="auto" w:val="clear"/>
          </w:tcPr>
          <w:p>
            <w:pPr>
              <w:pStyle w:val="NormalWeb"/>
              <w:spacing w:lineRule="auto" w:line="240" w:before="0" w:after="155"/>
              <w:rPr/>
            </w:pPr>
            <w:r>
              <w:rPr>
                <w:rFonts w:eastAsia="Century Gothic" w:cs="Century Gothic" w:ascii="Century Gothic" w:hAnsi="Century Gothic"/>
                <w:sz w:val="20"/>
                <w:szCs w:val="20"/>
              </w:rPr>
              <w:t xml:space="preserve"> </w:t>
            </w:r>
            <w:r>
              <w:rPr>
                <w:rFonts w:cs="Century Gothic" w:ascii="Century Gothic" w:hAnsi="Century Gothic"/>
                <w:sz w:val="20"/>
                <w:szCs w:val="20"/>
              </w:rPr>
              <w:t>Ability to carry out cleaning duties</w:t>
            </w:r>
          </w:p>
        </w:tc>
        <w:tc>
          <w:tcPr>
            <w:tcW w:w="3407" w:type="dxa"/>
            <w:tcBorders>
              <w:top w:val="single" w:sz="4" w:space="0" w:color="BFBFBF"/>
              <w:left w:val="single" w:sz="4" w:space="0" w:color="BFBFBF"/>
              <w:bottom w:val="single" w:sz="4" w:space="0" w:color="BFBFBF"/>
              <w:right w:val="single" w:sz="4" w:space="0" w:color="BFBFBF"/>
            </w:tcBorders>
            <w:shd w:fill="auto"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Interview / application form.</w:t>
            </w:r>
          </w:p>
        </w:tc>
      </w:tr>
      <w:tr>
        <w:trPr>
          <w:trHeight w:val="1333" w:hRule="atLeast"/>
        </w:trPr>
        <w:tc>
          <w:tcPr>
            <w:tcW w:w="3397" w:type="dxa"/>
            <w:tcBorders>
              <w:top w:val="single" w:sz="4" w:space="0" w:color="BFBFBF"/>
              <w:left w:val="single" w:sz="4" w:space="0" w:color="BFBFBF"/>
              <w:bottom w:val="single" w:sz="4" w:space="0" w:color="BFBFBF"/>
            </w:tcBorders>
            <w:shd w:fill="F2F2F2" w:val="clear"/>
          </w:tcPr>
          <w:p>
            <w:pPr>
              <w:pStyle w:val="NormalWeb"/>
              <w:snapToGrid w:val="false"/>
              <w:spacing w:lineRule="auto" w:line="240" w:before="0" w:after="155"/>
              <w:rPr>
                <w:rFonts w:ascii="Century Gothic" w:hAnsi="Century Gothic" w:cs="Century Gothic"/>
                <w:b w:val="false"/>
                <w:b w:val="false"/>
                <w:bCs w:val="false"/>
                <w:sz w:val="20"/>
                <w:szCs w:val="20"/>
              </w:rPr>
            </w:pPr>
            <w:r>
              <w:rPr>
                <w:rFonts w:cs="Century Gothic" w:ascii="Century Gothic" w:hAnsi="Century Gothic"/>
                <w:b w:val="false"/>
                <w:bCs w:val="false"/>
                <w:sz w:val="20"/>
                <w:szCs w:val="20"/>
              </w:rPr>
            </w:r>
          </w:p>
          <w:p>
            <w:pPr>
              <w:pStyle w:val="NormalWeb"/>
              <w:spacing w:lineRule="auto" w:line="240" w:before="280" w:after="155"/>
              <w:rPr>
                <w:rFonts w:ascii="Century Gothic" w:hAnsi="Century Gothic" w:cs="Century Gothic"/>
                <w:b/>
                <w:b/>
                <w:bCs/>
                <w:sz w:val="20"/>
                <w:szCs w:val="20"/>
              </w:rPr>
            </w:pPr>
            <w:r>
              <w:rPr>
                <w:rFonts w:cs="Century Gothic" w:ascii="Century Gothic" w:hAnsi="Century Gothic"/>
                <w:b/>
                <w:bCs/>
                <w:sz w:val="20"/>
                <w:szCs w:val="20"/>
              </w:rPr>
              <w:t xml:space="preserve">Willingness to engage in training and professional development. </w:t>
            </w:r>
          </w:p>
        </w:tc>
        <w:tc>
          <w:tcPr>
            <w:tcW w:w="3397" w:type="dxa"/>
            <w:tcBorders>
              <w:top w:val="single" w:sz="4" w:space="0" w:color="BFBFBF"/>
              <w:left w:val="single" w:sz="4" w:space="0" w:color="BFBFBF"/>
              <w:bottom w:val="single" w:sz="4" w:space="0" w:color="BFBFBF"/>
            </w:tcBorders>
            <w:shd w:fill="F2F2F2" w:val="clear"/>
          </w:tcPr>
          <w:p>
            <w:pPr>
              <w:pStyle w:val="NormalWeb"/>
              <w:snapToGrid w:val="false"/>
              <w:spacing w:lineRule="auto" w:line="240" w:before="0" w:after="155"/>
              <w:rPr>
                <w:rFonts w:ascii="Century Gothic" w:hAnsi="Century Gothic" w:cs="Century Gothic"/>
                <w:sz w:val="20"/>
                <w:szCs w:val="20"/>
              </w:rPr>
            </w:pPr>
            <w:r>
              <w:rPr>
                <w:rFonts w:cs="Century Gothic" w:ascii="Century Gothic" w:hAnsi="Century Gothic"/>
                <w:sz w:val="20"/>
                <w:szCs w:val="20"/>
              </w:rPr>
            </w:r>
          </w:p>
          <w:p>
            <w:pPr>
              <w:pStyle w:val="NormalWeb"/>
              <w:spacing w:lineRule="auto" w:line="240" w:before="280" w:after="155"/>
              <w:rPr>
                <w:rFonts w:ascii="Century Gothic" w:hAnsi="Century Gothic" w:cs="Century Gothic"/>
                <w:sz w:val="20"/>
                <w:szCs w:val="20"/>
              </w:rPr>
            </w:pPr>
            <w:r>
              <w:rPr>
                <w:rFonts w:cs="Century Gothic" w:ascii="Century Gothic" w:hAnsi="Century Gothic"/>
                <w:sz w:val="20"/>
                <w:szCs w:val="20"/>
              </w:rPr>
              <w:t xml:space="preserve">Record showing a willingness to participate in training and professional development and seek opportunities for own development. </w:t>
            </w:r>
          </w:p>
        </w:tc>
        <w:tc>
          <w:tcPr>
            <w:tcW w:w="3407" w:type="dxa"/>
            <w:tcBorders>
              <w:top w:val="single" w:sz="4" w:space="0" w:color="BFBFBF"/>
              <w:left w:val="single" w:sz="4" w:space="0" w:color="BFBFBF"/>
              <w:bottom w:val="single" w:sz="4" w:space="0" w:color="BFBFBF"/>
              <w:right w:val="single" w:sz="4" w:space="0" w:color="BFBFBF"/>
            </w:tcBorders>
            <w:shd w:fill="F2F2F2" w:val="clear"/>
          </w:tcPr>
          <w:p>
            <w:pPr>
              <w:pStyle w:val="NormalWeb"/>
              <w:snapToGrid w:val="false"/>
              <w:spacing w:lineRule="auto" w:line="240" w:before="0" w:after="155"/>
              <w:rPr>
                <w:rFonts w:ascii="Century Gothic" w:hAnsi="Century Gothic" w:cs="Century Gothic"/>
                <w:sz w:val="20"/>
                <w:szCs w:val="20"/>
              </w:rPr>
            </w:pPr>
            <w:r>
              <w:rPr>
                <w:rFonts w:cs="Century Gothic" w:ascii="Century Gothic" w:hAnsi="Century Gothic"/>
                <w:sz w:val="20"/>
                <w:szCs w:val="20"/>
              </w:rPr>
            </w:r>
          </w:p>
          <w:p>
            <w:pPr>
              <w:pStyle w:val="NormalWeb"/>
              <w:spacing w:lineRule="auto" w:line="240" w:before="280" w:after="155"/>
              <w:rPr>
                <w:rFonts w:ascii="Century Gothic" w:hAnsi="Century Gothic" w:cs="Century Gothic"/>
                <w:sz w:val="20"/>
                <w:szCs w:val="20"/>
              </w:rPr>
            </w:pPr>
            <w:r>
              <w:rPr>
                <w:rFonts w:cs="Century Gothic" w:ascii="Century Gothic" w:hAnsi="Century Gothic"/>
                <w:sz w:val="20"/>
                <w:szCs w:val="20"/>
              </w:rPr>
              <w:t xml:space="preserve">Application form and references. </w:t>
            </w:r>
          </w:p>
        </w:tc>
      </w:tr>
      <w:tr>
        <w:trPr>
          <w:trHeight w:val="1440" w:hRule="atLeast"/>
        </w:trPr>
        <w:tc>
          <w:tcPr>
            <w:tcW w:w="3397" w:type="dxa"/>
            <w:tcBorders>
              <w:top w:val="single" w:sz="4" w:space="0" w:color="BFBFBF"/>
              <w:left w:val="single" w:sz="4" w:space="0" w:color="BFBFBF"/>
              <w:bottom w:val="single" w:sz="4" w:space="0" w:color="BFBFBF"/>
            </w:tcBorders>
            <w:shd w:fill="auto" w:val="clear"/>
          </w:tcPr>
          <w:p>
            <w:pPr>
              <w:pStyle w:val="NormalWeb"/>
              <w:snapToGrid w:val="false"/>
              <w:spacing w:lineRule="auto" w:line="240" w:before="0" w:after="155"/>
              <w:rPr>
                <w:rFonts w:ascii="Century Gothic" w:hAnsi="Century Gothic" w:cs="Century Gothic"/>
                <w:b/>
                <w:b/>
                <w:bCs/>
                <w:sz w:val="20"/>
                <w:szCs w:val="20"/>
              </w:rPr>
            </w:pPr>
            <w:r>
              <w:rPr>
                <w:rFonts w:cs="Century Gothic" w:ascii="Century Gothic" w:hAnsi="Century Gothic"/>
                <w:b/>
                <w:bCs/>
                <w:sz w:val="20"/>
                <w:szCs w:val="20"/>
              </w:rPr>
            </w:r>
          </w:p>
          <w:p>
            <w:pPr>
              <w:pStyle w:val="NormalWeb"/>
              <w:spacing w:lineRule="auto" w:line="240" w:before="280" w:after="155"/>
              <w:rPr>
                <w:rFonts w:ascii="Century Gothic" w:hAnsi="Century Gothic" w:cs="Century Gothic"/>
                <w:b/>
                <w:b/>
                <w:bCs/>
                <w:sz w:val="20"/>
                <w:szCs w:val="20"/>
              </w:rPr>
            </w:pPr>
            <w:r>
              <w:rPr>
                <w:rFonts w:cs="Century Gothic" w:ascii="Century Gothic" w:hAnsi="Century Gothic"/>
                <w:b/>
                <w:bCs/>
                <w:sz w:val="20"/>
                <w:szCs w:val="20"/>
              </w:rPr>
              <w:t xml:space="preserve">Willingness to work as a team. </w:t>
            </w:r>
          </w:p>
        </w:tc>
        <w:tc>
          <w:tcPr>
            <w:tcW w:w="3397" w:type="dxa"/>
            <w:tcBorders>
              <w:top w:val="single" w:sz="4" w:space="0" w:color="BFBFBF"/>
              <w:left w:val="single" w:sz="4" w:space="0" w:color="BFBFBF"/>
              <w:bottom w:val="single" w:sz="4" w:space="0" w:color="BFBFBF"/>
            </w:tcBorders>
            <w:shd w:fill="auto" w:val="clear"/>
          </w:tcPr>
          <w:p>
            <w:pPr>
              <w:pStyle w:val="NormalWeb"/>
              <w:snapToGrid w:val="false"/>
              <w:spacing w:lineRule="auto" w:line="240" w:before="0" w:after="155"/>
              <w:rPr>
                <w:rFonts w:ascii="Century Gothic" w:hAnsi="Century Gothic" w:cs="Century Gothic"/>
                <w:sz w:val="20"/>
                <w:szCs w:val="20"/>
              </w:rPr>
            </w:pPr>
            <w:r>
              <w:rPr>
                <w:rFonts w:cs="Century Gothic" w:ascii="Century Gothic" w:hAnsi="Century Gothic"/>
                <w:sz w:val="20"/>
                <w:szCs w:val="20"/>
              </w:rPr>
            </w:r>
          </w:p>
          <w:p>
            <w:pPr>
              <w:pStyle w:val="NormalWeb"/>
              <w:spacing w:lineRule="auto" w:line="240" w:before="280" w:after="155"/>
              <w:rPr>
                <w:rFonts w:ascii="Century Gothic" w:hAnsi="Century Gothic" w:cs="Century Gothic"/>
                <w:sz w:val="20"/>
                <w:szCs w:val="20"/>
              </w:rPr>
            </w:pPr>
            <w:r>
              <w:rPr>
                <w:rFonts w:cs="Century Gothic" w:ascii="Century Gothic" w:hAnsi="Century Gothic"/>
                <w:sz w:val="20"/>
                <w:szCs w:val="20"/>
              </w:rPr>
              <w:t xml:space="preserve">Proven record of teamwork and working together. </w:t>
            </w:r>
          </w:p>
        </w:tc>
        <w:tc>
          <w:tcPr>
            <w:tcW w:w="3407" w:type="dxa"/>
            <w:tcBorders>
              <w:top w:val="single" w:sz="4" w:space="0" w:color="BFBFBF"/>
              <w:left w:val="single" w:sz="4" w:space="0" w:color="BFBFBF"/>
              <w:bottom w:val="single" w:sz="4" w:space="0" w:color="BFBFBF"/>
              <w:right w:val="single" w:sz="4" w:space="0" w:color="BFBFBF"/>
            </w:tcBorders>
            <w:shd w:fill="auto" w:val="clear"/>
          </w:tcPr>
          <w:p>
            <w:pPr>
              <w:pStyle w:val="NormalWeb"/>
              <w:snapToGrid w:val="false"/>
              <w:spacing w:lineRule="auto" w:line="240" w:before="0" w:after="155"/>
              <w:rPr>
                <w:rFonts w:ascii="Century Gothic" w:hAnsi="Century Gothic" w:cs="Century Gothic"/>
                <w:sz w:val="20"/>
                <w:szCs w:val="20"/>
              </w:rPr>
            </w:pPr>
            <w:r>
              <w:rPr>
                <w:rFonts w:cs="Century Gothic" w:ascii="Century Gothic" w:hAnsi="Century Gothic"/>
                <w:sz w:val="20"/>
                <w:szCs w:val="20"/>
              </w:rPr>
            </w:r>
          </w:p>
          <w:p>
            <w:pPr>
              <w:pStyle w:val="NormalWeb"/>
              <w:spacing w:lineRule="auto" w:line="240" w:before="280" w:after="155"/>
              <w:rPr>
                <w:rFonts w:ascii="Century Gothic" w:hAnsi="Century Gothic" w:cs="Century Gothic"/>
                <w:sz w:val="20"/>
                <w:szCs w:val="20"/>
              </w:rPr>
            </w:pPr>
            <w:r>
              <w:rPr>
                <w:rFonts w:cs="Century Gothic" w:ascii="Century Gothic" w:hAnsi="Century Gothic"/>
                <w:sz w:val="20"/>
                <w:szCs w:val="20"/>
              </w:rPr>
              <w:t xml:space="preserve">Application form and references. </w:t>
            </w:r>
          </w:p>
        </w:tc>
      </w:tr>
      <w:tr>
        <w:trPr>
          <w:trHeight w:val="1128" w:hRule="atLeast"/>
        </w:trPr>
        <w:tc>
          <w:tcPr>
            <w:tcW w:w="3397" w:type="dxa"/>
            <w:tcBorders>
              <w:top w:val="single" w:sz="4" w:space="0" w:color="BFBFBF"/>
              <w:left w:val="single" w:sz="4" w:space="0" w:color="BFBFBF"/>
              <w:bottom w:val="single" w:sz="4" w:space="0" w:color="BFBFBF"/>
            </w:tcBorders>
            <w:shd w:fill="F2F2F2" w:val="clear"/>
          </w:tcPr>
          <w:p>
            <w:pPr>
              <w:pStyle w:val="NormalWeb"/>
              <w:spacing w:lineRule="auto" w:line="240" w:before="0" w:after="155"/>
              <w:rPr>
                <w:rFonts w:ascii="Century Gothic" w:hAnsi="Century Gothic" w:cs="Century Gothic"/>
                <w:b/>
                <w:b/>
                <w:bCs/>
                <w:sz w:val="20"/>
                <w:szCs w:val="20"/>
              </w:rPr>
            </w:pPr>
            <w:r>
              <w:rPr>
                <w:rFonts w:cs="Century Gothic" w:ascii="Century Gothic" w:hAnsi="Century Gothic"/>
                <w:b/>
                <w:bCs/>
                <w:sz w:val="20"/>
                <w:szCs w:val="20"/>
              </w:rPr>
              <w:t xml:space="preserve">Ability to safeguard children through practical applications. </w:t>
            </w:r>
          </w:p>
        </w:tc>
        <w:tc>
          <w:tcPr>
            <w:tcW w:w="3397" w:type="dxa"/>
            <w:tcBorders>
              <w:top w:val="single" w:sz="4" w:space="0" w:color="BFBFBF"/>
              <w:left w:val="single" w:sz="4" w:space="0" w:color="BFBFBF"/>
              <w:bottom w:val="single" w:sz="4" w:space="0" w:color="BFBFBF"/>
            </w:tcBorders>
            <w:shd w:fill="F2F2F2"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 xml:space="preserve">Knowledge of “Keeping Children Safe in Education” and what professional expectations are in a school community. </w:t>
            </w:r>
          </w:p>
        </w:tc>
        <w:tc>
          <w:tcPr>
            <w:tcW w:w="3407" w:type="dxa"/>
            <w:tcBorders>
              <w:top w:val="single" w:sz="4" w:space="0" w:color="BFBFBF"/>
              <w:left w:val="single" w:sz="4" w:space="0" w:color="BFBFBF"/>
              <w:bottom w:val="single" w:sz="4" w:space="0" w:color="BFBFBF"/>
              <w:right w:val="single" w:sz="4" w:space="0" w:color="BFBFBF"/>
            </w:tcBorders>
            <w:shd w:fill="F2F2F2"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 xml:space="preserve">Interview / references. </w:t>
            </w:r>
          </w:p>
        </w:tc>
      </w:tr>
      <w:tr>
        <w:trPr/>
        <w:tc>
          <w:tcPr>
            <w:tcW w:w="3397" w:type="dxa"/>
            <w:tcBorders>
              <w:top w:val="single" w:sz="4" w:space="0" w:color="BFBFBF"/>
              <w:left w:val="single" w:sz="4" w:space="0" w:color="BFBFBF"/>
              <w:bottom w:val="single" w:sz="4" w:space="0" w:color="BFBFBF"/>
            </w:tcBorders>
            <w:shd w:fill="auto" w:val="clear"/>
          </w:tcPr>
          <w:p>
            <w:pPr>
              <w:pStyle w:val="NormalWeb"/>
              <w:spacing w:lineRule="auto" w:line="240" w:before="0" w:after="155"/>
              <w:rPr>
                <w:rFonts w:ascii="Century Gothic" w:hAnsi="Century Gothic" w:cs="Century Gothic"/>
                <w:b/>
                <w:b/>
                <w:bCs/>
                <w:sz w:val="20"/>
                <w:szCs w:val="20"/>
              </w:rPr>
            </w:pPr>
            <w:r>
              <w:rPr>
                <w:rFonts w:cs="Century Gothic" w:ascii="Century Gothic" w:hAnsi="Century Gothic"/>
                <w:b/>
                <w:bCs/>
                <w:sz w:val="20"/>
                <w:szCs w:val="20"/>
              </w:rPr>
              <w:t xml:space="preserve">Ability to follow school Health and Safety policy and procedures. </w:t>
            </w:r>
          </w:p>
        </w:tc>
        <w:tc>
          <w:tcPr>
            <w:tcW w:w="3397" w:type="dxa"/>
            <w:tcBorders>
              <w:top w:val="single" w:sz="4" w:space="0" w:color="BFBFBF"/>
              <w:left w:val="single" w:sz="4" w:space="0" w:color="BFBFBF"/>
              <w:bottom w:val="single" w:sz="4" w:space="0" w:color="BFBFBF"/>
            </w:tcBorders>
            <w:shd w:fill="auto"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 xml:space="preserve">Knowledge of how to keep the site safe from hazards. </w:t>
            </w:r>
          </w:p>
        </w:tc>
        <w:tc>
          <w:tcPr>
            <w:tcW w:w="3407" w:type="dxa"/>
            <w:tcBorders>
              <w:top w:val="single" w:sz="4" w:space="0" w:color="BFBFBF"/>
              <w:left w:val="single" w:sz="4" w:space="0" w:color="BFBFBF"/>
              <w:bottom w:val="single" w:sz="4" w:space="0" w:color="BFBFBF"/>
              <w:right w:val="single" w:sz="4" w:space="0" w:color="BFBFBF"/>
            </w:tcBorders>
            <w:shd w:fill="auto"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 xml:space="preserve">Interview. </w:t>
            </w:r>
          </w:p>
        </w:tc>
      </w:tr>
      <w:tr>
        <w:trPr/>
        <w:tc>
          <w:tcPr>
            <w:tcW w:w="3397" w:type="dxa"/>
            <w:tcBorders>
              <w:top w:val="single" w:sz="4" w:space="0" w:color="BFBFBF"/>
              <w:left w:val="single" w:sz="4" w:space="0" w:color="BFBFBF"/>
              <w:bottom w:val="single" w:sz="4" w:space="0" w:color="BFBFBF"/>
            </w:tcBorders>
            <w:shd w:fill="F2F2F2" w:val="clear"/>
          </w:tcPr>
          <w:p>
            <w:pPr>
              <w:pStyle w:val="NormalWeb"/>
              <w:spacing w:lineRule="auto" w:line="240" w:before="0" w:after="155"/>
              <w:rPr>
                <w:rFonts w:ascii="Century Gothic" w:hAnsi="Century Gothic" w:cs="Century Gothic"/>
                <w:b/>
                <w:b/>
                <w:bCs/>
                <w:sz w:val="20"/>
                <w:szCs w:val="20"/>
              </w:rPr>
            </w:pPr>
            <w:r>
              <w:rPr>
                <w:rFonts w:cs="Century Gothic" w:ascii="Century Gothic" w:hAnsi="Century Gothic"/>
                <w:b/>
                <w:bCs/>
                <w:sz w:val="20"/>
                <w:szCs w:val="20"/>
              </w:rPr>
              <w:t xml:space="preserve">Willingness to follow the school and Trust ethos, policies, aims and objectives. </w:t>
            </w:r>
          </w:p>
        </w:tc>
        <w:tc>
          <w:tcPr>
            <w:tcW w:w="3397" w:type="dxa"/>
            <w:tcBorders>
              <w:top w:val="single" w:sz="4" w:space="0" w:color="BFBFBF"/>
              <w:left w:val="single" w:sz="4" w:space="0" w:color="BFBFBF"/>
              <w:bottom w:val="single" w:sz="4" w:space="0" w:color="BFBFBF"/>
            </w:tcBorders>
            <w:shd w:fill="F2F2F2" w:val="clear"/>
          </w:tcPr>
          <w:p>
            <w:pPr>
              <w:pStyle w:val="NormalWeb"/>
              <w:spacing w:lineRule="auto" w:line="240" w:before="0" w:after="155"/>
              <w:rPr>
                <w:rFonts w:ascii="Century Gothic" w:hAnsi="Century Gothic" w:eastAsia="Century Gothic" w:cs="Century Gothic"/>
                <w:sz w:val="20"/>
                <w:szCs w:val="20"/>
              </w:rPr>
            </w:pPr>
            <w:r>
              <w:rPr>
                <w:rFonts w:eastAsia="Century Gothic" w:cs="Century Gothic" w:ascii="Century Gothic" w:hAnsi="Century Gothic"/>
                <w:sz w:val="20"/>
                <w:szCs w:val="20"/>
              </w:rPr>
              <w:t xml:space="preserve"> </w:t>
            </w:r>
          </w:p>
        </w:tc>
        <w:tc>
          <w:tcPr>
            <w:tcW w:w="3407" w:type="dxa"/>
            <w:tcBorders>
              <w:top w:val="single" w:sz="4" w:space="0" w:color="BFBFBF"/>
              <w:left w:val="single" w:sz="4" w:space="0" w:color="BFBFBF"/>
              <w:bottom w:val="single" w:sz="4" w:space="0" w:color="BFBFBF"/>
              <w:right w:val="single" w:sz="4" w:space="0" w:color="BFBFBF"/>
            </w:tcBorders>
            <w:shd w:fill="F2F2F2"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 xml:space="preserve">Interview / references. </w:t>
            </w:r>
          </w:p>
        </w:tc>
      </w:tr>
      <w:tr>
        <w:trPr/>
        <w:tc>
          <w:tcPr>
            <w:tcW w:w="3397" w:type="dxa"/>
            <w:tcBorders>
              <w:top w:val="single" w:sz="4" w:space="0" w:color="BFBFBF"/>
              <w:left w:val="single" w:sz="4" w:space="0" w:color="BFBFBF"/>
              <w:bottom w:val="single" w:sz="4" w:space="0" w:color="BFBFBF"/>
            </w:tcBorders>
            <w:shd w:fill="auto" w:val="clear"/>
          </w:tcPr>
          <w:p>
            <w:pPr>
              <w:pStyle w:val="NormalWeb"/>
              <w:spacing w:lineRule="auto" w:line="240" w:before="0" w:after="155"/>
              <w:rPr>
                <w:rFonts w:ascii="Century Gothic" w:hAnsi="Century Gothic" w:cs="Century Gothic"/>
                <w:b/>
                <w:b/>
                <w:bCs/>
                <w:sz w:val="20"/>
                <w:szCs w:val="20"/>
              </w:rPr>
            </w:pPr>
            <w:r>
              <w:rPr>
                <w:rFonts w:cs="Century Gothic" w:ascii="Century Gothic" w:hAnsi="Century Gothic"/>
                <w:b/>
                <w:bCs/>
                <w:sz w:val="20"/>
                <w:szCs w:val="20"/>
              </w:rPr>
              <w:t xml:space="preserve">Ability to work on own initiative. </w:t>
            </w:r>
          </w:p>
        </w:tc>
        <w:tc>
          <w:tcPr>
            <w:tcW w:w="3397" w:type="dxa"/>
            <w:tcBorders>
              <w:top w:val="single" w:sz="4" w:space="0" w:color="BFBFBF"/>
              <w:left w:val="single" w:sz="4" w:space="0" w:color="BFBFBF"/>
              <w:bottom w:val="single" w:sz="4" w:space="0" w:color="BFBFBF"/>
            </w:tcBorders>
            <w:shd w:fill="auto" w:val="clear"/>
          </w:tcPr>
          <w:p>
            <w:pPr>
              <w:pStyle w:val="NormalWeb"/>
              <w:spacing w:lineRule="auto" w:line="240" w:before="0" w:after="155"/>
              <w:rPr>
                <w:rFonts w:ascii="Century Gothic" w:hAnsi="Century Gothic" w:cs="Century Gothic"/>
                <w:sz w:val="20"/>
                <w:szCs w:val="20"/>
              </w:rPr>
            </w:pPr>
            <w:r>
              <w:rPr>
                <w:rFonts w:cs="Century Gothic" w:ascii="Century Gothic" w:hAnsi="Century Gothic"/>
                <w:sz w:val="20"/>
                <w:szCs w:val="20"/>
              </w:rPr>
              <w:t xml:space="preserve">Ability to work within a framework of supervision. </w:t>
            </w:r>
          </w:p>
        </w:tc>
        <w:tc>
          <w:tcPr>
            <w:tcW w:w="3407" w:type="dxa"/>
            <w:tcBorders>
              <w:top w:val="single" w:sz="4" w:space="0" w:color="BFBFBF"/>
              <w:left w:val="single" w:sz="4" w:space="0" w:color="BFBFBF"/>
              <w:bottom w:val="single" w:sz="4" w:space="0" w:color="BFBFBF"/>
              <w:right w:val="single" w:sz="4" w:space="0" w:color="BFBFBF"/>
            </w:tcBorders>
            <w:shd w:fill="auto" w:val="clear"/>
          </w:tcPr>
          <w:p>
            <w:pPr>
              <w:pStyle w:val="Normal"/>
              <w:spacing w:lineRule="auto" w:line="252" w:before="0" w:after="0"/>
              <w:ind w:left="0" w:right="51" w:hanging="0"/>
              <w:rPr>
                <w:rFonts w:ascii="Century Gothic" w:hAnsi="Century Gothic" w:cs="Century Gothic"/>
              </w:rPr>
            </w:pPr>
            <w:r>
              <w:rPr>
                <w:rFonts w:cs="Century Gothic" w:ascii="Century Gothic" w:hAnsi="Century Gothic"/>
              </w:rPr>
              <w:t xml:space="preserve">Interview / references. </w:t>
            </w:r>
          </w:p>
          <w:p>
            <w:pPr>
              <w:pStyle w:val="NormalWeb"/>
              <w:spacing w:lineRule="auto" w:line="240" w:before="280" w:after="155"/>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r>
          </w:p>
        </w:tc>
      </w:tr>
    </w:tbl>
    <w:p>
      <w:pPr>
        <w:pStyle w:val="NormalWeb"/>
        <w:spacing w:before="280" w:after="155"/>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r>
    </w:p>
    <w:p>
      <w:pPr>
        <w:pStyle w:val="NormalWeb"/>
        <w:spacing w:before="280" w:after="155"/>
        <w:ind w:left="720" w:right="0" w:hanging="0"/>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r>
    </w:p>
    <w:p>
      <w:pPr>
        <w:pStyle w:val="NormalWeb"/>
        <w:spacing w:before="280" w:after="155"/>
        <w:ind w:left="720" w:right="0" w:hanging="0"/>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r>
    </w:p>
    <w:p>
      <w:pPr>
        <w:pStyle w:val="NormalWeb"/>
        <w:spacing w:before="280" w:after="155"/>
        <w:ind w:left="720" w:right="0" w:hanging="0"/>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r>
    </w:p>
    <w:p>
      <w:pPr>
        <w:pStyle w:val="NormalWeb"/>
        <w:spacing w:before="280" w:after="155"/>
        <w:ind w:left="720" w:right="0" w:hanging="0"/>
        <w:rPr>
          <w:rFonts w:ascii="Century Gothic" w:hAnsi="Century Gothic" w:eastAsia="Calibri" w:cs="Century Gothic"/>
          <w:color w:val="000000"/>
          <w:sz w:val="20"/>
          <w:szCs w:val="20"/>
        </w:rPr>
      </w:pPr>
      <w:r>
        <w:rPr>
          <w:rFonts w:eastAsia="Calibri" w:cs="Century Gothic" w:ascii="Century Gothic" w:hAnsi="Century Gothic"/>
          <w:color w:val="000000"/>
          <w:sz w:val="20"/>
          <w:szCs w:val="20"/>
        </w:rPr>
      </w:r>
    </w:p>
    <w:p>
      <w:pPr>
        <w:pStyle w:val="Normal"/>
        <w:spacing w:lineRule="auto" w:line="244" w:before="0" w:after="155"/>
        <w:ind w:left="10" w:right="0" w:hanging="10"/>
        <w:rPr>
          <w:rFonts w:ascii="Century Gothic" w:hAnsi="Century Gothic" w:eastAsia="Calibri" w:cs="Century Gothic"/>
          <w:b/>
          <w:b/>
          <w:bCs/>
          <w:color w:val="4C94D8"/>
          <w:sz w:val="24"/>
          <w:szCs w:val="24"/>
        </w:rPr>
      </w:pPr>
      <w:r>
        <w:rPr>
          <w:rFonts w:eastAsia="Calibri" w:cs="Century Gothic" w:ascii="Century Gothic" w:hAnsi="Century Gothic"/>
          <w:b/>
          <w:bCs/>
          <w:color w:val="4C94D8"/>
          <w:sz w:val="24"/>
          <w:szCs w:val="24"/>
        </w:rPr>
      </w:r>
      <w:bookmarkStart w:id="1" w:name="_Hlk139635233"/>
      <w:bookmarkStart w:id="2" w:name="_Hlk139635233"/>
      <w:bookmarkEnd w:id="2"/>
    </w:p>
    <w:p>
      <w:pPr>
        <w:pStyle w:val="Normal"/>
        <w:spacing w:lineRule="auto" w:line="244" w:before="0" w:after="155"/>
        <w:ind w:left="10" w:right="0" w:hanging="10"/>
        <w:rPr>
          <w:rFonts w:ascii="Century Gothic" w:hAnsi="Century Gothic" w:eastAsia="Calibri" w:cs="Century Gothic"/>
          <w:b/>
          <w:b/>
          <w:bCs/>
          <w:color w:val="000000"/>
          <w:sz w:val="24"/>
          <w:szCs w:val="24"/>
        </w:rPr>
      </w:pPr>
      <w:r>
        <w:rPr>
          <w:rFonts w:eastAsia="Calibri" w:cs="Century Gothic" w:ascii="Century Gothic" w:hAnsi="Century Gothic"/>
          <w:b/>
          <w:bCs/>
          <w:color w:val="000000"/>
          <w:sz w:val="24"/>
          <w:szCs w:val="24"/>
        </w:rPr>
      </w:r>
    </w:p>
    <w:p>
      <w:pPr>
        <w:pStyle w:val="Normal"/>
        <w:spacing w:lineRule="auto" w:line="244" w:before="0" w:after="155"/>
        <w:ind w:left="10" w:right="0" w:hanging="10"/>
        <w:rPr>
          <w:rFonts w:ascii="Century Gothic" w:hAnsi="Century Gothic" w:eastAsia="Calibri" w:cs="Century Gothic"/>
          <w:color w:val="000000"/>
        </w:rPr>
      </w:pPr>
      <w:r>
        <w:rPr>
          <w:rFonts w:eastAsia="Calibri" w:cs="Century Gothic" w:ascii="Century Gothic" w:hAnsi="Century Gothic"/>
          <w:color w:val="000000"/>
        </w:rPr>
      </w:r>
    </w:p>
    <w:p>
      <w:pPr>
        <w:pStyle w:val="Normal"/>
        <w:spacing w:lineRule="auto" w:line="244" w:before="0" w:after="155"/>
        <w:ind w:left="10" w:right="0" w:hanging="10"/>
        <w:rPr>
          <w:rFonts w:ascii="Century Gothic" w:hAnsi="Century Gothic" w:eastAsia="Calibri" w:cs="Century Gothic"/>
          <w:color w:val="000000"/>
        </w:rPr>
      </w:pPr>
      <w:r>
        <w:rPr>
          <w:rFonts w:eastAsia="Calibri" w:cs="Century Gothic" w:ascii="Century Gothic" w:hAnsi="Century Gothic"/>
          <w:color w:val="000000"/>
        </w:rPr>
      </w:r>
    </w:p>
    <w:p>
      <w:pPr>
        <w:pStyle w:val="Normal"/>
        <w:spacing w:lineRule="auto" w:line="244" w:before="0" w:after="155"/>
        <w:ind w:left="10" w:right="0" w:hanging="10"/>
        <w:rPr>
          <w:rFonts w:ascii="Century Gothic" w:hAnsi="Century Gothic" w:eastAsia="Calibri" w:cs="Century Gothic"/>
          <w:color w:val="000000"/>
        </w:rPr>
      </w:pPr>
      <w:r>
        <w:rPr>
          <w:rFonts w:eastAsia="Calibri" w:cs="Century Gothic" w:ascii="Century Gothic" w:hAnsi="Century Gothic"/>
          <w:color w:val="000000"/>
        </w:rPr>
      </w:r>
    </w:p>
    <w:p>
      <w:pPr>
        <w:pStyle w:val="Normal"/>
        <w:spacing w:lineRule="auto" w:line="244" w:before="0" w:after="155"/>
        <w:ind w:left="10" w:right="0" w:hanging="10"/>
        <w:rPr>
          <w:rFonts w:ascii="Century Gothic" w:hAnsi="Century Gothic" w:eastAsia="Calibri" w:cs="Century Gothic"/>
          <w:color w:val="000000"/>
        </w:rPr>
      </w:pPr>
      <w:r>
        <w:rPr>
          <w:rFonts w:eastAsia="Calibri" w:cs="Century Gothic" w:ascii="Century Gothic" w:hAnsi="Century Gothic"/>
          <w:color w:val="000000"/>
        </w:rPr>
      </w:r>
    </w:p>
    <w:p>
      <w:pPr>
        <w:pStyle w:val="Normal"/>
        <w:spacing w:lineRule="auto" w:line="244" w:before="0" w:after="155"/>
        <w:ind w:left="10" w:right="0" w:hanging="10"/>
        <w:rPr>
          <w:rFonts w:ascii="Century Gothic" w:hAnsi="Century Gothic" w:eastAsia="Calibri" w:cs="Century Gothic"/>
          <w:color w:val="000000"/>
        </w:rPr>
      </w:pPr>
      <w:r>
        <w:rPr>
          <w:rFonts w:eastAsia="Calibri" w:cs="Century Gothic" w:ascii="Century Gothic" w:hAnsi="Century Gothic"/>
          <w:color w:val="000000"/>
        </w:rPr>
      </w:r>
    </w:p>
    <w:p>
      <w:pPr>
        <w:pStyle w:val="Normal"/>
        <w:spacing w:lineRule="auto" w:line="244" w:before="0" w:after="155"/>
        <w:ind w:left="10" w:right="0" w:hanging="10"/>
        <w:rPr>
          <w:rFonts w:ascii="Century Gothic" w:hAnsi="Century Gothic" w:eastAsia="Calibri" w:cs="Century Gothic"/>
          <w:color w:val="000000"/>
        </w:rPr>
      </w:pPr>
      <w:r>
        <w:rPr>
          <w:rFonts w:eastAsia="Calibri" w:cs="Century Gothic" w:ascii="Century Gothic" w:hAnsi="Century Gothic"/>
          <w:color w:val="000000"/>
        </w:rPr>
      </w:r>
    </w:p>
    <w:p>
      <w:pPr>
        <w:pStyle w:val="Normal"/>
        <w:spacing w:lineRule="auto" w:line="244" w:before="0" w:after="155"/>
        <w:ind w:left="10" w:right="0" w:hanging="10"/>
        <w:rPr>
          <w:rFonts w:ascii="Century Gothic" w:hAnsi="Century Gothic" w:eastAsia="Calibri" w:cs="Century Gothic"/>
          <w:color w:val="000000"/>
        </w:rPr>
      </w:pPr>
      <w:r>
        <w:rPr>
          <w:rFonts w:eastAsia="Calibri" w:cs="Century Gothic" w:ascii="Century Gothic" w:hAnsi="Century Gothic"/>
          <w:color w:val="000000"/>
        </w:rPr>
      </w:r>
    </w:p>
    <w:p>
      <w:pPr>
        <w:pStyle w:val="Normal"/>
        <w:spacing w:lineRule="auto" w:line="244" w:before="0" w:after="155"/>
        <w:ind w:left="10" w:right="0" w:hanging="10"/>
        <w:rPr>
          <w:rFonts w:ascii="Century Gothic" w:hAnsi="Century Gothic" w:eastAsia="Calibri" w:cs="Century Gothic"/>
          <w:color w:val="000000"/>
        </w:rPr>
      </w:pPr>
      <w:r>
        <w:rPr>
          <w:rFonts w:eastAsia="Calibri" w:cs="Century Gothic" w:ascii="Century Gothic" w:hAnsi="Century Gothic"/>
          <w:color w:val="000000"/>
        </w:rPr>
      </w:r>
    </w:p>
    <w:p>
      <w:pPr>
        <w:pStyle w:val="Normal"/>
        <w:rPr>
          <w:rFonts w:ascii="Century Gothic" w:hAnsi="Century Gothic" w:eastAsia="Calibri" w:cs="Century Gothic"/>
          <w:color w:val="000000"/>
        </w:rPr>
      </w:pPr>
      <w:r>
        <w:rPr>
          <w:rFonts w:eastAsia="Calibri" w:cs="Century Gothic" w:ascii="Century Gothic" w:hAnsi="Century Gothic"/>
          <w:color w:val="000000"/>
        </w:rPr>
      </w:r>
    </w:p>
    <w:p>
      <w:pPr>
        <w:pStyle w:val="Normal"/>
        <w:rPr>
          <w:rFonts w:ascii="Century Gothic" w:hAnsi="Century Gothic" w:eastAsia="Calibri" w:cs="Century Gothic"/>
        </w:rPr>
      </w:pPr>
      <w:r>
        <w:rPr>
          <w:rFonts w:eastAsia="Calibri" w:cs="Century Gothic" w:ascii="Century Gothic" w:hAnsi="Century Gothic"/>
        </w:rPr>
      </w:r>
    </w:p>
    <w:p>
      <w:pPr>
        <w:pStyle w:val="Normal"/>
        <w:rPr>
          <w:rFonts w:ascii="Century Gothic" w:hAnsi="Century Gothic" w:eastAsia="Calibri" w:cs="Century Gothic"/>
        </w:rPr>
      </w:pPr>
      <w:r>
        <w:rPr>
          <w:rFonts w:eastAsia="Calibri" w:cs="Century Gothic" w:ascii="Century Gothic" w:hAnsi="Century Gothic"/>
        </w:rPr>
      </w:r>
    </w:p>
    <w:p>
      <w:pPr>
        <w:pStyle w:val="Normal"/>
        <w:rPr>
          <w:rFonts w:ascii="Century Gothic" w:hAnsi="Century Gothic" w:eastAsia="Calibri" w:cs="Century Gothic"/>
        </w:rPr>
      </w:pPr>
      <w:r>
        <w:rPr>
          <w:rFonts w:eastAsia="Calibri" w:cs="Century Gothic" w:ascii="Century Gothic" w:hAnsi="Century Gothic"/>
        </w:rPr>
      </w:r>
    </w:p>
    <w:p>
      <w:pPr>
        <w:pStyle w:val="Normal"/>
        <w:rPr>
          <w:rFonts w:ascii="Century Gothic" w:hAnsi="Century Gothic" w:eastAsia="Calibri" w:cs="Century Gothic"/>
        </w:rPr>
      </w:pPr>
      <w:r>
        <w:rPr>
          <w:rFonts w:eastAsia="Calibri" w:cs="Century Gothic" w:ascii="Century Gothic" w:hAnsi="Century Gothic"/>
        </w:rPr>
      </w:r>
    </w:p>
    <w:p>
      <w:pPr>
        <w:pStyle w:val="Normal"/>
        <w:spacing w:lineRule="auto" w:line="232" w:before="0" w:after="254"/>
        <w:rPr>
          <w:rFonts w:ascii="Century Gothic" w:hAnsi="Century Gothic" w:cs="Century Gothic"/>
        </w:rPr>
      </w:pPr>
      <w:r>
        <w:rPr>
          <w:rFonts w:cs="Century Gothic" w:ascii="Century Gothic" w:hAnsi="Century Gothic"/>
        </w:rPr>
        <w:t>Please read the following notes carefully, as the decision to shortlist you for an interview will be based solely on the information you provide on the application form.</w:t>
      </w:r>
    </w:p>
    <w:p>
      <w:pPr>
        <w:pStyle w:val="Normal"/>
        <w:spacing w:lineRule="auto" w:line="232" w:before="0" w:after="254"/>
        <w:ind w:left="-5" w:right="0" w:hanging="0"/>
        <w:rPr/>
      </w:pPr>
      <w:r>
        <w:rPr>
          <w:rFonts w:eastAsia="Century Gothic" w:cs="Century Gothic" w:ascii="Century Gothic" w:hAnsi="Century Gothic"/>
        </w:rPr>
        <w:t>Personal Details</w:t>
      </w:r>
      <w:r>
        <w:rPr>
          <w:rFonts w:cs="Century Gothic" w:ascii="Century Gothic" w:hAnsi="Century Gothic"/>
        </w:rPr>
        <w:t xml:space="preserve"> – It is important that you complete this section accurately and in full, as the information requested is required to process your application.  Please do not leave any section blank.</w:t>
      </w:r>
    </w:p>
    <w:p>
      <w:pPr>
        <w:pStyle w:val="Normal"/>
        <w:spacing w:lineRule="auto" w:line="232" w:before="0" w:after="254"/>
        <w:ind w:left="-5" w:right="0" w:hanging="0"/>
        <w:rPr/>
      </w:pPr>
      <w:r>
        <w:rPr>
          <w:rFonts w:eastAsia="Century Gothic" w:cs="Century Gothic" w:ascii="Century Gothic" w:hAnsi="Century Gothic"/>
        </w:rPr>
        <w:t>References</w:t>
      </w:r>
      <w:r>
        <w:rPr>
          <w:rFonts w:cs="Century Gothic" w:ascii="Century Gothic" w:hAnsi="Century Gothic"/>
        </w:rPr>
        <w:t xml:space="preserve"> – References are requested for all shortlisted applicants for posts. A reference from your current or most recent employer will normally be required before an offer of employment is made.</w:t>
      </w:r>
    </w:p>
    <w:p>
      <w:pPr>
        <w:pStyle w:val="Normal"/>
        <w:spacing w:lineRule="auto" w:line="232" w:before="0" w:after="254"/>
        <w:ind w:left="-5" w:right="0" w:hanging="0"/>
        <w:rPr/>
      </w:pPr>
      <w:r>
        <w:rPr>
          <w:rFonts w:eastAsia="Century Gothic" w:cs="Century Gothic" w:ascii="Century Gothic" w:hAnsi="Century Gothic"/>
        </w:rPr>
        <w:t>Work History</w:t>
      </w:r>
      <w:r>
        <w:rPr>
          <w:rFonts w:cs="Century Gothic" w:ascii="Century Gothic" w:hAnsi="Century Gothic"/>
        </w:rPr>
        <w:t xml:space="preserve"> – When completing this section, it is important that you include any part-time, voluntary or </w:t>
      </w:r>
      <w:r>
        <w:rPr>
          <w:rFonts w:cs="Century Gothic" w:ascii="Century Gothic" w:hAnsi="Century Gothic"/>
          <w:i/>
          <w:iCs/>
        </w:rPr>
        <w:t>community work you may have done since these may reveal relevant skills.</w:t>
      </w:r>
    </w:p>
    <w:p>
      <w:pPr>
        <w:pStyle w:val="Normal"/>
        <w:spacing w:lineRule="auto" w:line="232" w:before="0" w:after="254"/>
        <w:ind w:left="-5" w:right="0" w:hanging="0"/>
        <w:rPr>
          <w:rFonts w:ascii="Century Gothic" w:hAnsi="Century Gothic" w:cs="Century Gothic"/>
        </w:rPr>
      </w:pPr>
      <w:r>
        <mc:AlternateContent>
          <mc:Choice Requires="wpg">
            <w:drawing>
              <wp:anchor behindDoc="0" distT="0" distB="0" distL="114935" distR="114935" simplePos="0" locked="0" layoutInCell="1" allowOverlap="1" relativeHeight="10">
                <wp:simplePos x="0" y="0"/>
                <wp:positionH relativeFrom="page">
                  <wp:posOffset>0</wp:posOffset>
                </wp:positionH>
                <wp:positionV relativeFrom="page">
                  <wp:posOffset>0</wp:posOffset>
                </wp:positionV>
                <wp:extent cx="7562850" cy="2835275"/>
                <wp:effectExtent l="0" t="0" r="0" b="0"/>
                <wp:wrapTopAndBottom/>
                <wp:docPr id="16" name="Group 9597"/>
                <a:graphic xmlns:a="http://schemas.openxmlformats.org/drawingml/2006/main">
                  <a:graphicData uri="http://schemas.microsoft.com/office/word/2010/wordprocessingGroup">
                    <wpg:wgp>
                      <wpg:cNvGrpSpPr/>
                      <wpg:grpSpPr>
                        <a:xfrm>
                          <a:off x="0" y="0"/>
                          <a:ext cx="7562160" cy="2834640"/>
                        </a:xfrm>
                      </wpg:grpSpPr>
                      <wps:wsp>
                        <wps:cNvSpPr/>
                        <wps:spPr>
                          <a:xfrm>
                            <a:off x="0" y="0"/>
                            <a:ext cx="7401600" cy="396720"/>
                          </a:xfrm>
                          <a:custGeom>
                            <a:avLst/>
                            <a:gdLst/>
                            <a:ahLst/>
                            <a:rect l="l" t="t" r="r" b="b"/>
                            <a:pathLst>
                              <a:path w="7562850" h="1498249">
                                <a:moveTo>
                                  <a:pt x="0" y="0"/>
                                </a:moveTo>
                                <a:lnTo>
                                  <a:pt x="7562850" y="0"/>
                                </a:lnTo>
                                <a:lnTo>
                                  <a:pt x="7562850" y="1498249"/>
                                </a:lnTo>
                                <a:lnTo>
                                  <a:pt x="0" y="1498249"/>
                                </a:lnTo>
                                <a:lnTo>
                                  <a:pt x="0" y="0"/>
                                </a:lnTo>
                              </a:path>
                            </a:pathLst>
                          </a:custGeom>
                          <a:solidFill>
                            <a:srgbClr val="0070c0"/>
                          </a:solidFill>
                          <a:ln>
                            <a:noFill/>
                          </a:ln>
                        </wps:spPr>
                        <wps:style>
                          <a:lnRef idx="0"/>
                          <a:fillRef idx="0"/>
                          <a:effectRef idx="0"/>
                          <a:fontRef idx="minor"/>
                        </wps:style>
                        <wps:bodyPr/>
                      </wps:wsp>
                      <wps:wsp>
                        <wps:cNvSpPr txBox="1"/>
                        <wps:spPr>
                          <a:xfrm>
                            <a:off x="739800" y="92160"/>
                            <a:ext cx="4689360" cy="141120"/>
                          </a:xfrm>
                          <a:prstGeom prst="rect">
                            <a:avLst/>
                          </a:prstGeom>
                          <a:solidFill>
                            <a:srgbClr val="0070c0"/>
                          </a:solidFill>
                          <a:ln>
                            <a:noFill/>
                          </a:ln>
                        </wps:spPr>
                        <wps:txbx>
                          <w:txbxContent>
                            <w:p>
                              <w:pPr>
                                <w:overflowPunct w:val="false"/>
                                <w:bidi w:val="0"/>
                                <w:spacing w:before="0" w:after="160" w:lineRule="auto" w:line="254"/>
                                <w:jc w:val="left"/>
                                <w:rPr/>
                              </w:pPr>
                              <w:r>
                                <w:rPr>
                                  <w:sz w:val="60"/>
                                  <w:b w:val="false"/>
                                  <w:u w:val="none"/>
                                  <w:dstrike w:val="false"/>
                                  <w:strike w:val="false"/>
                                  <w:i w:val="false"/>
                                  <w:vertAlign w:val="baseline"/>
                                  <w:position w:val="0"/>
                                  <w:kern w:val="0"/>
                                  <w:spacing w:val="0"/>
                                  <w:szCs w:val="60"/>
                                  <w:bCs w:val="false"/>
                                  <w:iCs w:val="false"/>
                                  <w:smallCaps w:val="false"/>
                                  <w:caps w:val="false"/>
                                  <w:rFonts w:ascii="Century Gothic" w:hAnsi="Century Gothic" w:eastAsia="Century Gothic" w:cs="Century Gothic"/>
                                  <w:color w:val="FFFFFF"/>
                                  <w:lang w:val="en-GB" w:eastAsia="en-US" w:bidi="ar-SA"/>
                                </w:rPr>
                                <w:t>Guidance Notes for</w:t>
                              </w:r>
                            </w:p>
                          </w:txbxContent>
                        </wps:txbx>
                        <wps:bodyPr wrap="square" lIns="0" rIns="0" tIns="0" bIns="0">
                          <a:noAutofit/>
                        </wps:bodyPr>
                      </wps:wsp>
                      <wps:wsp>
                        <wps:cNvSpPr txBox="1"/>
                        <wps:spPr>
                          <a:xfrm>
                            <a:off x="740520" y="233640"/>
                            <a:ext cx="4104720" cy="141120"/>
                          </a:xfrm>
                          <a:prstGeom prst="rect">
                            <a:avLst/>
                          </a:prstGeom>
                          <a:solidFill>
                            <a:srgbClr val="0070c0"/>
                          </a:solidFill>
                          <a:ln>
                            <a:noFill/>
                          </a:ln>
                        </wps:spPr>
                        <wps:txbx>
                          <w:txbxContent>
                            <w:p>
                              <w:pPr>
                                <w:overflowPunct w:val="false"/>
                                <w:bidi w:val="0"/>
                                <w:spacing w:before="0" w:after="160" w:lineRule="auto" w:line="254"/>
                                <w:jc w:val="left"/>
                                <w:rPr/>
                              </w:pPr>
                              <w:r>
                                <w:rPr>
                                  <w:sz w:val="60"/>
                                  <w:b w:val="false"/>
                                  <w:u w:val="none"/>
                                  <w:dstrike w:val="false"/>
                                  <w:strike w:val="false"/>
                                  <w:i w:val="false"/>
                                  <w:vertAlign w:val="baseline"/>
                                  <w:position w:val="0"/>
                                  <w:kern w:val="0"/>
                                  <w:spacing w:val="0"/>
                                  <w:szCs w:val="60"/>
                                  <w:bCs w:val="false"/>
                                  <w:iCs w:val="false"/>
                                  <w:smallCaps w:val="false"/>
                                  <w:caps w:val="false"/>
                                  <w:rFonts w:ascii="Century Gothic" w:hAnsi="Century Gothic" w:eastAsia="Century Gothic" w:cs="Century Gothic"/>
                                  <w:color w:val="FFFFFF"/>
                                  <w:lang w:val="en-GB" w:eastAsia="en-US" w:bidi="ar-SA"/>
                                </w:rPr>
                                <w:t>Application Form</w:t>
                              </w:r>
                            </w:p>
                          </w:txbxContent>
                        </wps:txbx>
                        <wps:bodyPr wrap="square" lIns="0" rIns="0" tIns="0" bIns="0">
                          <a:noAutofit/>
                        </wps:bodyPr>
                      </wps:wsp>
                      <wps:wsp>
                        <wps:cNvSpPr/>
                        <wps:spPr>
                          <a:xfrm>
                            <a:off x="0" y="2084040"/>
                            <a:ext cx="7400880" cy="750600"/>
                          </a:xfrm>
                          <a:custGeom>
                            <a:avLst/>
                            <a:gdLst/>
                            <a:ahLst/>
                            <a:rect l="l" t="t" r="r" b="b"/>
                            <a:pathLst>
                              <a:path w="7562850" h="2835329">
                                <a:moveTo>
                                  <a:pt x="0" y="0"/>
                                </a:moveTo>
                                <a:lnTo>
                                  <a:pt x="7562850" y="0"/>
                                </a:lnTo>
                                <a:lnTo>
                                  <a:pt x="7562850" y="2835329"/>
                                </a:lnTo>
                                <a:lnTo>
                                  <a:pt x="0" y="2835329"/>
                                </a:lnTo>
                                <a:lnTo>
                                  <a:pt x="0" y="0"/>
                                </a:lnTo>
                              </a:path>
                            </a:pathLst>
                          </a:custGeom>
                          <a:solidFill>
                            <a:srgbClr val="215f9a"/>
                          </a:solidFill>
                          <a:ln>
                            <a:noFill/>
                          </a:ln>
                        </wps:spPr>
                        <wps:style>
                          <a:lnRef idx="0"/>
                          <a:fillRef idx="0"/>
                          <a:effectRef idx="0"/>
                          <a:fontRef idx="minor"/>
                        </wps:style>
                        <wps:bodyPr/>
                      </wps:wsp>
                      <wps:wsp>
                        <wps:cNvSpPr txBox="1"/>
                        <wps:spPr>
                          <a:xfrm>
                            <a:off x="3646080" y="2307600"/>
                            <a:ext cx="3058920" cy="50760"/>
                          </a:xfrm>
                          <a:prstGeom prst="rect">
                            <a:avLst/>
                          </a:prstGeom>
                          <a:solidFill>
                            <a:srgbClr val="215f9a"/>
                          </a:solidFill>
                          <a:ln>
                            <a:noFill/>
                          </a:ln>
                        </wps:spPr>
                        <wps:txb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ptos" w:hAnsi="Aptos" w:eastAsia="游明朝" w:cs="Aptos"/>
                                  <w:color w:val="FFFFFF"/>
                                  <w:lang w:val="en-GB" w:eastAsia="en-US" w:bidi="ar-SA"/>
                                </w:rPr>
                                <w:t>Telephone: 0161 723 4538 Option 2</w:t>
                              </w:r>
                            </w:p>
                          </w:txbxContent>
                        </wps:txbx>
                        <wps:bodyPr wrap="square" lIns="0" rIns="0" tIns="0" bIns="0">
                          <a:noAutofit/>
                        </wps:bodyPr>
                      </wps:wsp>
                      <wps:wsp>
                        <wps:cNvSpPr txBox="1"/>
                        <wps:spPr>
                          <a:xfrm>
                            <a:off x="3646800" y="2172240"/>
                            <a:ext cx="2576880" cy="50760"/>
                          </a:xfrm>
                          <a:prstGeom prst="rect">
                            <a:avLst/>
                          </a:prstGeom>
                          <a:solidFill>
                            <a:srgbClr val="215f9a"/>
                          </a:solidFill>
                          <a:ln>
                            <a:noFill/>
                          </a:ln>
                        </wps:spPr>
                        <wps:txb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entury Gothic" w:hAnsi="Century Gothic" w:eastAsia="Century Gothic" w:cs="Century Gothic"/>
                                  <w:color w:val="F7EDA5"/>
                                  <w:lang w:val="en-GB" w:eastAsia="en-US" w:bidi="ar-SA"/>
                                </w:rPr>
                                <w:t>www.keeplearningtrust.co.uk</w:t>
                              </w:r>
                            </w:p>
                          </w:txbxContent>
                        </wps:txbx>
                        <wps:bodyPr wrap="square" lIns="0" rIns="0" tIns="0" bIns="0">
                          <a:noAutofit/>
                        </wps:bodyPr>
                      </wps:wsp>
                      <wps:wsp>
                        <wps:cNvSpPr txBox="1"/>
                        <wps:spPr>
                          <a:xfrm>
                            <a:off x="3646800" y="2216880"/>
                            <a:ext cx="2579400" cy="51480"/>
                          </a:xfrm>
                          <a:prstGeom prst="rect">
                            <a:avLst/>
                          </a:prstGeom>
                          <a:solidFill>
                            <a:srgbClr val="215f9a"/>
                          </a:solidFill>
                          <a:ln>
                            <a:noFill/>
                          </a:ln>
                        </wps:spPr>
                        <wps:txb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entury Gothic" w:hAnsi="Century Gothic" w:eastAsia="Century Gothic" w:cs="Century Gothic"/>
                                  <w:color w:val="F7EDA5"/>
                                  <w:lang w:val="en-GB" w:eastAsia="en-US" w:bidi="ar-SA"/>
                                </w:rPr>
                                <w:t>TKLT@keeplearningtrust.co.uk</w:t>
                              </w:r>
                            </w:p>
                          </w:txbxContent>
                        </wps:txbx>
                        <wps:bodyPr wrap="square" lIns="0" rIns="0" tIns="0" bIns="0">
                          <a:noAutofit/>
                        </wps:bodyPr>
                      </wps:wsp>
                      <wps:wsp>
                        <wps:cNvSpPr txBox="1"/>
                        <wps:spPr>
                          <a:xfrm>
                            <a:off x="3646800" y="2395080"/>
                            <a:ext cx="2291040" cy="51480"/>
                          </a:xfrm>
                          <a:prstGeom prst="rect">
                            <a:avLst/>
                          </a:prstGeom>
                          <a:solidFill>
                            <a:srgbClr val="215f9a"/>
                          </a:solidFill>
                          <a:ln>
                            <a:noFill/>
                          </a:ln>
                        </wps:spPr>
                        <wps:txb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entury Gothic" w:hAnsi="Century Gothic" w:eastAsia="Century Gothic" w:cs="Century Gothic"/>
                                  <w:color w:val="FFFFFF"/>
                                  <w:lang w:val="en-GB" w:eastAsia="en-US" w:bidi="ar-SA"/>
                                </w:rPr>
                                <w:t>Keep Learning Trust Office</w:t>
                              </w:r>
                            </w:p>
                          </w:txbxContent>
                        </wps:txbx>
                        <wps:bodyPr wrap="square" lIns="0" rIns="0" tIns="0" bIns="0">
                          <a:noAutofit/>
                        </wps:bodyPr>
                      </wps:wsp>
                      <wps:wsp>
                        <wps:cNvSpPr txBox="1"/>
                        <wps:spPr>
                          <a:xfrm>
                            <a:off x="3646800" y="2440800"/>
                            <a:ext cx="3623400" cy="51480"/>
                          </a:xfrm>
                          <a:prstGeom prst="rect">
                            <a:avLst/>
                          </a:prstGeom>
                          <a:solidFill>
                            <a:srgbClr val="215f9a"/>
                          </a:solidFill>
                          <a:ln>
                            <a:noFill/>
                          </a:ln>
                        </wps:spPr>
                        <wps:txb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ptos" w:hAnsi="Aptos" w:eastAsia="游明朝" w:cs="Aptos"/>
                                  <w:color w:val="FFFFFF"/>
                                  <w:lang w:val="en-GB" w:eastAsia="en-US" w:bidi="ar-SA"/>
                                </w:rPr>
                                <w:t>Coronation Road, Radcliffe, Manchester,</w:t>
                              </w:r>
                            </w:p>
                          </w:txbxContent>
                        </wps:txbx>
                        <wps:bodyPr wrap="square" lIns="0" rIns="0" tIns="0" bIns="0">
                          <a:noAutofit/>
                        </wps:bodyPr>
                      </wps:wsp>
                      <wps:wsp>
                        <wps:cNvSpPr txBox="1"/>
                        <wps:spPr>
                          <a:xfrm>
                            <a:off x="3646080" y="2487240"/>
                            <a:ext cx="1590840" cy="50760"/>
                          </a:xfrm>
                          <a:prstGeom prst="rect">
                            <a:avLst/>
                          </a:prstGeom>
                          <a:solidFill>
                            <a:srgbClr val="215f9a"/>
                          </a:solidFill>
                          <a:ln>
                            <a:noFill/>
                          </a:ln>
                        </wps:spPr>
                        <wps:txb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ptos" w:hAnsi="Aptos" w:eastAsia="游明朝" w:cs="Aptos"/>
                                  <w:color w:val="FFFFFF"/>
                                  <w:lang w:val="en-GB" w:eastAsia="en-US" w:bidi="ar-SA"/>
                                </w:rPr>
                                <w:t>England, M26 3RD</w:t>
                              </w:r>
                            </w:p>
                          </w:txbxContent>
                        </wps:txbx>
                        <wps:bodyPr wrap="square" lIns="0" rIns="0" tIns="0" bIns="0">
                          <a:noAutofit/>
                        </wps:bodyPr>
                      </wps:wsp>
                      <wps:wsp>
                        <wps:cNvSpPr txBox="1"/>
                        <wps:spPr>
                          <a:xfrm>
                            <a:off x="3646800" y="2575080"/>
                            <a:ext cx="3915360" cy="51480"/>
                          </a:xfrm>
                          <a:prstGeom prst="rect">
                            <a:avLst/>
                          </a:prstGeom>
                          <a:solidFill>
                            <a:srgbClr val="215f9a"/>
                          </a:solidFill>
                          <a:ln>
                            <a:noFill/>
                          </a:ln>
                        </wps:spPr>
                        <wps:txb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ptos" w:hAnsi="Aptos" w:eastAsia="游明朝" w:cs="Aptos"/>
                                  <w:color w:val="FFFFFF"/>
                                  <w:lang w:val="en-GB" w:eastAsia="en-US" w:bidi="ar-SA"/>
                                </w:rPr>
                                <w:t>A charitable company limited by guarantee</w:t>
                              </w:r>
                            </w:p>
                          </w:txbxContent>
                        </wps:txbx>
                        <wps:bodyPr wrap="square" lIns="0" rIns="0" tIns="0" bIns="0">
                          <a:noAutofit/>
                        </wps:bodyPr>
                      </wps:wsp>
                      <wps:wsp>
                        <wps:cNvSpPr txBox="1"/>
                        <wps:spPr>
                          <a:xfrm>
                            <a:off x="3646800" y="2621160"/>
                            <a:ext cx="2677320" cy="50760"/>
                          </a:xfrm>
                          <a:prstGeom prst="rect">
                            <a:avLst/>
                          </a:prstGeom>
                          <a:solidFill>
                            <a:srgbClr val="215f9a"/>
                          </a:solidFill>
                          <a:ln>
                            <a:noFill/>
                          </a:ln>
                        </wps:spPr>
                        <wps:txb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ptos" w:hAnsi="Aptos" w:eastAsia="游明朝" w:cs="Aptos"/>
                                  <w:color w:val="FFFFFF"/>
                                  <w:lang w:val="en-GB" w:eastAsia="en-US" w:bidi="ar-SA"/>
                                </w:rPr>
                                <w:t>registered in England &amp; Wales.</w:t>
                              </w:r>
                            </w:p>
                          </w:txbxContent>
                        </wps:txbx>
                        <wps:bodyPr wrap="square" lIns="0" rIns="0" tIns="0" bIns="0">
                          <a:noAutofit/>
                        </wps:bodyPr>
                      </wps:wsp>
                      <wps:wsp>
                        <wps:cNvSpPr txBox="1"/>
                        <wps:spPr>
                          <a:xfrm>
                            <a:off x="5660280" y="2621160"/>
                            <a:ext cx="48960" cy="50760"/>
                          </a:xfrm>
                          <a:prstGeom prst="rect">
                            <a:avLst/>
                          </a:prstGeom>
                          <a:solidFill>
                            <a:srgbClr val="215f9a"/>
                          </a:solidFill>
                          <a:ln>
                            <a:noFill/>
                          </a:ln>
                        </wps:spPr>
                        <wps:txb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ptos" w:hAnsi="Aptos" w:eastAsia="游明朝" w:cs="Aptos"/>
                                  <w:color w:val="FFFFFF"/>
                                  <w:lang w:val="en-GB" w:eastAsia="en-US" w:bidi="ar-SA"/>
                                </w:rPr>
                                <w:t xml:space="preserve"> </w:t>
                              </w:r>
                            </w:p>
                          </w:txbxContent>
                        </wps:txbx>
                        <wps:bodyPr wrap="square" lIns="0" rIns="0" tIns="0" bIns="0">
                          <a:noAutofit/>
                        </wps:bodyPr>
                      </wps:wsp>
                      <wps:wsp>
                        <wps:cNvSpPr txBox="1"/>
                        <wps:spPr>
                          <a:xfrm>
                            <a:off x="3646080" y="2665800"/>
                            <a:ext cx="2569680" cy="51480"/>
                          </a:xfrm>
                          <a:prstGeom prst="rect">
                            <a:avLst/>
                          </a:prstGeom>
                          <a:solidFill>
                            <a:srgbClr val="215f9a"/>
                          </a:solidFill>
                          <a:ln>
                            <a:noFill/>
                          </a:ln>
                        </wps:spPr>
                        <wps:txb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ptos" w:hAnsi="Aptos" w:eastAsia="游明朝" w:cs="Aptos"/>
                                  <w:color w:val="FFFFFF"/>
                                  <w:lang w:val="en-GB" w:eastAsia="en-US" w:bidi="ar-SA"/>
                                </w:rPr>
                                <w:t>Company Number: 08769073</w:t>
                              </w:r>
                            </w:p>
                          </w:txbxContent>
                        </wps:txbx>
                        <wps:bodyPr wrap="square" lIns="0" rIns="0" tIns="0" bIns="0">
                          <a:noAutofit/>
                        </wps:bodyPr>
                      </wps:wsp>
                      <pic:pic xmlns:pic="http://schemas.openxmlformats.org/drawingml/2006/picture">
                        <pic:nvPicPr>
                          <pic:cNvPr id="0" name="Picture 934" descr=""/>
                          <pic:cNvPicPr/>
                        </pic:nvPicPr>
                        <pic:blipFill>
                          <a:blip r:embed="rId5"/>
                          <a:stretch/>
                        </pic:blipFill>
                        <pic:spPr>
                          <a:xfrm>
                            <a:off x="740520" y="2354760"/>
                            <a:ext cx="2563560" cy="203760"/>
                          </a:xfrm>
                          <a:prstGeom prst="rect">
                            <a:avLst/>
                          </a:prstGeom>
                          <a:ln>
                            <a:noFill/>
                          </a:ln>
                        </pic:spPr>
                      </pic:pic>
                    </wpg:wgp>
                  </a:graphicData>
                </a:graphic>
              </wp:anchor>
            </w:drawing>
          </mc:Choice>
          <mc:Fallback>
            <w:pict>
              <v:group id="shape_0" alt="Group 9597" style="position:absolute;margin-left:0pt;margin-top:0pt;width:595.45pt;height:223.2pt" coordorigin="0,0" coordsize="11909,4464">
                <v:shape id="shape_0" fillcolor="#0070c0" stroked="f" style="position:absolute;left:1165;top:145;width:7384;height:221;mso-position-horizontal-relative:page;mso-position-vertical-relative:page" type="shapetype_202">
                  <v:textbox>
                    <w:txbxContent>
                      <w:p>
                        <w:pPr>
                          <w:overflowPunct w:val="false"/>
                          <w:bidi w:val="0"/>
                          <w:spacing w:before="0" w:after="160" w:lineRule="auto" w:line="254"/>
                          <w:jc w:val="left"/>
                          <w:rPr/>
                        </w:pPr>
                        <w:r>
                          <w:rPr>
                            <w:sz w:val="60"/>
                            <w:b w:val="false"/>
                            <w:u w:val="none"/>
                            <w:dstrike w:val="false"/>
                            <w:strike w:val="false"/>
                            <w:i w:val="false"/>
                            <w:vertAlign w:val="baseline"/>
                            <w:position w:val="0"/>
                            <w:kern w:val="0"/>
                            <w:spacing w:val="0"/>
                            <w:szCs w:val="60"/>
                            <w:bCs w:val="false"/>
                            <w:iCs w:val="false"/>
                            <w:smallCaps w:val="false"/>
                            <w:caps w:val="false"/>
                            <w:rFonts w:ascii="Century Gothic" w:hAnsi="Century Gothic" w:eastAsia="Century Gothic" w:cs="Century Gothic"/>
                            <w:color w:val="FFFFFF"/>
                            <w:lang w:val="en-GB" w:eastAsia="en-US" w:bidi="ar-SA"/>
                          </w:rPr>
                          <w:t>Guidance Notes for</w:t>
                        </w:r>
                      </w:p>
                    </w:txbxContent>
                  </v:textbox>
                  <w10:wrap type="square"/>
                  <v:fill o:detectmouseclick="t" type="solid" color2="#ff8f3f"/>
                  <v:stroke color="#3465a4" joinstyle="round" endcap="flat"/>
                </v:shape>
                <v:shape id="shape_0" fillcolor="#0070c0" stroked="f" style="position:absolute;left:1166;top:368;width:6463;height:221;mso-position-horizontal-relative:page;mso-position-vertical-relative:page" type="shapetype_202">
                  <v:textbox>
                    <w:txbxContent>
                      <w:p>
                        <w:pPr>
                          <w:overflowPunct w:val="false"/>
                          <w:bidi w:val="0"/>
                          <w:spacing w:before="0" w:after="160" w:lineRule="auto" w:line="254"/>
                          <w:jc w:val="left"/>
                          <w:rPr/>
                        </w:pPr>
                        <w:r>
                          <w:rPr>
                            <w:sz w:val="60"/>
                            <w:b w:val="false"/>
                            <w:u w:val="none"/>
                            <w:dstrike w:val="false"/>
                            <w:strike w:val="false"/>
                            <w:i w:val="false"/>
                            <w:vertAlign w:val="baseline"/>
                            <w:position w:val="0"/>
                            <w:kern w:val="0"/>
                            <w:spacing w:val="0"/>
                            <w:szCs w:val="60"/>
                            <w:bCs w:val="false"/>
                            <w:iCs w:val="false"/>
                            <w:smallCaps w:val="false"/>
                            <w:caps w:val="false"/>
                            <w:rFonts w:ascii="Century Gothic" w:hAnsi="Century Gothic" w:eastAsia="Century Gothic" w:cs="Century Gothic"/>
                            <w:color w:val="FFFFFF"/>
                            <w:lang w:val="en-GB" w:eastAsia="en-US" w:bidi="ar-SA"/>
                          </w:rPr>
                          <w:t>Application Form</w:t>
                        </w:r>
                      </w:p>
                    </w:txbxContent>
                  </v:textbox>
                  <w10:wrap type="square"/>
                  <v:fill o:detectmouseclick="t" type="solid" color2="#ff8f3f"/>
                  <v:stroke color="#3465a4" joinstyle="round" endcap="flat"/>
                </v:shape>
                <v:shape id="shape_0" fillcolor="#215f9a" stroked="f" style="position:absolute;left:5742;top:3634;width:4816;height:79;mso-position-horizontal-relative:page;mso-position-vertical-relative:page" type="shapetype_202">
                  <v:textbo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ptos" w:hAnsi="Aptos" w:eastAsia="游明朝" w:cs="Aptos"/>
                            <w:color w:val="FFFFFF"/>
                            <w:lang w:val="en-GB" w:eastAsia="en-US" w:bidi="ar-SA"/>
                          </w:rPr>
                          <w:t>Telephone: 0161 723 4538 Option 2</w:t>
                        </w:r>
                      </w:p>
                    </w:txbxContent>
                  </v:textbox>
                  <w10:wrap type="square"/>
                  <v:fill o:detectmouseclick="t" type="solid" color2="#dea065"/>
                  <v:stroke color="#3465a4" joinstyle="round" endcap="flat"/>
                </v:shape>
                <v:shape id="shape_0" fillcolor="#215f9a" stroked="f" style="position:absolute;left:5743;top:3421;width:4057;height:79;mso-position-horizontal-relative:page;mso-position-vertical-relative:page" type="shapetype_202">
                  <v:textbo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entury Gothic" w:hAnsi="Century Gothic" w:eastAsia="Century Gothic" w:cs="Century Gothic"/>
                            <w:color w:val="F7EDA5"/>
                            <w:lang w:val="en-GB" w:eastAsia="en-US" w:bidi="ar-SA"/>
                          </w:rPr>
                          <w:t>www.keeplearningtrust.co.uk</w:t>
                        </w:r>
                      </w:p>
                    </w:txbxContent>
                  </v:textbox>
                  <w10:wrap type="square"/>
                  <v:fill o:detectmouseclick="t" type="solid" color2="#dea065"/>
                  <v:stroke color="#3465a4" joinstyle="round" endcap="flat"/>
                </v:shape>
                <v:shape id="shape_0" fillcolor="#215f9a" stroked="f" style="position:absolute;left:5743;top:3491;width:4061;height:80;mso-position-horizontal-relative:page;mso-position-vertical-relative:page" type="shapetype_202">
                  <v:textbo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entury Gothic" w:hAnsi="Century Gothic" w:eastAsia="Century Gothic" w:cs="Century Gothic"/>
                            <w:color w:val="F7EDA5"/>
                            <w:lang w:val="en-GB" w:eastAsia="en-US" w:bidi="ar-SA"/>
                          </w:rPr>
                          <w:t>TKLT@keeplearningtrust.co.uk</w:t>
                        </w:r>
                      </w:p>
                    </w:txbxContent>
                  </v:textbox>
                  <w10:wrap type="square"/>
                  <v:fill o:detectmouseclick="t" type="solid" color2="#dea065"/>
                  <v:stroke color="#3465a4" joinstyle="round" endcap="flat"/>
                </v:shape>
                <v:shape id="shape_0" fillcolor="#215f9a" stroked="f" style="position:absolute;left:5743;top:3772;width:3607;height:80;mso-position-horizontal-relative:page;mso-position-vertical-relative:page" type="shapetype_202">
                  <v:textbo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entury Gothic" w:hAnsi="Century Gothic" w:eastAsia="Century Gothic" w:cs="Century Gothic"/>
                            <w:color w:val="FFFFFF"/>
                            <w:lang w:val="en-GB" w:eastAsia="en-US" w:bidi="ar-SA"/>
                          </w:rPr>
                          <w:t>Keep Learning Trust Office</w:t>
                        </w:r>
                      </w:p>
                    </w:txbxContent>
                  </v:textbox>
                  <w10:wrap type="square"/>
                  <v:fill o:detectmouseclick="t" type="solid" color2="#dea065"/>
                  <v:stroke color="#3465a4" joinstyle="round" endcap="flat"/>
                </v:shape>
                <v:shape id="shape_0" fillcolor="#215f9a" stroked="f" style="position:absolute;left:5743;top:3844;width:5705;height:80;mso-position-horizontal-relative:page;mso-position-vertical-relative:page" type="shapetype_202">
                  <v:textbo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ptos" w:hAnsi="Aptos" w:eastAsia="游明朝" w:cs="Aptos"/>
                            <w:color w:val="FFFFFF"/>
                            <w:lang w:val="en-GB" w:eastAsia="en-US" w:bidi="ar-SA"/>
                          </w:rPr>
                          <w:t>Coronation Road, Radcliffe, Manchester,</w:t>
                        </w:r>
                      </w:p>
                    </w:txbxContent>
                  </v:textbox>
                  <w10:wrap type="square"/>
                  <v:fill o:detectmouseclick="t" type="solid" color2="#dea065"/>
                  <v:stroke color="#3465a4" joinstyle="round" endcap="flat"/>
                </v:shape>
                <v:shape id="shape_0" fillcolor="#215f9a" stroked="f" style="position:absolute;left:5742;top:3917;width:2504;height:79;mso-position-horizontal-relative:page;mso-position-vertical-relative:page" type="shapetype_202">
                  <v:textbo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ptos" w:hAnsi="Aptos" w:eastAsia="游明朝" w:cs="Aptos"/>
                            <w:color w:val="FFFFFF"/>
                            <w:lang w:val="en-GB" w:eastAsia="en-US" w:bidi="ar-SA"/>
                          </w:rPr>
                          <w:t>England, M26 3RD</w:t>
                        </w:r>
                      </w:p>
                    </w:txbxContent>
                  </v:textbox>
                  <w10:wrap type="square"/>
                  <v:fill o:detectmouseclick="t" type="solid" color2="#dea065"/>
                  <v:stroke color="#3465a4" joinstyle="round" endcap="flat"/>
                </v:shape>
                <v:shape id="shape_0" fillcolor="#215f9a" stroked="f" style="position:absolute;left:5743;top:4055;width:6165;height:80;mso-position-horizontal-relative:page;mso-position-vertical-relative:page" type="shapetype_202">
                  <v:textbo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ptos" w:hAnsi="Aptos" w:eastAsia="游明朝" w:cs="Aptos"/>
                            <w:color w:val="FFFFFF"/>
                            <w:lang w:val="en-GB" w:eastAsia="en-US" w:bidi="ar-SA"/>
                          </w:rPr>
                          <w:t>A charitable company limited by guarantee</w:t>
                        </w:r>
                      </w:p>
                    </w:txbxContent>
                  </v:textbox>
                  <w10:wrap type="square"/>
                  <v:fill o:detectmouseclick="t" type="solid" color2="#dea065"/>
                  <v:stroke color="#3465a4" joinstyle="round" endcap="flat"/>
                </v:shape>
                <v:shape id="shape_0" fillcolor="#215f9a" stroked="f" style="position:absolute;left:5743;top:4128;width:4215;height:79;mso-position-horizontal-relative:page;mso-position-vertical-relative:page" type="shapetype_202">
                  <v:textbo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ptos" w:hAnsi="Aptos" w:eastAsia="游明朝" w:cs="Aptos"/>
                            <w:color w:val="FFFFFF"/>
                            <w:lang w:val="en-GB" w:eastAsia="en-US" w:bidi="ar-SA"/>
                          </w:rPr>
                          <w:t>registered in England &amp; Wales.</w:t>
                        </w:r>
                      </w:p>
                    </w:txbxContent>
                  </v:textbox>
                  <w10:wrap type="square"/>
                  <v:fill o:detectmouseclick="t" type="solid" color2="#dea065"/>
                  <v:stroke color="#3465a4" joinstyle="round" endcap="flat"/>
                </v:shape>
                <v:shape id="shape_0" fillcolor="#215f9a" stroked="f" style="position:absolute;left:8914;top:4128;width:76;height:79;mso-position-horizontal-relative:page;mso-position-vertical-relative:page" type="shapetype_202">
                  <v:textbo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ptos" w:hAnsi="Aptos" w:eastAsia="游明朝" w:cs="Aptos"/>
                            <w:color w:val="FFFFFF"/>
                            <w:lang w:val="en-GB" w:eastAsia="en-US" w:bidi="ar-SA"/>
                          </w:rPr>
                          <w:t xml:space="preserve"> </w:t>
                        </w:r>
                      </w:p>
                    </w:txbxContent>
                  </v:textbox>
                  <w10:wrap type="square"/>
                  <v:fill o:detectmouseclick="t" type="solid" color2="#dea065"/>
                  <v:stroke color="#3465a4" joinstyle="round" endcap="flat"/>
                </v:shape>
                <v:shape id="shape_0" fillcolor="#215f9a" stroked="f" style="position:absolute;left:5742;top:4198;width:4046;height:80;mso-position-horizontal-relative:page;mso-position-vertical-relative:page" type="shapetype_202">
                  <v:textbox>
                    <w:txbxContent>
                      <w:p>
                        <w:pPr>
                          <w:overflowPunct w:val="false"/>
                          <w:bidi w:val="0"/>
                          <w:spacing w:before="0" w:after="160" w:lineRule="auto" w:line="25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ptos" w:hAnsi="Aptos" w:eastAsia="游明朝" w:cs="Aptos"/>
                            <w:color w:val="FFFFFF"/>
                            <w:lang w:val="en-GB" w:eastAsia="en-US" w:bidi="ar-SA"/>
                          </w:rPr>
                          <w:t>Company Number: 08769073</w:t>
                        </w:r>
                      </w:p>
                    </w:txbxContent>
                  </v:textbox>
                  <w10:wrap type="square"/>
                  <v:fill o:detectmouseclick="t" type="solid" color2="#dea065"/>
                  <v:stroke color="#3465a4" joinstyle="round" endcap="flat"/>
                </v:shape>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934" stroked="f" style="position:absolute;left:1166;top:3708;width:4036;height:320;mso-position-horizontal-relative:page;mso-position-vertical-relative:page" type="shapetype_75">
                  <v:imagedata r:id="rId5" o:detectmouseclick="t"/>
                  <w10:wrap type="none"/>
                  <v:stroke color="#3465a4" joinstyle="round" endcap="flat"/>
                </v:shape>
              </v:group>
            </w:pict>
          </mc:Fallback>
        </mc:AlternateContent>
      </w:r>
      <w:r>
        <w:rPr>
          <w:rFonts w:cs="Century Gothic" w:ascii="Century Gothic" w:hAnsi="Century Gothic"/>
        </w:rPr>
        <w:t>K</w:t>
      </w:r>
      <w:r>
        <w:rPr>
          <w:rFonts w:cs="Century Gothic" w:ascii="Century Gothic" w:hAnsi="Century Gothic"/>
        </w:rPr>
        <w:t>nowledge Relevant to the Post – Any qualifications which are required for the post will be set out in the Role Description, and you should list these in this section. You may also like to include other qualifications you possess or training courses you have attended which you feel are relevant to the selection criteria for the post.</w:t>
      </w:r>
    </w:p>
    <w:p>
      <w:pPr>
        <w:pStyle w:val="Normal"/>
        <w:spacing w:lineRule="auto" w:line="232" w:before="0" w:after="254"/>
        <w:ind w:left="-5" w:right="0" w:hanging="0"/>
        <w:rPr/>
      </w:pPr>
      <w:r>
        <w:drawing>
          <wp:anchor behindDoc="0" distT="0" distB="0" distL="0" distR="0" simplePos="0" locked="0" layoutInCell="1" allowOverlap="1" relativeHeight="8">
            <wp:simplePos x="0" y="0"/>
            <wp:positionH relativeFrom="column">
              <wp:posOffset>2761615</wp:posOffset>
            </wp:positionH>
            <wp:positionV relativeFrom="paragraph">
              <wp:posOffset>-3295650</wp:posOffset>
            </wp:positionV>
            <wp:extent cx="4029075" cy="5900420"/>
            <wp:effectExtent l="0" t="0" r="0" b="0"/>
            <wp:wrapNone/>
            <wp:docPr id="1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 descr=""/>
                    <pic:cNvPicPr>
                      <a:picLocks noChangeAspect="1" noChangeArrowheads="1"/>
                    </pic:cNvPicPr>
                  </pic:nvPicPr>
                  <pic:blipFill>
                    <a:blip r:embed="rId6"/>
                    <a:srcRect l="-9" t="-6" r="-9" b="-6"/>
                    <a:stretch>
                      <a:fillRect/>
                    </a:stretch>
                  </pic:blipFill>
                  <pic:spPr bwMode="auto">
                    <a:xfrm>
                      <a:off x="0" y="0"/>
                      <a:ext cx="4029075" cy="5900420"/>
                    </a:xfrm>
                    <a:prstGeom prst="rect">
                      <a:avLst/>
                    </a:prstGeom>
                  </pic:spPr>
                </pic:pic>
              </a:graphicData>
            </a:graphic>
          </wp:anchor>
        </w:drawing>
      </w:r>
      <w:r>
        <w:rPr>
          <w:rFonts w:eastAsia="Century Gothic" w:cs="Century Gothic" w:ascii="Century Gothic" w:hAnsi="Century Gothic"/>
        </w:rPr>
        <w:t>E</w:t>
      </w:r>
      <w:r>
        <w:rPr>
          <w:rFonts w:eastAsia="Century Gothic" w:cs="Century Gothic" w:ascii="Century Gothic" w:hAnsi="Century Gothic"/>
        </w:rPr>
        <w:t>xperience</w:t>
      </w:r>
      <w:r>
        <w:rPr>
          <w:rFonts w:cs="Century Gothic" w:ascii="Century Gothic" w:hAnsi="Century Gothic"/>
        </w:rPr>
        <w:t xml:space="preserve"> – Please do not submit a job history or curriculum vitae. This is the most important section of the form, as this is where you make out your case for the post. Here, you should provide evidence that you possess the skills/knowledge and experience required, preferably by giving specific examples. Do not forget to include the skills/knowledge and experience you have gained outside paid work and through training.</w:t>
      </w:r>
    </w:p>
    <w:p>
      <w:pPr>
        <w:pStyle w:val="Normal"/>
        <w:spacing w:lineRule="auto" w:line="232" w:before="0" w:after="254"/>
        <w:ind w:left="-5" w:right="0" w:hanging="0"/>
        <w:rPr/>
      </w:pPr>
      <w:r>
        <w:rPr>
          <w:rFonts w:eastAsia="Century Gothic" w:cs="Century Gothic" w:ascii="Century Gothic" w:hAnsi="Century Gothic"/>
        </w:rPr>
        <w:t>About Yourself</w:t>
      </w:r>
      <w:r>
        <w:rPr>
          <w:rFonts w:cs="Century Gothic" w:ascii="Century Gothic" w:hAnsi="Century Gothic"/>
        </w:rPr>
        <w:t xml:space="preserve"> – In this section, include anything you wish to say about yourself that you feel is relevant but has not been included elsewhere, including any skills.</w:t>
      </w:r>
    </w:p>
    <w:p>
      <w:pPr>
        <w:pStyle w:val="Normal"/>
        <w:spacing w:lineRule="auto" w:line="232" w:before="0" w:after="254"/>
        <w:ind w:left="-5" w:right="0" w:hanging="0"/>
        <w:rPr/>
      </w:pPr>
      <w:r>
        <w:rPr>
          <w:rFonts w:eastAsia="Century Gothic" w:cs="Century Gothic" w:ascii="Century Gothic" w:hAnsi="Century Gothic"/>
        </w:rPr>
        <w:t>Disclosure and Barring</w:t>
      </w:r>
      <w:r>
        <w:rPr>
          <w:rFonts w:cs="Century Gothic" w:ascii="Century Gothic" w:hAnsi="Century Gothic"/>
        </w:rPr>
        <w:t xml:space="preserve"> – Please read this section carefully, ensure that the information you provide is accurate and sign the Declaration.</w:t>
      </w:r>
    </w:p>
    <w:p>
      <w:pPr>
        <w:pStyle w:val="Normal"/>
        <w:widowControl/>
        <w:bidi w:val="0"/>
        <w:spacing w:lineRule="exact" w:line="280" w:before="0" w:after="200"/>
        <w:jc w:val="left"/>
        <w:rPr/>
      </w:pPr>
      <w:r>
        <w:rPr>
          <w:rFonts w:eastAsia="Century Gothic" w:cs="Century Gothic" w:ascii="Century Gothic" w:hAnsi="Century Gothic"/>
        </w:rPr>
        <w:t>Equal Opportunities Monitoring</w:t>
      </w:r>
      <w:r>
        <w:rPr>
          <w:rFonts w:cs="Century Gothic" w:ascii="Century Gothic" w:hAnsi="Century Gothic"/>
        </w:rPr>
        <w:t xml:space="preserve"> – The information you provide in this section will enable the Trust to monitor its recruitment process in relation to its “Equality of Opportunity Policy”. The information obtained will be treated as confidential and used only for monitoring</w:t>
      </w:r>
    </w:p>
    <w:sectPr>
      <w:headerReference w:type="default" r:id="rId7"/>
      <w:headerReference w:type="first" r:id="rId8"/>
      <w:type w:val="nextPage"/>
      <w:pgSz w:w="11906" w:h="16817"/>
      <w:pgMar w:left="850" w:right="850" w:header="0" w:top="57" w:footer="0" w:bottom="6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icrosoft Sans Serif">
    <w:charset w:val="00"/>
    <w:family w:val="roman"/>
    <w:pitch w:val="variable"/>
  </w:font>
  <w:font w:name="Constantia">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Aptos">
    <w:charset w:val="00"/>
    <w:family w:val="roman"/>
    <w:pitch w:val="variable"/>
  </w:font>
  <w:font w:name="Liberation Sans">
    <w:altName w:val="Arial"/>
    <w:charset w:val="00"/>
    <w:family w:val="swiss"/>
    <w:pitch w:val="variable"/>
  </w:font>
  <w:font w:name="Myriad Pro Light">
    <w:charset w:val="00"/>
    <w:family w:val="roman"/>
    <w:pitch w:val="variable"/>
  </w:font>
  <w:font w:name="Lexend Deca Light">
    <w:charset w:val="00"/>
    <w:family w:val="roman"/>
    <w:pitch w:val="variable"/>
  </w:font>
  <w:font w:name="Century Gothic">
    <w:charset w:val="00"/>
    <w:family w:val="roman"/>
    <w:pitch w:val="variable"/>
  </w:font>
  <w:font w:name="Century Gothic">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2">
          <wp:simplePos x="0" y="0"/>
          <wp:positionH relativeFrom="page">
            <wp:align>center</wp:align>
          </wp:positionH>
          <wp:positionV relativeFrom="page">
            <wp:align>top</wp:align>
          </wp:positionV>
          <wp:extent cx="7559675" cy="10678160"/>
          <wp:effectExtent l="0" t="0" r="0" b="0"/>
          <wp:wrapNone/>
          <wp:docPr id="1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 descr=""/>
                  <pic:cNvPicPr>
                    <a:picLocks noChangeAspect="1" noChangeArrowheads="1"/>
                  </pic:cNvPicPr>
                </pic:nvPicPr>
                <pic:blipFill>
                  <a:blip r:embed="rId1"/>
                  <a:srcRect l="-7" t="-8" r="-7" b="-8"/>
                  <a:stretch>
                    <a:fillRect/>
                  </a:stretch>
                </pic:blipFill>
                <pic:spPr bwMode="auto">
                  <a:xfrm>
                    <a:off x="0" y="0"/>
                    <a:ext cx="7559675" cy="1067816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color w:val="00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color w:val="00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7"/>
      <w:numFmt w:val="bullet"/>
      <w:lvlText w:val=""/>
      <w:lvlJc w:val="left"/>
      <w:pPr>
        <w:ind w:left="720" w:hanging="360"/>
      </w:pPr>
      <w:rPr>
        <w:rFonts w:ascii="Wingdings" w:hAnsi="Wingdings" w:cs="Wingdings"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exact" w:line="280" w:before="0" w:after="200"/>
      <w:jc w:val="left"/>
    </w:pPr>
    <w:rPr>
      <w:rFonts w:ascii="Microsoft Sans Serif" w:hAnsi="Microsoft Sans Serif" w:eastAsia="游明朝" w:cs="Arial"/>
      <w:color w:val="auto"/>
      <w:kern w:val="0"/>
      <w:sz w:val="20"/>
      <w:szCs w:val="20"/>
      <w:lang w:val="en-GB" w:eastAsia="en-US" w:bidi="ar-SA"/>
    </w:rPr>
  </w:style>
  <w:style w:type="paragraph" w:styleId="Heading1">
    <w:name w:val="Heading 1"/>
    <w:basedOn w:val="Normal"/>
    <w:next w:val="Normal"/>
    <w:qFormat/>
    <w:pPr>
      <w:keepNext w:val="true"/>
      <w:keepLines/>
      <w:numPr>
        <w:ilvl w:val="0"/>
        <w:numId w:val="1"/>
      </w:numPr>
      <w:spacing w:lineRule="exact" w:line="480" w:before="600" w:after="200"/>
      <w:outlineLvl w:val="0"/>
    </w:pPr>
    <w:rPr>
      <w:rFonts w:ascii="Constantia" w:hAnsi="Constantia" w:eastAsia="游ゴシック Light" w:cs="Times New Roman"/>
      <w:bCs/>
      <w:color w:val="075990"/>
      <w:sz w:val="44"/>
      <w:szCs w:val="40"/>
    </w:rPr>
  </w:style>
  <w:style w:type="paragraph" w:styleId="Heading2">
    <w:name w:val="Heading 2"/>
    <w:basedOn w:val="Normal"/>
    <w:next w:val="Normal"/>
    <w:qFormat/>
    <w:pPr>
      <w:keepNext w:val="true"/>
      <w:keepLines/>
      <w:numPr>
        <w:ilvl w:val="1"/>
        <w:numId w:val="1"/>
      </w:numPr>
      <w:spacing w:lineRule="exact" w:line="360" w:before="400" w:after="100"/>
      <w:outlineLvl w:val="1"/>
    </w:pPr>
    <w:rPr>
      <w:rFonts w:ascii="Constantia" w:hAnsi="Constantia" w:eastAsia="游ゴシック Light" w:cs="Times New Roman"/>
      <w:b/>
      <w:bCs/>
      <w:color w:val="075990"/>
      <w:sz w:val="32"/>
      <w:szCs w:val="32"/>
    </w:rPr>
  </w:style>
  <w:style w:type="paragraph" w:styleId="Heading3">
    <w:name w:val="Heading 3"/>
    <w:basedOn w:val="Normal"/>
    <w:next w:val="Normal"/>
    <w:qFormat/>
    <w:pPr>
      <w:keepNext w:val="true"/>
      <w:keepLines/>
      <w:numPr>
        <w:ilvl w:val="2"/>
        <w:numId w:val="1"/>
      </w:numPr>
      <w:spacing w:lineRule="exact" w:line="320" w:before="400" w:after="100"/>
      <w:outlineLvl w:val="2"/>
    </w:pPr>
    <w:rPr>
      <w:rFonts w:ascii="Constantia" w:hAnsi="Constantia" w:eastAsia="游ゴシック Light" w:cs="Times New Roman"/>
      <w:b/>
      <w:bCs/>
      <w:color w:val="075990"/>
      <w:sz w:val="28"/>
      <w:szCs w:val="28"/>
    </w:rPr>
  </w:style>
  <w:style w:type="paragraph" w:styleId="Heading4">
    <w:name w:val="Heading 4"/>
    <w:basedOn w:val="Normal"/>
    <w:next w:val="Normal"/>
    <w:qFormat/>
    <w:pPr>
      <w:keepNext w:val="true"/>
      <w:keepLines/>
      <w:numPr>
        <w:ilvl w:val="3"/>
        <w:numId w:val="1"/>
      </w:numPr>
      <w:spacing w:before="400" w:after="100"/>
      <w:outlineLvl w:val="3"/>
    </w:pPr>
    <w:rPr>
      <w:rFonts w:ascii="Constantia" w:hAnsi="Constantia" w:eastAsia="游ゴシック Light" w:cs="Times New Roman"/>
      <w:b/>
      <w:bCs/>
      <w:color w:val="075990"/>
      <w:sz w:val="24"/>
      <w:szCs w:val="24"/>
    </w:rPr>
  </w:style>
  <w:style w:type="paragraph" w:styleId="Heading5">
    <w:name w:val="Heading 5"/>
    <w:basedOn w:val="Normal"/>
    <w:next w:val="Normal"/>
    <w:qFormat/>
    <w:pPr>
      <w:keepNext w:val="true"/>
      <w:keepLines/>
      <w:numPr>
        <w:ilvl w:val="4"/>
        <w:numId w:val="1"/>
      </w:numPr>
      <w:spacing w:before="200" w:after="0"/>
      <w:outlineLvl w:val="4"/>
    </w:pPr>
    <w:rPr>
      <w:rFonts w:ascii="Aptos Display" w:hAnsi="Aptos Display" w:eastAsia="游ゴシック Light" w:cs="Times New Roman"/>
      <w:color w:val="0A2F40"/>
    </w:rPr>
  </w:style>
  <w:style w:type="paragraph" w:styleId="Heading6">
    <w:name w:val="Heading 6"/>
    <w:basedOn w:val="Normal"/>
    <w:next w:val="Normal"/>
    <w:qFormat/>
    <w:pPr>
      <w:keepNext w:val="true"/>
      <w:keepLines/>
      <w:numPr>
        <w:ilvl w:val="5"/>
        <w:numId w:val="1"/>
      </w:numPr>
      <w:spacing w:before="200" w:after="0"/>
      <w:outlineLvl w:val="5"/>
    </w:pPr>
    <w:rPr>
      <w:rFonts w:ascii="Aptos Display" w:hAnsi="Aptos Display" w:eastAsia="游ゴシック Light" w:cs="Times New Roman"/>
      <w:i/>
      <w:iCs/>
      <w:color w:val="0A2F40"/>
    </w:rPr>
  </w:style>
  <w:style w:type="paragraph" w:styleId="Heading7">
    <w:name w:val="Heading 7"/>
    <w:basedOn w:val="Normal"/>
    <w:next w:val="Normal"/>
    <w:qFormat/>
    <w:pPr>
      <w:keepNext w:val="true"/>
      <w:keepLines/>
      <w:numPr>
        <w:ilvl w:val="6"/>
        <w:numId w:val="1"/>
      </w:numPr>
      <w:spacing w:before="200" w:after="0"/>
      <w:outlineLvl w:val="6"/>
    </w:pPr>
    <w:rPr>
      <w:rFonts w:ascii="Aptos Display" w:hAnsi="Aptos Display" w:eastAsia="游ゴシック Light" w:cs="Times New Roman"/>
      <w:i/>
      <w:iCs/>
      <w:color w:val="404040"/>
    </w:rPr>
  </w:style>
  <w:style w:type="paragraph" w:styleId="Heading8">
    <w:name w:val="Heading 8"/>
    <w:basedOn w:val="Normal"/>
    <w:next w:val="Normal"/>
    <w:qFormat/>
    <w:pPr>
      <w:keepNext w:val="true"/>
      <w:keepLines/>
      <w:numPr>
        <w:ilvl w:val="7"/>
        <w:numId w:val="1"/>
      </w:numPr>
      <w:spacing w:before="200" w:after="0"/>
      <w:outlineLvl w:val="7"/>
    </w:pPr>
    <w:rPr>
      <w:rFonts w:ascii="Aptos Display" w:hAnsi="Aptos Display" w:eastAsia="游ゴシック Light" w:cs="Times New Roman"/>
      <w:color w:val="156082"/>
    </w:rPr>
  </w:style>
  <w:style w:type="paragraph" w:styleId="Heading9">
    <w:name w:val="Heading 9"/>
    <w:basedOn w:val="Normal"/>
    <w:next w:val="Normal"/>
    <w:qFormat/>
    <w:pPr>
      <w:keepNext w:val="true"/>
      <w:keepLines/>
      <w:numPr>
        <w:ilvl w:val="8"/>
        <w:numId w:val="1"/>
      </w:numPr>
      <w:spacing w:before="200" w:after="0"/>
      <w:outlineLvl w:val="8"/>
    </w:pPr>
    <w:rPr>
      <w:rFonts w:ascii="Aptos Display" w:hAnsi="Aptos Display" w:eastAsia="游ゴシック Light" w:cs="Times New Roman"/>
      <w:i/>
      <w:iCs/>
      <w:color w:val="404040"/>
    </w:rPr>
  </w:style>
  <w:style w:type="character" w:styleId="WW8Num1z0">
    <w:name w:val="WW8Num1z0"/>
    <w:qFormat/>
    <w:rPr>
      <w:rFonts w:ascii="Symbol" w:hAnsi="Symbol" w:eastAsia="Calibri"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Times New Roman"/>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basedOn w:val="DefaultParagraphFont"/>
    <w:qFormat/>
    <w:rPr>
      <w:rFonts w:ascii="Constantia" w:hAnsi="Constantia" w:eastAsia="游ゴシック Light" w:cs="Times New Roman"/>
      <w:bCs/>
      <w:color w:val="075990"/>
      <w:sz w:val="44"/>
      <w:szCs w:val="40"/>
    </w:rPr>
  </w:style>
  <w:style w:type="character" w:styleId="Heading2Char">
    <w:name w:val="Heading 2 Char"/>
    <w:basedOn w:val="DefaultParagraphFont"/>
    <w:qFormat/>
    <w:rPr>
      <w:rFonts w:ascii="Constantia" w:hAnsi="Constantia" w:eastAsia="游ゴシック Light" w:cs="Times New Roman"/>
      <w:b/>
      <w:bCs/>
      <w:color w:val="075990"/>
      <w:sz w:val="32"/>
      <w:szCs w:val="32"/>
    </w:rPr>
  </w:style>
  <w:style w:type="character" w:styleId="Heading3Char">
    <w:name w:val="Heading 3 Char"/>
    <w:basedOn w:val="DefaultParagraphFont"/>
    <w:qFormat/>
    <w:rPr>
      <w:rFonts w:ascii="Constantia" w:hAnsi="Constantia" w:eastAsia="游ゴシック Light" w:cs="Times New Roman"/>
      <w:b/>
      <w:bCs/>
      <w:color w:val="075990"/>
      <w:sz w:val="28"/>
      <w:szCs w:val="28"/>
    </w:rPr>
  </w:style>
  <w:style w:type="character" w:styleId="Heading4Char">
    <w:name w:val="Heading 4 Char"/>
    <w:basedOn w:val="DefaultParagraphFont"/>
    <w:qFormat/>
    <w:rPr>
      <w:rFonts w:ascii="Constantia" w:hAnsi="Constantia" w:eastAsia="游ゴシック Light" w:cs="Times New Roman"/>
      <w:b/>
      <w:bCs/>
      <w:color w:val="075990"/>
      <w:sz w:val="24"/>
      <w:szCs w:val="24"/>
    </w:rPr>
  </w:style>
  <w:style w:type="character" w:styleId="Heading5Char">
    <w:name w:val="Heading 5 Char"/>
    <w:basedOn w:val="DefaultParagraphFont"/>
    <w:qFormat/>
    <w:rPr>
      <w:rFonts w:ascii="Aptos Display" w:hAnsi="Aptos Display" w:eastAsia="游ゴシック Light" w:cs="Times New Roman"/>
      <w:color w:val="0A2F40"/>
    </w:rPr>
  </w:style>
  <w:style w:type="character" w:styleId="Heading6Char">
    <w:name w:val="Heading 6 Char"/>
    <w:basedOn w:val="DefaultParagraphFont"/>
    <w:qFormat/>
    <w:rPr>
      <w:rFonts w:ascii="Aptos Display" w:hAnsi="Aptos Display" w:eastAsia="游ゴシック Light" w:cs="Times New Roman"/>
      <w:i/>
      <w:iCs/>
      <w:color w:val="0A2F40"/>
    </w:rPr>
  </w:style>
  <w:style w:type="character" w:styleId="Heading7Char">
    <w:name w:val="Heading 7 Char"/>
    <w:basedOn w:val="DefaultParagraphFont"/>
    <w:qFormat/>
    <w:rPr>
      <w:rFonts w:ascii="Aptos Display" w:hAnsi="Aptos Display" w:eastAsia="游ゴシック Light" w:cs="Times New Roman"/>
      <w:i/>
      <w:iCs/>
      <w:color w:val="404040"/>
    </w:rPr>
  </w:style>
  <w:style w:type="character" w:styleId="Heading8Char">
    <w:name w:val="Heading 8 Char"/>
    <w:basedOn w:val="DefaultParagraphFont"/>
    <w:qFormat/>
    <w:rPr>
      <w:rFonts w:ascii="Aptos Display" w:hAnsi="Aptos Display" w:eastAsia="游ゴシック Light" w:cs="Times New Roman"/>
      <w:color w:val="156082"/>
      <w:sz w:val="20"/>
      <w:szCs w:val="20"/>
    </w:rPr>
  </w:style>
  <w:style w:type="character" w:styleId="Heading9Char">
    <w:name w:val="Heading 9 Char"/>
    <w:basedOn w:val="DefaultParagraphFont"/>
    <w:qFormat/>
    <w:rPr>
      <w:rFonts w:ascii="Aptos Display" w:hAnsi="Aptos Display" w:eastAsia="游ゴシック Light" w:cs="Times New Roman"/>
      <w:i/>
      <w:iCs/>
      <w:color w:val="404040"/>
      <w:sz w:val="20"/>
      <w:szCs w:val="20"/>
    </w:rPr>
  </w:style>
  <w:style w:type="character" w:styleId="TitleChar">
    <w:name w:val="Title Char"/>
    <w:basedOn w:val="DefaultParagraphFont"/>
    <w:qFormat/>
    <w:rPr>
      <w:rFonts w:ascii="Aptos Display" w:hAnsi="Aptos Display" w:eastAsia="游ゴシック Light" w:cs="Times New Roman"/>
      <w:color w:val="0A1D30"/>
      <w:spacing w:val="5"/>
      <w:kern w:val="2"/>
      <w:sz w:val="52"/>
      <w:szCs w:val="52"/>
    </w:rPr>
  </w:style>
  <w:style w:type="character" w:styleId="SubtitleChar">
    <w:name w:val="Subtitle Char"/>
    <w:basedOn w:val="DefaultParagraphFont"/>
    <w:qFormat/>
    <w:rPr>
      <w:rFonts w:ascii="Aptos Display" w:hAnsi="Aptos Display" w:eastAsia="游ゴシック Light" w:cs="Times New Roman"/>
      <w:i/>
      <w:iCs/>
      <w:color w:val="156082"/>
      <w:spacing w:val="15"/>
      <w:sz w:val="24"/>
      <w:szCs w:val="24"/>
    </w:rPr>
  </w:style>
  <w:style w:type="character" w:styleId="QuoteChar">
    <w:name w:val="Quote Char"/>
    <w:basedOn w:val="DefaultParagraphFont"/>
    <w:qFormat/>
    <w:rPr>
      <w:i/>
      <w:iCs/>
      <w:color w:val="000000"/>
    </w:rPr>
  </w:style>
  <w:style w:type="character" w:styleId="IntenseEmphasis">
    <w:name w:val="Intense Emphasis"/>
    <w:basedOn w:val="DefaultParagraphFont"/>
    <w:qFormat/>
    <w:rPr>
      <w:b/>
      <w:bCs/>
      <w:i/>
      <w:iCs/>
      <w:color w:val="156082"/>
    </w:rPr>
  </w:style>
  <w:style w:type="character" w:styleId="IntenseQuoteChar">
    <w:name w:val="Intense Quote Char"/>
    <w:basedOn w:val="DefaultParagraphFont"/>
    <w:qFormat/>
    <w:rPr>
      <w:b/>
      <w:bCs/>
      <w:i/>
      <w:iCs/>
      <w:color w:val="156082"/>
    </w:rPr>
  </w:style>
  <w:style w:type="character" w:styleId="IntenseReference">
    <w:name w:val="Intense Reference"/>
    <w:basedOn w:val="DefaultParagraphFont"/>
    <w:qFormat/>
    <w:rPr>
      <w:b/>
      <w:bCs/>
      <w:smallCaps/>
      <w:color w:val="E97132"/>
      <w:spacing w:val="5"/>
      <w:u w:val="single"/>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NoSpacingChar">
    <w:name w:val="No Spacing Char"/>
    <w:basedOn w:val="DefaultParagraphFont"/>
    <w:qFormat/>
    <w:rPr/>
  </w:style>
  <w:style w:type="character" w:styleId="SubtleEmphasis">
    <w:name w:val="Subtle Emphasis"/>
    <w:basedOn w:val="DefaultParagraphFont"/>
    <w:qFormat/>
    <w:rPr>
      <w:i/>
      <w:iCs/>
      <w:color w:val="808080"/>
    </w:rPr>
  </w:style>
  <w:style w:type="character" w:styleId="SubtleReference">
    <w:name w:val="Subtle Reference"/>
    <w:basedOn w:val="DefaultParagraphFont"/>
    <w:qFormat/>
    <w:rPr>
      <w:smallCaps/>
      <w:color w:val="E97132"/>
      <w:u w:val="single"/>
    </w:rPr>
  </w:style>
  <w:style w:type="character" w:styleId="BookTitle">
    <w:name w:val="Book Title"/>
    <w:basedOn w:val="DefaultParagraphFont"/>
    <w:qFormat/>
    <w:rPr>
      <w:b/>
      <w:bCs/>
      <w:smallCaps/>
      <w:spacing w:val="5"/>
    </w:rPr>
  </w:style>
  <w:style w:type="character" w:styleId="HeaderChar">
    <w:name w:val="Header Char"/>
    <w:basedOn w:val="DefaultParagraphFont"/>
    <w:qFormat/>
    <w:rPr>
      <w:rFonts w:ascii="Microsoft Sans Serif" w:hAnsi="Microsoft Sans Serif" w:cs="Microsoft Sans Serif"/>
      <w:sz w:val="20"/>
      <w:szCs w:val="20"/>
    </w:rPr>
  </w:style>
  <w:style w:type="character" w:styleId="FooterChar">
    <w:name w:val="Footer Char"/>
    <w:basedOn w:val="DefaultParagraphFont"/>
    <w:qFormat/>
    <w:rPr>
      <w:rFonts w:ascii="Microsoft Sans Serif" w:hAnsi="Microsoft Sans Serif" w:cs="Microsoft Sans Serif"/>
      <w:sz w:val="20"/>
      <w:szCs w:val="20"/>
    </w:rPr>
  </w:style>
  <w:style w:type="character" w:styleId="1bodycopyChar">
    <w:name w:val="1 body copy Char"/>
    <w:qFormat/>
    <w:rPr>
      <w:rFonts w:ascii="Arial" w:hAnsi="Arial" w:eastAsia="MS Mincho" w:cs="Times New Roman"/>
      <w:sz w:val="20"/>
      <w:szCs w:val="24"/>
      <w:lang w:val="en-US"/>
    </w:rPr>
  </w:style>
  <w:style w:type="character" w:styleId="Normaltextrun">
    <w:name w:val="normaltextrun"/>
    <w:basedOn w:val="DefaultParagraphFont"/>
    <w:qFormat/>
    <w:rPr/>
  </w:style>
  <w:style w:type="character" w:styleId="InternetLink">
    <w:name w:val="Internet Link"/>
    <w:basedOn w:val="DefaultParagraphFont"/>
    <w:rPr>
      <w:color w:val="0000FF"/>
      <w:u w:val="single"/>
    </w:rPr>
  </w:style>
  <w:style w:type="character" w:styleId="ListParagraphChar">
    <w:name w:val="List Paragraph Char"/>
    <w:basedOn w:val="DefaultParagraphFont"/>
    <w:qFormat/>
    <w:rPr>
      <w:rFonts w:ascii="Microsoft Sans Serif" w:hAnsi="Microsoft Sans Serif" w:cs="Microsoft Sans Serif"/>
      <w:sz w:val="20"/>
      <w:szCs w:val="20"/>
    </w:rPr>
  </w:style>
  <w:style w:type="character" w:styleId="Hbvzbc">
    <w:name w:val="hbvzbc"/>
    <w:basedOn w:val="DefaultParagraphFont"/>
    <w:qFormat/>
    <w:rPr/>
  </w:style>
  <w:style w:type="character" w:styleId="Wbzude">
    <w:name w:val="wbzude"/>
    <w:basedOn w:val="DefaultParagraphFont"/>
    <w:qFormat/>
    <w:rPr/>
  </w:style>
  <w:style w:type="character" w:styleId="BodyTextIndentChar">
    <w:name w:val="Body Text Indent Char"/>
    <w:basedOn w:val="DefaultParagraphFont"/>
    <w:qFormat/>
    <w:rPr>
      <w:rFonts w:ascii="Calibri" w:hAnsi="Calibri" w:eastAsia="Calibri" w:cs="Calibri"/>
      <w:color w:val="000000"/>
      <w:lang w:eastAsia="en-GB"/>
    </w:rPr>
  </w:style>
  <w:style w:type="character" w:styleId="UnresolvedMention">
    <w:name w:val="Unresolved Mention"/>
    <w:basedOn w:val="DefaultParagraphFont"/>
    <w:qFormat/>
    <w:rPr>
      <w:color w:val="605E5C"/>
      <w:shd w:fill="E1DFDD" w:val="clear"/>
    </w:rPr>
  </w:style>
  <w:style w:type="character" w:styleId="1bodycopy10ptChar">
    <w:name w:val="1 body copy 10pt Char"/>
    <w:basedOn w:val="DefaultParagraphFont"/>
    <w:qFormat/>
    <w:rPr>
      <w:rFonts w:ascii="Aptos" w:hAnsi="Aptos" w:eastAsia="游明朝" w:cs="Arial"/>
      <w:sz w:val="20"/>
      <w:szCs w:val="20"/>
      <w:lang w:val="en-US" w:eastAsia="en-US"/>
    </w:rPr>
  </w:style>
  <w:style w:type="character" w:styleId="Subhead2Char">
    <w:name w:val="Subhead 2 Char"/>
    <w:basedOn w:val="DefaultParagraphFont"/>
    <w:qFormat/>
    <w:rPr>
      <w:rFonts w:ascii="Aptos" w:hAnsi="Aptos" w:eastAsia="游明朝" w:cs="Arial"/>
      <w:b/>
      <w:bCs/>
      <w:color w:val="12263F"/>
      <w:sz w:val="24"/>
      <w:szCs w:val="24"/>
      <w:lang w:val="en-US"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Normal"/>
    <w:pPr>
      <w:spacing w:before="0" w:after="200"/>
      <w:ind w:left="283" w:right="0" w:hanging="283"/>
      <w:contextualSpacing/>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pBdr>
        <w:bottom w:val="single" w:sz="8" w:space="4" w:color="156082"/>
      </w:pBdr>
      <w:spacing w:lineRule="auto" w:line="240" w:before="0" w:after="300"/>
      <w:contextualSpacing/>
    </w:pPr>
    <w:rPr>
      <w:rFonts w:ascii="Aptos Display" w:hAnsi="Aptos Display" w:eastAsia="游ゴシック Light" w:cs="Times New Roman"/>
      <w:color w:val="0A1D30"/>
      <w:spacing w:val="5"/>
      <w:kern w:val="2"/>
      <w:sz w:val="52"/>
      <w:szCs w:val="52"/>
    </w:rPr>
  </w:style>
  <w:style w:type="paragraph" w:styleId="Subtitle">
    <w:name w:val="Subtitle"/>
    <w:basedOn w:val="Normal"/>
    <w:next w:val="Normal"/>
    <w:qFormat/>
    <w:pPr/>
    <w:rPr>
      <w:rFonts w:ascii="Aptos Display" w:hAnsi="Aptos Display" w:eastAsia="游ゴシック Light" w:cs="Times New Roman"/>
      <w:i/>
      <w:iCs/>
      <w:color w:val="156082"/>
      <w:spacing w:val="15"/>
      <w:sz w:val="24"/>
      <w:szCs w:val="24"/>
    </w:rPr>
  </w:style>
  <w:style w:type="paragraph" w:styleId="Quote">
    <w:name w:val="Quote"/>
    <w:basedOn w:val="Normal"/>
    <w:next w:val="Normal"/>
    <w:qFormat/>
    <w:pPr/>
    <w:rPr>
      <w:i/>
      <w:iCs/>
      <w:color w:val="000000"/>
    </w:rPr>
  </w:style>
  <w:style w:type="paragraph" w:styleId="ListParagraph">
    <w:name w:val="List Paragraph"/>
    <w:basedOn w:val="Normal"/>
    <w:qFormat/>
    <w:pPr>
      <w:spacing w:before="0" w:after="200"/>
      <w:ind w:left="720" w:right="0" w:hanging="0"/>
      <w:contextualSpacing/>
    </w:pPr>
    <w:rPr/>
  </w:style>
  <w:style w:type="paragraph" w:styleId="IntenseQuote">
    <w:name w:val="Intense Quote"/>
    <w:basedOn w:val="Normal"/>
    <w:next w:val="Normal"/>
    <w:qFormat/>
    <w:pPr>
      <w:pBdr>
        <w:bottom w:val="single" w:sz="4" w:space="4" w:color="156082"/>
      </w:pBdr>
      <w:spacing w:before="200" w:after="280"/>
      <w:ind w:left="936" w:right="936" w:hanging="0"/>
    </w:pPr>
    <w:rPr>
      <w:b/>
      <w:bCs/>
      <w:i/>
      <w:iCs/>
      <w:color w:val="156082"/>
    </w:rPr>
  </w:style>
  <w:style w:type="paragraph" w:styleId="BasicParagraph">
    <w:name w:val="[Basic Paragraph]"/>
    <w:basedOn w:val="Normal"/>
    <w:qFormat/>
    <w:pPr>
      <w:suppressAutoHyphens w:val="true"/>
      <w:spacing w:lineRule="atLeast" w:line="260" w:before="170" w:after="0"/>
      <w:textAlignment w:val="center"/>
    </w:pPr>
    <w:rPr>
      <w:rFonts w:ascii="Myriad Pro Light" w:hAnsi="Myriad Pro Light" w:cs="Myriad Pro Light"/>
      <w:color w:val="000000"/>
    </w:rPr>
  </w:style>
  <w:style w:type="paragraph" w:styleId="Caption1">
    <w:name w:val="caption"/>
    <w:basedOn w:val="Normal"/>
    <w:next w:val="Normal"/>
    <w:qFormat/>
    <w:pPr>
      <w:spacing w:lineRule="auto" w:line="240"/>
    </w:pPr>
    <w:rPr>
      <w:b/>
      <w:bCs/>
      <w:color w:val="156082"/>
      <w:sz w:val="18"/>
      <w:szCs w:val="18"/>
    </w:rPr>
  </w:style>
  <w:style w:type="paragraph" w:styleId="NoSpacing">
    <w:name w:val="No Spacing"/>
    <w:qFormat/>
    <w:pPr>
      <w:widowControl/>
      <w:suppressAutoHyphens w:val="true"/>
      <w:bidi w:val="0"/>
      <w:spacing w:lineRule="auto" w:line="240" w:before="0" w:after="0"/>
      <w:jc w:val="left"/>
    </w:pPr>
    <w:rPr>
      <w:rFonts w:ascii="Aptos" w:hAnsi="Aptos" w:eastAsia="游明朝" w:cs="Arial"/>
      <w:color w:val="auto"/>
      <w:kern w:val="0"/>
      <w:sz w:val="20"/>
      <w:szCs w:val="22"/>
      <w:lang w:val="en-GB" w:eastAsia="en-US" w:bidi="ar-SA"/>
    </w:rPr>
  </w:style>
  <w:style w:type="paragraph" w:styleId="TOCHeading">
    <w:name w:val="TOC Heading"/>
    <w:basedOn w:val="Heading1"/>
    <w:next w:val="Normal"/>
    <w:qFormat/>
    <w:pPr>
      <w:numPr>
        <w:ilvl w:val="0"/>
        <w:numId w:val="0"/>
      </w:numPr>
    </w:pPr>
    <w:rPr/>
  </w:style>
  <w:style w:type="paragraph" w:styleId="PersonalName">
    <w:name w:val="Personal Name"/>
    <w:basedOn w:val="Title"/>
    <w:qFormat/>
    <w:pPr/>
    <w:rPr>
      <w:b/>
      <w:caps/>
      <w:color w:val="000000"/>
      <w:sz w:val="28"/>
      <w:szCs w:val="28"/>
    </w:rPr>
  </w:style>
  <w:style w:type="paragraph" w:styleId="Introduction">
    <w:name w:val="Introduction"/>
    <w:basedOn w:val="Normal"/>
    <w:qFormat/>
    <w:pPr>
      <w:spacing w:lineRule="exact" w:line="400"/>
    </w:pPr>
    <w:rPr>
      <w:sz w:val="30"/>
      <w:szCs w:val="30"/>
    </w:rPr>
  </w:style>
  <w:style w:type="paragraph" w:styleId="Default">
    <w:name w:val="Default"/>
    <w:qFormat/>
    <w:pPr>
      <w:widowControl/>
      <w:suppressAutoHyphens w:val="true"/>
      <w:bidi w:val="0"/>
      <w:spacing w:lineRule="auto" w:line="240" w:before="0" w:after="0"/>
      <w:jc w:val="left"/>
    </w:pPr>
    <w:rPr>
      <w:rFonts w:ascii="Calibri" w:hAnsi="Calibri" w:eastAsia="游明朝" w:cs="Calibri"/>
      <w:color w:val="000000"/>
      <w:kern w:val="0"/>
      <w:sz w:val="24"/>
      <w:szCs w:val="24"/>
      <w:lang w:val="en-GB" w:eastAsia="en-US" w:bidi="ar-SA"/>
    </w:rPr>
  </w:style>
  <w:style w:type="paragraph" w:styleId="Heading3numbered">
    <w:name w:val="Heading 3 numbered"/>
    <w:basedOn w:val="Heading3"/>
    <w:qFormat/>
    <w:pPr>
      <w:numPr>
        <w:ilvl w:val="0"/>
        <w:numId w:val="0"/>
      </w:numPr>
      <w:ind w:left="720" w:right="0" w:hanging="720"/>
    </w:pPr>
    <w:rPr>
      <w:rFonts w:cs="Times New Roman (Headings CS)"/>
      <w:b w:val="false"/>
    </w:rPr>
  </w:style>
  <w:style w:type="paragraph" w:styleId="Numberedlist1">
    <w:name w:val="Numbered list 1"/>
    <w:basedOn w:val="ListParagraph"/>
    <w:qFormat/>
    <w:pPr>
      <w:spacing w:before="0" w:after="200"/>
      <w:ind w:left="567" w:right="0" w:hanging="567"/>
      <w:contextualSpacing/>
    </w:pPr>
    <w:rPr/>
  </w:style>
  <w:style w:type="paragraph" w:styleId="List2">
    <w:name w:val="List Bullet 3"/>
    <w:basedOn w:val="Normal"/>
    <w:pPr>
      <w:spacing w:before="0" w:after="200"/>
      <w:ind w:left="566" w:right="0" w:hanging="283"/>
      <w:contextualSpacing/>
    </w:pPr>
    <w:rPr/>
  </w:style>
  <w:style w:type="paragraph" w:styleId="ListNumber">
    <w:name w:val="List Number"/>
    <w:basedOn w:val="Normal"/>
    <w:qFormat/>
    <w:pPr>
      <w:ind w:left="720" w:right="0" w:hanging="0"/>
    </w:pPr>
    <w:rPr/>
  </w:style>
  <w:style w:type="paragraph" w:styleId="ListNumber2">
    <w:name w:val="List Number 2"/>
    <w:basedOn w:val="Normal"/>
    <w:qFormat/>
    <w:pPr/>
    <w:rPr/>
  </w:style>
  <w:style w:type="paragraph" w:styleId="ListNumber3">
    <w:name w:val="List Number 3"/>
    <w:basedOn w:val="Normal"/>
    <w:qFormat/>
    <w:pPr/>
    <w:rPr/>
  </w:style>
  <w:style w:type="paragraph" w:styleId="ListNumber4">
    <w:name w:val="List Number 4"/>
    <w:basedOn w:val="Normal"/>
    <w:qFormat/>
    <w:pPr/>
    <w:rPr/>
  </w:style>
  <w:style w:type="paragraph" w:styleId="ListNumber5">
    <w:name w:val="List Number 5"/>
    <w:basedOn w:val="Normal"/>
    <w:qFormat/>
    <w:pPr>
      <w:spacing w:before="0" w:after="200"/>
      <w:contextualSpacing/>
    </w:pPr>
    <w:rPr/>
  </w:style>
  <w:style w:type="paragraph" w:styleId="ListBullet">
    <w:name w:val="List Bullet"/>
    <w:basedOn w:val="Normal"/>
    <w:qFormat/>
    <w:pPr>
      <w:ind w:left="357" w:right="0" w:hanging="357"/>
    </w:pPr>
    <w:rPr/>
  </w:style>
  <w:style w:type="paragraph" w:styleId="ListBullet2">
    <w:name w:val="List Bullet 2"/>
    <w:basedOn w:val="Normal"/>
    <w:qFormat/>
    <w:pPr>
      <w:spacing w:before="0" w:after="200"/>
      <w:contextualSpacing/>
    </w:pPr>
    <w:rPr/>
  </w:style>
  <w:style w:type="paragraph" w:styleId="ListBullet3">
    <w:name w:val="List Bullet 3"/>
    <w:basedOn w:val="Normal"/>
    <w:qFormat/>
    <w:pPr>
      <w:spacing w:before="0" w:after="200"/>
      <w:contextualSpacing/>
    </w:pPr>
    <w:rPr/>
  </w:style>
  <w:style w:type="paragraph" w:styleId="ListBullet4">
    <w:name w:val="List Bullet 4"/>
    <w:basedOn w:val="Normal"/>
    <w:qFormat/>
    <w:pPr>
      <w:spacing w:before="0" w:after="200"/>
      <w:contextualSpacing/>
    </w:pPr>
    <w:rPr/>
  </w:style>
  <w:style w:type="paragraph" w:styleId="ListBullet5">
    <w:name w:val="List Bullet 5"/>
    <w:basedOn w:val="Normal"/>
    <w:qFormat/>
    <w:pPr>
      <w:spacing w:before="0" w:after="200"/>
      <w:contextualSpacing/>
    </w:pPr>
    <w:rPr/>
  </w:style>
  <w:style w:type="paragraph" w:styleId="ListContinue2">
    <w:name w:val="List Continue 2"/>
    <w:basedOn w:val="Normal"/>
    <w:qFormat/>
    <w:pPr>
      <w:spacing w:before="0" w:after="120"/>
      <w:ind w:left="566" w:right="0" w:hanging="0"/>
      <w:contextualSpacing/>
    </w:pPr>
    <w:rPr/>
  </w:style>
  <w:style w:type="paragraph" w:styleId="ListContinue3">
    <w:name w:val="List Continue 3"/>
    <w:basedOn w:val="Normal"/>
    <w:qFormat/>
    <w:pPr>
      <w:spacing w:before="0" w:after="120"/>
      <w:ind w:left="849" w:right="0" w:hanging="0"/>
      <w:contextualSpacing/>
    </w:pPr>
    <w:rPr/>
  </w:style>
  <w:style w:type="paragraph" w:styleId="ListContinue4">
    <w:name w:val="List Continue 4"/>
    <w:basedOn w:val="Normal"/>
    <w:qFormat/>
    <w:pPr>
      <w:spacing w:before="0" w:after="120"/>
      <w:ind w:left="1132" w:right="0" w:hanging="0"/>
      <w:contextualSpacing/>
    </w:pPr>
    <w:rPr/>
  </w:style>
  <w:style w:type="paragraph" w:styleId="HeaderandFooter">
    <w:name w:val="Header and Footer"/>
    <w:basedOn w:val="Normal"/>
    <w:qFormat/>
    <w:pPr/>
    <w:rPr/>
  </w:style>
  <w:style w:type="paragraph" w:styleId="Header">
    <w:name w:val="Header"/>
    <w:basedOn w:val="Normal"/>
    <w:pPr>
      <w:tabs>
        <w:tab w:val="clear" w:pos="9072"/>
        <w:tab w:val="center" w:pos="4513" w:leader="none"/>
        <w:tab w:val="right" w:pos="9026" w:leader="none"/>
      </w:tabs>
      <w:spacing w:lineRule="auto" w:line="240" w:before="0" w:after="0"/>
    </w:pPr>
    <w:rPr/>
  </w:style>
  <w:style w:type="paragraph" w:styleId="Footer">
    <w:name w:val="Footer"/>
    <w:basedOn w:val="Normal"/>
    <w:pPr>
      <w:tabs>
        <w:tab w:val="clear" w:pos="9072"/>
        <w:tab w:val="center" w:pos="4513" w:leader="none"/>
        <w:tab w:val="right" w:pos="9026" w:leader="none"/>
      </w:tabs>
      <w:spacing w:lineRule="auto" w:line="240" w:before="0" w:after="0"/>
    </w:pPr>
    <w:rPr/>
  </w:style>
  <w:style w:type="paragraph" w:styleId="Cover">
    <w:name w:val="Cover"/>
    <w:basedOn w:val="Normal"/>
    <w:qFormat/>
    <w:pPr/>
    <w:rPr>
      <w:sz w:val="17"/>
      <w:szCs w:val="17"/>
    </w:rPr>
  </w:style>
  <w:style w:type="paragraph" w:styleId="Contents">
    <w:name w:val="Contents"/>
    <w:basedOn w:val="Heading1"/>
    <w:qFormat/>
    <w:pPr>
      <w:numPr>
        <w:ilvl w:val="0"/>
        <w:numId w:val="0"/>
      </w:numPr>
      <w:tabs>
        <w:tab w:val="right" w:pos="9072" w:leader="dot"/>
      </w:tabs>
      <w:spacing w:lineRule="exact" w:line="280"/>
    </w:pPr>
    <w:rPr>
      <w:rFonts w:ascii="Microsoft Sans Serif" w:hAnsi="Microsoft Sans Serif" w:cs="Microsoft Sans Serif"/>
      <w:color w:val="000000"/>
      <w:sz w:val="24"/>
      <w:szCs w:val="28"/>
    </w:rPr>
  </w:style>
  <w:style w:type="paragraph" w:styleId="Contents1">
    <w:name w:val="TOC 1"/>
    <w:basedOn w:val="Normal"/>
    <w:next w:val="Normal"/>
    <w:pPr>
      <w:tabs>
        <w:tab w:val="right" w:pos="9072" w:leader="dot"/>
      </w:tabs>
      <w:spacing w:before="0" w:after="100"/>
    </w:pPr>
    <w:rPr/>
  </w:style>
  <w:style w:type="paragraph" w:styleId="Contents2">
    <w:name w:val="TOC 2"/>
    <w:basedOn w:val="Normal"/>
    <w:next w:val="Normal"/>
    <w:pPr>
      <w:tabs>
        <w:tab w:val="right" w:pos="9072" w:leader="dot"/>
      </w:tabs>
      <w:spacing w:before="0" w:after="100"/>
      <w:ind w:left="200" w:right="0" w:hanging="0"/>
    </w:pPr>
    <w:rPr/>
  </w:style>
  <w:style w:type="paragraph" w:styleId="Contents3">
    <w:name w:val="TOC 3"/>
    <w:basedOn w:val="Normal"/>
    <w:next w:val="Normal"/>
    <w:pPr>
      <w:tabs>
        <w:tab w:val="right" w:pos="9072" w:leader="dot"/>
      </w:tabs>
      <w:spacing w:before="0" w:after="100"/>
      <w:ind w:left="400" w:right="0" w:hanging="0"/>
    </w:pPr>
    <w:rPr/>
  </w:style>
  <w:style w:type="paragraph" w:styleId="1bodycopy">
    <w:name w:val="1 body copy"/>
    <w:basedOn w:val="Normal"/>
    <w:qFormat/>
    <w:pPr>
      <w:spacing w:lineRule="auto" w:line="240" w:before="0" w:after="120"/>
      <w:ind w:left="0" w:right="284" w:hanging="0"/>
    </w:pPr>
    <w:rPr>
      <w:rFonts w:ascii="Arial" w:hAnsi="Arial" w:eastAsia="MS Mincho" w:cs="Times New Roman"/>
      <w:szCs w:val="24"/>
      <w:lang w:val="en-US"/>
    </w:rPr>
  </w:style>
  <w:style w:type="paragraph" w:styleId="Bodytext1">
    <w:name w:val="Body text 1"/>
    <w:basedOn w:val="Normal"/>
    <w:qFormat/>
    <w:pPr>
      <w:spacing w:lineRule="auto" w:line="252" w:before="120" w:after="120"/>
    </w:pPr>
    <w:rPr>
      <w:rFonts w:ascii="Lexend Deca Light" w:hAnsi="Lexend Deca Light" w:eastAsia="Aptos" w:cs="Lexend Deca Light"/>
      <w:color w:val="000000"/>
      <w:sz w:val="22"/>
      <w:szCs w:val="22"/>
      <w:lang w:val="en-US"/>
    </w:rPr>
  </w:style>
  <w:style w:type="paragraph" w:styleId="Bodytextbullets">
    <w:name w:val="Body text bullets"/>
    <w:basedOn w:val="ListParagraph"/>
    <w:qFormat/>
    <w:pPr>
      <w:tabs>
        <w:tab w:val="clear" w:pos="9072"/>
        <w:tab w:val="left" w:pos="360" w:leader="none"/>
      </w:tabs>
      <w:spacing w:lineRule="auto" w:line="252" w:before="80" w:after="80"/>
      <w:ind w:left="720" w:right="0" w:hanging="0"/>
      <w:contextualSpacing/>
    </w:pPr>
    <w:rPr>
      <w:rFonts w:ascii="Lexend Deca Light" w:hAnsi="Lexend Deca Light" w:cs="Lexend Deca Light"/>
      <w:sz w:val="22"/>
      <w:szCs w:val="22"/>
      <w:lang w:val="en-U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TextBodyIndent">
    <w:name w:val="Body Text Indent"/>
    <w:basedOn w:val="Normal"/>
    <w:pPr>
      <w:spacing w:lineRule="auto" w:line="244" w:before="0" w:after="120"/>
      <w:ind w:left="360" w:right="0" w:hanging="10"/>
    </w:pPr>
    <w:rPr>
      <w:rFonts w:ascii="Calibri" w:hAnsi="Calibri" w:eastAsia="Calibri" w:cs="Calibri"/>
      <w:color w:val="000000"/>
      <w:sz w:val="22"/>
      <w:szCs w:val="22"/>
      <w:lang w:eastAsia="en-GB"/>
    </w:rPr>
  </w:style>
  <w:style w:type="paragraph" w:styleId="1bodycopy10pt">
    <w:name w:val="1 body copy 10pt"/>
    <w:basedOn w:val="Normal"/>
    <w:qFormat/>
    <w:pPr>
      <w:spacing w:lineRule="auto" w:line="240" w:before="0" w:after="120"/>
      <w:ind w:left="0" w:right="0" w:hanging="10"/>
    </w:pPr>
    <w:rPr>
      <w:rFonts w:ascii="Aptos" w:hAnsi="Aptos" w:cs="Aptos"/>
      <w:lang w:val="en-US"/>
    </w:rPr>
  </w:style>
  <w:style w:type="paragraph" w:styleId="Bulletedcopylevel2">
    <w:name w:val="Bulleted copy level 2"/>
    <w:basedOn w:val="Normal"/>
    <w:qFormat/>
    <w:pPr>
      <w:spacing w:lineRule="auto" w:line="240" w:before="0" w:after="120"/>
      <w:ind w:left="1070" w:right="0" w:hanging="360"/>
    </w:pPr>
    <w:rPr>
      <w:rFonts w:ascii="Aptos" w:hAnsi="Aptos" w:cs="Aptos"/>
      <w:lang w:val="en-US"/>
    </w:rPr>
  </w:style>
  <w:style w:type="paragraph" w:styleId="Subhead2">
    <w:name w:val="Subhead 2"/>
    <w:basedOn w:val="Normal"/>
    <w:next w:val="1bodycopy10pt"/>
    <w:qFormat/>
    <w:pPr>
      <w:spacing w:lineRule="auto" w:line="240" w:before="120" w:after="120"/>
      <w:ind w:left="0" w:right="0" w:hanging="10"/>
    </w:pPr>
    <w:rPr>
      <w:rFonts w:ascii="Aptos" w:hAnsi="Aptos" w:cs="Aptos"/>
      <w:b/>
      <w:bCs/>
      <w:color w:val="12263F"/>
      <w:sz w:val="24"/>
      <w:szCs w:val="24"/>
      <w:lang w:val="en-US"/>
    </w:rPr>
  </w:style>
  <w:style w:type="paragraph" w:styleId="4Bulletedcopyblue">
    <w:name w:val="4 Bulleted copy blue"/>
    <w:basedOn w:val="Normal"/>
    <w:qFormat/>
    <w:pPr>
      <w:spacing w:lineRule="auto" w:line="240" w:before="0" w:after="60"/>
    </w:pPr>
    <w:rPr>
      <w:rFonts w:ascii="Aptos" w:hAnsi="Aptos" w:cs="Aptos"/>
      <w:lang w:val="en-US"/>
    </w:rPr>
  </w:style>
  <w:style w:type="paragraph" w:styleId="Tablebodycopy">
    <w:name w:val="Table body copy"/>
    <w:basedOn w:val="Normal"/>
    <w:qFormat/>
    <w:pPr>
      <w:keepLines/>
      <w:spacing w:lineRule="auto" w:line="240" w:before="0" w:after="60"/>
      <w:ind w:left="0" w:right="0" w:hanging="10"/>
    </w:pPr>
    <w:rPr>
      <w:rFonts w:ascii="Aptos" w:hAnsi="Aptos" w:cs="Aptos"/>
      <w:lang w:val="en-US"/>
    </w:rPr>
  </w:style>
  <w:style w:type="paragraph" w:styleId="Tablecopybulleted">
    <w:name w:val="Table copy bulleted"/>
    <w:basedOn w:val="Normal"/>
    <w:qFormat/>
    <w:pPr>
      <w:keepLines/>
      <w:spacing w:lineRule="auto" w:line="240" w:before="0" w:after="60"/>
    </w:pPr>
    <w:rPr>
      <w:rFonts w:ascii="Aptos" w:hAnsi="Aptos" w:cs="Aptos"/>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Emma.Collopy@keeplearningtrust.co.uk" TargetMode="External"/><Relationship Id="rId4" Type="http://schemas.openxmlformats.org/officeDocument/2006/relationships/hyperlink" Target="mailto:centralteam@keeplearningtrust.co.uk" TargetMode="Externa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Normal</Template>
  <TotalTime>33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2026-04-21T13:18:00Z</dcterms:created>
  <dc:creator>David Atkinson</dc:creator>
  <dc:description/>
  <dc:language>en-US</dc:language>
  <cp:lastModifiedBy>Claire Boardman</cp:lastModifiedBy>
  <cp:lastPrinted>1995-11-21T17:41:00Z</cp:lastPrinted>
  <dcterms:modified xsi:type="dcterms:W3CDTF">2026-04-24T09:46:00Z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0x010100795A565F3478D54D9A0CE2335FA548E5</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