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drawing>
          <wp:inline distT="0" distB="0" distL="0" distR="0">
            <wp:extent cx="1195705" cy="3041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119" r="-30" b="-119"/>
                    <a:stretch>
                      <a:fillRect/>
                    </a:stretch>
                  </pic:blipFill>
                  <pic:spPr bwMode="auto">
                    <a:xfrm>
                      <a:off x="0" y="0"/>
                      <a:ext cx="1195705" cy="304165"/>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bCs/>
        </w:rPr>
      </w:pPr>
      <w:r>
        <w:rPr>
          <w:b/>
          <w:bCs/>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bCs/>
        </w:rPr>
      </w:pPr>
      <w:r>
        <w:rPr>
          <w:b/>
          <w:bCs/>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113"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bCs/>
              </w:rPr>
            </w:pPr>
            <w:r>
              <w:rPr>
                <w:b/>
                <w:bCs/>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bCs/>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113"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bCs/>
        </w:rPr>
      </w:pPr>
      <w:r>
        <w:rPr>
          <w:b/>
          <w:bCs/>
        </w:rPr>
        <w:t>Post-Graduate Qualifications (please state if you hold the Catholic Certificate of Religious Studies (or equivalent))</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113"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113"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bCs/>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113"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bCs/>
        </w:rPr>
      </w:pPr>
      <w:r>
        <w:rPr>
          <w:b/>
          <w:bC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bCs/>
          <w:u w:val="single"/>
        </w:rPr>
      </w:pPr>
      <w:r>
        <w:rPr>
          <w:b/>
          <w:bCs/>
          <w:u w:val="single"/>
        </w:rPr>
        <w:t>Important information regarding your consent</w:t>
      </w:r>
    </w:p>
    <w:p>
      <w:pPr>
        <w:pStyle w:val="ListParagraph"/>
        <w:numPr>
          <w:ilvl w:val="0"/>
          <w:numId w:val="3"/>
        </w:numPr>
        <w:jc w:val="both"/>
        <w:rPr/>
      </w:pPr>
      <w:r>
        <w:rPr/>
        <w:t>We are the EMMAUS Catholic Multi Academy Trust, Jackson House, Sibson Road, Sale, M33 7RR.</w:t>
      </w:r>
    </w:p>
    <w:p>
      <w:pPr>
        <w:pStyle w:val="ListParagraph"/>
        <w:jc w:val="both"/>
        <w:rPr/>
      </w:pPr>
      <w:r>
        <w:rPr/>
      </w:r>
    </w:p>
    <w:p>
      <w:pPr>
        <w:pStyle w:val="ListParagraph"/>
        <w:numPr>
          <w:ilvl w:val="0"/>
          <w:numId w:val="3"/>
        </w:numPr>
        <w:jc w:val="both"/>
        <w:rPr/>
      </w:pPr>
      <w:r>
        <w:rPr/>
        <w:t>Being a Catholic education provider we work closely with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Mrs Alison Smith, Executive Administrative Manager and you can contact her with any questions relating to our handling of your data.  You can contact her by email; alison.smith@emmauscat.com</w:t>
      </w:r>
      <w:r>
        <w:rPr>
          <w:i/>
          <w:iCs/>
        </w:rPr>
        <w:t>.</w:t>
      </w:r>
      <w:bookmarkStart w:id="147" w:name="_Hlk99721334"/>
      <w:bookmarkStart w:id="148" w:name="_Hlk73600983"/>
      <w:bookmarkEnd w:id="147"/>
      <w:bookmarkEnd w:id="148"/>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 to our Executive Administrative Manager, Mrs Smith via Alison.smith@emmauscat.com.  If you are unhappy with how your complaint has been handled you can contact the Information Commissioner’s Office via their website at </w:t>
      </w:r>
      <w:r>
        <w:rPr>
          <w:rStyle w:val="InternetLink"/>
        </w:rPr>
        <w:t>www.ico.org.uk</w:t>
      </w:r>
      <w:r>
        <w:rPr/>
        <w:t>.</w:t>
      </w:r>
      <w:bookmarkStart w:id="149" w:name="_Hlk73601039"/>
      <w:bookmarkEnd w:id="149"/>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0" w:name="Text45"/>
      <w:r>
        <w:rPr/>
        <w:t>     </w:t>
      </w:r>
      <w:r>
        <w:rPr/>
      </w:r>
      <w:r>
        <w:rPr/>
        <w:fldChar w:fldCharType="end"/>
      </w:r>
      <w:bookmarkEnd w:id="150"/>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1" w:name="Text46"/>
      <w:r>
        <w:rPr/>
        <w:t>     </w:t>
      </w:r>
      <w:r>
        <w:rPr/>
      </w:r>
      <w:r>
        <w:rPr/>
        <w:fldChar w:fldCharType="end"/>
      </w:r>
      <w:bookmarkEnd w:id="151"/>
    </w:p>
    <w:p>
      <w:pPr>
        <w:pStyle w:val="Normal"/>
        <w:jc w:val="both"/>
        <w:rPr/>
      </w:pPr>
      <w:r>
        <w:rPr/>
      </w:r>
    </w:p>
    <w:p>
      <w:pPr>
        <w:pStyle w:val="Normal"/>
        <w:jc w:val="both"/>
        <w:rPr>
          <w:b/>
          <w:b/>
          <w:bCs/>
          <w:i/>
          <w:i/>
          <w:iCs/>
        </w:rPr>
      </w:pPr>
      <w:r>
        <w:rPr>
          <w:b/>
          <w:bCs/>
          <w:i/>
          <w:iCs/>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iCs/>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iC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2025-12-02T10:08:00Z</dcterms:created>
  <dc:creator>Keri Goddard</dc:creator>
  <dc:description/>
  <dc:language>en-US</dc:language>
  <cp:lastModifiedBy>Cassandra Shaffi</cp:lastModifiedBy>
  <cp:lastPrinted>1995-11-21T17:41:00Z</cp:lastPrinted>
  <dcterms:modified xsi:type="dcterms:W3CDTF">2025-12-02T10:08:00Z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