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uppressLineNumbers w:val="0"/>
        <w:bidi w:val="0"/>
        <w:spacing w:lineRule="auto" w:line="240" w:before="180" w:after="180"/>
        <w:ind w:right="0"/>
        <w:jc w:val="both"/>
        <w:rPr>
          <w:rFonts w:ascii="Arial" w:hAnsi="Arial" w:cs="Arial"/>
          <w:b/>
          <w:bCs/>
          <w:sz w:val="22"/>
          <w:szCs w:val="22"/>
          <w:lang w:val="en-GB"/>
        </w:rPr>
      </w:pPr>
      <w:r>
        <w:rPr>
          <w:rFonts w:cs="Arial" w:ascii="Arial" w:hAnsi="Arial"/>
          <w:b/>
          <w:bCs/>
          <w:sz w:val="22"/>
          <w:szCs w:val="22"/>
          <w:lang w:val="en-GB"/>
        </w:rPr>
        <w:t>Administration Officer</w:t>
      </w:r>
    </w:p>
    <w:p>
      <w:pPr>
        <w:pStyle w:val="BodyText"/>
        <w:jc w:val="both"/>
        <w:rPr/>
      </w:pPr>
      <w:r>
        <w:rPr>
          <w:rFonts w:cs="Arial" w:ascii="Arial" w:hAnsi="Arial"/>
          <w:b/>
          <w:bCs/>
          <w:sz w:val="22"/>
          <w:szCs w:val="22"/>
          <w:lang w:val="en-GB"/>
        </w:rPr>
        <w:t>Salary</w:t>
      </w:r>
      <w:r>
        <w:rPr>
          <w:rFonts w:cs="Arial" w:ascii="Arial" w:hAnsi="Arial"/>
          <w:sz w:val="22"/>
          <w:szCs w:val="22"/>
          <w:lang w:val="en-GB"/>
        </w:rPr>
        <w:t>: £25,877.80</w:t>
      </w:r>
    </w:p>
    <w:p>
      <w:pPr>
        <w:pStyle w:val="BodyText"/>
        <w:jc w:val="both"/>
        <w:rPr>
          <w:rFonts w:ascii="Arial" w:hAnsi="Arial" w:cs="Arial"/>
          <w:sz w:val="22"/>
          <w:szCs w:val="22"/>
          <w:lang w:val="en-GB"/>
        </w:rPr>
      </w:pPr>
      <w:r>
        <w:rPr>
          <w:rFonts w:cs="Arial" w:ascii="Arial" w:hAnsi="Arial"/>
          <w:sz w:val="22"/>
          <w:szCs w:val="22"/>
          <w:lang w:val="en-GB"/>
        </w:rPr>
      </w:r>
    </w:p>
    <w:p>
      <w:pPr>
        <w:pStyle w:val="BodyText"/>
        <w:jc w:val="both"/>
        <w:rPr/>
      </w:pPr>
      <w:r>
        <w:rPr>
          <w:rFonts w:cs="Arial" w:ascii="Arial" w:hAnsi="Arial"/>
          <w:sz w:val="22"/>
          <w:szCs w:val="22"/>
          <w:lang w:val="en-GB"/>
        </w:rPr>
        <w:t xml:space="preserve">At </w:t>
      </w:r>
      <w:r>
        <w:rPr>
          <w:rFonts w:cs="Arial" w:ascii="Arial" w:hAnsi="Arial"/>
          <w:b/>
          <w:bCs/>
          <w:sz w:val="22"/>
          <w:szCs w:val="22"/>
          <w:lang w:val="en-GB"/>
        </w:rPr>
        <w:t>Rochdale Development Agency</w:t>
      </w:r>
      <w:r>
        <w:rPr>
          <w:rFonts w:cs="Arial" w:ascii="Arial" w:hAnsi="Arial"/>
          <w:sz w:val="22"/>
          <w:szCs w:val="22"/>
          <w:lang w:val="en-GB"/>
        </w:rPr>
        <w:t>, we believe that thriving places don’t just happen by chance.  They are created through vision, collaboration and the ambition of people committed to making a lasting difference.  We are passionate about creating opportunity, attracting investment and driving sustainable economic growth across the borough of Rochdale.</w:t>
      </w:r>
    </w:p>
    <w:p>
      <w:pPr>
        <w:pStyle w:val="BodyText"/>
        <w:jc w:val="both"/>
        <w:rPr>
          <w:rFonts w:ascii="Arial" w:hAnsi="Arial" w:cs="Arial"/>
          <w:sz w:val="22"/>
          <w:szCs w:val="22"/>
          <w:lang w:val="en-GB"/>
        </w:rPr>
      </w:pPr>
      <w:r>
        <w:rPr>
          <w:rFonts w:cs="Arial" w:ascii="Arial" w:hAnsi="Arial"/>
          <w:sz w:val="22"/>
          <w:szCs w:val="22"/>
          <w:lang w:val="en-GB"/>
        </w:rPr>
        <w:t>Working in partnership with businesses, investors, public sector organisations and local communities, our purpose is to create a place where people, organisations and enterprise can thrive.   Every project we deliver, every partnership we build and every initiative we lead, contributes to a stronger economy, vibrant communities and a borough where businesses can prosper and people can fulfil their potential.</w:t>
      </w:r>
    </w:p>
    <w:p>
      <w:pPr>
        <w:pStyle w:val="FirstParagraph"/>
        <w:suppressLineNumbers w:val="0"/>
        <w:bidi w:val="0"/>
        <w:spacing w:lineRule="auto" w:line="240" w:before="180" w:after="180"/>
        <w:ind w:right="0"/>
        <w:jc w:val="both"/>
        <w:rPr>
          <w:rFonts w:ascii="Arial" w:hAnsi="Arial" w:cs="Arial"/>
          <w:sz w:val="22"/>
          <w:szCs w:val="22"/>
        </w:rPr>
      </w:pPr>
      <w:r>
        <w:rPr>
          <w:rFonts w:cs="Arial" w:ascii="Arial" w:hAnsi="Arial"/>
          <w:sz w:val="22"/>
          <w:szCs w:val="22"/>
        </w:rPr>
        <w:t>To help us with our journey, we are currently on the lookout for an exceptional Administration Officer to come onboard and support our team.</w:t>
      </w:r>
    </w:p>
    <w:p>
      <w:pPr>
        <w:pStyle w:val="BodyText"/>
        <w:jc w:val="both"/>
        <w:rPr>
          <w:rFonts w:ascii="Arial" w:hAnsi="Arial" w:cs="Arial"/>
          <w:sz w:val="22"/>
          <w:szCs w:val="22"/>
        </w:rPr>
      </w:pPr>
      <w:r>
        <w:rPr>
          <w:rFonts w:cs="Arial" w:ascii="Arial" w:hAnsi="Arial"/>
          <w:sz w:val="22"/>
          <w:szCs w:val="22"/>
        </w:rPr>
        <w:t>As an organised, proactive and highly professional Administration Officer, you will play a key role in supporting the day-to-day operations of the organisation. In this varied and rewarding role, you will work closely with colleagues across all teams, providing high-quality administrative support whilst building positive relationships with internal and external stakeholders.</w:t>
      </w:r>
    </w:p>
    <w:p>
      <w:pPr>
        <w:pStyle w:val="BodyText"/>
        <w:jc w:val="both"/>
        <w:rPr>
          <w:rFonts w:ascii="Arial" w:hAnsi="Arial" w:cs="Arial"/>
          <w:sz w:val="22"/>
          <w:szCs w:val="22"/>
        </w:rPr>
      </w:pPr>
      <w:r>
        <w:rPr>
          <w:rFonts w:cs="Arial" w:ascii="Arial" w:hAnsi="Arial"/>
          <w:sz w:val="22"/>
          <w:szCs w:val="22"/>
        </w:rPr>
        <w:t>This is far more than traditional administration. You'll be at the centre of the organisation, helping to ensure activities run smoothly by coordinating meetings, managing shared processes, maintaining accurate records and supporting a wide range of business support functions. You'll manage competing priorities, contribute to organisational projects and take a proactive approach to identifying and resolving issues before they arise.</w:t>
      </w:r>
    </w:p>
    <w:p>
      <w:pPr>
        <w:pStyle w:val="BodyText"/>
        <w:jc w:val="both"/>
        <w:rPr>
          <w:rFonts w:ascii="Arial" w:hAnsi="Arial" w:cs="Arial"/>
          <w:sz w:val="22"/>
          <w:szCs w:val="22"/>
        </w:rPr>
      </w:pPr>
      <w:r>
        <w:rPr>
          <w:rFonts w:cs="Arial" w:ascii="Arial" w:hAnsi="Arial"/>
          <w:sz w:val="22"/>
          <w:szCs w:val="22"/>
        </w:rPr>
        <w:t>As well as providing effective administrative support across the organisation, you will help improve systems and processes, ensuring high standards of service delivery and contributing to the efficient operation of the wider team. You'll be a trusted source of support, working collaboratively with colleagues and demonstrating flexibility in response to changing business needs.</w:t>
      </w:r>
    </w:p>
    <w:p>
      <w:pPr>
        <w:pStyle w:val="BodyText"/>
        <w:rPr>
          <w:rFonts w:ascii="Arial" w:hAnsi="Arial" w:cs="Arial"/>
          <w:b/>
          <w:bCs/>
          <w:sz w:val="28"/>
          <w:szCs w:val="28"/>
        </w:rPr>
      </w:pPr>
      <w:r>
        <w:rPr>
          <w:rFonts w:cs="Arial" w:ascii="Arial" w:hAnsi="Arial"/>
          <w:b/>
          <w:bCs/>
          <w:sz w:val="28"/>
          <w:szCs w:val="28"/>
        </w:rPr>
        <w:t>Key responsibilities include:</w:t>
      </w:r>
    </w:p>
    <w:p>
      <w:pPr>
        <w:pStyle w:val="Compact"/>
        <w:numPr>
          <w:ilvl w:val="0"/>
          <w:numId w:val="2"/>
        </w:numPr>
        <w:rPr/>
      </w:pPr>
      <w:r>
        <w:rPr>
          <w:rFonts w:cs="Arial" w:ascii="Arial" w:hAnsi="Arial"/>
          <w:sz w:val="22"/>
          <w:szCs w:val="22"/>
        </w:rPr>
        <w:t>Providing high-quality administrative support across the organisation.</w:t>
      </w:r>
    </w:p>
    <w:p>
      <w:pPr>
        <w:pStyle w:val="ListParagraph"/>
        <w:numPr>
          <w:ilvl w:val="0"/>
          <w:numId w:val="2"/>
        </w:numPr>
        <w:rPr/>
      </w:pPr>
      <w:r>
        <w:rPr/>
        <w:t>Coordinating meetings, preparing agendas and distributing meeting documentation.</w:t>
      </w:r>
    </w:p>
    <w:p>
      <w:pPr>
        <w:pStyle w:val="ListParagraph"/>
        <w:numPr>
          <w:ilvl w:val="0"/>
          <w:numId w:val="2"/>
        </w:numPr>
        <w:rPr/>
      </w:pPr>
      <w:r>
        <w:rPr/>
        <w:t>Managing shared inboxes, responding to enquiries and handling correspondence in a timely and professional manner.</w:t>
      </w:r>
    </w:p>
    <w:p>
      <w:pPr>
        <w:pStyle w:val="ListParagraph"/>
        <w:numPr>
          <w:ilvl w:val="0"/>
          <w:numId w:val="2"/>
        </w:numPr>
        <w:rPr/>
      </w:pPr>
      <w:r>
        <w:rPr/>
        <w:t>Maintaining accurate records, filing systems, databases and administrative processes.</w:t>
      </w:r>
    </w:p>
    <w:p>
      <w:pPr>
        <w:pStyle w:val="ListParagraph"/>
        <w:numPr>
          <w:ilvl w:val="0"/>
          <w:numId w:val="2"/>
        </w:numPr>
        <w:rPr/>
      </w:pPr>
      <w:r>
        <w:rPr/>
        <w:t>Assisting with the preparation of reports, presentations and other business documentation.</w:t>
      </w:r>
    </w:p>
    <w:p>
      <w:pPr>
        <w:pStyle w:val="ListParagraph"/>
        <w:numPr>
          <w:ilvl w:val="0"/>
          <w:numId w:val="2"/>
        </w:numPr>
        <w:rPr/>
      </w:pPr>
      <w:r>
        <w:rPr/>
        <w:t>Coordinating Freedom of Information (FOI) requests, monitoring deadlines and liaising with colleagues to gather responses.</w:t>
      </w:r>
    </w:p>
    <w:p>
      <w:pPr>
        <w:pStyle w:val="ListParagraph"/>
        <w:numPr>
          <w:ilvl w:val="0"/>
          <w:numId w:val="2"/>
        </w:numPr>
        <w:rPr/>
      </w:pPr>
      <w:r>
        <w:rPr/>
        <w:t>Supporting the production and coordination of quarterly performance, project and board reports.</w:t>
      </w:r>
    </w:p>
    <w:p>
      <w:pPr>
        <w:pStyle w:val="ListParagraph"/>
        <w:numPr>
          <w:ilvl w:val="0"/>
          <w:numId w:val="2"/>
        </w:numPr>
        <w:rPr/>
      </w:pPr>
      <w:r>
        <w:rPr/>
        <w:t>Organising meetings, events and stakeholder engagement activities.</w:t>
      </w:r>
    </w:p>
    <w:p>
      <w:pPr>
        <w:pStyle w:val="ListParagraph"/>
        <w:numPr>
          <w:ilvl w:val="0"/>
          <w:numId w:val="2"/>
        </w:numPr>
        <w:rPr/>
      </w:pPr>
      <w:r>
        <w:rPr/>
        <w:t>Taking accurate minutes and monitoring actions through completion where required.</w:t>
      </w:r>
    </w:p>
    <w:p>
      <w:pPr>
        <w:pStyle w:val="ListParagraph"/>
        <w:numPr>
          <w:ilvl w:val="0"/>
          <w:numId w:val="2"/>
        </w:numPr>
        <w:rPr/>
      </w:pPr>
      <w:r>
        <w:rPr/>
        <w:t>Supporting the administration of organisational meetings, projects and initiatives.</w:t>
      </w:r>
    </w:p>
    <w:p>
      <w:pPr>
        <w:pStyle w:val="ListParagraph"/>
        <w:numPr>
          <w:ilvl w:val="0"/>
          <w:numId w:val="2"/>
        </w:numPr>
        <w:rPr/>
      </w:pPr>
      <w:r>
        <w:rPr/>
        <w:t>Building and maintaining positive relationships with colleagues, partners, customers and other stakeholders.</w:t>
      </w:r>
    </w:p>
    <w:p>
      <w:pPr>
        <w:pStyle w:val="ListParagraph"/>
        <w:numPr>
          <w:ilvl w:val="0"/>
          <w:numId w:val="2"/>
        </w:numPr>
        <w:rPr/>
      </w:pPr>
      <w:r>
        <w:rPr/>
        <w:t>Supporting the delivery of corporate projects and organisational priorities.</w:t>
      </w:r>
    </w:p>
    <w:p>
      <w:pPr>
        <w:pStyle w:val="ListParagraph"/>
        <w:numPr>
          <w:ilvl w:val="0"/>
          <w:numId w:val="2"/>
        </w:numPr>
        <w:rPr/>
      </w:pPr>
      <w:r>
        <w:rPr/>
        <w:t>Identifying opportunities to improve administrative processes and ways of working.</w:t>
      </w:r>
    </w:p>
    <w:p>
      <w:pPr>
        <w:pStyle w:val="ListParagraph"/>
        <w:numPr>
          <w:ilvl w:val="0"/>
          <w:numId w:val="2"/>
        </w:numPr>
        <w:rPr/>
      </w:pPr>
      <w:r>
        <w:rPr/>
        <w:t>Providing flexible business support to meet the changing needs of the organisation.</w:t>
      </w:r>
    </w:p>
    <w:p>
      <w:pPr>
        <w:pStyle w:val="Compact"/>
        <w:rPr>
          <w:rFonts w:ascii="Arial" w:hAnsi="Arial" w:cs="Arial"/>
          <w:sz w:val="22"/>
          <w:szCs w:val="22"/>
        </w:rPr>
      </w:pPr>
      <w:r>
        <w:rPr>
          <w:rFonts w:cs="Arial" w:ascii="Arial" w:hAnsi="Arial"/>
          <w:sz w:val="22"/>
          <w:szCs w:val="22"/>
        </w:rPr>
      </w:r>
    </w:p>
    <w:p>
      <w:pPr>
        <w:pStyle w:val="Compact"/>
        <w:spacing w:lineRule="auto" w:line="276" w:before="36" w:after="160"/>
        <w:rPr>
          <w:rFonts w:ascii="Arial" w:hAnsi="Arial" w:cs="Arial"/>
          <w:b/>
          <w:bCs/>
          <w:sz w:val="28"/>
          <w:szCs w:val="28"/>
        </w:rPr>
      </w:pPr>
      <w:r>
        <w:rPr>
          <w:rFonts w:cs="Arial" w:ascii="Arial" w:hAnsi="Arial"/>
          <w:b/>
          <w:bCs/>
          <w:sz w:val="28"/>
          <w:szCs w:val="28"/>
        </w:rPr>
        <w:t>About You</w:t>
      </w:r>
    </w:p>
    <w:p>
      <w:pPr>
        <w:pStyle w:val="FirstParagraph"/>
        <w:rPr>
          <w:rFonts w:ascii="Arial" w:hAnsi="Arial" w:cs="Arial"/>
          <w:sz w:val="22"/>
          <w:szCs w:val="22"/>
        </w:rPr>
      </w:pPr>
      <w:r>
        <w:rPr>
          <w:rFonts w:cs="Arial" w:ascii="Arial" w:hAnsi="Arial"/>
          <w:sz w:val="22"/>
          <w:szCs w:val="22"/>
        </w:rPr>
        <w:t>You’ll be someone who naturally keeps things organised, enjoys solving problems and takes ownership of your work.</w:t>
      </w:r>
    </w:p>
    <w:p>
      <w:pPr>
        <w:pStyle w:val="BodyText"/>
        <w:rPr>
          <w:rFonts w:ascii="Arial" w:hAnsi="Arial" w:cs="Arial"/>
          <w:sz w:val="22"/>
          <w:szCs w:val="22"/>
        </w:rPr>
      </w:pPr>
      <w:r>
        <w:rPr>
          <w:rFonts w:cs="Arial" w:ascii="Arial" w:hAnsi="Arial"/>
          <w:sz w:val="22"/>
          <w:szCs w:val="22"/>
        </w:rPr>
        <w:t>You’ll have:</w:t>
      </w:r>
    </w:p>
    <w:p>
      <w:pPr>
        <w:pStyle w:val="Compact"/>
        <w:numPr>
          <w:ilvl w:val="0"/>
          <w:numId w:val="2"/>
        </w:numPr>
        <w:rPr/>
      </w:pPr>
      <w:r>
        <w:rPr>
          <w:rFonts w:cs="Arial" w:ascii="Arial" w:hAnsi="Arial"/>
          <w:sz w:val="22"/>
          <w:szCs w:val="22"/>
        </w:rPr>
        <w:t>Previous experience in an administrative, business support or office support role.</w:t>
      </w:r>
    </w:p>
    <w:p>
      <w:pPr>
        <w:pStyle w:val="ListParagraph"/>
        <w:numPr>
          <w:ilvl w:val="0"/>
          <w:numId w:val="2"/>
        </w:numPr>
        <w:rPr/>
      </w:pPr>
      <w:r>
        <w:rPr/>
        <w:t>Experience managing multiple tasks and competing priorities effectively.</w:t>
      </w:r>
    </w:p>
    <w:p>
      <w:pPr>
        <w:pStyle w:val="ListParagraph"/>
        <w:numPr>
          <w:ilvl w:val="0"/>
          <w:numId w:val="2"/>
        </w:numPr>
        <w:rPr/>
      </w:pPr>
      <w:r>
        <w:rPr/>
        <w:t>Experience supporting meetings, including preparing agendas, distributing papers and taking accurate minutes.</w:t>
      </w:r>
    </w:p>
    <w:p>
      <w:pPr>
        <w:pStyle w:val="ListParagraph"/>
        <w:numPr>
          <w:ilvl w:val="0"/>
          <w:numId w:val="2"/>
        </w:numPr>
        <w:rPr/>
      </w:pPr>
      <w:r>
        <w:rPr/>
        <w:t>Excellent written and verbal communication skills.</w:t>
      </w:r>
    </w:p>
    <w:p>
      <w:pPr>
        <w:pStyle w:val="ListParagraph"/>
        <w:numPr>
          <w:ilvl w:val="0"/>
          <w:numId w:val="2"/>
        </w:numPr>
        <w:rPr/>
      </w:pPr>
      <w:r>
        <w:rPr/>
        <w:t>Strong organisational and planning abilities, with excellent attention to detail.</w:t>
      </w:r>
    </w:p>
    <w:p>
      <w:pPr>
        <w:pStyle w:val="ListParagraph"/>
        <w:numPr>
          <w:ilvl w:val="0"/>
          <w:numId w:val="2"/>
        </w:numPr>
        <w:rPr/>
      </w:pPr>
      <w:r>
        <w:rPr/>
        <w:t>The ability to build positive relationships with colleagues, partners and stakeholders.</w:t>
      </w:r>
    </w:p>
    <w:p>
      <w:pPr>
        <w:pStyle w:val="ListParagraph"/>
        <w:numPr>
          <w:ilvl w:val="0"/>
          <w:numId w:val="2"/>
        </w:numPr>
        <w:rPr/>
      </w:pPr>
      <w:r>
        <w:rPr/>
        <w:t>Experience coordinating reports, information requests or similar administrative processes.</w:t>
      </w:r>
    </w:p>
    <w:p>
      <w:pPr>
        <w:pStyle w:val="ListParagraph"/>
        <w:numPr>
          <w:ilvl w:val="0"/>
          <w:numId w:val="2"/>
        </w:numPr>
        <w:rPr/>
      </w:pPr>
      <w:r>
        <w:rPr/>
        <w:t>The ability to handle confidential information with discretion and professionalism.</w:t>
      </w:r>
    </w:p>
    <w:p>
      <w:pPr>
        <w:pStyle w:val="ListParagraph"/>
        <w:numPr>
          <w:ilvl w:val="0"/>
          <w:numId w:val="2"/>
        </w:numPr>
        <w:rPr/>
      </w:pPr>
      <w:r>
        <w:rPr/>
        <w:t>Good Microsoft Office, Teams and Outlook skills.</w:t>
      </w:r>
      <w:bookmarkStart w:id="0" w:name="what-youll-bring"/>
    </w:p>
    <w:p>
      <w:pPr>
        <w:pStyle w:val="Compact"/>
        <w:rPr>
          <w:rFonts w:ascii="Arial" w:hAnsi="Arial" w:cs="Arial"/>
          <w:sz w:val="22"/>
          <w:szCs w:val="22"/>
        </w:rPr>
      </w:pPr>
      <w:r>
        <w:rPr>
          <w:rFonts w:cs="Arial" w:ascii="Arial" w:hAnsi="Arial"/>
          <w:sz w:val="22"/>
          <w:szCs w:val="22"/>
        </w:rPr>
      </w:r>
    </w:p>
    <w:p>
      <w:pPr>
        <w:pStyle w:val="Compact"/>
        <w:rPr>
          <w:rFonts w:ascii="Arial" w:hAnsi="Arial" w:cs="Arial"/>
          <w:b/>
          <w:bCs/>
          <w:sz w:val="28"/>
          <w:szCs w:val="28"/>
        </w:rPr>
      </w:pPr>
      <w:r>
        <w:rPr>
          <w:rFonts w:cs="Arial" w:ascii="Arial" w:hAnsi="Arial"/>
          <w:b/>
          <w:bCs/>
          <w:sz w:val="28"/>
          <w:szCs w:val="28"/>
        </w:rPr>
        <w:t>What You’ll Bring</w:t>
      </w:r>
    </w:p>
    <w:p>
      <w:pPr>
        <w:pStyle w:val="FirstParagraph"/>
        <w:rPr>
          <w:rFonts w:ascii="Arial" w:hAnsi="Arial" w:cs="Arial"/>
          <w:sz w:val="22"/>
          <w:szCs w:val="22"/>
        </w:rPr>
      </w:pPr>
      <w:r>
        <w:rPr>
          <w:rFonts w:cs="Arial" w:ascii="Arial" w:hAnsi="Arial"/>
          <w:sz w:val="22"/>
          <w:szCs w:val="22"/>
        </w:rPr>
        <w:t>We’re looking for someone who is:</w:t>
      </w:r>
    </w:p>
    <w:p>
      <w:pPr>
        <w:pStyle w:val="Compact"/>
        <w:numPr>
          <w:ilvl w:val="0"/>
          <w:numId w:val="2"/>
        </w:numPr>
        <w:rPr/>
      </w:pPr>
      <w:r>
        <w:rPr>
          <w:rFonts w:cs="Arial" w:ascii="Arial" w:hAnsi="Arial"/>
          <w:sz w:val="22"/>
          <w:szCs w:val="22"/>
        </w:rPr>
        <w:t>Proactive and always one step ahead.</w:t>
      </w:r>
    </w:p>
    <w:p>
      <w:pPr>
        <w:pStyle w:val="Compact"/>
        <w:numPr>
          <w:ilvl w:val="0"/>
          <w:numId w:val="2"/>
        </w:numPr>
        <w:rPr/>
      </w:pPr>
      <w:r>
        <w:rPr>
          <w:rFonts w:cs="Arial" w:ascii="Arial" w:hAnsi="Arial"/>
          <w:sz w:val="22"/>
          <w:szCs w:val="22"/>
        </w:rPr>
        <w:t>Highly organised and solutions focused.</w:t>
      </w:r>
    </w:p>
    <w:p>
      <w:pPr>
        <w:pStyle w:val="Compact"/>
        <w:numPr>
          <w:ilvl w:val="0"/>
          <w:numId w:val="2"/>
        </w:numPr>
        <w:rPr/>
      </w:pPr>
      <w:r>
        <w:rPr>
          <w:rFonts w:cs="Arial" w:ascii="Arial" w:hAnsi="Arial"/>
          <w:sz w:val="22"/>
          <w:szCs w:val="22"/>
        </w:rPr>
        <w:t>Professional, approachable and dependable.</w:t>
      </w:r>
    </w:p>
    <w:p>
      <w:pPr>
        <w:pStyle w:val="Compact"/>
        <w:numPr>
          <w:ilvl w:val="0"/>
          <w:numId w:val="2"/>
        </w:numPr>
        <w:rPr/>
      </w:pPr>
      <w:r>
        <w:rPr>
          <w:rFonts w:cs="Arial" w:ascii="Arial" w:hAnsi="Arial"/>
          <w:sz w:val="22"/>
          <w:szCs w:val="22"/>
        </w:rPr>
        <w:t>Adaptable, flexible and resilient.</w:t>
      </w:r>
    </w:p>
    <w:p>
      <w:pPr>
        <w:pStyle w:val="Compact"/>
        <w:numPr>
          <w:ilvl w:val="0"/>
          <w:numId w:val="2"/>
        </w:numPr>
        <w:rPr/>
      </w:pPr>
      <w:r>
        <w:rPr>
          <w:rFonts w:cs="Arial" w:ascii="Arial" w:hAnsi="Arial"/>
          <w:sz w:val="22"/>
          <w:szCs w:val="22"/>
        </w:rPr>
        <w:t>Passionate about delivering an exceptional service.</w:t>
      </w:r>
      <w:bookmarkEnd w:id="0"/>
    </w:p>
    <w:p>
      <w:pPr>
        <w:pStyle w:val="Compact"/>
        <w:rPr>
          <w:rFonts w:ascii="Arial" w:hAnsi="Arial" w:cs="Arial"/>
          <w:sz w:val="22"/>
          <w:szCs w:val="22"/>
        </w:rPr>
      </w:pPr>
      <w:r>
        <w:rPr>
          <w:rFonts w:cs="Arial" w:ascii="Arial" w:hAnsi="Arial"/>
          <w:sz w:val="22"/>
          <w:szCs w:val="22"/>
        </w:rPr>
      </w:r>
    </w:p>
    <w:p>
      <w:pPr>
        <w:pStyle w:val="Compact"/>
        <w:rPr>
          <w:rFonts w:ascii="Arial" w:hAnsi="Arial" w:cs="Arial"/>
          <w:b/>
          <w:bCs/>
          <w:sz w:val="28"/>
          <w:szCs w:val="28"/>
        </w:rPr>
      </w:pPr>
      <w:r>
        <w:rPr>
          <w:rFonts w:cs="Arial" w:ascii="Arial" w:hAnsi="Arial"/>
          <w:b/>
          <w:bCs/>
          <w:sz w:val="28"/>
          <w:szCs w:val="28"/>
        </w:rPr>
        <w:t>Why Join Us?</w:t>
      </w:r>
    </w:p>
    <w:p>
      <w:pPr>
        <w:pStyle w:val="BodyText"/>
        <w:rPr>
          <w:rFonts w:ascii="Arial" w:hAnsi="Arial" w:cs="Arial"/>
          <w:sz w:val="22"/>
          <w:szCs w:val="22"/>
        </w:rPr>
      </w:pPr>
      <w:r>
        <w:rPr>
          <w:rFonts w:cs="Arial" w:ascii="Arial" w:hAnsi="Arial"/>
          <w:sz w:val="22"/>
          <w:szCs w:val="22"/>
        </w:rPr>
        <w:t>This is an opportunity to join a purpose-driven organisation that is committed to creating opportunities, attracting investment and supporting economic growth across Rochdale.</w:t>
      </w:r>
    </w:p>
    <w:p>
      <w:pPr>
        <w:pStyle w:val="BodyText"/>
        <w:rPr>
          <w:rFonts w:ascii="Arial" w:hAnsi="Arial" w:cs="Arial"/>
          <w:sz w:val="22"/>
          <w:szCs w:val="22"/>
        </w:rPr>
      </w:pPr>
      <w:r>
        <w:rPr>
          <w:rFonts w:cs="Arial" w:ascii="Arial" w:hAnsi="Arial"/>
          <w:sz w:val="22"/>
          <w:szCs w:val="22"/>
        </w:rPr>
        <w:t>You'll enjoy a varied and rewarding role, working with colleagues, partners and stakeholders to help deliver activities that make a positive difference to the borough.</w:t>
      </w:r>
    </w:p>
    <w:p>
      <w:pPr>
        <w:pStyle w:val="BodyText"/>
        <w:rPr>
          <w:rFonts w:ascii="Arial" w:hAnsi="Arial" w:cs="Arial"/>
          <w:sz w:val="22"/>
          <w:szCs w:val="22"/>
        </w:rPr>
      </w:pPr>
      <w:r>
        <w:rPr>
          <w:rFonts w:cs="Arial" w:ascii="Arial" w:hAnsi="Arial"/>
          <w:sz w:val="22"/>
          <w:szCs w:val="22"/>
        </w:rPr>
        <w:t>If you're organised, proactive and take pride in delivering high-quality support, we'd love to hear from you.</w:t>
      </w:r>
    </w:p>
    <w:p>
      <w:pPr>
        <w:pStyle w:val="BodyText"/>
        <w:rPr>
          <w:rFonts w:ascii="Arial" w:hAnsi="Arial" w:cs="Arial"/>
          <w:b/>
          <w:bCs/>
          <w:sz w:val="22"/>
          <w:szCs w:val="22"/>
        </w:rPr>
      </w:pPr>
      <w:r>
        <w:rPr>
          <w:rFonts w:cs="Arial" w:ascii="Arial" w:hAnsi="Arial"/>
          <w:b/>
          <w:bCs/>
          <w:sz w:val="22"/>
          <w:szCs w:val="22"/>
        </w:rPr>
        <w:t>Apply today and become part of the team helping to create opportunities, attract investment and support a thriving Rochdale.</w:t>
      </w:r>
      <w:bookmarkStart w:id="1" w:name="why-join-us"/>
      <w:bookmarkEnd w:id="1"/>
    </w:p>
    <w:p>
      <w:pPr>
        <w:pStyle w:val="BodyText"/>
        <w:jc w:val="both"/>
        <w:rPr>
          <w:rFonts w:ascii="Arial" w:hAnsi="Arial" w:cs="Arial"/>
          <w:sz w:val="22"/>
          <w:szCs w:val="22"/>
        </w:rPr>
      </w:pPr>
      <w:r>
        <w:rPr>
          <w:rFonts w:cs="Arial" w:ascii="Arial" w:hAnsi="Arial"/>
          <w:sz w:val="22"/>
          <w:szCs w:val="22"/>
        </w:rPr>
      </w:r>
    </w:p>
    <w:p>
      <w:pPr>
        <w:pStyle w:val="BodyText"/>
        <w:rPr>
          <w:rFonts w:ascii="Arial" w:hAnsi="Arial" w:cs="Arial"/>
          <w:sz w:val="22"/>
          <w:szCs w:val="22"/>
        </w:rPr>
      </w:pPr>
      <w:r>
        <w:rPr>
          <w:rFonts w:cs="Arial" w:ascii="Arial" w:hAnsi="Arial"/>
          <w:sz w:val="22"/>
          <w:szCs w:val="22"/>
        </w:rPr>
      </w:r>
    </w:p>
    <w:p>
      <w:pPr>
        <w:pStyle w:val="FirstParagraph"/>
        <w:spacing w:before="180" w:after="180"/>
        <w:jc w:val="both"/>
        <w:rPr>
          <w:rFonts w:ascii="Arial" w:hAnsi="Arial" w:cs="Arial"/>
          <w:sz w:val="22"/>
          <w:szCs w:val="22"/>
        </w:rPr>
      </w:pPr>
      <w:r>
        <w:rPr>
          <w:rFonts w:cs="Arial" w:ascii="Arial" w:hAnsi="Arial"/>
          <w:sz w:val="22"/>
          <w:szCs w:val="22"/>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numFmt w:val="bullet"/>
      <w:lvlText w:val=""/>
      <w:lvlJc w:val="left"/>
      <w:pPr>
        <w:tabs>
          <w:tab w:val="num" w:pos="0"/>
        </w:tabs>
        <w:ind w:left="720" w:hanging="360"/>
      </w:pPr>
      <w:rPr>
        <w:rFonts w:ascii="Symbol" w:hAnsi="Symbol" w:cs="Symbo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200"/>
      <w:jc w:val="left"/>
    </w:pPr>
    <w:rPr>
      <w:rFonts w:ascii="Aptos" w:hAnsi="Aptos" w:eastAsia="Aptos" w:cs=""/>
      <w:color w:val="auto"/>
      <w:kern w:val="0"/>
      <w:sz w:val="24"/>
      <w:szCs w:val="24"/>
      <w:lang w:val="en-US"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BodyTextChar">
    <w:name w:val="Body Text Char"/>
    <w:basedOn w:val="DefaultParagraphFont"/>
    <w:qFormat/>
    <w:rPr>
      <w:kern w:val="0"/>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180" w:after="18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200"/>
      <w:jc w:val="center"/>
    </w:pPr>
    <w:rPr>
      <w:i/>
      <w:iCs/>
      <w:color w:val="404040"/>
    </w:rPr>
  </w:style>
  <w:style w:type="paragraph" w:styleId="ListParagraph">
    <w:name w:val="List Paragraph"/>
    <w:basedOn w:val="Normal"/>
    <w:qFormat/>
    <w:pPr>
      <w:spacing w:before="0" w:after="20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FirstParagraph">
    <w:name w:val="First Paragraph"/>
    <w:basedOn w:val="BodyText"/>
    <w:next w:val="BodyText"/>
    <w:qFormat/>
    <w:pPr/>
    <w:rPr/>
  </w:style>
  <w:style w:type="paragraph" w:styleId="Compact">
    <w:name w:val="Compact"/>
    <w:basedOn w:val="BodyText"/>
    <w:qFormat/>
    <w:pPr>
      <w:spacing w:before="36" w:after="36"/>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