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CDDD" w14:textId="77777777" w:rsidR="00E20464" w:rsidRDefault="00E20464">
      <w:pPr>
        <w:jc w:val="center"/>
        <w:rPr>
          <w:b/>
          <w:bCs/>
        </w:rPr>
      </w:pPr>
    </w:p>
    <w:p w14:paraId="48EE79AA" w14:textId="77777777" w:rsidR="00E20464" w:rsidRDefault="00E20464">
      <w:pPr>
        <w:jc w:val="center"/>
        <w:rPr>
          <w:b/>
          <w:bCs/>
        </w:rPr>
      </w:pPr>
    </w:p>
    <w:p w14:paraId="7FBE5B8D" w14:textId="77777777" w:rsidR="00E20464" w:rsidRDefault="00E20464">
      <w:pPr>
        <w:rPr>
          <w:b/>
          <w:bCs/>
          <w:sz w:val="28"/>
          <w:szCs w:val="28"/>
        </w:rPr>
      </w:pPr>
    </w:p>
    <w:p w14:paraId="44CB2689" w14:textId="77777777" w:rsidR="00E20464" w:rsidRDefault="00E20464">
      <w:pPr>
        <w:rPr>
          <w:b/>
          <w:bCs/>
          <w:sz w:val="28"/>
          <w:szCs w:val="28"/>
        </w:rPr>
      </w:pPr>
    </w:p>
    <w:p w14:paraId="4092286A" w14:textId="77777777" w:rsidR="00E20464" w:rsidRDefault="00E20464">
      <w:pPr>
        <w:rPr>
          <w:rFonts w:ascii="Calibri" w:hAnsi="Calibri" w:cs="Calibri"/>
          <w:b/>
          <w:bCs/>
          <w:sz w:val="28"/>
          <w:szCs w:val="28"/>
        </w:rPr>
      </w:pPr>
    </w:p>
    <w:p w14:paraId="422551C2" w14:textId="77777777" w:rsidR="00E20464" w:rsidRDefault="00E20464">
      <w:pPr>
        <w:rPr>
          <w:rFonts w:ascii="Calibri" w:hAnsi="Calibri" w:cs="Calibri"/>
          <w:b/>
          <w:bCs/>
          <w:color w:val="00B0F0"/>
          <w:sz w:val="28"/>
          <w:szCs w:val="28"/>
        </w:rPr>
      </w:pPr>
    </w:p>
    <w:p w14:paraId="2CBE64DB" w14:textId="77777777" w:rsidR="00E20464" w:rsidRPr="00E70DB5" w:rsidRDefault="00E20464">
      <w:pPr>
        <w:jc w:val="center"/>
        <w:rPr>
          <w:rFonts w:ascii="Calibri" w:hAnsi="Calibri" w:cs="Calibri"/>
          <w:b/>
          <w:bCs/>
          <w:color w:val="002060"/>
          <w:sz w:val="32"/>
          <w:szCs w:val="32"/>
        </w:rPr>
      </w:pPr>
      <w:r w:rsidRPr="00E70DB5">
        <w:rPr>
          <w:rFonts w:ascii="Calibri" w:hAnsi="Calibri" w:cs="Calibri"/>
          <w:b/>
          <w:bCs/>
          <w:color w:val="002060"/>
          <w:sz w:val="32"/>
          <w:szCs w:val="32"/>
        </w:rPr>
        <w:t>JOB DESCRIPTION &amp; PERSON SPECIFICATION</w:t>
      </w:r>
    </w:p>
    <w:p w14:paraId="1F2FF62F" w14:textId="77777777" w:rsidR="00E20464" w:rsidRPr="00E70DB5" w:rsidRDefault="00E20464">
      <w:pPr>
        <w:rPr>
          <w:rFonts w:ascii="Calibri" w:hAnsi="Calibri" w:cs="Calibri"/>
          <w:b/>
          <w:bCs/>
          <w:sz w:val="32"/>
          <w:szCs w:val="32"/>
        </w:rPr>
      </w:pPr>
    </w:p>
    <w:p w14:paraId="6EA72509" w14:textId="630789A0" w:rsidR="008704AB" w:rsidRDefault="00E70DB5" w:rsidP="008704AB">
      <w:pPr>
        <w:rPr>
          <w:rFonts w:ascii="Calibri" w:hAnsi="Calibri" w:cs="Calibri"/>
          <w:b/>
          <w:bCs/>
          <w:sz w:val="36"/>
          <w:szCs w:val="36"/>
        </w:rPr>
      </w:pPr>
      <w:r w:rsidRPr="00036CA3">
        <w:rPr>
          <w:rFonts w:ascii="Calibri" w:hAnsi="Calibri" w:cs="Calibri"/>
          <w:b/>
          <w:bCs/>
          <w:sz w:val="36"/>
          <w:szCs w:val="36"/>
        </w:rPr>
        <w:t xml:space="preserve">Cleaning Assistant </w:t>
      </w:r>
    </w:p>
    <w:p w14:paraId="3F07C4A0" w14:textId="4BCF7AFE" w:rsidR="00036CA3" w:rsidRPr="00036CA3" w:rsidRDefault="00036CA3" w:rsidP="008704AB">
      <w:pPr>
        <w:rPr>
          <w:rFonts w:ascii="Calibri" w:hAnsi="Calibri" w:cs="Calibri"/>
          <w:b/>
          <w:bCs/>
          <w:sz w:val="36"/>
          <w:szCs w:val="36"/>
        </w:rPr>
      </w:pPr>
      <w:r>
        <w:rPr>
          <w:rFonts w:ascii="Calibri" w:hAnsi="Calibri" w:cs="Calibri"/>
          <w:b/>
          <w:bCs/>
          <w:sz w:val="36"/>
          <w:szCs w:val="36"/>
        </w:rPr>
        <w:t>North Chadderton School</w:t>
      </w:r>
    </w:p>
    <w:p w14:paraId="54C83ED4" w14:textId="77777777" w:rsidR="00036CA3" w:rsidRPr="0000186E" w:rsidRDefault="00036CA3" w:rsidP="008704AB">
      <w:pPr>
        <w:rPr>
          <w:rFonts w:ascii="Calibri" w:hAnsi="Calibri" w:cs="Calibri"/>
          <w:b/>
          <w:bCs/>
          <w:sz w:val="32"/>
          <w:szCs w:val="32"/>
        </w:rPr>
      </w:pPr>
    </w:p>
    <w:p w14:paraId="1D44B33F" w14:textId="66E2A448" w:rsidR="008704AB" w:rsidRDefault="008704AB" w:rsidP="008704AB">
      <w:pPr>
        <w:rPr>
          <w:rFonts w:ascii="Calibri" w:hAnsi="Calibri" w:cs="Calibri"/>
          <w:b/>
          <w:bCs/>
          <w:sz w:val="28"/>
          <w:szCs w:val="28"/>
        </w:rPr>
      </w:pPr>
      <w:r w:rsidRPr="0000186E">
        <w:rPr>
          <w:rFonts w:ascii="Calibri" w:hAnsi="Calibri" w:cs="Calibri"/>
          <w:b/>
          <w:bCs/>
          <w:sz w:val="28"/>
          <w:szCs w:val="28"/>
        </w:rPr>
        <w:t xml:space="preserve">Grade </w:t>
      </w:r>
      <w:r w:rsidR="00E70DB5" w:rsidRPr="0000186E">
        <w:rPr>
          <w:rFonts w:ascii="Calibri" w:hAnsi="Calibri" w:cs="Calibri"/>
          <w:b/>
          <w:bCs/>
          <w:sz w:val="28"/>
          <w:szCs w:val="28"/>
        </w:rPr>
        <w:t xml:space="preserve">1 </w:t>
      </w:r>
      <w:r w:rsidRPr="0000186E">
        <w:rPr>
          <w:rFonts w:ascii="Calibri" w:hAnsi="Calibri" w:cs="Calibri"/>
          <w:b/>
          <w:bCs/>
          <w:sz w:val="28"/>
          <w:szCs w:val="28"/>
        </w:rPr>
        <w:t xml:space="preserve">SCP </w:t>
      </w:r>
      <w:r w:rsidR="00E70DB5" w:rsidRPr="0000186E">
        <w:rPr>
          <w:rFonts w:ascii="Calibri" w:hAnsi="Calibri" w:cs="Calibri"/>
          <w:b/>
          <w:bCs/>
          <w:sz w:val="28"/>
          <w:szCs w:val="28"/>
        </w:rPr>
        <w:t xml:space="preserve">2- </w:t>
      </w:r>
      <w:r w:rsidR="0088031E">
        <w:rPr>
          <w:rFonts w:ascii="Calibri" w:hAnsi="Calibri" w:cs="Calibri"/>
          <w:b/>
          <w:bCs/>
          <w:sz w:val="28"/>
          <w:szCs w:val="28"/>
        </w:rPr>
        <w:t>4</w:t>
      </w:r>
      <w:r w:rsidR="006C0D01">
        <w:rPr>
          <w:rFonts w:ascii="Calibri" w:hAnsi="Calibri" w:cs="Calibri"/>
          <w:b/>
          <w:bCs/>
          <w:sz w:val="28"/>
          <w:szCs w:val="28"/>
        </w:rPr>
        <w:t xml:space="preserve"> (Salary will be pro-rata)</w:t>
      </w:r>
    </w:p>
    <w:p w14:paraId="722F76BE" w14:textId="58033158" w:rsidR="00036CA3" w:rsidRPr="0000186E" w:rsidRDefault="00036CA3" w:rsidP="008704AB">
      <w:pPr>
        <w:rPr>
          <w:rFonts w:ascii="Calibri" w:hAnsi="Calibri" w:cs="Calibri"/>
          <w:b/>
          <w:bCs/>
          <w:sz w:val="28"/>
          <w:szCs w:val="28"/>
        </w:rPr>
      </w:pPr>
      <w:r>
        <w:rPr>
          <w:rFonts w:ascii="Calibri" w:hAnsi="Calibri" w:cs="Calibri"/>
          <w:b/>
          <w:bCs/>
          <w:sz w:val="28"/>
          <w:szCs w:val="28"/>
        </w:rPr>
        <w:t>17 hours 30 minutes per week</w:t>
      </w:r>
    </w:p>
    <w:p w14:paraId="7E5880A4" w14:textId="77777777" w:rsidR="008704AB" w:rsidRDefault="008704AB" w:rsidP="008704AB">
      <w:pPr>
        <w:rPr>
          <w:rFonts w:ascii="Calibri" w:hAnsi="Calibri" w:cs="Calibri"/>
          <w:b/>
          <w:bCs/>
          <w:sz w:val="28"/>
          <w:szCs w:val="28"/>
        </w:rPr>
      </w:pPr>
      <w:r w:rsidRPr="0000186E">
        <w:rPr>
          <w:rFonts w:ascii="Calibri" w:hAnsi="Calibri" w:cs="Calibri"/>
          <w:b/>
          <w:bCs/>
          <w:sz w:val="28"/>
          <w:szCs w:val="28"/>
        </w:rPr>
        <w:t>Full Year</w:t>
      </w:r>
    </w:p>
    <w:p w14:paraId="303F73A8" w14:textId="77777777" w:rsidR="00E7658A" w:rsidRPr="0000186E" w:rsidRDefault="00E7658A">
      <w:pPr>
        <w:rPr>
          <w:rFonts w:ascii="Calibri" w:hAnsi="Calibri" w:cs="Calibri"/>
          <w:b/>
          <w:bCs/>
        </w:rPr>
      </w:pPr>
    </w:p>
    <w:p w14:paraId="0C0B8636" w14:textId="730C0C44" w:rsidR="00E20464" w:rsidRPr="003B2764" w:rsidRDefault="00E20464">
      <w:pPr>
        <w:rPr>
          <w:rFonts w:ascii="Calibri" w:hAnsi="Calibri" w:cs="Calibri"/>
          <w:b/>
          <w:bCs/>
          <w:sz w:val="28"/>
          <w:szCs w:val="28"/>
        </w:rPr>
      </w:pPr>
      <w:r w:rsidRPr="003B2764">
        <w:rPr>
          <w:rFonts w:ascii="Calibri" w:hAnsi="Calibri" w:cs="Calibri"/>
          <w:b/>
          <w:bCs/>
          <w:sz w:val="28"/>
          <w:szCs w:val="28"/>
        </w:rPr>
        <w:t>Purpose of Post</w:t>
      </w:r>
    </w:p>
    <w:p w14:paraId="3128853C" w14:textId="77777777" w:rsidR="00E20464" w:rsidRPr="003B2764" w:rsidRDefault="00E20464">
      <w:pPr>
        <w:rPr>
          <w:rFonts w:ascii="Calibri" w:hAnsi="Calibri" w:cs="Calibri"/>
          <w:sz w:val="28"/>
          <w:szCs w:val="28"/>
        </w:rPr>
      </w:pPr>
    </w:p>
    <w:p w14:paraId="5B4167C6" w14:textId="42F94B3B" w:rsidR="00E70DB5" w:rsidRPr="003B2764" w:rsidRDefault="00E70DB5" w:rsidP="00E70DB5">
      <w:pPr>
        <w:jc w:val="both"/>
        <w:rPr>
          <w:rFonts w:ascii="Calibri" w:hAnsi="Calibri" w:cs="Calibri"/>
          <w:sz w:val="28"/>
          <w:szCs w:val="28"/>
        </w:rPr>
      </w:pPr>
      <w:r w:rsidRPr="003B2764">
        <w:rPr>
          <w:rFonts w:ascii="Calibri" w:hAnsi="Calibri" w:cs="Calibri"/>
          <w:sz w:val="28"/>
          <w:szCs w:val="28"/>
        </w:rPr>
        <w:t>Working as either part of a team or under own initiative to contribute to a clean, hygienic, and safe environment for pupils, staff, and visitors to the school.</w:t>
      </w:r>
    </w:p>
    <w:p w14:paraId="4D5C9ED4" w14:textId="77777777" w:rsidR="00FF44E2" w:rsidRPr="003B2764" w:rsidRDefault="00FF44E2">
      <w:pPr>
        <w:rPr>
          <w:rFonts w:ascii="Calibri" w:hAnsi="Calibri" w:cs="Calibri"/>
          <w:b/>
          <w:bCs/>
          <w:sz w:val="28"/>
          <w:szCs w:val="28"/>
        </w:rPr>
      </w:pPr>
    </w:p>
    <w:p w14:paraId="6FA519FD" w14:textId="0D44BDB0" w:rsidR="00E20464" w:rsidRPr="003B2764" w:rsidRDefault="00E20464">
      <w:pPr>
        <w:rPr>
          <w:rFonts w:ascii="Calibri" w:hAnsi="Calibri" w:cs="Calibri"/>
          <w:b/>
          <w:bCs/>
          <w:sz w:val="28"/>
          <w:szCs w:val="28"/>
        </w:rPr>
      </w:pPr>
      <w:r w:rsidRPr="003B2764">
        <w:rPr>
          <w:rFonts w:ascii="Calibri" w:hAnsi="Calibri" w:cs="Calibri"/>
          <w:b/>
          <w:bCs/>
          <w:sz w:val="28"/>
          <w:szCs w:val="28"/>
        </w:rPr>
        <w:t>Reporting to</w:t>
      </w:r>
    </w:p>
    <w:p w14:paraId="2BE2FCF1" w14:textId="77777777" w:rsidR="00E20464" w:rsidRPr="003B2764" w:rsidRDefault="00E20464">
      <w:pPr>
        <w:rPr>
          <w:rFonts w:ascii="Calibri" w:hAnsi="Calibri" w:cs="Calibri"/>
          <w:sz w:val="28"/>
          <w:szCs w:val="28"/>
        </w:rPr>
      </w:pPr>
    </w:p>
    <w:p w14:paraId="7E7E6C5B" w14:textId="530FDCCA" w:rsidR="00E70DB5" w:rsidRPr="003B2764" w:rsidRDefault="00E20464" w:rsidP="00E70DB5">
      <w:pPr>
        <w:pStyle w:val="EndnoteText"/>
        <w:overflowPunct/>
        <w:autoSpaceDE/>
        <w:autoSpaceDN/>
        <w:adjustRightInd/>
        <w:textAlignment w:val="auto"/>
        <w:rPr>
          <w:rFonts w:ascii="Calibri" w:hAnsi="Calibri" w:cs="Calibri"/>
          <w:sz w:val="28"/>
          <w:szCs w:val="28"/>
        </w:rPr>
      </w:pPr>
      <w:r w:rsidRPr="003B2764">
        <w:rPr>
          <w:rFonts w:ascii="Calibri" w:hAnsi="Calibri" w:cs="Calibri"/>
          <w:sz w:val="28"/>
          <w:szCs w:val="28"/>
        </w:rPr>
        <w:t>The postholder will report to th</w:t>
      </w:r>
      <w:r w:rsidR="00631DA2" w:rsidRPr="003B2764">
        <w:rPr>
          <w:rFonts w:ascii="Calibri" w:hAnsi="Calibri" w:cs="Calibri"/>
          <w:sz w:val="28"/>
          <w:szCs w:val="28"/>
        </w:rPr>
        <w:t xml:space="preserve">e </w:t>
      </w:r>
      <w:r w:rsidR="00E70DB5" w:rsidRPr="003B2764">
        <w:rPr>
          <w:rFonts w:ascii="Calibri" w:hAnsi="Calibri" w:cs="Calibri"/>
          <w:sz w:val="28"/>
          <w:szCs w:val="28"/>
        </w:rPr>
        <w:t>Cleaning Manager / Premises Manager</w:t>
      </w:r>
    </w:p>
    <w:p w14:paraId="33C4CD29" w14:textId="288E1AF6" w:rsidR="00E7658A" w:rsidRPr="003B2764" w:rsidRDefault="00E7658A" w:rsidP="00FF44E2">
      <w:pPr>
        <w:tabs>
          <w:tab w:val="left" w:pos="3095"/>
        </w:tabs>
        <w:rPr>
          <w:rFonts w:ascii="Calibri" w:hAnsi="Calibri" w:cs="Calibri"/>
          <w:b/>
          <w:bCs/>
          <w:sz w:val="28"/>
          <w:szCs w:val="28"/>
        </w:rPr>
      </w:pPr>
    </w:p>
    <w:p w14:paraId="26B99D12" w14:textId="75CF7B94" w:rsidR="00E20464" w:rsidRPr="003B2764" w:rsidRDefault="00E20464">
      <w:pPr>
        <w:rPr>
          <w:rFonts w:ascii="Calibri" w:hAnsi="Calibri" w:cs="Calibri"/>
          <w:b/>
          <w:bCs/>
          <w:sz w:val="28"/>
          <w:szCs w:val="28"/>
        </w:rPr>
      </w:pPr>
      <w:r w:rsidRPr="003B2764">
        <w:rPr>
          <w:rFonts w:ascii="Calibri" w:hAnsi="Calibri" w:cs="Calibri"/>
          <w:b/>
          <w:bCs/>
          <w:sz w:val="28"/>
          <w:szCs w:val="28"/>
        </w:rPr>
        <w:t>Responsible for</w:t>
      </w:r>
    </w:p>
    <w:p w14:paraId="39CB7B14" w14:textId="77777777" w:rsidR="00E20464" w:rsidRPr="003B2764" w:rsidRDefault="00E20464">
      <w:pPr>
        <w:rPr>
          <w:rFonts w:ascii="Calibri" w:hAnsi="Calibri" w:cs="Calibri"/>
          <w:sz w:val="28"/>
          <w:szCs w:val="28"/>
        </w:rPr>
      </w:pPr>
    </w:p>
    <w:p w14:paraId="4E3D894E" w14:textId="77777777" w:rsidR="00E20464" w:rsidRPr="003B2764" w:rsidRDefault="00E20464">
      <w:pPr>
        <w:rPr>
          <w:rFonts w:ascii="Calibri" w:hAnsi="Calibri" w:cs="Calibri"/>
          <w:sz w:val="28"/>
          <w:szCs w:val="28"/>
        </w:rPr>
      </w:pPr>
      <w:r w:rsidRPr="003B2764">
        <w:rPr>
          <w:rFonts w:ascii="Calibri" w:hAnsi="Calibri" w:cs="Calibri"/>
          <w:sz w:val="28"/>
          <w:szCs w:val="28"/>
        </w:rPr>
        <w:t>None</w:t>
      </w:r>
    </w:p>
    <w:p w14:paraId="7D62FA4E" w14:textId="77777777" w:rsidR="00E7658A" w:rsidRPr="003B2764" w:rsidRDefault="00E7658A">
      <w:pPr>
        <w:rPr>
          <w:rFonts w:ascii="Calibri" w:hAnsi="Calibri" w:cs="Calibri"/>
          <w:b/>
          <w:bCs/>
          <w:sz w:val="28"/>
          <w:szCs w:val="28"/>
          <w:u w:val="single"/>
        </w:rPr>
      </w:pPr>
    </w:p>
    <w:p w14:paraId="292BF753" w14:textId="2E2931A9" w:rsidR="00E20464" w:rsidRPr="003B2764" w:rsidRDefault="00B52F1E">
      <w:pPr>
        <w:rPr>
          <w:rFonts w:ascii="Calibri" w:hAnsi="Calibri" w:cs="Calibri"/>
          <w:b/>
          <w:bCs/>
          <w:sz w:val="28"/>
          <w:szCs w:val="28"/>
          <w:u w:val="single"/>
        </w:rPr>
      </w:pPr>
      <w:r w:rsidRPr="003B2764">
        <w:rPr>
          <w:rFonts w:ascii="Calibri" w:hAnsi="Calibri" w:cs="Calibri"/>
          <w:b/>
          <w:bCs/>
          <w:sz w:val="28"/>
          <w:szCs w:val="28"/>
          <w:u w:val="single"/>
        </w:rPr>
        <w:t>Main Areas of Responsibility</w:t>
      </w:r>
    </w:p>
    <w:p w14:paraId="16BBFF60" w14:textId="77777777" w:rsidR="00B52F1E" w:rsidRPr="003B2764" w:rsidRDefault="00B52F1E">
      <w:pPr>
        <w:rPr>
          <w:rFonts w:ascii="Calibri" w:hAnsi="Calibri" w:cs="Calibri"/>
          <w:b/>
          <w:bCs/>
          <w:sz w:val="28"/>
          <w:szCs w:val="28"/>
        </w:rPr>
      </w:pPr>
    </w:p>
    <w:tbl>
      <w:tblPr>
        <w:tblW w:w="9948" w:type="dxa"/>
        <w:tblLook w:val="0000" w:firstRow="0" w:lastRow="0" w:firstColumn="0" w:lastColumn="0" w:noHBand="0" w:noVBand="0"/>
      </w:tblPr>
      <w:tblGrid>
        <w:gridCol w:w="9948"/>
      </w:tblGrid>
      <w:tr w:rsidR="003B2764" w:rsidRPr="003B2764" w14:paraId="5526FD7B" w14:textId="77777777" w:rsidTr="003B2764">
        <w:tc>
          <w:tcPr>
            <w:tcW w:w="9948" w:type="dxa"/>
          </w:tcPr>
          <w:p w14:paraId="52279FB6" w14:textId="776C01F3"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 xml:space="preserve">Clean surfaces, glass, fixtures and fittings, floors, walls, partitions and internal woodwork as instructed, using appropriate materials and equipment. </w:t>
            </w:r>
          </w:p>
        </w:tc>
      </w:tr>
      <w:tr w:rsidR="003B2764" w:rsidRPr="003B2764" w14:paraId="02150D89" w14:textId="77777777" w:rsidTr="003B2764">
        <w:tc>
          <w:tcPr>
            <w:tcW w:w="9948" w:type="dxa"/>
          </w:tcPr>
          <w:p w14:paraId="53D734E5" w14:textId="6134FC2E"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Clean toilets, changing rooms, showers and other sanitary areas.</w:t>
            </w:r>
          </w:p>
        </w:tc>
      </w:tr>
      <w:tr w:rsidR="003B2764" w:rsidRPr="003B2764" w14:paraId="55F699B4" w14:textId="77777777" w:rsidTr="003B2764">
        <w:tc>
          <w:tcPr>
            <w:tcW w:w="9948" w:type="dxa"/>
          </w:tcPr>
          <w:p w14:paraId="45EDFC58" w14:textId="3B0F6115"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Empty waste bins and dispose of rubbish as directed, working within the Schools/Council’s recycling policy as appropriate.</w:t>
            </w:r>
          </w:p>
        </w:tc>
      </w:tr>
      <w:tr w:rsidR="003B2764" w:rsidRPr="003B2764" w14:paraId="02252B44" w14:textId="77777777" w:rsidTr="003B2764">
        <w:tc>
          <w:tcPr>
            <w:tcW w:w="9948" w:type="dxa"/>
          </w:tcPr>
          <w:p w14:paraId="17C881B8" w14:textId="281D1C57"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Use a range of associated equipment, undertaking basic maintenance where appropriate and reporting faults in line with procedures.</w:t>
            </w:r>
          </w:p>
        </w:tc>
      </w:tr>
      <w:tr w:rsidR="003B2764" w:rsidRPr="003B2764" w14:paraId="36AE48B3" w14:textId="77777777" w:rsidTr="003B2764">
        <w:tc>
          <w:tcPr>
            <w:tcW w:w="9948" w:type="dxa"/>
          </w:tcPr>
          <w:p w14:paraId="0D66AAAC" w14:textId="7B1362CA"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Refill and replace consumables, making sure supplies used are stored safely and reporting when stocks are low to the appropriate person.</w:t>
            </w:r>
          </w:p>
        </w:tc>
      </w:tr>
      <w:tr w:rsidR="003B2764" w:rsidRPr="003B2764" w14:paraId="2C329070" w14:textId="77777777" w:rsidTr="003B2764">
        <w:tc>
          <w:tcPr>
            <w:tcW w:w="9948" w:type="dxa"/>
          </w:tcPr>
          <w:p w14:paraId="5727C80D" w14:textId="365C2DFA"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Complete basic record keeping as directed.</w:t>
            </w:r>
          </w:p>
        </w:tc>
      </w:tr>
      <w:tr w:rsidR="003B2764" w:rsidRPr="003B2764" w14:paraId="3BCE8DD8" w14:textId="77777777" w:rsidTr="003B2764">
        <w:tc>
          <w:tcPr>
            <w:tcW w:w="9948" w:type="dxa"/>
          </w:tcPr>
          <w:p w14:paraId="4F424143" w14:textId="07180119"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Follow health and safety policies and procedures to ensure risks and hazards are minimised for yourself, colleagues, pupils and visitors.</w:t>
            </w:r>
          </w:p>
        </w:tc>
      </w:tr>
      <w:tr w:rsidR="003B2764" w:rsidRPr="003B2764" w14:paraId="246CA3EB" w14:textId="77777777" w:rsidTr="003B2764">
        <w:tc>
          <w:tcPr>
            <w:tcW w:w="9948" w:type="dxa"/>
          </w:tcPr>
          <w:p w14:paraId="5424D783" w14:textId="7ACF20FD"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 xml:space="preserve">Assist to maintain the security of the school premises by securing entrances/exits as appropriate and reporting potential security breaches. </w:t>
            </w:r>
          </w:p>
        </w:tc>
      </w:tr>
      <w:tr w:rsidR="003B2764" w:rsidRPr="003B2764" w14:paraId="58248052" w14:textId="77777777" w:rsidTr="003B2764">
        <w:tc>
          <w:tcPr>
            <w:tcW w:w="9948" w:type="dxa"/>
          </w:tcPr>
          <w:p w14:paraId="05BA5390" w14:textId="2F9BB09B"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lastRenderedPageBreak/>
              <w:t>Switch off all unnecessary lights and appliances at the end of cleaning an area, following any special instructions to leave particular equipment on, e.g. for a science investigation.</w:t>
            </w:r>
          </w:p>
        </w:tc>
      </w:tr>
      <w:tr w:rsidR="003B2764" w:rsidRPr="003B2764" w14:paraId="7BEAE3F4" w14:textId="77777777" w:rsidTr="003B2764">
        <w:tc>
          <w:tcPr>
            <w:tcW w:w="9948" w:type="dxa"/>
          </w:tcPr>
          <w:p w14:paraId="66AE556C" w14:textId="01029770" w:rsidR="003B2764" w:rsidRPr="003B2764" w:rsidRDefault="003B2764" w:rsidP="003B2764">
            <w:pPr>
              <w:pStyle w:val="ListParagraph"/>
              <w:numPr>
                <w:ilvl w:val="0"/>
                <w:numId w:val="37"/>
              </w:numPr>
              <w:jc w:val="both"/>
              <w:rPr>
                <w:rStyle w:val="Emphasis"/>
                <w:rFonts w:ascii="Calibri" w:hAnsi="Calibri" w:cs="Calibri"/>
                <w:i w:val="0"/>
                <w:iCs w:val="0"/>
                <w:sz w:val="28"/>
                <w:szCs w:val="28"/>
              </w:rPr>
            </w:pPr>
            <w:r w:rsidRPr="003B2764">
              <w:rPr>
                <w:rFonts w:ascii="Calibri" w:hAnsi="Calibri" w:cs="Calibri"/>
                <w:sz w:val="28"/>
                <w:szCs w:val="28"/>
              </w:rPr>
              <w:t>Follow the appropriate procedure when incidents are seen or reported about pupil welfare or safeguarding issues.</w:t>
            </w:r>
          </w:p>
          <w:p w14:paraId="350D7CE7" w14:textId="77777777" w:rsidR="003B2764" w:rsidRPr="003B2764" w:rsidRDefault="003B2764" w:rsidP="003B2764">
            <w:pPr>
              <w:pStyle w:val="ListParagraph"/>
              <w:numPr>
                <w:ilvl w:val="0"/>
                <w:numId w:val="37"/>
              </w:numPr>
              <w:jc w:val="both"/>
              <w:rPr>
                <w:rFonts w:ascii="Calibri" w:hAnsi="Calibri" w:cs="Calibri"/>
                <w:sz w:val="28"/>
                <w:szCs w:val="28"/>
              </w:rPr>
            </w:pPr>
            <w:r w:rsidRPr="003B2764">
              <w:rPr>
                <w:rFonts w:ascii="Calibri" w:hAnsi="Calibri" w:cs="Calibri"/>
                <w:sz w:val="28"/>
                <w:szCs w:val="28"/>
              </w:rPr>
              <w:t>To work flexibly within The Oak Trust schools if required.</w:t>
            </w:r>
          </w:p>
          <w:p w14:paraId="51B084FE" w14:textId="490FED5F" w:rsidR="003B2764" w:rsidRPr="003B2764" w:rsidRDefault="003B2764" w:rsidP="003B2764">
            <w:pPr>
              <w:jc w:val="both"/>
              <w:rPr>
                <w:rFonts w:ascii="Calibri" w:hAnsi="Calibri" w:cs="Calibri"/>
                <w:sz w:val="28"/>
                <w:szCs w:val="28"/>
              </w:rPr>
            </w:pPr>
          </w:p>
        </w:tc>
      </w:tr>
    </w:tbl>
    <w:p w14:paraId="577ACA0A" w14:textId="0E29E2D0" w:rsidR="00F8022B" w:rsidRPr="003B2764" w:rsidRDefault="00E70DB5" w:rsidP="00F8022B">
      <w:pPr>
        <w:spacing w:before="120" w:after="120"/>
        <w:ind w:right="320"/>
        <w:jc w:val="both"/>
        <w:rPr>
          <w:rFonts w:ascii="Calibri" w:hAnsi="Calibri" w:cs="Calibri"/>
          <w:b/>
          <w:sz w:val="28"/>
          <w:szCs w:val="28"/>
          <w:u w:val="single"/>
        </w:rPr>
      </w:pPr>
      <w:r w:rsidRPr="003B2764">
        <w:rPr>
          <w:rFonts w:ascii="Calibri" w:hAnsi="Calibri" w:cs="Calibri"/>
          <w:b/>
          <w:sz w:val="28"/>
          <w:szCs w:val="28"/>
          <w:u w:val="single"/>
        </w:rPr>
        <w:t>Standard duties</w:t>
      </w:r>
    </w:p>
    <w:tbl>
      <w:tblPr>
        <w:tblW w:w="9960" w:type="dxa"/>
        <w:tblInd w:w="-12" w:type="dxa"/>
        <w:tblLook w:val="0000" w:firstRow="0" w:lastRow="0" w:firstColumn="0" w:lastColumn="0" w:noHBand="0" w:noVBand="0"/>
      </w:tblPr>
      <w:tblGrid>
        <w:gridCol w:w="9960"/>
      </w:tblGrid>
      <w:tr w:rsidR="00E70DB5" w:rsidRPr="003B2764" w14:paraId="69E0F452" w14:textId="77777777" w:rsidTr="0000186E">
        <w:tc>
          <w:tcPr>
            <w:tcW w:w="9960" w:type="dxa"/>
          </w:tcPr>
          <w:p w14:paraId="71DDED2E" w14:textId="783D8A36" w:rsidR="00E70DB5" w:rsidRPr="003B2764" w:rsidRDefault="00E70DB5" w:rsidP="0000186E">
            <w:pPr>
              <w:jc w:val="both"/>
              <w:rPr>
                <w:rFonts w:ascii="Calibri" w:hAnsi="Calibri" w:cs="Calibri"/>
                <w:sz w:val="28"/>
                <w:szCs w:val="28"/>
              </w:rPr>
            </w:pPr>
          </w:p>
        </w:tc>
      </w:tr>
      <w:tr w:rsidR="003B2764" w:rsidRPr="003B2764" w14:paraId="3FCC0DBA" w14:textId="77777777" w:rsidTr="003B2764">
        <w:tc>
          <w:tcPr>
            <w:tcW w:w="9960" w:type="dxa"/>
          </w:tcPr>
          <w:p w14:paraId="01B96107" w14:textId="14B675AF"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To understand the importance of equality and diversity in the workplace and service delivery and promote equal opportunities for all.</w:t>
            </w:r>
          </w:p>
        </w:tc>
      </w:tr>
      <w:tr w:rsidR="003B2764" w:rsidRPr="003B2764" w14:paraId="75DC3B6B" w14:textId="77777777" w:rsidTr="003B2764">
        <w:tc>
          <w:tcPr>
            <w:tcW w:w="9960" w:type="dxa"/>
          </w:tcPr>
          <w:p w14:paraId="12377DA7" w14:textId="77777777"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To uphold and promote the values and the ethos of the school.</w:t>
            </w:r>
          </w:p>
        </w:tc>
      </w:tr>
      <w:tr w:rsidR="003B2764" w:rsidRPr="003B2764" w14:paraId="7F0914C2" w14:textId="77777777" w:rsidTr="003B2764">
        <w:tc>
          <w:tcPr>
            <w:tcW w:w="9960" w:type="dxa"/>
          </w:tcPr>
          <w:p w14:paraId="68577AA6" w14:textId="20B28679"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To implement and uphold the policies, procedures and codes of practice of the School, including relating to customer care, finance, data protection, ICT, health &amp; safety, anti-bullying and safeguarding/child protection.</w:t>
            </w:r>
          </w:p>
        </w:tc>
      </w:tr>
      <w:tr w:rsidR="003B2764" w:rsidRPr="003B2764" w14:paraId="1CA14784" w14:textId="77777777" w:rsidTr="003B2764">
        <w:tc>
          <w:tcPr>
            <w:tcW w:w="9960" w:type="dxa"/>
          </w:tcPr>
          <w:p w14:paraId="1422F86E" w14:textId="468A0FC3"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To take a pro-active approach to health and safety, working with others in the school to minimise and mitigate potential hazards and risks, and actively contribute to the security of the school, e.g. challenging a stranger on the premises.</w:t>
            </w:r>
          </w:p>
        </w:tc>
      </w:tr>
      <w:tr w:rsidR="003B2764" w:rsidRPr="003B2764" w14:paraId="09BF7125" w14:textId="77777777" w:rsidTr="003B2764">
        <w:tc>
          <w:tcPr>
            <w:tcW w:w="9960" w:type="dxa"/>
          </w:tcPr>
          <w:p w14:paraId="4D09BDB4" w14:textId="10855BAD" w:rsidR="003B2764" w:rsidRPr="003B2764" w:rsidRDefault="003B2764" w:rsidP="00D6722C">
            <w:pPr>
              <w:pStyle w:val="ListParagraph"/>
              <w:numPr>
                <w:ilvl w:val="0"/>
                <w:numId w:val="36"/>
              </w:numPr>
              <w:jc w:val="both"/>
              <w:rPr>
                <w:rFonts w:ascii="Calibri" w:hAnsi="Calibri" w:cs="Calibri"/>
                <w:sz w:val="28"/>
                <w:szCs w:val="28"/>
              </w:rPr>
            </w:pPr>
            <w:r w:rsidRPr="003B2764">
              <w:rPr>
                <w:rFonts w:ascii="Calibri" w:hAnsi="Calibri" w:cs="Calibri"/>
                <w:sz w:val="28"/>
                <w:szCs w:val="28"/>
              </w:rPr>
              <w:t>To participate and engage with workplace learning and development opportunities to continually improve own performance and that of the team/school.</w:t>
            </w:r>
          </w:p>
        </w:tc>
      </w:tr>
      <w:tr w:rsidR="003B2764" w:rsidRPr="003B2764" w14:paraId="607B62BE" w14:textId="77777777" w:rsidTr="003B2764">
        <w:tc>
          <w:tcPr>
            <w:tcW w:w="9960" w:type="dxa"/>
          </w:tcPr>
          <w:p w14:paraId="72346E61" w14:textId="080F0838" w:rsidR="003B2764" w:rsidRPr="003B2764" w:rsidRDefault="003B2764" w:rsidP="00D6722C">
            <w:pPr>
              <w:pStyle w:val="ListParagraph"/>
              <w:numPr>
                <w:ilvl w:val="0"/>
                <w:numId w:val="36"/>
              </w:numPr>
              <w:jc w:val="both"/>
              <w:rPr>
                <w:rFonts w:ascii="Calibri" w:hAnsi="Calibri" w:cs="Calibri"/>
                <w:sz w:val="28"/>
                <w:szCs w:val="28"/>
              </w:rPr>
            </w:pPr>
            <w:r w:rsidRPr="003B2764">
              <w:rPr>
                <w:rFonts w:ascii="Calibri" w:hAnsi="Calibri" w:cs="Calibri"/>
                <w:sz w:val="28"/>
                <w:szCs w:val="28"/>
              </w:rPr>
              <w:t>To attend and participate in relevant meetings as appropriate.</w:t>
            </w:r>
          </w:p>
        </w:tc>
      </w:tr>
      <w:tr w:rsidR="003B2764" w:rsidRPr="003B2764" w14:paraId="1B1E034D" w14:textId="77777777" w:rsidTr="003B2764">
        <w:tc>
          <w:tcPr>
            <w:tcW w:w="9960" w:type="dxa"/>
          </w:tcPr>
          <w:p w14:paraId="7887F540" w14:textId="77777777" w:rsidR="003B2764" w:rsidRPr="003B2764" w:rsidRDefault="003B2764" w:rsidP="003B2764">
            <w:pPr>
              <w:pStyle w:val="ListParagraph"/>
              <w:numPr>
                <w:ilvl w:val="0"/>
                <w:numId w:val="36"/>
              </w:numPr>
              <w:jc w:val="both"/>
              <w:rPr>
                <w:rFonts w:ascii="Calibri" w:hAnsi="Calibri" w:cs="Calibri"/>
                <w:sz w:val="28"/>
                <w:szCs w:val="28"/>
              </w:rPr>
            </w:pPr>
            <w:r w:rsidRPr="003B2764">
              <w:rPr>
                <w:rFonts w:ascii="Calibri" w:hAnsi="Calibri" w:cs="Calibri"/>
                <w:sz w:val="28"/>
                <w:szCs w:val="28"/>
              </w:rPr>
              <w:t xml:space="preserve">To undertake any other additional duties commensurate with the grade of the post. </w:t>
            </w:r>
          </w:p>
          <w:p w14:paraId="12D89D7A" w14:textId="77777777" w:rsidR="003B2764" w:rsidRPr="003B2764" w:rsidRDefault="003B2764" w:rsidP="00D6722C">
            <w:pPr>
              <w:jc w:val="both"/>
              <w:rPr>
                <w:rFonts w:ascii="Calibri" w:hAnsi="Calibri" w:cs="Calibri"/>
                <w:sz w:val="28"/>
                <w:szCs w:val="28"/>
              </w:rPr>
            </w:pPr>
          </w:p>
        </w:tc>
      </w:tr>
    </w:tbl>
    <w:p w14:paraId="06E93B6E" w14:textId="77777777" w:rsidR="003B2764" w:rsidRPr="003B2764" w:rsidRDefault="003B2764" w:rsidP="003B2764">
      <w:pPr>
        <w:rPr>
          <w:rFonts w:ascii="Calibri" w:hAnsi="Calibri" w:cs="Calibri"/>
          <w:b/>
          <w:bCs/>
          <w:sz w:val="28"/>
          <w:szCs w:val="28"/>
        </w:rPr>
      </w:pPr>
      <w:r w:rsidRPr="003B2764">
        <w:rPr>
          <w:rFonts w:ascii="Calibri" w:hAnsi="Calibri" w:cs="Calibri"/>
          <w:b/>
          <w:bCs/>
          <w:sz w:val="28"/>
          <w:szCs w:val="28"/>
        </w:rPr>
        <w:t>Safeguarding</w:t>
      </w:r>
    </w:p>
    <w:p w14:paraId="3C99985E" w14:textId="77777777" w:rsidR="003B2764" w:rsidRPr="003B2764" w:rsidRDefault="003B2764" w:rsidP="003B2764">
      <w:pPr>
        <w:rPr>
          <w:rFonts w:ascii="Calibri" w:hAnsi="Calibri" w:cs="Calibri"/>
          <w:b/>
          <w:bCs/>
          <w:sz w:val="28"/>
          <w:szCs w:val="28"/>
        </w:rPr>
      </w:pPr>
    </w:p>
    <w:p w14:paraId="6B772AD5" w14:textId="77777777" w:rsidR="003B2764" w:rsidRPr="003B2764" w:rsidRDefault="003B2764" w:rsidP="003B2764">
      <w:pPr>
        <w:numPr>
          <w:ilvl w:val="0"/>
          <w:numId w:val="35"/>
        </w:numPr>
        <w:rPr>
          <w:rFonts w:ascii="Calibri" w:hAnsi="Calibri" w:cs="Calibri"/>
          <w:color w:val="000000"/>
          <w:sz w:val="28"/>
          <w:szCs w:val="28"/>
          <w:lang w:eastAsia="en-GB"/>
        </w:rPr>
      </w:pPr>
      <w:r w:rsidRPr="003B2764">
        <w:rPr>
          <w:rFonts w:ascii="Calibri" w:hAnsi="Calibri" w:cs="Calibri"/>
          <w:color w:val="000000"/>
          <w:sz w:val="28"/>
          <w:szCs w:val="28"/>
        </w:rPr>
        <w:t>To be aware of safeguarding and promoting the welfare of children and vulnerable adults and to report any concerns in accordance with the Trust’s Safeguarding/Child Protection policies.</w:t>
      </w:r>
    </w:p>
    <w:p w14:paraId="55B321AB" w14:textId="77777777" w:rsidR="003B2764" w:rsidRDefault="003B2764" w:rsidP="003B2764">
      <w:pPr>
        <w:numPr>
          <w:ilvl w:val="0"/>
          <w:numId w:val="35"/>
        </w:numPr>
        <w:rPr>
          <w:rFonts w:ascii="Calibri" w:hAnsi="Calibri" w:cs="Calibri"/>
          <w:color w:val="000000"/>
          <w:sz w:val="28"/>
          <w:szCs w:val="28"/>
          <w:lang w:eastAsia="en-GB"/>
        </w:rPr>
      </w:pPr>
      <w:r w:rsidRPr="003B2764">
        <w:rPr>
          <w:rFonts w:ascii="Calibri" w:hAnsi="Calibri" w:cs="Calibri"/>
          <w:color w:val="000000"/>
          <w:sz w:val="28"/>
          <w:szCs w:val="28"/>
        </w:rPr>
        <w:t>To undertake regular safeguarding/child protection/adult protection training as required by the Trust.</w:t>
      </w:r>
    </w:p>
    <w:p w14:paraId="21A1594E" w14:textId="77777777" w:rsidR="004127D5" w:rsidRPr="003B2764" w:rsidRDefault="004127D5" w:rsidP="004127D5">
      <w:pPr>
        <w:rPr>
          <w:rFonts w:ascii="Calibri" w:hAnsi="Calibri" w:cs="Calibri"/>
          <w:color w:val="000000"/>
          <w:sz w:val="28"/>
          <w:szCs w:val="28"/>
          <w:lang w:eastAsia="en-GB"/>
        </w:rPr>
      </w:pPr>
    </w:p>
    <w:p w14:paraId="541F735D" w14:textId="77777777" w:rsidR="003B2764" w:rsidRPr="003B2764" w:rsidRDefault="003B2764" w:rsidP="003B2764">
      <w:pPr>
        <w:rPr>
          <w:rFonts w:ascii="Calibri" w:hAnsi="Calibri" w:cs="Calibri"/>
          <w:b/>
          <w:bCs/>
          <w:sz w:val="28"/>
          <w:szCs w:val="28"/>
        </w:rPr>
      </w:pPr>
      <w:r w:rsidRPr="003B2764">
        <w:rPr>
          <w:rFonts w:ascii="Calibri" w:hAnsi="Calibri" w:cs="Calibri"/>
          <w:b/>
          <w:bCs/>
          <w:sz w:val="28"/>
          <w:szCs w:val="28"/>
        </w:rPr>
        <w:t>Culture</w:t>
      </w:r>
    </w:p>
    <w:p w14:paraId="5599933F" w14:textId="77777777" w:rsidR="003B2764" w:rsidRPr="003B2764" w:rsidRDefault="003B2764" w:rsidP="003B2764">
      <w:pPr>
        <w:rPr>
          <w:rFonts w:ascii="Calibri" w:hAnsi="Calibri" w:cs="Calibri"/>
          <w:b/>
          <w:bCs/>
          <w:sz w:val="28"/>
          <w:szCs w:val="28"/>
        </w:rPr>
      </w:pPr>
    </w:p>
    <w:p w14:paraId="7FB2B744" w14:textId="77777777" w:rsidR="003B2764" w:rsidRPr="003B2764" w:rsidRDefault="003B2764" w:rsidP="003B2764">
      <w:pPr>
        <w:numPr>
          <w:ilvl w:val="0"/>
          <w:numId w:val="8"/>
        </w:numPr>
        <w:rPr>
          <w:rFonts w:ascii="Calibri" w:hAnsi="Calibri" w:cs="Calibri"/>
          <w:sz w:val="28"/>
          <w:szCs w:val="28"/>
        </w:rPr>
      </w:pPr>
      <w:r w:rsidRPr="003B2764">
        <w:rPr>
          <w:rFonts w:ascii="Calibri" w:hAnsi="Calibri" w:cs="Calibri"/>
          <w:sz w:val="28"/>
          <w:szCs w:val="28"/>
        </w:rPr>
        <w:t>Responsible for Health &amp; Safety, security, data protection and welfare of self and colleagues in accordance with The Oak Trust policies and procedures, reporting all concerns to an appropriate person.</w:t>
      </w:r>
    </w:p>
    <w:p w14:paraId="062DB4AD" w14:textId="0C3A1422" w:rsidR="003B2764" w:rsidRPr="003B2764" w:rsidRDefault="003B2764" w:rsidP="003B2764">
      <w:pPr>
        <w:numPr>
          <w:ilvl w:val="0"/>
          <w:numId w:val="8"/>
        </w:numPr>
        <w:rPr>
          <w:rFonts w:ascii="Calibri" w:hAnsi="Calibri" w:cs="Calibri"/>
          <w:sz w:val="28"/>
          <w:szCs w:val="28"/>
        </w:rPr>
      </w:pPr>
      <w:r w:rsidRPr="003B2764">
        <w:rPr>
          <w:rFonts w:ascii="Calibri" w:hAnsi="Calibri" w:cs="Calibri"/>
          <w:sz w:val="28"/>
          <w:szCs w:val="28"/>
        </w:rPr>
        <w:t xml:space="preserve">Responsible for working in accordance with The Oak Trust policy relating to the promotion of Equality, </w:t>
      </w:r>
      <w:r w:rsidR="00560AA1" w:rsidRPr="003B2764">
        <w:rPr>
          <w:rFonts w:ascii="Calibri" w:hAnsi="Calibri" w:cs="Calibri"/>
          <w:sz w:val="28"/>
          <w:szCs w:val="28"/>
        </w:rPr>
        <w:t>Diversity,</w:t>
      </w:r>
      <w:r w:rsidRPr="003B2764">
        <w:rPr>
          <w:rFonts w:ascii="Calibri" w:hAnsi="Calibri" w:cs="Calibri"/>
          <w:sz w:val="28"/>
          <w:szCs w:val="28"/>
        </w:rPr>
        <w:t xml:space="preserve"> and Inclusivity.</w:t>
      </w:r>
    </w:p>
    <w:p w14:paraId="5324A093" w14:textId="77777777" w:rsidR="00E70DB5" w:rsidRPr="003B2764" w:rsidRDefault="00E70DB5" w:rsidP="00E70DB5">
      <w:pPr>
        <w:rPr>
          <w:rFonts w:ascii="Calibri" w:hAnsi="Calibri" w:cs="Calibri"/>
          <w:sz w:val="28"/>
          <w:szCs w:val="28"/>
        </w:rPr>
      </w:pPr>
    </w:p>
    <w:p w14:paraId="262CF1AE"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lastRenderedPageBreak/>
        <w:t xml:space="preserve">Employees will be expected to comply with any reasonable request from a manager to undertake work of a similar level that is not specified in this job description. </w:t>
      </w:r>
    </w:p>
    <w:p w14:paraId="25407555" w14:textId="77777777" w:rsidR="003B2764" w:rsidRPr="003B2764" w:rsidRDefault="003B2764" w:rsidP="003B2764">
      <w:pPr>
        <w:rPr>
          <w:rFonts w:ascii="Calibri" w:hAnsi="Calibri" w:cs="Calibri"/>
          <w:sz w:val="28"/>
          <w:szCs w:val="28"/>
        </w:rPr>
      </w:pPr>
    </w:p>
    <w:p w14:paraId="34E1FE8B"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t>The job description is current at the date shown, but, in consultation with the postholder, it may be changed by the Headteacher to reflect or anticipate changes in the job which are commensurate with the job title and salary weighting.</w:t>
      </w:r>
    </w:p>
    <w:p w14:paraId="5CEEEAF8" w14:textId="77777777" w:rsidR="003B2764" w:rsidRPr="003B2764" w:rsidRDefault="003B2764" w:rsidP="003B2764">
      <w:pPr>
        <w:rPr>
          <w:rFonts w:ascii="Calibri" w:hAnsi="Calibri" w:cs="Calibri"/>
          <w:sz w:val="28"/>
          <w:szCs w:val="28"/>
        </w:rPr>
      </w:pPr>
    </w:p>
    <w:p w14:paraId="54B90914"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t>This job description is a guide to the duties and should be read in conjunction with the accompanying person specification.</w:t>
      </w:r>
    </w:p>
    <w:p w14:paraId="599E2E10" w14:textId="77777777" w:rsidR="003B2764" w:rsidRPr="003B2764" w:rsidRDefault="003B2764" w:rsidP="003B2764">
      <w:pPr>
        <w:rPr>
          <w:rFonts w:ascii="Calibri" w:hAnsi="Calibri" w:cs="Calibri"/>
          <w:sz w:val="28"/>
          <w:szCs w:val="28"/>
        </w:rPr>
      </w:pPr>
    </w:p>
    <w:p w14:paraId="245A07F0" w14:textId="77777777" w:rsidR="003B2764" w:rsidRPr="003B2764" w:rsidRDefault="003B2764" w:rsidP="003B2764">
      <w:pPr>
        <w:rPr>
          <w:rFonts w:ascii="Calibri" w:hAnsi="Calibri" w:cs="Calibri"/>
          <w:sz w:val="28"/>
          <w:szCs w:val="28"/>
        </w:rPr>
      </w:pPr>
      <w:bookmarkStart w:id="0" w:name="_Hlk169605747"/>
      <w:r w:rsidRPr="003B2764">
        <w:rPr>
          <w:rFonts w:ascii="Calibri" w:hAnsi="Calibri" w:cs="Calibri"/>
          <w:sz w:val="28"/>
          <w:szCs w:val="28"/>
        </w:rPr>
        <w:t>The academy will endeavour to make any necessary reasonable adjustments for the job and the working environment to enable access to employment opportunities for disabled job applicants or continued employment for any employee who develops a disabling condition (as defined in the Equality Act 2010).</w:t>
      </w:r>
    </w:p>
    <w:bookmarkEnd w:id="0"/>
    <w:p w14:paraId="2CEF39C9" w14:textId="77777777" w:rsidR="003B2764" w:rsidRPr="003B2764" w:rsidRDefault="003B2764" w:rsidP="003B2764">
      <w:pPr>
        <w:rPr>
          <w:rFonts w:ascii="Calibri" w:hAnsi="Calibri" w:cs="Calibri"/>
          <w:sz w:val="28"/>
          <w:szCs w:val="28"/>
        </w:rPr>
      </w:pPr>
    </w:p>
    <w:p w14:paraId="7088A550" w14:textId="77777777" w:rsidR="003B2764" w:rsidRPr="003B2764" w:rsidRDefault="003B2764" w:rsidP="003B2764">
      <w:pPr>
        <w:rPr>
          <w:rFonts w:ascii="Calibri" w:hAnsi="Calibri" w:cs="Calibri"/>
          <w:sz w:val="28"/>
          <w:szCs w:val="28"/>
        </w:rPr>
      </w:pPr>
      <w:r w:rsidRPr="003B2764">
        <w:rPr>
          <w:rFonts w:ascii="Calibri" w:hAnsi="Calibri" w:cs="Calibri"/>
          <w:sz w:val="28"/>
          <w:szCs w:val="28"/>
        </w:rPr>
        <w:t>The Oak Trust are committed to safeguarding and promoting the welfare of its students and expects all employees and volunteers to share in this commitment. This post is subject to an enhanced DBS disclosure check through the Disclosure &amp; Barring Service.</w:t>
      </w:r>
    </w:p>
    <w:p w14:paraId="453AF156" w14:textId="77777777" w:rsidR="003B2764" w:rsidRPr="002A6390" w:rsidRDefault="003B2764" w:rsidP="003B2764">
      <w:pPr>
        <w:rPr>
          <w:rFonts w:ascii="Calibri" w:hAnsi="Calibri" w:cs="Calibri"/>
        </w:rPr>
      </w:pPr>
    </w:p>
    <w:p w14:paraId="66CD8959" w14:textId="77777777" w:rsidR="002A6390" w:rsidRPr="0000186E" w:rsidRDefault="002A6390">
      <w:pPr>
        <w:rPr>
          <w:rFonts w:ascii="Calibri" w:hAnsi="Calibri" w:cs="Calibri"/>
          <w:sz w:val="28"/>
          <w:szCs w:val="28"/>
        </w:rPr>
      </w:pPr>
    </w:p>
    <w:p w14:paraId="086C6EE9" w14:textId="77777777" w:rsidR="002A6390" w:rsidRPr="0000186E" w:rsidRDefault="002A6390">
      <w:pPr>
        <w:rPr>
          <w:rFonts w:ascii="Calibri" w:hAnsi="Calibri" w:cs="Calibri"/>
          <w:sz w:val="28"/>
          <w:szCs w:val="28"/>
        </w:rPr>
      </w:pPr>
    </w:p>
    <w:p w14:paraId="4B3B2323" w14:textId="77777777" w:rsidR="002A6390" w:rsidRPr="0000186E" w:rsidRDefault="002A6390">
      <w:pPr>
        <w:rPr>
          <w:rFonts w:ascii="Calibri" w:hAnsi="Calibri" w:cs="Calibri"/>
          <w:sz w:val="28"/>
          <w:szCs w:val="28"/>
        </w:rPr>
      </w:pPr>
    </w:p>
    <w:p w14:paraId="78D1FD83" w14:textId="77777777" w:rsidR="002A6390" w:rsidRDefault="002A6390">
      <w:pPr>
        <w:rPr>
          <w:rFonts w:ascii="Calibri" w:hAnsi="Calibri" w:cs="Calibri"/>
          <w:sz w:val="28"/>
          <w:szCs w:val="28"/>
        </w:rPr>
      </w:pPr>
    </w:p>
    <w:p w14:paraId="66C01CC7" w14:textId="77777777" w:rsidR="003B2764" w:rsidRDefault="003B2764">
      <w:pPr>
        <w:rPr>
          <w:rFonts w:ascii="Calibri" w:hAnsi="Calibri" w:cs="Calibri"/>
          <w:sz w:val="28"/>
          <w:szCs w:val="28"/>
        </w:rPr>
      </w:pPr>
    </w:p>
    <w:p w14:paraId="3759C278" w14:textId="77777777" w:rsidR="003B2764" w:rsidRDefault="003B2764">
      <w:pPr>
        <w:rPr>
          <w:rFonts w:ascii="Calibri" w:hAnsi="Calibri" w:cs="Calibri"/>
          <w:sz w:val="28"/>
          <w:szCs w:val="28"/>
        </w:rPr>
      </w:pPr>
    </w:p>
    <w:p w14:paraId="7F60357A" w14:textId="77777777" w:rsidR="003B2764" w:rsidRDefault="003B2764">
      <w:pPr>
        <w:rPr>
          <w:rFonts w:ascii="Calibri" w:hAnsi="Calibri" w:cs="Calibri"/>
          <w:sz w:val="28"/>
          <w:szCs w:val="28"/>
        </w:rPr>
      </w:pPr>
    </w:p>
    <w:p w14:paraId="2EF56A22" w14:textId="77777777" w:rsidR="003B2764" w:rsidRDefault="003B2764">
      <w:pPr>
        <w:rPr>
          <w:rFonts w:ascii="Calibri" w:hAnsi="Calibri" w:cs="Calibri"/>
          <w:sz w:val="28"/>
          <w:szCs w:val="28"/>
        </w:rPr>
      </w:pPr>
    </w:p>
    <w:p w14:paraId="3F042723" w14:textId="77777777" w:rsidR="003B2764" w:rsidRDefault="003B2764">
      <w:pPr>
        <w:rPr>
          <w:rFonts w:ascii="Calibri" w:hAnsi="Calibri" w:cs="Calibri"/>
          <w:sz w:val="28"/>
          <w:szCs w:val="28"/>
        </w:rPr>
      </w:pPr>
    </w:p>
    <w:p w14:paraId="42BD227E" w14:textId="77777777" w:rsidR="003B2764" w:rsidRDefault="003B2764">
      <w:pPr>
        <w:rPr>
          <w:rFonts w:ascii="Calibri" w:hAnsi="Calibri" w:cs="Calibri"/>
          <w:sz w:val="28"/>
          <w:szCs w:val="28"/>
        </w:rPr>
      </w:pPr>
    </w:p>
    <w:p w14:paraId="12CD50C9" w14:textId="77777777" w:rsidR="003B2764" w:rsidRDefault="003B2764">
      <w:pPr>
        <w:rPr>
          <w:rFonts w:ascii="Calibri" w:hAnsi="Calibri" w:cs="Calibri"/>
          <w:sz w:val="28"/>
          <w:szCs w:val="28"/>
        </w:rPr>
      </w:pPr>
    </w:p>
    <w:p w14:paraId="5F70CD87" w14:textId="77777777" w:rsidR="003B2764" w:rsidRDefault="003B2764">
      <w:pPr>
        <w:rPr>
          <w:rFonts w:ascii="Calibri" w:hAnsi="Calibri" w:cs="Calibri"/>
          <w:sz w:val="28"/>
          <w:szCs w:val="28"/>
        </w:rPr>
      </w:pPr>
    </w:p>
    <w:p w14:paraId="0A2E9C1A" w14:textId="77777777" w:rsidR="003B2764" w:rsidRDefault="003B2764">
      <w:pPr>
        <w:rPr>
          <w:rFonts w:ascii="Calibri" w:hAnsi="Calibri" w:cs="Calibri"/>
          <w:sz w:val="28"/>
          <w:szCs w:val="28"/>
        </w:rPr>
      </w:pPr>
    </w:p>
    <w:p w14:paraId="353244E3" w14:textId="77777777" w:rsidR="003B2764" w:rsidRDefault="003B2764">
      <w:pPr>
        <w:rPr>
          <w:rFonts w:ascii="Calibri" w:hAnsi="Calibri" w:cs="Calibri"/>
          <w:sz w:val="28"/>
          <w:szCs w:val="28"/>
        </w:rPr>
      </w:pPr>
    </w:p>
    <w:p w14:paraId="541DE0EE" w14:textId="77777777" w:rsidR="003B2764" w:rsidRDefault="003B2764">
      <w:pPr>
        <w:rPr>
          <w:rFonts w:ascii="Calibri" w:hAnsi="Calibri" w:cs="Calibri"/>
          <w:sz w:val="28"/>
          <w:szCs w:val="28"/>
        </w:rPr>
      </w:pPr>
    </w:p>
    <w:p w14:paraId="0AA7E411" w14:textId="77777777" w:rsidR="003B2764" w:rsidRDefault="003B2764">
      <w:pPr>
        <w:rPr>
          <w:rFonts w:ascii="Calibri" w:hAnsi="Calibri" w:cs="Calibri"/>
          <w:sz w:val="28"/>
          <w:szCs w:val="28"/>
        </w:rPr>
      </w:pPr>
    </w:p>
    <w:p w14:paraId="2001C169" w14:textId="77777777" w:rsidR="003B2764" w:rsidRDefault="003B2764">
      <w:pPr>
        <w:rPr>
          <w:rFonts w:ascii="Calibri" w:hAnsi="Calibri" w:cs="Calibri"/>
          <w:sz w:val="28"/>
          <w:szCs w:val="28"/>
        </w:rPr>
      </w:pPr>
    </w:p>
    <w:p w14:paraId="1CE1129F" w14:textId="77777777" w:rsidR="003B2764" w:rsidRDefault="003B2764">
      <w:pPr>
        <w:rPr>
          <w:rFonts w:ascii="Calibri" w:hAnsi="Calibri" w:cs="Calibri"/>
          <w:sz w:val="28"/>
          <w:szCs w:val="28"/>
        </w:rPr>
      </w:pPr>
    </w:p>
    <w:p w14:paraId="28FB9C1C" w14:textId="77777777" w:rsidR="003B2764" w:rsidRDefault="003B2764">
      <w:pPr>
        <w:rPr>
          <w:rFonts w:ascii="Calibri" w:hAnsi="Calibri" w:cs="Calibri"/>
          <w:sz w:val="28"/>
          <w:szCs w:val="28"/>
        </w:rPr>
      </w:pPr>
    </w:p>
    <w:p w14:paraId="48508FD6" w14:textId="77777777" w:rsidR="003B2764" w:rsidRDefault="003B2764">
      <w:pPr>
        <w:rPr>
          <w:rFonts w:ascii="Calibri" w:hAnsi="Calibri" w:cs="Calibri"/>
          <w:sz w:val="28"/>
          <w:szCs w:val="28"/>
        </w:rPr>
      </w:pPr>
    </w:p>
    <w:p w14:paraId="188B5BE5" w14:textId="77777777" w:rsidR="003B2764" w:rsidRDefault="003B2764">
      <w:pPr>
        <w:rPr>
          <w:rFonts w:ascii="Calibri" w:hAnsi="Calibri" w:cs="Calibri"/>
          <w:sz w:val="28"/>
          <w:szCs w:val="28"/>
        </w:rPr>
      </w:pPr>
    </w:p>
    <w:p w14:paraId="06E18574" w14:textId="77777777" w:rsidR="003B2764" w:rsidRDefault="003B2764">
      <w:pPr>
        <w:rPr>
          <w:rFonts w:ascii="Calibri" w:hAnsi="Calibri" w:cs="Calibri"/>
          <w:sz w:val="28"/>
          <w:szCs w:val="28"/>
        </w:rPr>
      </w:pPr>
    </w:p>
    <w:p w14:paraId="0F699671" w14:textId="77777777" w:rsidR="003B2764" w:rsidRDefault="003B2764">
      <w:pPr>
        <w:rPr>
          <w:rFonts w:ascii="Calibri" w:hAnsi="Calibri" w:cs="Calibri"/>
          <w:sz w:val="28"/>
          <w:szCs w:val="28"/>
        </w:rPr>
      </w:pPr>
    </w:p>
    <w:p w14:paraId="53AC802B" w14:textId="77777777" w:rsidR="003B2764" w:rsidRDefault="003B2764">
      <w:pPr>
        <w:rPr>
          <w:rFonts w:ascii="Calibri" w:hAnsi="Calibri" w:cs="Calibri"/>
          <w:sz w:val="28"/>
          <w:szCs w:val="28"/>
        </w:rPr>
      </w:pPr>
    </w:p>
    <w:p w14:paraId="21D78FE9" w14:textId="77777777" w:rsidR="003B2764" w:rsidRPr="0000186E" w:rsidRDefault="003B2764">
      <w:pPr>
        <w:rPr>
          <w:rFonts w:ascii="Calibri" w:hAnsi="Calibri" w:cs="Calibri"/>
          <w:sz w:val="28"/>
          <w:szCs w:val="28"/>
        </w:rPr>
      </w:pPr>
    </w:p>
    <w:p w14:paraId="468D1BA5" w14:textId="77777777" w:rsidR="003B2764" w:rsidRDefault="003B2764">
      <w:pPr>
        <w:rPr>
          <w:rFonts w:ascii="Calibri" w:hAnsi="Calibri" w:cs="Calibri"/>
          <w:sz w:val="28"/>
          <w:szCs w:val="28"/>
        </w:rPr>
      </w:pPr>
    </w:p>
    <w:p w14:paraId="63FFCBC5" w14:textId="0E21ECFB" w:rsidR="00E20464" w:rsidRPr="0000186E" w:rsidRDefault="00E70DB5">
      <w:pPr>
        <w:rPr>
          <w:rFonts w:ascii="Calibri" w:hAnsi="Calibri" w:cs="Calibri"/>
          <w:b/>
          <w:bCs/>
          <w:color w:val="002060"/>
          <w:sz w:val="28"/>
          <w:szCs w:val="28"/>
        </w:rPr>
      </w:pPr>
      <w:r w:rsidRPr="0000186E">
        <w:rPr>
          <w:rFonts w:ascii="Calibri" w:hAnsi="Calibri" w:cs="Calibri"/>
          <w:b/>
          <w:bCs/>
          <w:color w:val="002060"/>
          <w:sz w:val="28"/>
          <w:szCs w:val="28"/>
        </w:rPr>
        <w:t>Cleaning Assistant</w:t>
      </w:r>
      <w:r w:rsidR="00E7658A" w:rsidRPr="0000186E">
        <w:rPr>
          <w:rFonts w:ascii="Calibri" w:hAnsi="Calibri" w:cs="Calibri"/>
          <w:b/>
          <w:bCs/>
          <w:color w:val="002060"/>
          <w:sz w:val="28"/>
          <w:szCs w:val="28"/>
        </w:rPr>
        <w:t xml:space="preserve"> </w:t>
      </w:r>
      <w:r w:rsidR="00F8022B" w:rsidRPr="0000186E">
        <w:rPr>
          <w:rFonts w:ascii="Calibri" w:hAnsi="Calibri" w:cs="Calibri"/>
          <w:b/>
          <w:bCs/>
          <w:color w:val="002060"/>
          <w:sz w:val="28"/>
          <w:szCs w:val="28"/>
        </w:rPr>
        <w:t>- Person</w:t>
      </w:r>
      <w:r w:rsidR="00E20464" w:rsidRPr="0000186E">
        <w:rPr>
          <w:rFonts w:ascii="Calibri" w:hAnsi="Calibri" w:cs="Calibri"/>
          <w:b/>
          <w:bCs/>
          <w:color w:val="002060"/>
          <w:sz w:val="28"/>
          <w:szCs w:val="28"/>
        </w:rPr>
        <w:t xml:space="preserve"> Specification</w:t>
      </w:r>
    </w:p>
    <w:p w14:paraId="783EED9A" w14:textId="77777777" w:rsidR="00FF44E2" w:rsidRPr="0000186E" w:rsidRDefault="00FF44E2">
      <w:pPr>
        <w:rPr>
          <w:rFonts w:ascii="Calibri" w:hAnsi="Calibri" w:cs="Calibri"/>
          <w:b/>
          <w:bCs/>
          <w:color w:val="002060"/>
          <w:sz w:val="28"/>
          <w:szCs w:val="28"/>
        </w:rPr>
      </w:pPr>
    </w:p>
    <w:tbl>
      <w:tblPr>
        <w:tblpPr w:leftFromText="180" w:rightFromText="180" w:vertAnchor="text" w:tblpY="1"/>
        <w:tblOverlap w:val="neve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8"/>
        <w:gridCol w:w="1200"/>
        <w:gridCol w:w="924"/>
      </w:tblGrid>
      <w:tr w:rsidR="00E20464" w:rsidRPr="0000186E" w14:paraId="63A07278" w14:textId="77777777" w:rsidTr="0015599D">
        <w:trPr>
          <w:cantSplit/>
          <w:trHeight w:val="1550"/>
        </w:trPr>
        <w:tc>
          <w:tcPr>
            <w:tcW w:w="8558" w:type="dxa"/>
            <w:shd w:val="clear" w:color="auto" w:fill="DEEAF6"/>
          </w:tcPr>
          <w:p w14:paraId="7C9AB016" w14:textId="77777777" w:rsidR="00E7658A" w:rsidRPr="0000186E" w:rsidRDefault="00E7658A" w:rsidP="00E7658A">
            <w:pPr>
              <w:rPr>
                <w:rFonts w:ascii="Calibri" w:hAnsi="Calibri" w:cs="Calibri"/>
                <w:sz w:val="28"/>
                <w:szCs w:val="28"/>
              </w:rPr>
            </w:pPr>
            <w:r w:rsidRPr="0000186E">
              <w:rPr>
                <w:rFonts w:ascii="Calibri" w:hAnsi="Calibri" w:cs="Calibri"/>
                <w:b/>
                <w:bCs/>
                <w:sz w:val="28"/>
                <w:szCs w:val="28"/>
              </w:rPr>
              <w:t>E = Essential    D = Desirable    A = Application    I = Interview</w:t>
            </w:r>
          </w:p>
          <w:p w14:paraId="55623021" w14:textId="77777777" w:rsidR="00E7658A" w:rsidRPr="0000186E" w:rsidRDefault="00E7658A" w:rsidP="00E7658A">
            <w:pPr>
              <w:rPr>
                <w:rFonts w:ascii="Calibri" w:hAnsi="Calibri" w:cs="Calibri"/>
                <w:b/>
                <w:bCs/>
                <w:sz w:val="28"/>
                <w:szCs w:val="28"/>
              </w:rPr>
            </w:pPr>
            <w:r w:rsidRPr="0000186E">
              <w:rPr>
                <w:rFonts w:ascii="Calibri" w:hAnsi="Calibri" w:cs="Calibri"/>
                <w:b/>
                <w:bCs/>
                <w:sz w:val="28"/>
                <w:szCs w:val="28"/>
              </w:rPr>
              <w:t>N.B. Any candidate with a disability who meets the essential criteria will be guaranteed an interview</w:t>
            </w:r>
          </w:p>
          <w:p w14:paraId="67392FB6" w14:textId="77777777" w:rsidR="00E20464" w:rsidRPr="0000186E" w:rsidRDefault="00E20464" w:rsidP="00A72B34">
            <w:pPr>
              <w:rPr>
                <w:rFonts w:ascii="Calibri" w:hAnsi="Calibri" w:cs="Calibri"/>
                <w:sz w:val="28"/>
                <w:szCs w:val="28"/>
              </w:rPr>
            </w:pPr>
          </w:p>
        </w:tc>
        <w:tc>
          <w:tcPr>
            <w:tcW w:w="1200" w:type="dxa"/>
            <w:textDirection w:val="btLr"/>
          </w:tcPr>
          <w:p w14:paraId="0C459FA4" w14:textId="77777777" w:rsidR="00E54B63" w:rsidRPr="0000186E" w:rsidRDefault="00E20464" w:rsidP="00A72B34">
            <w:pPr>
              <w:ind w:left="113" w:right="113"/>
              <w:rPr>
                <w:rFonts w:ascii="Calibri" w:hAnsi="Calibri" w:cs="Calibri"/>
                <w:sz w:val="28"/>
                <w:szCs w:val="28"/>
              </w:rPr>
            </w:pPr>
            <w:r w:rsidRPr="0000186E">
              <w:rPr>
                <w:rFonts w:ascii="Calibri" w:hAnsi="Calibri" w:cs="Calibri"/>
                <w:sz w:val="28"/>
                <w:szCs w:val="28"/>
              </w:rPr>
              <w:t xml:space="preserve">Essential or </w:t>
            </w:r>
          </w:p>
          <w:p w14:paraId="17E84F95" w14:textId="150C19C7" w:rsidR="00E20464" w:rsidRPr="0000186E" w:rsidRDefault="00E20464" w:rsidP="00A72B34">
            <w:pPr>
              <w:ind w:left="113" w:right="113"/>
              <w:rPr>
                <w:rFonts w:ascii="Calibri" w:hAnsi="Calibri" w:cs="Calibri"/>
                <w:sz w:val="28"/>
                <w:szCs w:val="28"/>
              </w:rPr>
            </w:pPr>
            <w:r w:rsidRPr="0000186E">
              <w:rPr>
                <w:rFonts w:ascii="Calibri" w:hAnsi="Calibri" w:cs="Calibri"/>
                <w:sz w:val="28"/>
                <w:szCs w:val="28"/>
              </w:rPr>
              <w:t>Desirable</w:t>
            </w:r>
          </w:p>
        </w:tc>
        <w:tc>
          <w:tcPr>
            <w:tcW w:w="924" w:type="dxa"/>
            <w:textDirection w:val="btLr"/>
          </w:tcPr>
          <w:p w14:paraId="2D9A6572" w14:textId="77777777" w:rsidR="00E54B63" w:rsidRPr="0000186E" w:rsidRDefault="00E20464" w:rsidP="00A72B34">
            <w:pPr>
              <w:ind w:left="113" w:right="113"/>
              <w:rPr>
                <w:rFonts w:ascii="Calibri" w:hAnsi="Calibri" w:cs="Calibri"/>
                <w:sz w:val="28"/>
                <w:szCs w:val="28"/>
              </w:rPr>
            </w:pPr>
            <w:r w:rsidRPr="0000186E">
              <w:rPr>
                <w:rFonts w:ascii="Calibri" w:hAnsi="Calibri" w:cs="Calibri"/>
                <w:sz w:val="28"/>
                <w:szCs w:val="28"/>
              </w:rPr>
              <w:t>Application</w:t>
            </w:r>
          </w:p>
          <w:p w14:paraId="4641C146" w14:textId="660A20D4" w:rsidR="00E20464" w:rsidRPr="0000186E" w:rsidRDefault="00E20464" w:rsidP="00A72B34">
            <w:pPr>
              <w:ind w:left="113" w:right="113"/>
              <w:rPr>
                <w:rFonts w:ascii="Calibri" w:hAnsi="Calibri" w:cs="Calibri"/>
                <w:sz w:val="28"/>
                <w:szCs w:val="28"/>
              </w:rPr>
            </w:pPr>
            <w:r w:rsidRPr="0000186E">
              <w:rPr>
                <w:rFonts w:ascii="Calibri" w:hAnsi="Calibri" w:cs="Calibri"/>
                <w:sz w:val="28"/>
                <w:szCs w:val="28"/>
              </w:rPr>
              <w:t>/Interview</w:t>
            </w:r>
          </w:p>
        </w:tc>
      </w:tr>
      <w:tr w:rsidR="00FF44E2" w:rsidRPr="0000186E" w14:paraId="147AE082" w14:textId="77777777" w:rsidTr="0015599D">
        <w:tc>
          <w:tcPr>
            <w:tcW w:w="8558" w:type="dxa"/>
          </w:tcPr>
          <w:p w14:paraId="051BBE07" w14:textId="6E9A881F" w:rsidR="00FF44E2" w:rsidRPr="0000186E" w:rsidRDefault="00FF44E2" w:rsidP="00FF44E2">
            <w:pPr>
              <w:rPr>
                <w:rFonts w:ascii="Calibri" w:hAnsi="Calibri" w:cs="Calibri"/>
                <w:color w:val="00B0F0"/>
                <w:sz w:val="28"/>
                <w:szCs w:val="28"/>
              </w:rPr>
            </w:pPr>
            <w:r w:rsidRPr="0000186E">
              <w:rPr>
                <w:rFonts w:ascii="Calibri" w:hAnsi="Calibri" w:cs="Calibri"/>
                <w:color w:val="00B0F0"/>
                <w:sz w:val="28"/>
                <w:szCs w:val="28"/>
              </w:rPr>
              <w:t>Skills and Abilities</w:t>
            </w:r>
          </w:p>
        </w:tc>
        <w:tc>
          <w:tcPr>
            <w:tcW w:w="1200" w:type="dxa"/>
          </w:tcPr>
          <w:p w14:paraId="1455CC64" w14:textId="77777777" w:rsidR="00FF44E2" w:rsidRPr="0000186E" w:rsidRDefault="00FF44E2" w:rsidP="00FF44E2">
            <w:pPr>
              <w:jc w:val="center"/>
              <w:rPr>
                <w:rFonts w:ascii="Calibri" w:hAnsi="Calibri" w:cs="Calibri"/>
                <w:sz w:val="28"/>
                <w:szCs w:val="28"/>
              </w:rPr>
            </w:pPr>
          </w:p>
        </w:tc>
        <w:tc>
          <w:tcPr>
            <w:tcW w:w="924" w:type="dxa"/>
          </w:tcPr>
          <w:p w14:paraId="3A8ED47F" w14:textId="5C357F71" w:rsidR="00FF44E2" w:rsidRPr="0000186E" w:rsidRDefault="00FF44E2" w:rsidP="005443C3">
            <w:pPr>
              <w:rPr>
                <w:rFonts w:ascii="Calibri" w:hAnsi="Calibri" w:cs="Calibri"/>
                <w:sz w:val="28"/>
                <w:szCs w:val="28"/>
              </w:rPr>
            </w:pPr>
          </w:p>
        </w:tc>
      </w:tr>
      <w:tr w:rsidR="00FF44E2" w:rsidRPr="0000186E" w14:paraId="527C9A68" w14:textId="77777777" w:rsidTr="0015599D">
        <w:trPr>
          <w:trHeight w:val="628"/>
        </w:trPr>
        <w:tc>
          <w:tcPr>
            <w:tcW w:w="8558" w:type="dxa"/>
          </w:tcPr>
          <w:p w14:paraId="420CAC9A" w14:textId="78AAC74E" w:rsidR="0015599D" w:rsidRPr="0000186E" w:rsidRDefault="0015599D" w:rsidP="0015599D">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 xml:space="preserve">Able to use a range of associated materials, tools, equipment, and cleaning products </w:t>
            </w:r>
          </w:p>
        </w:tc>
        <w:tc>
          <w:tcPr>
            <w:tcW w:w="1200" w:type="dxa"/>
          </w:tcPr>
          <w:p w14:paraId="7B4673AC" w14:textId="382539BA" w:rsidR="00FF44E2" w:rsidRPr="0000186E" w:rsidRDefault="008D6873" w:rsidP="00FF44E2">
            <w:pPr>
              <w:jc w:val="center"/>
              <w:rPr>
                <w:rFonts w:ascii="Calibri" w:hAnsi="Calibri" w:cs="Calibri"/>
                <w:sz w:val="28"/>
                <w:szCs w:val="28"/>
              </w:rPr>
            </w:pPr>
            <w:r w:rsidRPr="0000186E">
              <w:rPr>
                <w:rFonts w:ascii="Calibri" w:hAnsi="Calibri" w:cs="Calibri"/>
                <w:sz w:val="28"/>
                <w:szCs w:val="28"/>
              </w:rPr>
              <w:t>E</w:t>
            </w:r>
          </w:p>
        </w:tc>
        <w:tc>
          <w:tcPr>
            <w:tcW w:w="924" w:type="dxa"/>
          </w:tcPr>
          <w:p w14:paraId="58D0849F" w14:textId="50263E11" w:rsidR="00FF44E2" w:rsidRPr="0000186E" w:rsidRDefault="005443C3" w:rsidP="00FF44E2">
            <w:pPr>
              <w:jc w:val="center"/>
              <w:rPr>
                <w:rFonts w:ascii="Calibri" w:hAnsi="Calibri" w:cs="Calibri"/>
                <w:sz w:val="28"/>
                <w:szCs w:val="28"/>
              </w:rPr>
            </w:pPr>
            <w:r w:rsidRPr="0000186E">
              <w:rPr>
                <w:rFonts w:ascii="Calibri" w:hAnsi="Calibri" w:cs="Calibri"/>
                <w:sz w:val="28"/>
                <w:szCs w:val="28"/>
              </w:rPr>
              <w:t>A, I</w:t>
            </w:r>
          </w:p>
        </w:tc>
      </w:tr>
      <w:tr w:rsidR="008D6873" w:rsidRPr="0000186E" w14:paraId="0D721086" w14:textId="77777777" w:rsidTr="0015599D">
        <w:tc>
          <w:tcPr>
            <w:tcW w:w="8558" w:type="dxa"/>
          </w:tcPr>
          <w:p w14:paraId="57C9226F" w14:textId="1C1D0041"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follow instructions and procedures</w:t>
            </w:r>
          </w:p>
        </w:tc>
        <w:tc>
          <w:tcPr>
            <w:tcW w:w="1200" w:type="dxa"/>
          </w:tcPr>
          <w:p w14:paraId="5A3AF27C" w14:textId="0CC9CEB3"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22756A0C" w14:textId="6627F06F"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02147CD9" w14:textId="77777777" w:rsidTr="0015599D">
        <w:tc>
          <w:tcPr>
            <w:tcW w:w="8558" w:type="dxa"/>
          </w:tcPr>
          <w:p w14:paraId="75DAF6E1" w14:textId="0C461AA6"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complete work to set deadlines</w:t>
            </w:r>
          </w:p>
        </w:tc>
        <w:tc>
          <w:tcPr>
            <w:tcW w:w="1200" w:type="dxa"/>
          </w:tcPr>
          <w:p w14:paraId="6C3DFF76" w14:textId="350B5DA1"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217E3719" w14:textId="253FBF7F"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1ACC0D29" w14:textId="77777777" w:rsidTr="0015599D">
        <w:tc>
          <w:tcPr>
            <w:tcW w:w="8558" w:type="dxa"/>
          </w:tcPr>
          <w:p w14:paraId="51B5BD9D" w14:textId="6D850492"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work in accordance with the school’s health &amp; safety policies</w:t>
            </w:r>
          </w:p>
        </w:tc>
        <w:tc>
          <w:tcPr>
            <w:tcW w:w="1200" w:type="dxa"/>
          </w:tcPr>
          <w:p w14:paraId="44380D05" w14:textId="1013B099"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3558629E" w14:textId="19A23791"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154D19CE" w14:textId="77777777" w:rsidTr="0015599D">
        <w:tc>
          <w:tcPr>
            <w:tcW w:w="8558" w:type="dxa"/>
          </w:tcPr>
          <w:p w14:paraId="6A8F4691" w14:textId="42A425FC"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be flexible and to work on own initiative within school guidelines</w:t>
            </w:r>
          </w:p>
        </w:tc>
        <w:tc>
          <w:tcPr>
            <w:tcW w:w="1200" w:type="dxa"/>
          </w:tcPr>
          <w:p w14:paraId="15932AC1" w14:textId="5E6A9F84"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49DBEE2D" w14:textId="7F3A73A3"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0DAD0BA3" w14:textId="77777777" w:rsidTr="0015599D">
        <w:trPr>
          <w:trHeight w:val="714"/>
        </w:trPr>
        <w:tc>
          <w:tcPr>
            <w:tcW w:w="8558" w:type="dxa"/>
          </w:tcPr>
          <w:p w14:paraId="4DBC8612" w14:textId="0F8E6DA0" w:rsidR="008D6873" w:rsidRPr="0000186E" w:rsidRDefault="008D6873" w:rsidP="008D6873">
            <w:pPr>
              <w:tabs>
                <w:tab w:val="right" w:pos="3168"/>
                <w:tab w:val="left" w:pos="3744"/>
                <w:tab w:val="right" w:pos="6912"/>
                <w:tab w:val="left" w:pos="7488"/>
              </w:tabs>
              <w:rPr>
                <w:rFonts w:ascii="Calibri" w:hAnsi="Calibri" w:cs="Calibri"/>
                <w:sz w:val="28"/>
                <w:szCs w:val="28"/>
              </w:rPr>
            </w:pPr>
            <w:r w:rsidRPr="0000186E">
              <w:rPr>
                <w:rFonts w:ascii="Calibri" w:hAnsi="Calibri" w:cs="Calibri"/>
                <w:sz w:val="28"/>
                <w:szCs w:val="28"/>
              </w:rPr>
              <w:t>Able to carry out a range of tasks which can be physically demanding, e.g., lifting, carrying, stretching, crouching etc.</w:t>
            </w:r>
          </w:p>
        </w:tc>
        <w:tc>
          <w:tcPr>
            <w:tcW w:w="1200" w:type="dxa"/>
          </w:tcPr>
          <w:p w14:paraId="5470459E" w14:textId="3B768529"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722B9982" w14:textId="0B66F5A2"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FF44E2" w:rsidRPr="0000186E" w14:paraId="275E551C" w14:textId="77777777" w:rsidTr="0015599D">
        <w:tc>
          <w:tcPr>
            <w:tcW w:w="8558" w:type="dxa"/>
          </w:tcPr>
          <w:p w14:paraId="6DE9035F" w14:textId="6D8FB575" w:rsidR="00FF44E2" w:rsidRPr="0000186E" w:rsidRDefault="00FF44E2" w:rsidP="00FF44E2">
            <w:pPr>
              <w:rPr>
                <w:rFonts w:ascii="Calibri" w:hAnsi="Calibri" w:cs="Calibri"/>
                <w:color w:val="00B0F0"/>
                <w:sz w:val="28"/>
                <w:szCs w:val="28"/>
              </w:rPr>
            </w:pPr>
            <w:r w:rsidRPr="0000186E">
              <w:rPr>
                <w:rFonts w:ascii="Calibri" w:hAnsi="Calibri" w:cs="Calibri"/>
                <w:color w:val="00B0F0"/>
                <w:sz w:val="28"/>
                <w:szCs w:val="28"/>
              </w:rPr>
              <w:t>Experience</w:t>
            </w:r>
          </w:p>
        </w:tc>
        <w:tc>
          <w:tcPr>
            <w:tcW w:w="1200" w:type="dxa"/>
          </w:tcPr>
          <w:p w14:paraId="1F33416F" w14:textId="77777777" w:rsidR="00FF44E2" w:rsidRPr="0000186E" w:rsidRDefault="00FF44E2" w:rsidP="00FF44E2">
            <w:pPr>
              <w:jc w:val="center"/>
              <w:rPr>
                <w:rFonts w:ascii="Calibri" w:hAnsi="Calibri" w:cs="Calibri"/>
                <w:sz w:val="28"/>
                <w:szCs w:val="28"/>
              </w:rPr>
            </w:pPr>
          </w:p>
        </w:tc>
        <w:tc>
          <w:tcPr>
            <w:tcW w:w="924" w:type="dxa"/>
          </w:tcPr>
          <w:p w14:paraId="0C6204C9" w14:textId="77777777" w:rsidR="00FF44E2" w:rsidRPr="0000186E" w:rsidRDefault="00FF44E2" w:rsidP="00FF44E2">
            <w:pPr>
              <w:rPr>
                <w:rFonts w:ascii="Calibri" w:hAnsi="Calibri" w:cs="Calibri"/>
                <w:sz w:val="28"/>
                <w:szCs w:val="28"/>
              </w:rPr>
            </w:pPr>
          </w:p>
        </w:tc>
      </w:tr>
      <w:tr w:rsidR="00FF44E2" w:rsidRPr="0000186E" w14:paraId="00F494C5" w14:textId="77777777" w:rsidTr="0015599D">
        <w:trPr>
          <w:trHeight w:val="910"/>
        </w:trPr>
        <w:tc>
          <w:tcPr>
            <w:tcW w:w="8558" w:type="dxa"/>
          </w:tcPr>
          <w:p w14:paraId="1FF676EB" w14:textId="66103B0F" w:rsidR="00FF44E2" w:rsidRPr="0000186E" w:rsidRDefault="0015599D" w:rsidP="00FF44E2">
            <w:pPr>
              <w:rPr>
                <w:rFonts w:ascii="Calibri" w:hAnsi="Calibri" w:cs="Calibri"/>
                <w:sz w:val="28"/>
                <w:szCs w:val="28"/>
              </w:rPr>
            </w:pPr>
            <w:r w:rsidRPr="0000186E">
              <w:rPr>
                <w:rFonts w:ascii="Calibri" w:hAnsi="Calibri" w:cs="Calibri"/>
                <w:sz w:val="28"/>
                <w:szCs w:val="28"/>
              </w:rPr>
              <w:t>Experience of a range of cleaning activities, such as using cleaning products, vacuuming, mopping, polishing and stain removals</w:t>
            </w:r>
          </w:p>
        </w:tc>
        <w:tc>
          <w:tcPr>
            <w:tcW w:w="1200" w:type="dxa"/>
          </w:tcPr>
          <w:p w14:paraId="4D3CDE6D" w14:textId="67D31368" w:rsidR="00FF44E2" w:rsidRPr="0000186E" w:rsidRDefault="00D964D6" w:rsidP="00FF44E2">
            <w:pPr>
              <w:jc w:val="center"/>
              <w:rPr>
                <w:rFonts w:ascii="Calibri" w:hAnsi="Calibri" w:cs="Calibri"/>
                <w:sz w:val="28"/>
                <w:szCs w:val="28"/>
              </w:rPr>
            </w:pPr>
            <w:r w:rsidRPr="0000186E">
              <w:rPr>
                <w:rFonts w:ascii="Calibri" w:hAnsi="Calibri" w:cs="Calibri"/>
                <w:sz w:val="28"/>
                <w:szCs w:val="28"/>
              </w:rPr>
              <w:t>E</w:t>
            </w:r>
          </w:p>
        </w:tc>
        <w:tc>
          <w:tcPr>
            <w:tcW w:w="924" w:type="dxa"/>
          </w:tcPr>
          <w:p w14:paraId="332DD942" w14:textId="5F9073D2" w:rsidR="00FF44E2" w:rsidRPr="0000186E" w:rsidRDefault="008D6873" w:rsidP="00D964D6">
            <w:pPr>
              <w:jc w:val="center"/>
              <w:rPr>
                <w:rFonts w:ascii="Calibri" w:hAnsi="Calibri" w:cs="Calibri"/>
                <w:sz w:val="28"/>
                <w:szCs w:val="28"/>
              </w:rPr>
            </w:pPr>
            <w:r w:rsidRPr="0000186E">
              <w:rPr>
                <w:rFonts w:ascii="Calibri" w:hAnsi="Calibri" w:cs="Calibri"/>
                <w:sz w:val="28"/>
                <w:szCs w:val="28"/>
              </w:rPr>
              <w:t>A, I</w:t>
            </w:r>
          </w:p>
        </w:tc>
      </w:tr>
      <w:tr w:rsidR="0015599D" w:rsidRPr="0000186E" w14:paraId="2FA6120C" w14:textId="77777777" w:rsidTr="0015599D">
        <w:trPr>
          <w:trHeight w:val="443"/>
        </w:trPr>
        <w:tc>
          <w:tcPr>
            <w:tcW w:w="8558" w:type="dxa"/>
          </w:tcPr>
          <w:p w14:paraId="27A4B816" w14:textId="257524B2" w:rsidR="0015599D" w:rsidRPr="0000186E" w:rsidRDefault="0015599D" w:rsidP="00FF44E2">
            <w:pPr>
              <w:rPr>
                <w:rFonts w:ascii="Calibri" w:hAnsi="Calibri" w:cs="Calibri"/>
                <w:sz w:val="28"/>
                <w:szCs w:val="28"/>
              </w:rPr>
            </w:pPr>
            <w:r w:rsidRPr="0000186E">
              <w:rPr>
                <w:rFonts w:ascii="Calibri" w:hAnsi="Calibri" w:cs="Calibri"/>
                <w:color w:val="00B0F0"/>
                <w:sz w:val="28"/>
                <w:szCs w:val="28"/>
              </w:rPr>
              <w:t>Knowledge</w:t>
            </w:r>
          </w:p>
        </w:tc>
        <w:tc>
          <w:tcPr>
            <w:tcW w:w="1200" w:type="dxa"/>
          </w:tcPr>
          <w:p w14:paraId="7536FC8E" w14:textId="77777777" w:rsidR="0015599D" w:rsidRPr="0000186E" w:rsidRDefault="0015599D" w:rsidP="00FF44E2">
            <w:pPr>
              <w:jc w:val="center"/>
              <w:rPr>
                <w:rFonts w:ascii="Calibri" w:hAnsi="Calibri" w:cs="Calibri"/>
                <w:sz w:val="28"/>
                <w:szCs w:val="28"/>
              </w:rPr>
            </w:pPr>
          </w:p>
        </w:tc>
        <w:tc>
          <w:tcPr>
            <w:tcW w:w="924" w:type="dxa"/>
          </w:tcPr>
          <w:p w14:paraId="5983C840" w14:textId="77777777" w:rsidR="0015599D" w:rsidRPr="0000186E" w:rsidRDefault="0015599D" w:rsidP="00D964D6">
            <w:pPr>
              <w:jc w:val="center"/>
              <w:rPr>
                <w:rFonts w:ascii="Calibri" w:hAnsi="Calibri" w:cs="Calibri"/>
                <w:sz w:val="28"/>
                <w:szCs w:val="28"/>
              </w:rPr>
            </w:pPr>
          </w:p>
        </w:tc>
      </w:tr>
      <w:tr w:rsidR="008D6873" w:rsidRPr="0000186E" w14:paraId="26923E90" w14:textId="77777777" w:rsidTr="0015599D">
        <w:trPr>
          <w:trHeight w:val="676"/>
        </w:trPr>
        <w:tc>
          <w:tcPr>
            <w:tcW w:w="8558" w:type="dxa"/>
          </w:tcPr>
          <w:p w14:paraId="5376DC8C" w14:textId="77777777" w:rsidR="008D6873" w:rsidRPr="0000186E" w:rsidRDefault="008D6873" w:rsidP="008D6873">
            <w:pPr>
              <w:rPr>
                <w:rFonts w:ascii="Calibri" w:hAnsi="Calibri" w:cs="Calibri"/>
                <w:sz w:val="28"/>
                <w:szCs w:val="28"/>
              </w:rPr>
            </w:pPr>
            <w:r w:rsidRPr="0000186E">
              <w:rPr>
                <w:rFonts w:ascii="Calibri" w:hAnsi="Calibri" w:cs="Calibri"/>
                <w:sz w:val="28"/>
                <w:szCs w:val="28"/>
              </w:rPr>
              <w:t xml:space="preserve">Knowledge of a range of different methods for cleaning within a school environment </w:t>
            </w:r>
          </w:p>
          <w:p w14:paraId="667B66AC" w14:textId="77777777" w:rsidR="008D6873" w:rsidRPr="0000186E" w:rsidRDefault="008D6873" w:rsidP="008D6873">
            <w:pPr>
              <w:rPr>
                <w:rFonts w:ascii="Calibri" w:hAnsi="Calibri" w:cs="Calibri"/>
                <w:sz w:val="28"/>
                <w:szCs w:val="28"/>
              </w:rPr>
            </w:pPr>
          </w:p>
        </w:tc>
        <w:tc>
          <w:tcPr>
            <w:tcW w:w="1200" w:type="dxa"/>
          </w:tcPr>
          <w:p w14:paraId="271ED24A" w14:textId="565C8D7C"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647639BF" w14:textId="43B82B69"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66CD2E9C" w14:textId="77777777" w:rsidTr="0015599D">
        <w:trPr>
          <w:trHeight w:val="633"/>
        </w:trPr>
        <w:tc>
          <w:tcPr>
            <w:tcW w:w="8558" w:type="dxa"/>
          </w:tcPr>
          <w:p w14:paraId="576E2A0F" w14:textId="1AA43DED" w:rsidR="008D6873" w:rsidRPr="0000186E" w:rsidRDefault="008D6873" w:rsidP="008D6873">
            <w:pPr>
              <w:rPr>
                <w:rFonts w:ascii="Calibri" w:hAnsi="Calibri" w:cs="Calibri"/>
                <w:sz w:val="28"/>
                <w:szCs w:val="28"/>
              </w:rPr>
            </w:pPr>
            <w:r w:rsidRPr="0000186E">
              <w:rPr>
                <w:rFonts w:ascii="Calibri" w:hAnsi="Calibri" w:cs="Calibri"/>
                <w:sz w:val="28"/>
                <w:szCs w:val="28"/>
              </w:rPr>
              <w:t>Understand the reasons why a school environment needs to be safe and secure</w:t>
            </w:r>
          </w:p>
        </w:tc>
        <w:tc>
          <w:tcPr>
            <w:tcW w:w="1200" w:type="dxa"/>
          </w:tcPr>
          <w:p w14:paraId="3850555F" w14:textId="37ACAF61"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7CE7E1C5" w14:textId="0B66391C"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8D6873" w:rsidRPr="0000186E" w14:paraId="5C452DE0" w14:textId="77777777" w:rsidTr="0015599D">
        <w:trPr>
          <w:trHeight w:val="686"/>
        </w:trPr>
        <w:tc>
          <w:tcPr>
            <w:tcW w:w="8558" w:type="dxa"/>
          </w:tcPr>
          <w:p w14:paraId="428213EB" w14:textId="57113B34" w:rsidR="008D6873" w:rsidRPr="0000186E" w:rsidRDefault="008D6873" w:rsidP="008D6873">
            <w:pPr>
              <w:rPr>
                <w:rFonts w:ascii="Calibri" w:hAnsi="Calibri" w:cs="Calibri"/>
                <w:sz w:val="28"/>
                <w:szCs w:val="28"/>
              </w:rPr>
            </w:pPr>
            <w:r w:rsidRPr="0000186E">
              <w:rPr>
                <w:rFonts w:ascii="Calibri" w:hAnsi="Calibri" w:cs="Calibri"/>
                <w:sz w:val="28"/>
                <w:szCs w:val="28"/>
              </w:rPr>
              <w:t>Understanding of why both safeguarding and confidentiality are important in a school</w:t>
            </w:r>
          </w:p>
        </w:tc>
        <w:tc>
          <w:tcPr>
            <w:tcW w:w="1200" w:type="dxa"/>
          </w:tcPr>
          <w:p w14:paraId="1342F0F2" w14:textId="76D0F433" w:rsidR="008D6873" w:rsidRPr="0000186E" w:rsidRDefault="008D6873" w:rsidP="008D6873">
            <w:pPr>
              <w:jc w:val="center"/>
              <w:rPr>
                <w:rFonts w:ascii="Calibri" w:hAnsi="Calibri" w:cs="Calibri"/>
                <w:sz w:val="28"/>
                <w:szCs w:val="28"/>
              </w:rPr>
            </w:pPr>
            <w:r w:rsidRPr="0000186E">
              <w:rPr>
                <w:rFonts w:ascii="Calibri" w:hAnsi="Calibri" w:cs="Calibri"/>
                <w:sz w:val="28"/>
                <w:szCs w:val="28"/>
              </w:rPr>
              <w:t>E</w:t>
            </w:r>
          </w:p>
        </w:tc>
        <w:tc>
          <w:tcPr>
            <w:tcW w:w="924" w:type="dxa"/>
          </w:tcPr>
          <w:p w14:paraId="0A222DD6" w14:textId="6BA9921A" w:rsidR="008D6873" w:rsidRPr="0000186E" w:rsidRDefault="008D6873" w:rsidP="008D6873">
            <w:pPr>
              <w:jc w:val="center"/>
              <w:rPr>
                <w:rFonts w:ascii="Calibri" w:hAnsi="Calibri" w:cs="Calibri"/>
                <w:sz w:val="28"/>
                <w:szCs w:val="28"/>
              </w:rPr>
            </w:pPr>
            <w:r w:rsidRPr="0000186E">
              <w:rPr>
                <w:rFonts w:ascii="Calibri" w:hAnsi="Calibri" w:cs="Calibri"/>
                <w:sz w:val="28"/>
                <w:szCs w:val="28"/>
              </w:rPr>
              <w:t>A, I</w:t>
            </w:r>
          </w:p>
        </w:tc>
      </w:tr>
      <w:tr w:rsidR="00FF44E2" w:rsidRPr="0000186E" w14:paraId="70F27B05" w14:textId="77777777" w:rsidTr="0015599D">
        <w:tc>
          <w:tcPr>
            <w:tcW w:w="8558" w:type="dxa"/>
          </w:tcPr>
          <w:p w14:paraId="0B27815B" w14:textId="40E70A43" w:rsidR="00FF44E2" w:rsidRPr="0000186E" w:rsidRDefault="005443C3" w:rsidP="00FF44E2">
            <w:pPr>
              <w:tabs>
                <w:tab w:val="left" w:pos="2687"/>
              </w:tabs>
              <w:rPr>
                <w:rFonts w:ascii="Calibri" w:hAnsi="Calibri" w:cs="Calibri"/>
                <w:sz w:val="28"/>
                <w:szCs w:val="28"/>
              </w:rPr>
            </w:pPr>
            <w:r w:rsidRPr="0000186E">
              <w:rPr>
                <w:rFonts w:ascii="Calibri" w:hAnsi="Calibri" w:cs="Calibri"/>
                <w:color w:val="00B0F0"/>
                <w:sz w:val="28"/>
                <w:szCs w:val="28"/>
              </w:rPr>
              <w:t>Work Circumstances</w:t>
            </w:r>
          </w:p>
        </w:tc>
        <w:tc>
          <w:tcPr>
            <w:tcW w:w="1200" w:type="dxa"/>
          </w:tcPr>
          <w:p w14:paraId="059A3E1A" w14:textId="77777777" w:rsidR="00FF44E2" w:rsidRPr="0000186E" w:rsidRDefault="00FF44E2" w:rsidP="00FF44E2">
            <w:pPr>
              <w:jc w:val="center"/>
              <w:rPr>
                <w:rFonts w:ascii="Calibri" w:hAnsi="Calibri" w:cs="Calibri"/>
                <w:sz w:val="28"/>
                <w:szCs w:val="28"/>
              </w:rPr>
            </w:pPr>
          </w:p>
        </w:tc>
        <w:tc>
          <w:tcPr>
            <w:tcW w:w="924" w:type="dxa"/>
          </w:tcPr>
          <w:p w14:paraId="094D2E36" w14:textId="77777777" w:rsidR="00FF44E2" w:rsidRPr="0000186E" w:rsidRDefault="00FF44E2" w:rsidP="00FF44E2">
            <w:pPr>
              <w:jc w:val="center"/>
              <w:rPr>
                <w:rFonts w:ascii="Calibri" w:hAnsi="Calibri" w:cs="Calibri"/>
                <w:sz w:val="28"/>
                <w:szCs w:val="28"/>
              </w:rPr>
            </w:pPr>
          </w:p>
        </w:tc>
      </w:tr>
      <w:tr w:rsidR="00FF44E2" w:rsidRPr="0000186E" w14:paraId="7DB2F2C7" w14:textId="77777777" w:rsidTr="0015599D">
        <w:tc>
          <w:tcPr>
            <w:tcW w:w="8558" w:type="dxa"/>
          </w:tcPr>
          <w:p w14:paraId="375E37B7" w14:textId="77777777" w:rsidR="005443C3" w:rsidRPr="0000186E" w:rsidRDefault="005443C3" w:rsidP="005443C3">
            <w:pPr>
              <w:pStyle w:val="BodyText"/>
              <w:rPr>
                <w:rFonts w:ascii="Calibri" w:hAnsi="Calibri" w:cs="Calibri"/>
                <w:color w:val="auto"/>
                <w:sz w:val="28"/>
                <w:szCs w:val="28"/>
              </w:rPr>
            </w:pPr>
            <w:r w:rsidRPr="0000186E">
              <w:rPr>
                <w:rFonts w:ascii="Calibri" w:hAnsi="Calibri" w:cs="Calibri"/>
                <w:color w:val="auto"/>
                <w:sz w:val="28"/>
                <w:szCs w:val="28"/>
              </w:rPr>
              <w:t xml:space="preserve">To wear appropriate uniform and personal protective clothing (PPE) </w:t>
            </w:r>
          </w:p>
          <w:p w14:paraId="2B95332C" w14:textId="57CB8FF3" w:rsidR="00FF44E2" w:rsidRPr="0000186E" w:rsidRDefault="00FF44E2" w:rsidP="00FF44E2">
            <w:pPr>
              <w:rPr>
                <w:rFonts w:ascii="Calibri" w:hAnsi="Calibri" w:cs="Calibri"/>
                <w:sz w:val="28"/>
                <w:szCs w:val="28"/>
              </w:rPr>
            </w:pPr>
          </w:p>
        </w:tc>
        <w:tc>
          <w:tcPr>
            <w:tcW w:w="1200" w:type="dxa"/>
          </w:tcPr>
          <w:p w14:paraId="15D8E20C" w14:textId="767A528F" w:rsidR="00FF44E2" w:rsidRPr="0000186E" w:rsidRDefault="00D964D6" w:rsidP="00FF44E2">
            <w:pPr>
              <w:jc w:val="center"/>
              <w:rPr>
                <w:rFonts w:ascii="Calibri" w:hAnsi="Calibri" w:cs="Calibri"/>
                <w:sz w:val="28"/>
                <w:szCs w:val="28"/>
              </w:rPr>
            </w:pPr>
            <w:r w:rsidRPr="0000186E">
              <w:rPr>
                <w:rFonts w:ascii="Calibri" w:hAnsi="Calibri" w:cs="Calibri"/>
                <w:sz w:val="28"/>
                <w:szCs w:val="28"/>
              </w:rPr>
              <w:t>E</w:t>
            </w:r>
          </w:p>
        </w:tc>
        <w:tc>
          <w:tcPr>
            <w:tcW w:w="924" w:type="dxa"/>
          </w:tcPr>
          <w:p w14:paraId="3C64AFA4" w14:textId="19AA5FAD" w:rsidR="00FF44E2" w:rsidRPr="0000186E" w:rsidRDefault="008D6873" w:rsidP="00FF44E2">
            <w:pPr>
              <w:jc w:val="center"/>
              <w:rPr>
                <w:rFonts w:ascii="Calibri" w:hAnsi="Calibri" w:cs="Calibri"/>
                <w:sz w:val="28"/>
                <w:szCs w:val="28"/>
              </w:rPr>
            </w:pPr>
            <w:r w:rsidRPr="0000186E">
              <w:rPr>
                <w:rFonts w:ascii="Calibri" w:hAnsi="Calibri" w:cs="Calibri"/>
                <w:sz w:val="28"/>
                <w:szCs w:val="28"/>
              </w:rPr>
              <w:t>A, I</w:t>
            </w:r>
          </w:p>
        </w:tc>
      </w:tr>
    </w:tbl>
    <w:p w14:paraId="7DB5C3E6" w14:textId="32763F42" w:rsidR="00E20464" w:rsidRPr="0000186E" w:rsidRDefault="00E67AD5" w:rsidP="00E7658A">
      <w:pPr>
        <w:rPr>
          <w:rFonts w:ascii="Calibri" w:hAnsi="Calibri" w:cs="Calibri"/>
          <w:sz w:val="28"/>
          <w:szCs w:val="28"/>
        </w:rPr>
      </w:pPr>
      <w:r w:rsidRPr="0000186E">
        <w:rPr>
          <w:rFonts w:ascii="Calibri" w:hAnsi="Calibri" w:cs="Calibri"/>
          <w:sz w:val="28"/>
          <w:szCs w:val="28"/>
        </w:rPr>
        <w:t>Key:  I = Interview    R = References    A = Application    D = Documentation    T = Test</w:t>
      </w:r>
    </w:p>
    <w:p w14:paraId="6FEE50B1" w14:textId="77777777" w:rsidR="00E67AD5" w:rsidRPr="0000186E" w:rsidRDefault="00E67AD5" w:rsidP="00E7658A">
      <w:pPr>
        <w:rPr>
          <w:rFonts w:ascii="Calibri" w:hAnsi="Calibri" w:cs="Calibri"/>
          <w:sz w:val="28"/>
          <w:szCs w:val="28"/>
        </w:rPr>
      </w:pPr>
    </w:p>
    <w:p w14:paraId="55E94E83" w14:textId="20F5AC13" w:rsidR="00E67AD5" w:rsidRPr="0000186E" w:rsidRDefault="00E67AD5" w:rsidP="00E7658A">
      <w:pPr>
        <w:rPr>
          <w:rFonts w:ascii="Calibri" w:hAnsi="Calibri" w:cs="Calibri"/>
          <w:sz w:val="28"/>
          <w:szCs w:val="28"/>
        </w:rPr>
      </w:pPr>
      <w:r w:rsidRPr="0000186E">
        <w:rPr>
          <w:rFonts w:ascii="Calibri" w:hAnsi="Calibri" w:cs="Calibri"/>
          <w:sz w:val="28"/>
          <w:szCs w:val="28"/>
        </w:rPr>
        <w:t xml:space="preserve">NB. – Any candidate with a disability who meets the essential criteria will be guaranteed an </w:t>
      </w:r>
      <w:r w:rsidR="000B6356" w:rsidRPr="0000186E">
        <w:rPr>
          <w:rFonts w:ascii="Calibri" w:hAnsi="Calibri" w:cs="Calibri"/>
          <w:sz w:val="28"/>
          <w:szCs w:val="28"/>
        </w:rPr>
        <w:t>interview.</w:t>
      </w:r>
    </w:p>
    <w:sectPr w:rsidR="00E67AD5" w:rsidRPr="0000186E" w:rsidSect="00E7658A">
      <w:footerReference w:type="default" r:id="rId8"/>
      <w:headerReference w:type="first" r:id="rId9"/>
      <w:pgSz w:w="11906" w:h="16838"/>
      <w:pgMar w:top="720" w:right="720" w:bottom="4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CC4A" w14:textId="77777777" w:rsidR="003D61AF" w:rsidRDefault="003D61AF">
      <w:r>
        <w:separator/>
      </w:r>
    </w:p>
  </w:endnote>
  <w:endnote w:type="continuationSeparator" w:id="0">
    <w:p w14:paraId="175AD128" w14:textId="77777777" w:rsidR="003D61AF" w:rsidRDefault="003D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DF4" w14:textId="77777777" w:rsidR="00E20464" w:rsidRDefault="00E20464">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0CEB" w14:textId="77777777" w:rsidR="003D61AF" w:rsidRDefault="003D61AF">
      <w:r>
        <w:separator/>
      </w:r>
    </w:p>
  </w:footnote>
  <w:footnote w:type="continuationSeparator" w:id="0">
    <w:p w14:paraId="04B02D49" w14:textId="77777777" w:rsidR="003D61AF" w:rsidRDefault="003D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A224" w14:textId="2D5B0D16" w:rsidR="00E20464" w:rsidRDefault="004F6D77">
    <w:pPr>
      <w:pStyle w:val="Header"/>
    </w:pPr>
    <w:r>
      <w:rPr>
        <w:noProof/>
      </w:rPr>
      <w:drawing>
        <wp:anchor distT="0" distB="0" distL="114300" distR="114300" simplePos="0" relativeHeight="251657728" behindDoc="1" locked="0" layoutInCell="1" allowOverlap="1" wp14:anchorId="3B34DB81" wp14:editId="2BC94798">
          <wp:simplePos x="0" y="0"/>
          <wp:positionH relativeFrom="page">
            <wp:posOffset>154305</wp:posOffset>
          </wp:positionH>
          <wp:positionV relativeFrom="paragraph">
            <wp:posOffset>-219397</wp:posOffset>
          </wp:positionV>
          <wp:extent cx="2838450" cy="1334135"/>
          <wp:effectExtent l="0" t="0" r="0" b="0"/>
          <wp:wrapTight wrapText="bothSides">
            <wp:wrapPolygon edited="0">
              <wp:start x="0" y="0"/>
              <wp:lineTo x="0" y="21281"/>
              <wp:lineTo x="21455" y="21281"/>
              <wp:lineTo x="21455" y="0"/>
              <wp:lineTo x="0" y="0"/>
            </wp:wrapPolygon>
          </wp:wrapTight>
          <wp:docPr id="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5215" t="19067" r="55920"/>
                  <a:stretch>
                    <a:fillRect/>
                  </a:stretch>
                </pic:blipFill>
                <pic:spPr bwMode="auto">
                  <a:xfrm>
                    <a:off x="0" y="0"/>
                    <a:ext cx="2838450" cy="13341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E4FFAC"/>
    <w:lvl w:ilvl="0">
      <w:numFmt w:val="decimal"/>
      <w:lvlText w:val="*"/>
      <w:lvlJc w:val="left"/>
    </w:lvl>
  </w:abstractNum>
  <w:abstractNum w:abstractNumId="1" w15:restartNumberingAfterBreak="0">
    <w:nsid w:val="005851A5"/>
    <w:multiLevelType w:val="hybridMultilevel"/>
    <w:tmpl w:val="EB16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91B3B"/>
    <w:multiLevelType w:val="hybridMultilevel"/>
    <w:tmpl w:val="DFD0C9B4"/>
    <w:lvl w:ilvl="0" w:tplc="F320CB24">
      <w:numFmt w:val="bullet"/>
      <w:lvlText w:val=""/>
      <w:lvlJc w:val="left"/>
      <w:pPr>
        <w:ind w:left="720" w:hanging="360"/>
      </w:pPr>
      <w:rPr>
        <w:rFonts w:ascii="Symbol" w:eastAsia="Times New Roman" w:hAnsi="Symbo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1446C"/>
    <w:multiLevelType w:val="hybridMultilevel"/>
    <w:tmpl w:val="6A7C7B0E"/>
    <w:lvl w:ilvl="0" w:tplc="65C0079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E42CB"/>
    <w:multiLevelType w:val="hybridMultilevel"/>
    <w:tmpl w:val="3792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93CA3"/>
    <w:multiLevelType w:val="hybridMultilevel"/>
    <w:tmpl w:val="F5D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B0324"/>
    <w:multiLevelType w:val="hybridMultilevel"/>
    <w:tmpl w:val="66F6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52AAB"/>
    <w:multiLevelType w:val="hybridMultilevel"/>
    <w:tmpl w:val="1824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12720"/>
    <w:multiLevelType w:val="hybridMultilevel"/>
    <w:tmpl w:val="738E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E78C1"/>
    <w:multiLevelType w:val="hybridMultilevel"/>
    <w:tmpl w:val="D1AC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B3F57"/>
    <w:multiLevelType w:val="hybridMultilevel"/>
    <w:tmpl w:val="4AC2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83659"/>
    <w:multiLevelType w:val="hybridMultilevel"/>
    <w:tmpl w:val="41C2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73D02"/>
    <w:multiLevelType w:val="hybridMultilevel"/>
    <w:tmpl w:val="56F44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E02EF"/>
    <w:multiLevelType w:val="hybridMultilevel"/>
    <w:tmpl w:val="CA56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13E97"/>
    <w:multiLevelType w:val="hybridMultilevel"/>
    <w:tmpl w:val="6F8E3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54E3B"/>
    <w:multiLevelType w:val="multilevel"/>
    <w:tmpl w:val="C1AC9050"/>
    <w:lvl w:ilvl="0">
      <w:start w:val="3"/>
      <w:numFmt w:val="decimal"/>
      <w:lvlText w:val="%1."/>
      <w:legacy w:legacy="1" w:legacySpace="120" w:legacyIndent="360"/>
      <w:lvlJc w:val="left"/>
      <w:pPr>
        <w:ind w:left="360" w:hanging="360"/>
      </w:pPr>
    </w:lvl>
    <w:lvl w:ilvl="1">
      <w:start w:val="2"/>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C1407A1"/>
    <w:multiLevelType w:val="hybridMultilevel"/>
    <w:tmpl w:val="ACB63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3341B2"/>
    <w:multiLevelType w:val="hybridMultilevel"/>
    <w:tmpl w:val="0FE2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80F95"/>
    <w:multiLevelType w:val="hybridMultilevel"/>
    <w:tmpl w:val="DA78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22300"/>
    <w:multiLevelType w:val="hybridMultilevel"/>
    <w:tmpl w:val="CEDA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52D89"/>
    <w:multiLevelType w:val="hybridMultilevel"/>
    <w:tmpl w:val="DEEA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A60D9"/>
    <w:multiLevelType w:val="hybridMultilevel"/>
    <w:tmpl w:val="7376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46F15"/>
    <w:multiLevelType w:val="hybridMultilevel"/>
    <w:tmpl w:val="89EC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02256"/>
    <w:multiLevelType w:val="hybridMultilevel"/>
    <w:tmpl w:val="79148F9C"/>
    <w:lvl w:ilvl="0" w:tplc="01EC2DC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006D5"/>
    <w:multiLevelType w:val="hybridMultilevel"/>
    <w:tmpl w:val="8FCA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8D0BC6"/>
    <w:multiLevelType w:val="hybridMultilevel"/>
    <w:tmpl w:val="BE18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9189C"/>
    <w:multiLevelType w:val="hybridMultilevel"/>
    <w:tmpl w:val="13784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D45094"/>
    <w:multiLevelType w:val="hybridMultilevel"/>
    <w:tmpl w:val="4006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F13C70"/>
    <w:multiLevelType w:val="hybridMultilevel"/>
    <w:tmpl w:val="C306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E7B6A"/>
    <w:multiLevelType w:val="hybridMultilevel"/>
    <w:tmpl w:val="AACE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7F775C"/>
    <w:multiLevelType w:val="hybridMultilevel"/>
    <w:tmpl w:val="9DAA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4B0AA1"/>
    <w:multiLevelType w:val="hybridMultilevel"/>
    <w:tmpl w:val="C462572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4" w15:restartNumberingAfterBreak="0">
    <w:nsid w:val="7CD251B8"/>
    <w:multiLevelType w:val="hybridMultilevel"/>
    <w:tmpl w:val="E77862B6"/>
    <w:lvl w:ilvl="0" w:tplc="5AC6B89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65373B"/>
    <w:multiLevelType w:val="hybridMultilevel"/>
    <w:tmpl w:val="01FC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504868">
    <w:abstractNumId w:val="15"/>
  </w:num>
  <w:num w:numId="2" w16cid:durableId="302738989">
    <w:abstractNumId w:val="0"/>
    <w:lvlOverride w:ilvl="0">
      <w:lvl w:ilvl="0">
        <w:start w:val="1"/>
        <w:numFmt w:val="bullet"/>
        <w:lvlText w:val="o"/>
        <w:legacy w:legacy="1" w:legacySpace="120" w:legacyIndent="360"/>
        <w:lvlJc w:val="left"/>
        <w:pPr>
          <w:ind w:left="1080" w:hanging="360"/>
        </w:pPr>
        <w:rPr>
          <w:rFonts w:ascii="Courier New" w:hAnsi="Courier New" w:hint="default"/>
        </w:rPr>
      </w:lvl>
    </w:lvlOverride>
  </w:num>
  <w:num w:numId="3" w16cid:durableId="381712332">
    <w:abstractNumId w:val="23"/>
  </w:num>
  <w:num w:numId="4" w16cid:durableId="699206267">
    <w:abstractNumId w:val="35"/>
  </w:num>
  <w:num w:numId="5" w16cid:durableId="903294679">
    <w:abstractNumId w:val="5"/>
  </w:num>
  <w:num w:numId="6" w16cid:durableId="402919374">
    <w:abstractNumId w:val="35"/>
  </w:num>
  <w:num w:numId="7" w16cid:durableId="1964115263">
    <w:abstractNumId w:val="27"/>
  </w:num>
  <w:num w:numId="8" w16cid:durableId="2085956070">
    <w:abstractNumId w:val="3"/>
  </w:num>
  <w:num w:numId="9" w16cid:durableId="432213067">
    <w:abstractNumId w:val="24"/>
  </w:num>
  <w:num w:numId="10" w16cid:durableId="1467504246">
    <w:abstractNumId w:val="34"/>
  </w:num>
  <w:num w:numId="11" w16cid:durableId="676349801">
    <w:abstractNumId w:val="2"/>
  </w:num>
  <w:num w:numId="12" w16cid:durableId="112290941">
    <w:abstractNumId w:val="17"/>
  </w:num>
  <w:num w:numId="13" w16cid:durableId="273488001">
    <w:abstractNumId w:val="18"/>
  </w:num>
  <w:num w:numId="14" w16cid:durableId="471168452">
    <w:abstractNumId w:val="13"/>
  </w:num>
  <w:num w:numId="15" w16cid:durableId="79645050">
    <w:abstractNumId w:val="10"/>
  </w:num>
  <w:num w:numId="16" w16cid:durableId="2049865479">
    <w:abstractNumId w:val="6"/>
  </w:num>
  <w:num w:numId="17" w16cid:durableId="1279525779">
    <w:abstractNumId w:val="22"/>
  </w:num>
  <w:num w:numId="18" w16cid:durableId="1210071669">
    <w:abstractNumId w:val="29"/>
  </w:num>
  <w:num w:numId="19" w16cid:durableId="418598284">
    <w:abstractNumId w:val="11"/>
  </w:num>
  <w:num w:numId="20" w16cid:durableId="801845898">
    <w:abstractNumId w:val="12"/>
  </w:num>
  <w:num w:numId="21" w16cid:durableId="563416084">
    <w:abstractNumId w:val="4"/>
  </w:num>
  <w:num w:numId="22" w16cid:durableId="329605081">
    <w:abstractNumId w:val="25"/>
  </w:num>
  <w:num w:numId="23" w16cid:durableId="1100416963">
    <w:abstractNumId w:val="9"/>
  </w:num>
  <w:num w:numId="24" w16cid:durableId="231741625">
    <w:abstractNumId w:val="8"/>
  </w:num>
  <w:num w:numId="25" w16cid:durableId="1694459982">
    <w:abstractNumId w:val="28"/>
  </w:num>
  <w:num w:numId="26" w16cid:durableId="1258365401">
    <w:abstractNumId w:val="20"/>
  </w:num>
  <w:num w:numId="27" w16cid:durableId="1052971296">
    <w:abstractNumId w:val="14"/>
  </w:num>
  <w:num w:numId="28" w16cid:durableId="1177234212">
    <w:abstractNumId w:val="31"/>
  </w:num>
  <w:num w:numId="29" w16cid:durableId="1770471530">
    <w:abstractNumId w:val="26"/>
  </w:num>
  <w:num w:numId="30" w16cid:durableId="1368481372">
    <w:abstractNumId w:val="32"/>
  </w:num>
  <w:num w:numId="31" w16cid:durableId="506676705">
    <w:abstractNumId w:val="21"/>
  </w:num>
  <w:num w:numId="32" w16cid:durableId="869224589">
    <w:abstractNumId w:val="16"/>
  </w:num>
  <w:num w:numId="33" w16cid:durableId="243031997">
    <w:abstractNumId w:val="7"/>
  </w:num>
  <w:num w:numId="34" w16cid:durableId="1038241877">
    <w:abstractNumId w:val="1"/>
  </w:num>
  <w:num w:numId="35" w16cid:durableId="1891072267">
    <w:abstractNumId w:val="33"/>
  </w:num>
  <w:num w:numId="36" w16cid:durableId="1787851989">
    <w:abstractNumId w:val="30"/>
  </w:num>
  <w:num w:numId="37" w16cid:durableId="56249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6B"/>
    <w:rsid w:val="0000186E"/>
    <w:rsid w:val="0000267D"/>
    <w:rsid w:val="00036CA3"/>
    <w:rsid w:val="000475EB"/>
    <w:rsid w:val="00092D6E"/>
    <w:rsid w:val="000A5C6B"/>
    <w:rsid w:val="000B6356"/>
    <w:rsid w:val="000D638D"/>
    <w:rsid w:val="00125A61"/>
    <w:rsid w:val="00127CB6"/>
    <w:rsid w:val="0015599D"/>
    <w:rsid w:val="0018168B"/>
    <w:rsid w:val="00183DAD"/>
    <w:rsid w:val="001A272F"/>
    <w:rsid w:val="001C7BD3"/>
    <w:rsid w:val="002A6390"/>
    <w:rsid w:val="00311472"/>
    <w:rsid w:val="00332BB1"/>
    <w:rsid w:val="00374485"/>
    <w:rsid w:val="00392A7E"/>
    <w:rsid w:val="003B2764"/>
    <w:rsid w:val="003D61AF"/>
    <w:rsid w:val="004127D5"/>
    <w:rsid w:val="004F6D77"/>
    <w:rsid w:val="005443C3"/>
    <w:rsid w:val="005571E0"/>
    <w:rsid w:val="00560AA1"/>
    <w:rsid w:val="00582CCA"/>
    <w:rsid w:val="00631DA2"/>
    <w:rsid w:val="006A21E2"/>
    <w:rsid w:val="006C0D01"/>
    <w:rsid w:val="007001EE"/>
    <w:rsid w:val="0076482C"/>
    <w:rsid w:val="007E4B36"/>
    <w:rsid w:val="00837BB1"/>
    <w:rsid w:val="008704AB"/>
    <w:rsid w:val="0088031E"/>
    <w:rsid w:val="00892ABA"/>
    <w:rsid w:val="008D6873"/>
    <w:rsid w:val="008F7842"/>
    <w:rsid w:val="009B517B"/>
    <w:rsid w:val="009F532B"/>
    <w:rsid w:val="00A03336"/>
    <w:rsid w:val="00A52608"/>
    <w:rsid w:val="00A72B34"/>
    <w:rsid w:val="00A96EA3"/>
    <w:rsid w:val="00B52F1E"/>
    <w:rsid w:val="00BA12E7"/>
    <w:rsid w:val="00C16644"/>
    <w:rsid w:val="00CC333A"/>
    <w:rsid w:val="00D66362"/>
    <w:rsid w:val="00D77BF4"/>
    <w:rsid w:val="00D964D6"/>
    <w:rsid w:val="00DC6852"/>
    <w:rsid w:val="00E20464"/>
    <w:rsid w:val="00E54B63"/>
    <w:rsid w:val="00E67AD5"/>
    <w:rsid w:val="00E70DB5"/>
    <w:rsid w:val="00E7658A"/>
    <w:rsid w:val="00F0015B"/>
    <w:rsid w:val="00F157B5"/>
    <w:rsid w:val="00F229DE"/>
    <w:rsid w:val="00F3139D"/>
    <w:rsid w:val="00F62356"/>
    <w:rsid w:val="00F8022B"/>
    <w:rsid w:val="00F97CB5"/>
    <w:rsid w:val="00FF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18CB"/>
  <w15:chartTrackingRefBased/>
  <w15:docId w15:val="{6525A0C6-1E4A-4165-BD90-3E417AEC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overflowPunct w:val="0"/>
      <w:autoSpaceDE w:val="0"/>
      <w:autoSpaceDN w:val="0"/>
      <w:adjustRightInd w:val="0"/>
      <w:jc w:val="center"/>
      <w:textAlignment w:val="baseline"/>
      <w:outlineLvl w:val="0"/>
    </w:pPr>
    <w:rPr>
      <w:rFonts w:cs="Times New Roman"/>
      <w:b/>
      <w:szCs w:val="20"/>
      <w:lang w:eastAsia="en-GB"/>
    </w:rPr>
  </w:style>
  <w:style w:type="paragraph" w:styleId="Heading2">
    <w:name w:val="heading 2"/>
    <w:basedOn w:val="Normal"/>
    <w:next w:val="Normal"/>
    <w:qFormat/>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cs="Times New Roman"/>
      <w:szCs w:val="20"/>
    </w:rPr>
  </w:style>
  <w:style w:type="paragraph" w:styleId="Header">
    <w:name w:val="header"/>
    <w:basedOn w:val="Normal"/>
    <w:semiHidden/>
    <w:pPr>
      <w:tabs>
        <w:tab w:val="center" w:pos="4153"/>
        <w:tab w:val="right" w:pos="8306"/>
      </w:tabs>
      <w:overflowPunct w:val="0"/>
      <w:autoSpaceDE w:val="0"/>
      <w:autoSpaceDN w:val="0"/>
      <w:adjustRightInd w:val="0"/>
      <w:textAlignment w:val="baseline"/>
    </w:pPr>
    <w:rPr>
      <w:rFonts w:cs="Times New Roman"/>
      <w:szCs w:val="20"/>
    </w:rPr>
  </w:style>
  <w:style w:type="paragraph" w:styleId="BodyText">
    <w:name w:val="Body Text"/>
    <w:basedOn w:val="Normal"/>
    <w:semiHidden/>
    <w:rPr>
      <w:color w:val="FF0000"/>
    </w:rPr>
  </w:style>
  <w:style w:type="paragraph" w:styleId="Footer">
    <w:name w:val="footer"/>
    <w:basedOn w:val="Normal"/>
    <w:semiHidden/>
    <w:pPr>
      <w:tabs>
        <w:tab w:val="center" w:pos="4153"/>
        <w:tab w:val="right" w:pos="8306"/>
      </w:tabs>
    </w:pPr>
  </w:style>
  <w:style w:type="character" w:customStyle="1" w:styleId="Heading1Char">
    <w:name w:val="Heading 1 Char"/>
    <w:link w:val="Heading1"/>
    <w:rPr>
      <w:rFonts w:ascii="Arial" w:hAnsi="Arial"/>
      <w:b/>
      <w:sz w:val="24"/>
    </w:rPr>
  </w:style>
  <w:style w:type="paragraph" w:styleId="Title">
    <w:name w:val="Title"/>
    <w:basedOn w:val="Normal"/>
    <w:link w:val="TitleChar"/>
    <w:qFormat/>
    <w:pPr>
      <w:overflowPunct w:val="0"/>
      <w:autoSpaceDE w:val="0"/>
      <w:autoSpaceDN w:val="0"/>
      <w:adjustRightInd w:val="0"/>
      <w:jc w:val="center"/>
      <w:textAlignment w:val="baseline"/>
    </w:pPr>
    <w:rPr>
      <w:rFonts w:cs="Times New Roman"/>
      <w:b/>
      <w:szCs w:val="20"/>
      <w:lang w:eastAsia="en-GB"/>
    </w:rPr>
  </w:style>
  <w:style w:type="character" w:customStyle="1" w:styleId="TitleChar">
    <w:name w:val="Title Char"/>
    <w:link w:val="Title"/>
    <w:rPr>
      <w:rFonts w:ascii="Arial" w:hAnsi="Arial"/>
      <w:b/>
      <w:sz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NoSpacing">
    <w:name w:val="No Spacing"/>
    <w:uiPriority w:val="1"/>
    <w:qFormat/>
    <w:rsid w:val="00E7658A"/>
    <w:rPr>
      <w:rFonts w:ascii="Arial" w:hAnsi="Arial" w:cs="Arial"/>
      <w:sz w:val="24"/>
      <w:szCs w:val="24"/>
      <w:lang w:eastAsia="en-US"/>
    </w:rPr>
  </w:style>
  <w:style w:type="paragraph" w:styleId="ListParagraph">
    <w:name w:val="List Paragraph"/>
    <w:basedOn w:val="Normal"/>
    <w:link w:val="ListParagraphChar"/>
    <w:qFormat/>
    <w:rsid w:val="008704AB"/>
    <w:pPr>
      <w:ind w:left="720"/>
      <w:contextualSpacing/>
    </w:pPr>
  </w:style>
  <w:style w:type="paragraph" w:customStyle="1" w:styleId="Default">
    <w:name w:val="Default"/>
    <w:rsid w:val="008704AB"/>
    <w:pPr>
      <w:autoSpaceDE w:val="0"/>
      <w:autoSpaceDN w:val="0"/>
      <w:adjustRightInd w:val="0"/>
    </w:pPr>
    <w:rPr>
      <w:rFonts w:eastAsiaTheme="minorHAnsi"/>
      <w:color w:val="000000"/>
      <w:sz w:val="24"/>
      <w:szCs w:val="24"/>
      <w:lang w:eastAsia="en-US"/>
    </w:rPr>
  </w:style>
  <w:style w:type="character" w:customStyle="1" w:styleId="ListParagraphChar">
    <w:name w:val="List Paragraph Char"/>
    <w:link w:val="ListParagraph"/>
    <w:locked/>
    <w:rsid w:val="00FF44E2"/>
    <w:rPr>
      <w:rFonts w:ascii="Arial" w:hAnsi="Arial" w:cs="Arial"/>
      <w:sz w:val="24"/>
      <w:szCs w:val="24"/>
      <w:lang w:eastAsia="en-US"/>
    </w:rPr>
  </w:style>
  <w:style w:type="character" w:styleId="Emphasis">
    <w:name w:val="Emphasis"/>
    <w:qFormat/>
    <w:rsid w:val="00E70D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60888">
      <w:bodyDiv w:val="1"/>
      <w:marLeft w:val="0"/>
      <w:marRight w:val="0"/>
      <w:marTop w:val="0"/>
      <w:marBottom w:val="0"/>
      <w:divBdr>
        <w:top w:val="none" w:sz="0" w:space="0" w:color="auto"/>
        <w:left w:val="none" w:sz="0" w:space="0" w:color="auto"/>
        <w:bottom w:val="none" w:sz="0" w:space="0" w:color="auto"/>
        <w:right w:val="none" w:sz="0" w:space="0" w:color="auto"/>
      </w:divBdr>
    </w:div>
    <w:div w:id="1109660124">
      <w:bodyDiv w:val="1"/>
      <w:marLeft w:val="0"/>
      <w:marRight w:val="0"/>
      <w:marTop w:val="0"/>
      <w:marBottom w:val="0"/>
      <w:divBdr>
        <w:top w:val="none" w:sz="0" w:space="0" w:color="auto"/>
        <w:left w:val="none" w:sz="0" w:space="0" w:color="auto"/>
        <w:bottom w:val="none" w:sz="0" w:space="0" w:color="auto"/>
        <w:right w:val="none" w:sz="0" w:space="0" w:color="auto"/>
      </w:divBdr>
    </w:div>
    <w:div w:id="1741750531">
      <w:bodyDiv w:val="1"/>
      <w:marLeft w:val="0"/>
      <w:marRight w:val="0"/>
      <w:marTop w:val="0"/>
      <w:marBottom w:val="0"/>
      <w:divBdr>
        <w:top w:val="none" w:sz="0" w:space="0" w:color="auto"/>
        <w:left w:val="none" w:sz="0" w:space="0" w:color="auto"/>
        <w:bottom w:val="none" w:sz="0" w:space="0" w:color="auto"/>
        <w:right w:val="none" w:sz="0" w:space="0" w:color="auto"/>
      </w:divBdr>
    </w:div>
    <w:div w:id="1796488117">
      <w:bodyDiv w:val="1"/>
      <w:marLeft w:val="0"/>
      <w:marRight w:val="0"/>
      <w:marTop w:val="0"/>
      <w:marBottom w:val="0"/>
      <w:divBdr>
        <w:top w:val="none" w:sz="0" w:space="0" w:color="auto"/>
        <w:left w:val="none" w:sz="0" w:space="0" w:color="auto"/>
        <w:bottom w:val="none" w:sz="0" w:space="0" w:color="auto"/>
        <w:right w:val="none" w:sz="0" w:space="0" w:color="auto"/>
      </w:divBdr>
    </w:div>
    <w:div w:id="18185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OLDHAM METROPOLITAN BOROUGH COUNCIL</vt:lpstr>
    </vt:vector>
  </TitlesOfParts>
  <Company>OMBC</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METROPOLITAN BOROUGH COUNCIL</dc:title>
  <dc:subject/>
  <dc:creator>Elaine Middleton</dc:creator>
  <cp:keywords/>
  <cp:lastModifiedBy>J PENNEY</cp:lastModifiedBy>
  <cp:revision>4</cp:revision>
  <cp:lastPrinted>2022-06-30T10:15:00Z</cp:lastPrinted>
  <dcterms:created xsi:type="dcterms:W3CDTF">2026-02-12T13:37:00Z</dcterms:created>
  <dcterms:modified xsi:type="dcterms:W3CDTF">2026-02-12T13:38:00Z</dcterms:modified>
</cp:coreProperties>
</file>