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8CDDD" w14:textId="77777777" w:rsidR="00E20464" w:rsidRDefault="00E20464">
      <w:pPr>
        <w:jc w:val="center"/>
        <w:rPr>
          <w:b/>
          <w:bCs/>
        </w:rPr>
      </w:pPr>
    </w:p>
    <w:p w14:paraId="48EE79AA" w14:textId="77777777" w:rsidR="00E20464" w:rsidRDefault="00E20464">
      <w:pPr>
        <w:jc w:val="center"/>
        <w:rPr>
          <w:b/>
          <w:bCs/>
        </w:rPr>
      </w:pPr>
    </w:p>
    <w:p w14:paraId="7FBE5B8D" w14:textId="77777777" w:rsidR="00E20464" w:rsidRDefault="00E20464">
      <w:pPr>
        <w:rPr>
          <w:b/>
          <w:bCs/>
          <w:sz w:val="28"/>
          <w:szCs w:val="28"/>
        </w:rPr>
      </w:pPr>
    </w:p>
    <w:p w14:paraId="44CB2689" w14:textId="77777777" w:rsidR="00E20464" w:rsidRDefault="00E20464">
      <w:pPr>
        <w:rPr>
          <w:b/>
          <w:bCs/>
          <w:sz w:val="28"/>
          <w:szCs w:val="28"/>
        </w:rPr>
      </w:pPr>
    </w:p>
    <w:p w14:paraId="4092286A" w14:textId="77777777" w:rsidR="00E20464" w:rsidRDefault="00E20464">
      <w:pPr>
        <w:rPr>
          <w:rFonts w:ascii="Calibri" w:hAnsi="Calibri" w:cs="Calibri"/>
          <w:b/>
          <w:bCs/>
          <w:sz w:val="28"/>
          <w:szCs w:val="28"/>
        </w:rPr>
      </w:pPr>
    </w:p>
    <w:p w14:paraId="422551C2" w14:textId="77777777" w:rsidR="00E20464" w:rsidRDefault="00E20464">
      <w:pPr>
        <w:rPr>
          <w:rFonts w:ascii="Calibri" w:hAnsi="Calibri" w:cs="Calibri"/>
          <w:b/>
          <w:bCs/>
          <w:color w:val="00B0F0"/>
          <w:sz w:val="28"/>
          <w:szCs w:val="28"/>
        </w:rPr>
      </w:pPr>
    </w:p>
    <w:p w14:paraId="2CBE64DB" w14:textId="77777777" w:rsidR="00E20464" w:rsidRPr="00C908DA" w:rsidRDefault="00E20464">
      <w:pPr>
        <w:jc w:val="center"/>
        <w:rPr>
          <w:rFonts w:ascii="Calibri" w:hAnsi="Calibri" w:cs="Calibri"/>
          <w:b/>
          <w:bCs/>
          <w:color w:val="002060"/>
          <w:sz w:val="28"/>
          <w:szCs w:val="28"/>
        </w:rPr>
      </w:pPr>
      <w:r w:rsidRPr="00C908DA">
        <w:rPr>
          <w:rFonts w:ascii="Calibri" w:hAnsi="Calibri" w:cs="Calibri"/>
          <w:b/>
          <w:bCs/>
          <w:color w:val="002060"/>
          <w:sz w:val="28"/>
          <w:szCs w:val="28"/>
        </w:rPr>
        <w:t>JOB DESCRIPTION &amp; PERSON SPECIFICATION</w:t>
      </w:r>
    </w:p>
    <w:p w14:paraId="1F2FF62F" w14:textId="77777777" w:rsidR="00E20464" w:rsidRPr="00C908DA" w:rsidRDefault="00E20464">
      <w:pPr>
        <w:rPr>
          <w:rFonts w:ascii="Calibri" w:hAnsi="Calibri" w:cs="Calibri"/>
          <w:b/>
          <w:bCs/>
          <w:sz w:val="28"/>
          <w:szCs w:val="28"/>
        </w:rPr>
      </w:pPr>
    </w:p>
    <w:p w14:paraId="5EE98DA8" w14:textId="77777777" w:rsidR="001D1298" w:rsidRPr="001D1298" w:rsidRDefault="001D1298" w:rsidP="001D1298">
      <w:pPr>
        <w:rPr>
          <w:rFonts w:ascii="Calibri" w:hAnsi="Calibri" w:cs="Calibri"/>
          <w:b/>
          <w:bCs/>
          <w:sz w:val="48"/>
          <w:szCs w:val="48"/>
        </w:rPr>
      </w:pPr>
      <w:r w:rsidRPr="001D1298">
        <w:rPr>
          <w:rFonts w:ascii="Calibri" w:hAnsi="Calibri" w:cs="Calibri"/>
          <w:b/>
          <w:bCs/>
          <w:sz w:val="32"/>
          <w:szCs w:val="32"/>
        </w:rPr>
        <w:t>Classroom Teacher</w:t>
      </w:r>
    </w:p>
    <w:p w14:paraId="40EC5DEB" w14:textId="77777777" w:rsidR="001D1298" w:rsidRPr="001D1298" w:rsidRDefault="001D1298" w:rsidP="001D1298">
      <w:pPr>
        <w:rPr>
          <w:rFonts w:ascii="Calibri" w:hAnsi="Calibri" w:cs="Calibri"/>
          <w:b/>
          <w:bCs/>
          <w:sz w:val="28"/>
          <w:szCs w:val="28"/>
        </w:rPr>
      </w:pPr>
      <w:r w:rsidRPr="001D1298">
        <w:rPr>
          <w:rFonts w:ascii="Calibri" w:hAnsi="Calibri" w:cs="Calibri"/>
          <w:b/>
          <w:bCs/>
          <w:sz w:val="28"/>
          <w:szCs w:val="28"/>
        </w:rPr>
        <w:t>Thorp Primary School</w:t>
      </w:r>
    </w:p>
    <w:p w14:paraId="46DBCBD3" w14:textId="77777777" w:rsidR="001D1298" w:rsidRPr="001D1298" w:rsidRDefault="001D1298" w:rsidP="001D1298">
      <w:pPr>
        <w:rPr>
          <w:rFonts w:ascii="Calibri" w:hAnsi="Calibri" w:cs="Calibri"/>
          <w:b/>
          <w:bCs/>
          <w:sz w:val="26"/>
          <w:szCs w:val="26"/>
        </w:rPr>
      </w:pPr>
      <w:r w:rsidRPr="001D1298">
        <w:rPr>
          <w:rFonts w:ascii="Calibri" w:hAnsi="Calibri" w:cs="Calibri"/>
          <w:b/>
          <w:bCs/>
          <w:sz w:val="26"/>
          <w:szCs w:val="26"/>
        </w:rPr>
        <w:t>MPS/UPS</w:t>
      </w:r>
    </w:p>
    <w:p w14:paraId="7927341E" w14:textId="77777777" w:rsidR="001D1298" w:rsidRPr="001D1298" w:rsidRDefault="001D1298" w:rsidP="001D1298">
      <w:pPr>
        <w:rPr>
          <w:rFonts w:ascii="Calibri" w:hAnsi="Calibri" w:cs="Calibri"/>
          <w:b/>
          <w:bCs/>
          <w:sz w:val="26"/>
          <w:szCs w:val="26"/>
        </w:rPr>
      </w:pPr>
      <w:r w:rsidRPr="001D1298">
        <w:rPr>
          <w:rFonts w:ascii="Calibri" w:hAnsi="Calibri" w:cs="Calibri"/>
          <w:b/>
          <w:bCs/>
          <w:sz w:val="26"/>
          <w:szCs w:val="26"/>
        </w:rPr>
        <w:t>Full Time</w:t>
      </w:r>
    </w:p>
    <w:p w14:paraId="70075443" w14:textId="77777777" w:rsidR="001D1298" w:rsidRPr="001D1298" w:rsidRDefault="001D1298" w:rsidP="001D1298">
      <w:pPr>
        <w:rPr>
          <w:rFonts w:ascii="Calibri" w:hAnsi="Calibri" w:cs="Calibri"/>
          <w:b/>
          <w:bCs/>
          <w:sz w:val="26"/>
          <w:szCs w:val="26"/>
        </w:rPr>
      </w:pPr>
      <w:r w:rsidRPr="001D1298">
        <w:rPr>
          <w:rFonts w:ascii="Calibri" w:hAnsi="Calibri" w:cs="Calibri"/>
          <w:b/>
          <w:bCs/>
          <w:sz w:val="26"/>
          <w:szCs w:val="26"/>
        </w:rPr>
        <w:t>Full Year</w:t>
      </w:r>
    </w:p>
    <w:p w14:paraId="643887CC" w14:textId="77777777" w:rsidR="001D1298" w:rsidRPr="001D1298" w:rsidRDefault="001D1298" w:rsidP="001D1298">
      <w:pPr>
        <w:rPr>
          <w:rFonts w:ascii="Calibri" w:hAnsi="Calibri" w:cs="Calibri"/>
        </w:rPr>
      </w:pPr>
    </w:p>
    <w:p w14:paraId="67BE87E1" w14:textId="77777777" w:rsidR="001D1298" w:rsidRPr="001D1298" w:rsidRDefault="001D1298" w:rsidP="001D1298">
      <w:pPr>
        <w:rPr>
          <w:rFonts w:ascii="Calibri" w:hAnsi="Calibri" w:cs="Calibri"/>
          <w:b/>
          <w:bCs/>
        </w:rPr>
      </w:pPr>
      <w:r w:rsidRPr="001D1298">
        <w:rPr>
          <w:rFonts w:ascii="Calibri" w:hAnsi="Calibri" w:cs="Calibri"/>
          <w:b/>
          <w:bCs/>
        </w:rPr>
        <w:t>Purpose of Post</w:t>
      </w:r>
    </w:p>
    <w:p w14:paraId="136FBCB9" w14:textId="77777777" w:rsidR="001D1298" w:rsidRPr="001D1298" w:rsidRDefault="001D1298" w:rsidP="001D1298">
      <w:pPr>
        <w:rPr>
          <w:rFonts w:ascii="Calibri" w:hAnsi="Calibri" w:cs="Calibri"/>
        </w:rPr>
      </w:pPr>
    </w:p>
    <w:p w14:paraId="40A7D3F5" w14:textId="77777777" w:rsidR="001D1298" w:rsidRPr="001D1298" w:rsidRDefault="001D1298" w:rsidP="001D1298">
      <w:pPr>
        <w:pStyle w:val="ListParagraph"/>
        <w:numPr>
          <w:ilvl w:val="0"/>
          <w:numId w:val="53"/>
        </w:numPr>
        <w:rPr>
          <w:rFonts w:ascii="Calibri" w:hAnsi="Calibri" w:cs="Calibri"/>
          <w:color w:val="000000"/>
        </w:rPr>
      </w:pPr>
      <w:r w:rsidRPr="001D1298">
        <w:rPr>
          <w:rFonts w:ascii="Calibri" w:hAnsi="Calibri" w:cs="Calibri"/>
          <w:color w:val="000000"/>
        </w:rPr>
        <w:t xml:space="preserve">To plan, implement and deliver an appropriate and differentiated curriculum for all pupils and to support a designated curriculum area as appropriate. </w:t>
      </w:r>
    </w:p>
    <w:p w14:paraId="017B342D" w14:textId="77777777" w:rsidR="001D1298" w:rsidRPr="001D1298" w:rsidRDefault="001D1298" w:rsidP="001D1298">
      <w:pPr>
        <w:pStyle w:val="ListParagraph"/>
        <w:numPr>
          <w:ilvl w:val="0"/>
          <w:numId w:val="53"/>
        </w:numPr>
        <w:rPr>
          <w:rFonts w:ascii="Calibri" w:hAnsi="Calibri" w:cs="Calibri"/>
          <w:color w:val="000000"/>
        </w:rPr>
      </w:pPr>
      <w:r w:rsidRPr="001D1298">
        <w:rPr>
          <w:rFonts w:ascii="Calibri" w:hAnsi="Calibri" w:cs="Calibri"/>
          <w:color w:val="000000"/>
        </w:rPr>
        <w:t xml:space="preserve">To contribute to raising pupils’ attainment. </w:t>
      </w:r>
    </w:p>
    <w:p w14:paraId="6E8D517A" w14:textId="77777777" w:rsidR="001D1298" w:rsidRPr="001D1298" w:rsidRDefault="001D1298" w:rsidP="001D1298">
      <w:pPr>
        <w:numPr>
          <w:ilvl w:val="0"/>
          <w:numId w:val="53"/>
        </w:numPr>
        <w:rPr>
          <w:rFonts w:ascii="Calibri" w:hAnsi="Calibri" w:cs="Calibri"/>
          <w:b/>
          <w:bCs/>
        </w:rPr>
      </w:pPr>
      <w:r w:rsidRPr="001D1298">
        <w:rPr>
          <w:rFonts w:ascii="Calibri" w:hAnsi="Calibri" w:cs="Calibri"/>
          <w:color w:val="000000"/>
        </w:rPr>
        <w:t>To monitor and assess pupil’s progress to improve their quality of learning and personal growth. To undertake the professional duties and responsibilities of a teacher, as set out in the current School Teachers’ Pay and Conditions document and Teacher Standards.</w:t>
      </w:r>
    </w:p>
    <w:p w14:paraId="3E7B98D4" w14:textId="77777777" w:rsidR="001D1298" w:rsidRPr="001D1298" w:rsidRDefault="001D1298" w:rsidP="001D1298">
      <w:pPr>
        <w:ind w:left="720"/>
        <w:rPr>
          <w:rFonts w:ascii="Calibri" w:hAnsi="Calibri" w:cs="Calibri"/>
          <w:b/>
          <w:bCs/>
        </w:rPr>
      </w:pPr>
    </w:p>
    <w:p w14:paraId="26A2C46D" w14:textId="77777777" w:rsidR="001D1298" w:rsidRPr="001D1298" w:rsidRDefault="001D1298" w:rsidP="001D1298">
      <w:pPr>
        <w:rPr>
          <w:rFonts w:ascii="Calibri" w:hAnsi="Calibri" w:cs="Calibri"/>
          <w:b/>
          <w:bCs/>
        </w:rPr>
      </w:pPr>
      <w:r w:rsidRPr="001D1298">
        <w:rPr>
          <w:rFonts w:ascii="Calibri" w:hAnsi="Calibri" w:cs="Calibri"/>
          <w:b/>
          <w:bCs/>
        </w:rPr>
        <w:t>Reporting to</w:t>
      </w:r>
    </w:p>
    <w:p w14:paraId="4D56410B" w14:textId="77777777" w:rsidR="001D1298" w:rsidRPr="001D1298" w:rsidRDefault="001D1298" w:rsidP="001D1298">
      <w:pPr>
        <w:rPr>
          <w:rFonts w:ascii="Calibri" w:hAnsi="Calibri" w:cs="Calibri"/>
        </w:rPr>
      </w:pPr>
    </w:p>
    <w:p w14:paraId="010A2CB9" w14:textId="77777777" w:rsidR="001D1298" w:rsidRPr="001D1298" w:rsidRDefault="001D1298" w:rsidP="001D1298">
      <w:pPr>
        <w:rPr>
          <w:rFonts w:ascii="Calibri" w:hAnsi="Calibri" w:cs="Calibri"/>
        </w:rPr>
      </w:pPr>
      <w:r w:rsidRPr="001D1298">
        <w:rPr>
          <w:rFonts w:ascii="Calibri" w:hAnsi="Calibri" w:cs="Calibri"/>
        </w:rPr>
        <w:t>Headteacher</w:t>
      </w:r>
    </w:p>
    <w:p w14:paraId="7E6273FE" w14:textId="77777777" w:rsidR="001D1298" w:rsidRPr="001D1298" w:rsidRDefault="001D1298" w:rsidP="001D1298">
      <w:pPr>
        <w:rPr>
          <w:rFonts w:ascii="Calibri" w:hAnsi="Calibri" w:cs="Calibri"/>
        </w:rPr>
      </w:pPr>
    </w:p>
    <w:p w14:paraId="2208DFB9" w14:textId="77777777" w:rsidR="001D1298" w:rsidRPr="001D1298" w:rsidRDefault="001D1298" w:rsidP="001D1298">
      <w:pPr>
        <w:rPr>
          <w:rFonts w:ascii="Calibri" w:hAnsi="Calibri" w:cs="Calibri"/>
          <w:b/>
          <w:bCs/>
        </w:rPr>
      </w:pPr>
      <w:r w:rsidRPr="001D1298">
        <w:rPr>
          <w:rFonts w:ascii="Calibri" w:hAnsi="Calibri" w:cs="Calibri"/>
          <w:b/>
          <w:bCs/>
        </w:rPr>
        <w:t>Responsible for</w:t>
      </w:r>
    </w:p>
    <w:p w14:paraId="497B7261" w14:textId="77777777" w:rsidR="001D1298" w:rsidRPr="001D1298" w:rsidRDefault="001D1298" w:rsidP="001D1298">
      <w:pPr>
        <w:rPr>
          <w:rFonts w:ascii="Calibri" w:hAnsi="Calibri" w:cs="Calibri"/>
          <w:b/>
          <w:bCs/>
        </w:rPr>
      </w:pPr>
    </w:p>
    <w:p w14:paraId="1FDFD998" w14:textId="77777777" w:rsidR="001D1298" w:rsidRPr="001D1298" w:rsidRDefault="001D1298" w:rsidP="001D1298">
      <w:pPr>
        <w:rPr>
          <w:rFonts w:ascii="Calibri" w:hAnsi="Calibri" w:cs="Calibri"/>
        </w:rPr>
      </w:pPr>
      <w:r w:rsidRPr="001D1298">
        <w:rPr>
          <w:rFonts w:ascii="Calibri" w:hAnsi="Calibri" w:cs="Calibri"/>
        </w:rPr>
        <w:t xml:space="preserve">N/A </w:t>
      </w:r>
    </w:p>
    <w:p w14:paraId="69AB5456" w14:textId="77777777" w:rsidR="001D1298" w:rsidRPr="001D1298" w:rsidRDefault="001D1298" w:rsidP="001D1298">
      <w:pPr>
        <w:rPr>
          <w:rFonts w:ascii="Calibri" w:hAnsi="Calibri" w:cs="Calibri"/>
        </w:rPr>
      </w:pPr>
    </w:p>
    <w:p w14:paraId="6CCF6951" w14:textId="77777777" w:rsidR="001D1298" w:rsidRPr="001D1298" w:rsidRDefault="001D1298" w:rsidP="001D1298">
      <w:pPr>
        <w:rPr>
          <w:rFonts w:ascii="Calibri" w:hAnsi="Calibri" w:cs="Calibri"/>
          <w:b/>
          <w:bCs/>
        </w:rPr>
      </w:pPr>
      <w:r w:rsidRPr="001D1298">
        <w:rPr>
          <w:rFonts w:ascii="Calibri" w:hAnsi="Calibri" w:cs="Calibri"/>
          <w:b/>
          <w:bCs/>
        </w:rPr>
        <w:t>Core Responsibilities</w:t>
      </w:r>
    </w:p>
    <w:p w14:paraId="6C082EDA" w14:textId="77777777" w:rsidR="001D1298" w:rsidRPr="001D1298" w:rsidRDefault="001D1298" w:rsidP="001D1298">
      <w:pPr>
        <w:pStyle w:val="NormalWeb"/>
        <w:rPr>
          <w:rFonts w:ascii="Calibri" w:hAnsi="Calibri" w:cs="Calibri"/>
          <w:color w:val="000000"/>
        </w:rPr>
      </w:pPr>
      <w:r w:rsidRPr="001D1298">
        <w:rPr>
          <w:rFonts w:ascii="Calibri" w:hAnsi="Calibri" w:cs="Calibri"/>
          <w:color w:val="000000"/>
        </w:rPr>
        <w:t xml:space="preserve">1. To teach pupils assigned to the teacher and to ensure that planning, preparation, recording, assessment and reporting meet their varying learning and social needs.  </w:t>
      </w:r>
    </w:p>
    <w:p w14:paraId="10FA46BA" w14:textId="77777777" w:rsidR="001D1298" w:rsidRPr="001D1298" w:rsidRDefault="001D1298" w:rsidP="001D1298">
      <w:pPr>
        <w:pStyle w:val="NormalWeb"/>
        <w:rPr>
          <w:rFonts w:ascii="Calibri" w:hAnsi="Calibri" w:cs="Calibri"/>
          <w:color w:val="000000"/>
        </w:rPr>
      </w:pPr>
      <w:r w:rsidRPr="001D1298">
        <w:rPr>
          <w:rFonts w:ascii="Calibri" w:hAnsi="Calibri" w:cs="Calibri"/>
          <w:color w:val="000000"/>
        </w:rPr>
        <w:t xml:space="preserve">2. To role model the ethos and core values of the school while teaching our pupils. </w:t>
      </w:r>
    </w:p>
    <w:p w14:paraId="6C7805D7" w14:textId="77777777" w:rsidR="001D1298" w:rsidRPr="001D1298" w:rsidRDefault="001D1298" w:rsidP="001D1298">
      <w:pPr>
        <w:pStyle w:val="NormalWeb"/>
        <w:rPr>
          <w:rFonts w:ascii="Calibri" w:hAnsi="Calibri" w:cs="Calibri"/>
          <w:color w:val="000000"/>
        </w:rPr>
      </w:pPr>
      <w:r w:rsidRPr="001D1298">
        <w:rPr>
          <w:rFonts w:ascii="Calibri" w:hAnsi="Calibri" w:cs="Calibri"/>
          <w:color w:val="000000"/>
        </w:rPr>
        <w:t xml:space="preserve">3. To assist in the development of an appropriate curriculum, resources, schemes of work, marking policies and teaching strategies within the school. </w:t>
      </w:r>
    </w:p>
    <w:p w14:paraId="5384F2C1" w14:textId="77777777" w:rsidR="001D1298" w:rsidRPr="001D1298" w:rsidRDefault="001D1298" w:rsidP="001D1298">
      <w:pPr>
        <w:pStyle w:val="NormalWeb"/>
        <w:rPr>
          <w:rFonts w:ascii="Calibri" w:hAnsi="Calibri" w:cs="Calibri"/>
          <w:color w:val="000000"/>
        </w:rPr>
      </w:pPr>
      <w:r w:rsidRPr="001D1298">
        <w:rPr>
          <w:rFonts w:ascii="Calibri" w:hAnsi="Calibri" w:cs="Calibri"/>
          <w:color w:val="000000"/>
        </w:rPr>
        <w:t>4. To ensure the effective and efficient use of any staff (teaching or non-teaching) in supporting the learning of all pupils.</w:t>
      </w:r>
    </w:p>
    <w:p w14:paraId="2E61B473" w14:textId="77777777" w:rsidR="001D1298" w:rsidRPr="001D1298" w:rsidRDefault="001D1298" w:rsidP="001D1298">
      <w:pPr>
        <w:pStyle w:val="NormalWeb"/>
        <w:rPr>
          <w:rFonts w:ascii="Calibri" w:hAnsi="Calibri" w:cs="Calibri"/>
          <w:color w:val="000000"/>
        </w:rPr>
      </w:pPr>
      <w:r w:rsidRPr="001D1298">
        <w:rPr>
          <w:rFonts w:ascii="Calibri" w:hAnsi="Calibri" w:cs="Calibri"/>
          <w:color w:val="000000"/>
        </w:rPr>
        <w:t xml:space="preserve">5. To teach pupils according to their educational needs with a drive to improving outcomes for all. </w:t>
      </w:r>
    </w:p>
    <w:p w14:paraId="75546D8D" w14:textId="77777777" w:rsidR="001D1298" w:rsidRPr="001D1298" w:rsidRDefault="001D1298" w:rsidP="001D1298">
      <w:pPr>
        <w:pStyle w:val="NormalWeb"/>
        <w:rPr>
          <w:rFonts w:ascii="Calibri" w:hAnsi="Calibri" w:cs="Calibri"/>
          <w:color w:val="000000"/>
        </w:rPr>
      </w:pPr>
      <w:r w:rsidRPr="001D1298">
        <w:rPr>
          <w:rFonts w:ascii="Calibri" w:hAnsi="Calibri" w:cs="Calibri"/>
          <w:color w:val="000000"/>
        </w:rPr>
        <w:t xml:space="preserve">6. To implement and follow the schools’ policies and procedures as approved by the Head Teacher, Leadership Team or Governors. </w:t>
      </w:r>
    </w:p>
    <w:p w14:paraId="42FBA8E4" w14:textId="77777777" w:rsidR="001D1298" w:rsidRPr="001D1298" w:rsidRDefault="001D1298" w:rsidP="001D1298">
      <w:pPr>
        <w:pStyle w:val="NormalWeb"/>
        <w:rPr>
          <w:rFonts w:ascii="Calibri" w:hAnsi="Calibri" w:cs="Calibri"/>
          <w:color w:val="000000"/>
        </w:rPr>
      </w:pPr>
      <w:r w:rsidRPr="001D1298">
        <w:rPr>
          <w:rFonts w:ascii="Calibri" w:hAnsi="Calibri" w:cs="Calibri"/>
          <w:color w:val="000000"/>
        </w:rPr>
        <w:t xml:space="preserve">7. To set targets for pupil’s learning based on prior attainment. </w:t>
      </w:r>
    </w:p>
    <w:p w14:paraId="4B8B179B" w14:textId="77777777" w:rsidR="001D1298" w:rsidRPr="001D1298" w:rsidRDefault="001D1298" w:rsidP="001D1298">
      <w:pPr>
        <w:pStyle w:val="NormalWeb"/>
        <w:rPr>
          <w:rFonts w:ascii="Calibri" w:hAnsi="Calibri" w:cs="Calibri"/>
          <w:color w:val="000000"/>
        </w:rPr>
      </w:pPr>
      <w:r w:rsidRPr="001D1298">
        <w:rPr>
          <w:rFonts w:ascii="Calibri" w:hAnsi="Calibri" w:cs="Calibri"/>
          <w:color w:val="000000"/>
        </w:rPr>
        <w:lastRenderedPageBreak/>
        <w:t xml:space="preserve">8. To provide a stimulating classroom environment where all pupils can access resources appropriately. </w:t>
      </w:r>
    </w:p>
    <w:p w14:paraId="32157AEA" w14:textId="77777777" w:rsidR="001D1298" w:rsidRPr="001D1298" w:rsidRDefault="001D1298" w:rsidP="001D1298">
      <w:pPr>
        <w:pStyle w:val="NormalWeb"/>
        <w:rPr>
          <w:rFonts w:ascii="Calibri" w:hAnsi="Calibri" w:cs="Calibri"/>
          <w:color w:val="000000"/>
        </w:rPr>
      </w:pPr>
      <w:r w:rsidRPr="001D1298">
        <w:rPr>
          <w:rFonts w:ascii="Calibri" w:hAnsi="Calibri" w:cs="Calibri"/>
          <w:color w:val="000000"/>
        </w:rPr>
        <w:t>9. To participate and engage with the Performance Management Process, for the professional development of their own performance and that of other teachers.</w:t>
      </w:r>
    </w:p>
    <w:p w14:paraId="7D19222B" w14:textId="77777777" w:rsidR="001D1298" w:rsidRPr="001D1298" w:rsidRDefault="001D1298" w:rsidP="001D1298">
      <w:pPr>
        <w:pStyle w:val="NormalWeb"/>
        <w:rPr>
          <w:rFonts w:ascii="Calibri" w:hAnsi="Calibri" w:cs="Calibri"/>
          <w:color w:val="000000"/>
        </w:rPr>
      </w:pPr>
      <w:r w:rsidRPr="001D1298">
        <w:rPr>
          <w:rFonts w:ascii="Calibri" w:hAnsi="Calibri" w:cs="Calibri"/>
          <w:color w:val="000000"/>
        </w:rPr>
        <w:t xml:space="preserve">10. To have a high expectation of behaviour following the school Behaviour Policy, with a range of strategies using praise, sanctions and rewards. </w:t>
      </w:r>
    </w:p>
    <w:p w14:paraId="4840D08B" w14:textId="77777777" w:rsidR="001D1298" w:rsidRPr="001D1298" w:rsidRDefault="001D1298" w:rsidP="001D1298">
      <w:pPr>
        <w:pStyle w:val="NormalWeb"/>
        <w:rPr>
          <w:rFonts w:ascii="Calibri" w:hAnsi="Calibri" w:cs="Calibri"/>
          <w:color w:val="000000"/>
        </w:rPr>
      </w:pPr>
      <w:r w:rsidRPr="001D1298">
        <w:rPr>
          <w:rFonts w:ascii="Calibri" w:hAnsi="Calibri" w:cs="Calibri"/>
          <w:color w:val="000000"/>
        </w:rPr>
        <w:t xml:space="preserve">11. To maintain appropriate records and provide accurate information on </w:t>
      </w:r>
      <w:proofErr w:type="gramStart"/>
      <w:r w:rsidRPr="001D1298">
        <w:rPr>
          <w:rFonts w:ascii="Calibri" w:hAnsi="Calibri" w:cs="Calibri"/>
          <w:color w:val="000000"/>
        </w:rPr>
        <w:t>pupils</w:t>
      </w:r>
      <w:proofErr w:type="gramEnd"/>
      <w:r w:rsidRPr="001D1298">
        <w:rPr>
          <w:rFonts w:ascii="Calibri" w:hAnsi="Calibri" w:cs="Calibri"/>
          <w:color w:val="000000"/>
        </w:rPr>
        <w:t xml:space="preserve"> progress and other relevant matters as required by the school. </w:t>
      </w:r>
    </w:p>
    <w:p w14:paraId="798D4753" w14:textId="77777777" w:rsidR="001D1298" w:rsidRPr="001D1298" w:rsidRDefault="001D1298" w:rsidP="001D1298">
      <w:pPr>
        <w:pStyle w:val="NormalWeb"/>
        <w:rPr>
          <w:rFonts w:ascii="Calibri" w:hAnsi="Calibri" w:cs="Calibri"/>
          <w:color w:val="000000"/>
        </w:rPr>
      </w:pPr>
      <w:r w:rsidRPr="001D1298">
        <w:rPr>
          <w:rFonts w:ascii="Calibri" w:hAnsi="Calibri" w:cs="Calibri"/>
          <w:color w:val="000000"/>
        </w:rPr>
        <w:t xml:space="preserve">12. To have a commitment to your own professional development through training, reading and research. </w:t>
      </w:r>
    </w:p>
    <w:p w14:paraId="3BF62B65" w14:textId="77777777" w:rsidR="001D1298" w:rsidRPr="001D1298" w:rsidRDefault="001D1298" w:rsidP="001D1298">
      <w:pPr>
        <w:pStyle w:val="NormalWeb"/>
        <w:rPr>
          <w:rFonts w:ascii="Calibri" w:hAnsi="Calibri" w:cs="Calibri"/>
          <w:color w:val="000000"/>
        </w:rPr>
      </w:pPr>
      <w:r w:rsidRPr="001D1298">
        <w:rPr>
          <w:rFonts w:ascii="Calibri" w:hAnsi="Calibri" w:cs="Calibri"/>
          <w:color w:val="000000"/>
        </w:rPr>
        <w:t xml:space="preserve">13. To discuss with the appropriate staff, difficulties experienced by pupils and to seek recommendations as to how these may be resolved. </w:t>
      </w:r>
    </w:p>
    <w:p w14:paraId="6DEB9F6D" w14:textId="77777777" w:rsidR="001D1298" w:rsidRPr="001D1298" w:rsidRDefault="001D1298" w:rsidP="001D1298">
      <w:pPr>
        <w:pStyle w:val="NormalWeb"/>
        <w:rPr>
          <w:rFonts w:ascii="Calibri" w:hAnsi="Calibri" w:cs="Calibri"/>
          <w:color w:val="000000"/>
        </w:rPr>
      </w:pPr>
      <w:r w:rsidRPr="001D1298">
        <w:rPr>
          <w:rFonts w:ascii="Calibri" w:hAnsi="Calibri" w:cs="Calibri"/>
          <w:color w:val="000000"/>
        </w:rPr>
        <w:t xml:space="preserve">14. To assess, record and report on the attendance, progress, development and attainment of pupils and to keep such records as are required. </w:t>
      </w:r>
    </w:p>
    <w:p w14:paraId="034FFB5B" w14:textId="77777777" w:rsidR="001D1298" w:rsidRPr="001D1298" w:rsidRDefault="001D1298" w:rsidP="001D1298">
      <w:pPr>
        <w:pStyle w:val="NormalWeb"/>
        <w:rPr>
          <w:rFonts w:ascii="Calibri" w:hAnsi="Calibri" w:cs="Calibri"/>
          <w:color w:val="000000"/>
        </w:rPr>
      </w:pPr>
      <w:r w:rsidRPr="001D1298">
        <w:rPr>
          <w:rFonts w:ascii="Calibri" w:hAnsi="Calibri" w:cs="Calibri"/>
          <w:color w:val="000000"/>
        </w:rPr>
        <w:t xml:space="preserve">15. To take part in the school’s staff development programme by participating in arrangements and opportunities for continuous professional development. </w:t>
      </w:r>
    </w:p>
    <w:p w14:paraId="2E6A951F" w14:textId="77777777" w:rsidR="001D1298" w:rsidRPr="001D1298" w:rsidRDefault="001D1298" w:rsidP="001D1298">
      <w:pPr>
        <w:pStyle w:val="NormalWeb"/>
        <w:rPr>
          <w:rFonts w:ascii="Calibri" w:hAnsi="Calibri" w:cs="Calibri"/>
          <w:color w:val="000000"/>
        </w:rPr>
      </w:pPr>
      <w:r w:rsidRPr="001D1298">
        <w:rPr>
          <w:rFonts w:ascii="Calibri" w:hAnsi="Calibri" w:cs="Calibri"/>
          <w:color w:val="000000"/>
        </w:rPr>
        <w:t xml:space="preserve">16. To attend and participate in meetings which relate to the school’s management, curriculum, administration or organisation. </w:t>
      </w:r>
    </w:p>
    <w:p w14:paraId="49E78F8B" w14:textId="77777777" w:rsidR="001D1298" w:rsidRPr="001D1298" w:rsidRDefault="001D1298" w:rsidP="001D1298">
      <w:pPr>
        <w:pStyle w:val="NormalWeb"/>
        <w:rPr>
          <w:rFonts w:ascii="Calibri" w:hAnsi="Calibri" w:cs="Calibri"/>
          <w:color w:val="000000"/>
        </w:rPr>
      </w:pPr>
      <w:r w:rsidRPr="001D1298">
        <w:rPr>
          <w:rFonts w:ascii="Calibri" w:hAnsi="Calibri" w:cs="Calibri"/>
          <w:color w:val="000000"/>
        </w:rPr>
        <w:t xml:space="preserve">17. To work with relevant external agencies to support with the needs of all pupils. </w:t>
      </w:r>
    </w:p>
    <w:p w14:paraId="537AAAB3" w14:textId="77777777" w:rsidR="001D1298" w:rsidRPr="001D1298" w:rsidRDefault="001D1298" w:rsidP="001D1298">
      <w:pPr>
        <w:rPr>
          <w:rFonts w:ascii="Calibri" w:hAnsi="Calibri" w:cs="Calibri"/>
          <w:color w:val="000000"/>
        </w:rPr>
      </w:pPr>
      <w:r w:rsidRPr="001D1298">
        <w:rPr>
          <w:rFonts w:ascii="Calibri" w:hAnsi="Calibri" w:cs="Calibri"/>
          <w:color w:val="000000"/>
        </w:rPr>
        <w:t>18. To report to parents on the development, progress and attainment of pupils.</w:t>
      </w:r>
    </w:p>
    <w:p w14:paraId="23F381C0" w14:textId="77777777" w:rsidR="001D1298" w:rsidRPr="001D1298" w:rsidRDefault="001D1298" w:rsidP="001D1298">
      <w:pPr>
        <w:rPr>
          <w:rFonts w:ascii="Calibri" w:hAnsi="Calibri" w:cs="Calibri"/>
          <w:color w:val="000000"/>
        </w:rPr>
      </w:pPr>
    </w:p>
    <w:p w14:paraId="4FC56BBB" w14:textId="77777777" w:rsidR="001D1298" w:rsidRPr="001D1298" w:rsidRDefault="001D1298" w:rsidP="001D1298">
      <w:pPr>
        <w:rPr>
          <w:rFonts w:ascii="Calibri" w:hAnsi="Calibri" w:cs="Calibri"/>
          <w:b/>
          <w:bCs/>
        </w:rPr>
      </w:pPr>
      <w:r w:rsidRPr="001D1298">
        <w:rPr>
          <w:rFonts w:ascii="Calibri" w:hAnsi="Calibri" w:cs="Calibri"/>
          <w:b/>
          <w:bCs/>
        </w:rPr>
        <w:t>Other Duties and Responsibilities:</w:t>
      </w:r>
    </w:p>
    <w:p w14:paraId="63C2BBA0" w14:textId="77777777" w:rsidR="001D1298" w:rsidRPr="001D1298" w:rsidRDefault="001D1298" w:rsidP="001D1298">
      <w:pPr>
        <w:rPr>
          <w:rFonts w:ascii="Calibri" w:hAnsi="Calibri" w:cs="Calibri"/>
          <w:color w:val="000000"/>
        </w:rPr>
      </w:pPr>
    </w:p>
    <w:p w14:paraId="40A4C909" w14:textId="77777777" w:rsidR="001D1298" w:rsidRPr="001D1298" w:rsidRDefault="001D1298" w:rsidP="001D1298">
      <w:pPr>
        <w:pStyle w:val="ListParagraph"/>
        <w:numPr>
          <w:ilvl w:val="0"/>
          <w:numId w:val="52"/>
        </w:numPr>
        <w:rPr>
          <w:rFonts w:ascii="Calibri" w:hAnsi="Calibri" w:cs="Calibri"/>
        </w:rPr>
      </w:pPr>
      <w:r w:rsidRPr="001D1298">
        <w:rPr>
          <w:rFonts w:ascii="Calibri" w:hAnsi="Calibri" w:cs="Calibri"/>
        </w:rPr>
        <w:t>To actively promote the equalities and diversity agenda in the workplace and in-service delivery.</w:t>
      </w:r>
    </w:p>
    <w:p w14:paraId="0CC124EE" w14:textId="77777777" w:rsidR="001D1298" w:rsidRPr="001D1298" w:rsidRDefault="001D1298" w:rsidP="001D1298">
      <w:pPr>
        <w:pStyle w:val="ListParagraph"/>
        <w:numPr>
          <w:ilvl w:val="0"/>
          <w:numId w:val="52"/>
        </w:numPr>
        <w:rPr>
          <w:rFonts w:ascii="Calibri" w:hAnsi="Calibri" w:cs="Calibri"/>
        </w:rPr>
      </w:pPr>
      <w:r w:rsidRPr="001D1298">
        <w:rPr>
          <w:rFonts w:ascii="Calibri" w:hAnsi="Calibri" w:cs="Calibri"/>
        </w:rPr>
        <w:t>To be familiar with customer care and health and safety policies of the Trust.</w:t>
      </w:r>
    </w:p>
    <w:p w14:paraId="68B27CF3" w14:textId="77777777" w:rsidR="001D1298" w:rsidRPr="001D1298" w:rsidRDefault="001D1298" w:rsidP="001D1298">
      <w:pPr>
        <w:pStyle w:val="ListParagraph"/>
        <w:numPr>
          <w:ilvl w:val="0"/>
          <w:numId w:val="52"/>
        </w:numPr>
        <w:rPr>
          <w:rFonts w:ascii="Calibri" w:hAnsi="Calibri" w:cs="Calibri"/>
        </w:rPr>
      </w:pPr>
      <w:r w:rsidRPr="001D1298">
        <w:rPr>
          <w:rFonts w:ascii="Calibri" w:hAnsi="Calibri" w:cs="Calibri"/>
        </w:rPr>
        <w:t>To participate in self-improvement in performance through workplace development.</w:t>
      </w:r>
    </w:p>
    <w:p w14:paraId="227062DA" w14:textId="77777777" w:rsidR="001D1298" w:rsidRPr="001D1298" w:rsidRDefault="001D1298" w:rsidP="001D1298">
      <w:pPr>
        <w:pStyle w:val="ListParagraph"/>
        <w:numPr>
          <w:ilvl w:val="0"/>
          <w:numId w:val="52"/>
        </w:numPr>
        <w:rPr>
          <w:rFonts w:ascii="Calibri" w:hAnsi="Calibri" w:cs="Calibri"/>
        </w:rPr>
      </w:pPr>
      <w:r w:rsidRPr="001D1298">
        <w:rPr>
          <w:rFonts w:ascii="Calibri" w:hAnsi="Calibri" w:cs="Calibri"/>
        </w:rPr>
        <w:t>Carry out playground and other duties as directed and within the remit of the current School Teachers Pay and Conditions document.</w:t>
      </w:r>
    </w:p>
    <w:p w14:paraId="4C8D003D" w14:textId="77777777" w:rsidR="001D1298" w:rsidRPr="001D1298" w:rsidRDefault="001D1298" w:rsidP="001D1298">
      <w:pPr>
        <w:pStyle w:val="NoSpacing"/>
        <w:jc w:val="both"/>
        <w:rPr>
          <w:rFonts w:ascii="Calibri" w:hAnsi="Calibri" w:cs="Calibri"/>
        </w:rPr>
      </w:pPr>
    </w:p>
    <w:p w14:paraId="584F0318" w14:textId="77777777" w:rsidR="001D1298" w:rsidRPr="001D1298" w:rsidRDefault="001D1298" w:rsidP="001D1298">
      <w:pPr>
        <w:rPr>
          <w:rFonts w:ascii="Calibri" w:hAnsi="Calibri" w:cs="Calibri"/>
        </w:rPr>
      </w:pPr>
      <w:r w:rsidRPr="001D1298">
        <w:rPr>
          <w:rFonts w:ascii="Calibri" w:hAnsi="Calibri" w:cs="Calibri"/>
          <w:b/>
          <w:bCs/>
        </w:rPr>
        <w:t>Welfare</w:t>
      </w:r>
    </w:p>
    <w:p w14:paraId="6A368EE0" w14:textId="77777777" w:rsidR="001D1298" w:rsidRPr="001D1298" w:rsidRDefault="001D1298" w:rsidP="001D1298">
      <w:pPr>
        <w:rPr>
          <w:rFonts w:ascii="Calibri" w:hAnsi="Calibri" w:cs="Calibri"/>
        </w:rPr>
      </w:pPr>
    </w:p>
    <w:p w14:paraId="4A141B70" w14:textId="77777777" w:rsidR="001D1298" w:rsidRPr="001D1298" w:rsidRDefault="001D1298" w:rsidP="001D1298">
      <w:pPr>
        <w:rPr>
          <w:rFonts w:ascii="Calibri" w:hAnsi="Calibri" w:cs="Calibri"/>
        </w:rPr>
      </w:pPr>
      <w:r w:rsidRPr="001D1298">
        <w:rPr>
          <w:rFonts w:ascii="Calibri" w:hAnsi="Calibri" w:cs="Calibri"/>
        </w:rPr>
        <w:t>To undertake pupil welfare duties and liaise with parents/staff in accordance with School Procedures.</w:t>
      </w:r>
    </w:p>
    <w:p w14:paraId="006D7F64" w14:textId="77777777" w:rsidR="001D1298" w:rsidRPr="001D1298" w:rsidRDefault="001D1298" w:rsidP="001D1298">
      <w:pPr>
        <w:rPr>
          <w:rFonts w:ascii="Calibri" w:hAnsi="Calibri" w:cs="Calibri"/>
        </w:rPr>
      </w:pPr>
    </w:p>
    <w:p w14:paraId="03BCE1CB" w14:textId="77777777" w:rsidR="001D1298" w:rsidRPr="001D1298" w:rsidRDefault="001D1298" w:rsidP="001D1298">
      <w:pPr>
        <w:rPr>
          <w:rFonts w:ascii="Calibri" w:hAnsi="Calibri" w:cs="Calibri"/>
        </w:rPr>
      </w:pPr>
      <w:r w:rsidRPr="001D1298">
        <w:rPr>
          <w:rFonts w:ascii="Calibri" w:hAnsi="Calibri" w:cs="Calibri"/>
          <w:b/>
          <w:bCs/>
        </w:rPr>
        <w:t>Standard Duties</w:t>
      </w:r>
    </w:p>
    <w:p w14:paraId="002EE0A6" w14:textId="77777777" w:rsidR="001D1298" w:rsidRPr="001D1298" w:rsidRDefault="001D1298" w:rsidP="001D1298">
      <w:pPr>
        <w:rPr>
          <w:rFonts w:ascii="Calibri" w:hAnsi="Calibri" w:cs="Calibri"/>
        </w:rPr>
      </w:pPr>
    </w:p>
    <w:p w14:paraId="216CEC3F" w14:textId="77777777" w:rsidR="001D1298" w:rsidRPr="001D1298" w:rsidRDefault="001D1298" w:rsidP="001D1298">
      <w:pPr>
        <w:numPr>
          <w:ilvl w:val="0"/>
          <w:numId w:val="51"/>
        </w:numPr>
        <w:rPr>
          <w:rFonts w:ascii="Calibri" w:hAnsi="Calibri" w:cs="Calibri"/>
        </w:rPr>
      </w:pPr>
      <w:r w:rsidRPr="001D1298">
        <w:rPr>
          <w:rFonts w:ascii="Calibri" w:hAnsi="Calibri" w:cs="Calibri"/>
        </w:rPr>
        <w:t>To understand the importance of inclusion, equality and diversity, both when working with pupils and with colleagues, and to promote equal opportunities for all.</w:t>
      </w:r>
    </w:p>
    <w:p w14:paraId="6AB00055" w14:textId="77777777" w:rsidR="001D1298" w:rsidRPr="001D1298" w:rsidRDefault="001D1298" w:rsidP="001D1298">
      <w:pPr>
        <w:numPr>
          <w:ilvl w:val="0"/>
          <w:numId w:val="51"/>
        </w:numPr>
        <w:rPr>
          <w:rFonts w:ascii="Calibri" w:hAnsi="Calibri" w:cs="Calibri"/>
        </w:rPr>
      </w:pPr>
      <w:r w:rsidRPr="001D1298">
        <w:rPr>
          <w:rFonts w:ascii="Calibri" w:hAnsi="Calibri" w:cs="Calibri"/>
        </w:rPr>
        <w:t>To uphold and promote the values and the ethos of the school.</w:t>
      </w:r>
    </w:p>
    <w:p w14:paraId="7D09B2AA" w14:textId="77777777" w:rsidR="001D1298" w:rsidRPr="001D1298" w:rsidRDefault="001D1298" w:rsidP="001D1298">
      <w:pPr>
        <w:numPr>
          <w:ilvl w:val="0"/>
          <w:numId w:val="51"/>
        </w:numPr>
        <w:rPr>
          <w:rFonts w:ascii="Calibri" w:hAnsi="Calibri" w:cs="Calibri"/>
        </w:rPr>
      </w:pPr>
      <w:r w:rsidRPr="001D1298">
        <w:rPr>
          <w:rFonts w:ascii="Calibri" w:hAnsi="Calibri" w:cs="Calibri"/>
        </w:rPr>
        <w:t xml:space="preserve">To implement and uphold the policies, procedures and codes of practice of the </w:t>
      </w:r>
      <w:proofErr w:type="gramStart"/>
      <w:r w:rsidRPr="001D1298">
        <w:rPr>
          <w:rFonts w:ascii="Calibri" w:hAnsi="Calibri" w:cs="Calibri"/>
        </w:rPr>
        <w:t>School</w:t>
      </w:r>
      <w:proofErr w:type="gramEnd"/>
      <w:r w:rsidRPr="001D1298">
        <w:rPr>
          <w:rFonts w:ascii="Calibri" w:hAnsi="Calibri" w:cs="Calibri"/>
        </w:rPr>
        <w:t>, including relating to customer care, finance, data protection, ICT, health &amp; safety, anti-bullying and safeguarding/child protection.</w:t>
      </w:r>
    </w:p>
    <w:p w14:paraId="78181246" w14:textId="77777777" w:rsidR="001D1298" w:rsidRPr="001D1298" w:rsidRDefault="001D1298" w:rsidP="001D1298">
      <w:pPr>
        <w:numPr>
          <w:ilvl w:val="0"/>
          <w:numId w:val="51"/>
        </w:numPr>
        <w:rPr>
          <w:rFonts w:ascii="Calibri" w:hAnsi="Calibri" w:cs="Calibri"/>
        </w:rPr>
      </w:pPr>
      <w:r w:rsidRPr="001D1298">
        <w:rPr>
          <w:rFonts w:ascii="Calibri" w:hAnsi="Calibri" w:cs="Calibri"/>
        </w:rPr>
        <w:lastRenderedPageBreak/>
        <w:t>To take a pro-active approach to health and safety, working with others in the school to minimise and mitigate potential hazards and risks, and actively contribute to the security of the school, e.g., challenging a stranger on the premises.</w:t>
      </w:r>
    </w:p>
    <w:p w14:paraId="4E8204A2" w14:textId="77777777" w:rsidR="001D1298" w:rsidRPr="001D1298" w:rsidRDefault="001D1298" w:rsidP="001D1298">
      <w:pPr>
        <w:numPr>
          <w:ilvl w:val="0"/>
          <w:numId w:val="51"/>
        </w:numPr>
        <w:rPr>
          <w:rFonts w:ascii="Calibri" w:hAnsi="Calibri" w:cs="Calibri"/>
        </w:rPr>
      </w:pPr>
      <w:r w:rsidRPr="001D1298">
        <w:rPr>
          <w:rFonts w:ascii="Calibri" w:hAnsi="Calibri" w:cs="Calibri"/>
        </w:rPr>
        <w:t>To participate and engage with workplace learning and development opportunities, subject to the school’s training plan, working to continually improve own performance and that of the team/school.</w:t>
      </w:r>
    </w:p>
    <w:p w14:paraId="6CF8A8C5" w14:textId="77777777" w:rsidR="001D1298" w:rsidRPr="001D1298" w:rsidRDefault="001D1298" w:rsidP="001D1298">
      <w:pPr>
        <w:numPr>
          <w:ilvl w:val="0"/>
          <w:numId w:val="51"/>
        </w:numPr>
        <w:rPr>
          <w:rFonts w:ascii="Calibri" w:hAnsi="Calibri" w:cs="Calibri"/>
        </w:rPr>
      </w:pPr>
      <w:r w:rsidRPr="001D1298">
        <w:rPr>
          <w:rFonts w:ascii="Calibri" w:hAnsi="Calibri" w:cs="Calibri"/>
        </w:rPr>
        <w:t>To attend and participate in relevant meetings as appropriate.</w:t>
      </w:r>
    </w:p>
    <w:p w14:paraId="1A6F7951" w14:textId="77777777" w:rsidR="001D1298" w:rsidRPr="001D1298" w:rsidRDefault="001D1298" w:rsidP="001D1298">
      <w:pPr>
        <w:numPr>
          <w:ilvl w:val="0"/>
          <w:numId w:val="51"/>
        </w:numPr>
        <w:rPr>
          <w:rFonts w:ascii="Calibri" w:hAnsi="Calibri" w:cs="Calibri"/>
        </w:rPr>
      </w:pPr>
      <w:r w:rsidRPr="001D1298">
        <w:rPr>
          <w:rFonts w:ascii="Calibri" w:hAnsi="Calibri" w:cs="Calibri"/>
        </w:rPr>
        <w:t>To undertake any other additional duties commensurate with the grade of the post.</w:t>
      </w:r>
    </w:p>
    <w:p w14:paraId="418DD3B2" w14:textId="77777777" w:rsidR="001D1298" w:rsidRPr="001D1298" w:rsidRDefault="001D1298" w:rsidP="001D1298">
      <w:pPr>
        <w:rPr>
          <w:rFonts w:ascii="Calibri" w:hAnsi="Calibri" w:cs="Calibri"/>
        </w:rPr>
      </w:pPr>
    </w:p>
    <w:p w14:paraId="78FF2123" w14:textId="77777777" w:rsidR="001D1298" w:rsidRPr="001D1298" w:rsidRDefault="001D1298" w:rsidP="001D1298">
      <w:pPr>
        <w:rPr>
          <w:rFonts w:ascii="Calibri" w:hAnsi="Calibri" w:cs="Calibri"/>
          <w:b/>
          <w:bCs/>
        </w:rPr>
      </w:pPr>
      <w:r w:rsidRPr="001D1298">
        <w:rPr>
          <w:rFonts w:ascii="Calibri" w:hAnsi="Calibri" w:cs="Calibri"/>
          <w:b/>
          <w:bCs/>
        </w:rPr>
        <w:t>Culture</w:t>
      </w:r>
    </w:p>
    <w:p w14:paraId="6EA734DF" w14:textId="77777777" w:rsidR="001D1298" w:rsidRPr="001D1298" w:rsidRDefault="001D1298" w:rsidP="001D1298">
      <w:pPr>
        <w:rPr>
          <w:rFonts w:ascii="Calibri" w:hAnsi="Calibri" w:cs="Calibri"/>
          <w:b/>
          <w:bCs/>
        </w:rPr>
      </w:pPr>
    </w:p>
    <w:p w14:paraId="1FA44447" w14:textId="77777777" w:rsidR="001D1298" w:rsidRPr="001D1298" w:rsidRDefault="001D1298" w:rsidP="001D1298">
      <w:pPr>
        <w:numPr>
          <w:ilvl w:val="0"/>
          <w:numId w:val="8"/>
        </w:numPr>
        <w:rPr>
          <w:rFonts w:ascii="Calibri" w:hAnsi="Calibri" w:cs="Calibri"/>
        </w:rPr>
      </w:pPr>
      <w:r w:rsidRPr="001D1298">
        <w:rPr>
          <w:rFonts w:ascii="Calibri" w:hAnsi="Calibri" w:cs="Calibri"/>
        </w:rPr>
        <w:t>Responsible for Health &amp; Safety, security and welfare of self and colleagues in accordance with The Oak Trust policies and procedures, reporting all concerns to an appropriate person.</w:t>
      </w:r>
    </w:p>
    <w:p w14:paraId="7BDC159B" w14:textId="77777777" w:rsidR="001D1298" w:rsidRPr="001D1298" w:rsidRDefault="001D1298" w:rsidP="001D1298">
      <w:pPr>
        <w:numPr>
          <w:ilvl w:val="0"/>
          <w:numId w:val="8"/>
        </w:numPr>
        <w:rPr>
          <w:rFonts w:ascii="Calibri" w:hAnsi="Calibri" w:cs="Calibri"/>
        </w:rPr>
      </w:pPr>
      <w:r w:rsidRPr="001D1298">
        <w:rPr>
          <w:rFonts w:ascii="Calibri" w:hAnsi="Calibri" w:cs="Calibri"/>
        </w:rPr>
        <w:t>Responsible for working in accordance with The Oak Trust policy relating to the promotion of Equality, Diversity and Inclusivity.</w:t>
      </w:r>
    </w:p>
    <w:p w14:paraId="4535D5E4" w14:textId="77777777" w:rsidR="001D1298" w:rsidRPr="001D1298" w:rsidRDefault="001D1298" w:rsidP="001D1298">
      <w:pPr>
        <w:rPr>
          <w:rFonts w:ascii="Calibri" w:hAnsi="Calibri" w:cs="Calibri"/>
        </w:rPr>
      </w:pPr>
    </w:p>
    <w:p w14:paraId="3D5B6BF6" w14:textId="77777777" w:rsidR="001D1298" w:rsidRPr="001D1298" w:rsidRDefault="001D1298" w:rsidP="001D1298">
      <w:pPr>
        <w:rPr>
          <w:rFonts w:ascii="Calibri" w:hAnsi="Calibri" w:cs="Calibri"/>
        </w:rPr>
      </w:pPr>
      <w:r w:rsidRPr="001D1298">
        <w:rPr>
          <w:rFonts w:ascii="Calibri" w:hAnsi="Calibri" w:cs="Calibri"/>
        </w:rPr>
        <w:t xml:space="preserve">Employees will be expected to comply with any reasonable request from a manager to undertake work of a similar level that is not specified in this job description. </w:t>
      </w:r>
    </w:p>
    <w:p w14:paraId="774997ED" w14:textId="77777777" w:rsidR="001D1298" w:rsidRPr="001D1298" w:rsidRDefault="001D1298" w:rsidP="001D1298">
      <w:pPr>
        <w:rPr>
          <w:rFonts w:ascii="Calibri" w:hAnsi="Calibri" w:cs="Calibri"/>
        </w:rPr>
      </w:pPr>
    </w:p>
    <w:p w14:paraId="5D565DF3" w14:textId="77777777" w:rsidR="001D1298" w:rsidRPr="001D1298" w:rsidRDefault="001D1298" w:rsidP="001D1298">
      <w:pPr>
        <w:rPr>
          <w:rFonts w:ascii="Calibri" w:hAnsi="Calibri" w:cs="Calibri"/>
        </w:rPr>
      </w:pPr>
      <w:r w:rsidRPr="001D1298">
        <w:rPr>
          <w:rFonts w:ascii="Calibri" w:hAnsi="Calibri" w:cs="Calibri"/>
        </w:rPr>
        <w:t>The job description is current at the date shown, but, in consultation with the postholder, it may be changed by the Headteacher to reflect or anticipate changes in the job which are commensurate with the job title and salary weighting.</w:t>
      </w:r>
    </w:p>
    <w:p w14:paraId="555F210C" w14:textId="77777777" w:rsidR="001D1298" w:rsidRPr="001D1298" w:rsidRDefault="001D1298" w:rsidP="001D1298">
      <w:pPr>
        <w:rPr>
          <w:rFonts w:ascii="Calibri" w:hAnsi="Calibri" w:cs="Calibri"/>
        </w:rPr>
      </w:pPr>
    </w:p>
    <w:p w14:paraId="3D83A72C" w14:textId="77777777" w:rsidR="001D1298" w:rsidRPr="001D1298" w:rsidRDefault="001D1298" w:rsidP="001D1298">
      <w:pPr>
        <w:rPr>
          <w:rFonts w:ascii="Calibri" w:hAnsi="Calibri" w:cs="Calibri"/>
        </w:rPr>
      </w:pPr>
      <w:r w:rsidRPr="001D1298">
        <w:rPr>
          <w:rFonts w:ascii="Calibri" w:hAnsi="Calibri" w:cs="Calibri"/>
        </w:rPr>
        <w:t>This job description is a guide to the duties and should be read in conjunction with the accompanying person specification.</w:t>
      </w:r>
    </w:p>
    <w:p w14:paraId="7EB10657" w14:textId="77777777" w:rsidR="001D1298" w:rsidRPr="001D1298" w:rsidRDefault="001D1298" w:rsidP="001D1298">
      <w:pPr>
        <w:rPr>
          <w:rFonts w:ascii="Calibri" w:hAnsi="Calibri" w:cs="Calibri"/>
        </w:rPr>
      </w:pPr>
    </w:p>
    <w:p w14:paraId="684D431F" w14:textId="77777777" w:rsidR="001D1298" w:rsidRPr="001D1298" w:rsidRDefault="001D1298" w:rsidP="001D1298">
      <w:pPr>
        <w:rPr>
          <w:rFonts w:ascii="Calibri" w:hAnsi="Calibri" w:cs="Calibri"/>
        </w:rPr>
      </w:pPr>
      <w:r w:rsidRPr="001D1298">
        <w:rPr>
          <w:rFonts w:ascii="Calibri" w:hAnsi="Calibri" w:cs="Calibri"/>
        </w:rPr>
        <w:t>The academy will endeavour to make any necessary reasonable adjustments for the job and the working environment to enable access to employment opportunities for disabled job applicants or continued employment for any employee who develops a disabling condition (as defined in the Equality Act 2010).</w:t>
      </w:r>
    </w:p>
    <w:p w14:paraId="7714DE7D" w14:textId="77777777" w:rsidR="001D1298" w:rsidRPr="001D1298" w:rsidRDefault="001D1298" w:rsidP="001D1298">
      <w:pPr>
        <w:rPr>
          <w:rFonts w:ascii="Calibri" w:hAnsi="Calibri" w:cs="Calibri"/>
        </w:rPr>
      </w:pPr>
    </w:p>
    <w:p w14:paraId="76A866A1" w14:textId="77777777" w:rsidR="001D1298" w:rsidRPr="001D1298" w:rsidRDefault="001D1298" w:rsidP="001D1298">
      <w:pPr>
        <w:rPr>
          <w:rFonts w:ascii="Calibri" w:hAnsi="Calibri" w:cs="Calibri"/>
        </w:rPr>
      </w:pPr>
      <w:r w:rsidRPr="001D1298">
        <w:rPr>
          <w:rFonts w:ascii="Calibri" w:hAnsi="Calibri" w:cs="Calibri"/>
        </w:rPr>
        <w:t>The Oak Trust are committed to safeguarding and promoting the welfare of its students and expects all employees and volunteers to share in this commitment. This post is subject to an enhanced DBS disclosure check through the Disclosure &amp; Barring Service.</w:t>
      </w:r>
    </w:p>
    <w:p w14:paraId="35762D31" w14:textId="77777777" w:rsidR="001D1298" w:rsidRPr="001D1298" w:rsidRDefault="001D1298" w:rsidP="001D1298">
      <w:pPr>
        <w:rPr>
          <w:rFonts w:ascii="Calibri" w:hAnsi="Calibri" w:cs="Calibri"/>
        </w:rPr>
      </w:pPr>
    </w:p>
    <w:p w14:paraId="11B090A3" w14:textId="77777777" w:rsidR="001D1298" w:rsidRPr="001D1298" w:rsidRDefault="001D1298" w:rsidP="001D1298">
      <w:pPr>
        <w:rPr>
          <w:rFonts w:ascii="Calibri" w:hAnsi="Calibri" w:cs="Calibri"/>
        </w:rPr>
      </w:pPr>
    </w:p>
    <w:p w14:paraId="3DA97CE8" w14:textId="77777777" w:rsidR="001D1298" w:rsidRPr="001D1298" w:rsidRDefault="001D1298" w:rsidP="001D1298">
      <w:pPr>
        <w:rPr>
          <w:rFonts w:ascii="Calibri" w:hAnsi="Calibri" w:cs="Calibri"/>
        </w:rPr>
      </w:pPr>
    </w:p>
    <w:p w14:paraId="2A2992E5" w14:textId="77777777" w:rsidR="001D1298" w:rsidRPr="001D1298" w:rsidRDefault="001D1298" w:rsidP="001D1298">
      <w:pPr>
        <w:rPr>
          <w:rFonts w:ascii="Calibri" w:hAnsi="Calibri" w:cs="Calibri"/>
        </w:rPr>
      </w:pPr>
    </w:p>
    <w:p w14:paraId="17F52107" w14:textId="77777777" w:rsidR="001D1298" w:rsidRPr="001D1298" w:rsidRDefault="001D1298" w:rsidP="001D1298">
      <w:pPr>
        <w:rPr>
          <w:rFonts w:ascii="Calibri" w:hAnsi="Calibri" w:cs="Calibri"/>
        </w:rPr>
      </w:pPr>
    </w:p>
    <w:p w14:paraId="3200C81C" w14:textId="77777777" w:rsidR="001D1298" w:rsidRPr="001D1298" w:rsidRDefault="001D1298" w:rsidP="001D1298">
      <w:pPr>
        <w:rPr>
          <w:rFonts w:ascii="Calibri" w:hAnsi="Calibri" w:cs="Calibri"/>
        </w:rPr>
      </w:pPr>
    </w:p>
    <w:p w14:paraId="6309A759" w14:textId="77777777" w:rsidR="001D1298" w:rsidRPr="001D1298" w:rsidRDefault="001D1298" w:rsidP="001D1298">
      <w:pPr>
        <w:rPr>
          <w:rFonts w:ascii="Calibri" w:hAnsi="Calibri" w:cs="Calibri"/>
        </w:rPr>
      </w:pPr>
    </w:p>
    <w:p w14:paraId="0465DE9F" w14:textId="77777777" w:rsidR="001D1298" w:rsidRPr="001D1298" w:rsidRDefault="001D1298" w:rsidP="001D1298">
      <w:pPr>
        <w:rPr>
          <w:rFonts w:ascii="Calibri" w:hAnsi="Calibri" w:cs="Calibri"/>
        </w:rPr>
      </w:pPr>
    </w:p>
    <w:p w14:paraId="531A32B5" w14:textId="77777777" w:rsidR="001D1298" w:rsidRPr="001D1298" w:rsidRDefault="001D1298" w:rsidP="001D1298">
      <w:pPr>
        <w:rPr>
          <w:rFonts w:ascii="Calibri" w:hAnsi="Calibri" w:cs="Calibri"/>
        </w:rPr>
      </w:pPr>
    </w:p>
    <w:p w14:paraId="2F182564" w14:textId="77777777" w:rsidR="001D1298" w:rsidRPr="001D1298" w:rsidRDefault="001D1298" w:rsidP="001D1298">
      <w:pPr>
        <w:rPr>
          <w:rFonts w:ascii="Calibri" w:hAnsi="Calibri" w:cs="Calibri"/>
        </w:rPr>
      </w:pPr>
    </w:p>
    <w:p w14:paraId="4C5F4CC9" w14:textId="77777777" w:rsidR="001D1298" w:rsidRPr="001D1298" w:rsidRDefault="001D1298" w:rsidP="001D1298">
      <w:pPr>
        <w:rPr>
          <w:rFonts w:ascii="Calibri" w:hAnsi="Calibri" w:cs="Calibri"/>
        </w:rPr>
      </w:pPr>
    </w:p>
    <w:p w14:paraId="7F11A497" w14:textId="77777777" w:rsidR="001D1298" w:rsidRPr="001D1298" w:rsidRDefault="001D1298" w:rsidP="001D1298">
      <w:pPr>
        <w:rPr>
          <w:rFonts w:ascii="Calibri" w:hAnsi="Calibri" w:cs="Calibri"/>
        </w:rPr>
      </w:pPr>
    </w:p>
    <w:p w14:paraId="62E4326F" w14:textId="77777777" w:rsidR="001D1298" w:rsidRPr="001D1298" w:rsidRDefault="001D1298" w:rsidP="001D1298">
      <w:pPr>
        <w:rPr>
          <w:rFonts w:ascii="Calibri" w:hAnsi="Calibri" w:cs="Calibri"/>
        </w:rPr>
      </w:pPr>
    </w:p>
    <w:p w14:paraId="676FB6A5" w14:textId="77777777" w:rsidR="001D1298" w:rsidRPr="001D1298" w:rsidRDefault="001D1298" w:rsidP="001D1298">
      <w:pPr>
        <w:rPr>
          <w:rFonts w:ascii="Calibri" w:hAnsi="Calibri" w:cs="Calibri"/>
        </w:rPr>
      </w:pPr>
    </w:p>
    <w:p w14:paraId="43BECE7A" w14:textId="77777777" w:rsidR="001D1298" w:rsidRPr="001D1298" w:rsidRDefault="001D1298" w:rsidP="001D1298">
      <w:pPr>
        <w:rPr>
          <w:rFonts w:ascii="Calibri" w:hAnsi="Calibri" w:cs="Calibri"/>
        </w:rPr>
      </w:pPr>
    </w:p>
    <w:p w14:paraId="0A0405CD" w14:textId="77777777" w:rsidR="001D1298" w:rsidRPr="001D1298" w:rsidRDefault="001D1298" w:rsidP="001D1298">
      <w:pPr>
        <w:rPr>
          <w:rFonts w:ascii="Calibri" w:hAnsi="Calibri" w:cs="Calibri"/>
        </w:rPr>
      </w:pPr>
    </w:p>
    <w:p w14:paraId="575F3707" w14:textId="77777777" w:rsidR="001D1298" w:rsidRPr="001D1298" w:rsidRDefault="001D1298" w:rsidP="001D1298">
      <w:pPr>
        <w:rPr>
          <w:rFonts w:ascii="Calibri" w:hAnsi="Calibri" w:cs="Calibri"/>
        </w:rPr>
      </w:pPr>
    </w:p>
    <w:p w14:paraId="7ACEF22A" w14:textId="77777777" w:rsidR="001D1298" w:rsidRPr="001D1298" w:rsidRDefault="001D1298" w:rsidP="001D1298">
      <w:pPr>
        <w:rPr>
          <w:rFonts w:ascii="Calibri" w:hAnsi="Calibri" w:cs="Calibri"/>
        </w:rPr>
      </w:pPr>
    </w:p>
    <w:p w14:paraId="702D214D" w14:textId="77777777" w:rsidR="001D1298" w:rsidRPr="001D1298" w:rsidRDefault="001D1298" w:rsidP="001D1298">
      <w:pPr>
        <w:rPr>
          <w:rFonts w:ascii="Calibri" w:hAnsi="Calibri" w:cs="Calibri"/>
        </w:rPr>
      </w:pPr>
    </w:p>
    <w:p w14:paraId="0E63847B" w14:textId="77777777" w:rsidR="001D1298" w:rsidRPr="001D1298" w:rsidRDefault="001D1298" w:rsidP="001D1298">
      <w:pPr>
        <w:rPr>
          <w:rFonts w:ascii="Calibri" w:hAnsi="Calibri" w:cs="Calibri"/>
        </w:rPr>
      </w:pPr>
    </w:p>
    <w:p w14:paraId="1ADE1FC1" w14:textId="77777777" w:rsidR="001D1298" w:rsidRPr="001D1298" w:rsidRDefault="001D1298" w:rsidP="001D1298">
      <w:pPr>
        <w:rPr>
          <w:rFonts w:ascii="Calibri" w:hAnsi="Calibri" w:cs="Calibri"/>
        </w:rPr>
      </w:pPr>
    </w:p>
    <w:p w14:paraId="5674E403" w14:textId="77777777" w:rsidR="001D1298" w:rsidRPr="001D1298" w:rsidRDefault="001D1298" w:rsidP="001D1298">
      <w:pPr>
        <w:rPr>
          <w:rFonts w:ascii="Calibri" w:hAnsi="Calibri" w:cs="Calibri"/>
          <w:b/>
          <w:bCs/>
          <w:color w:val="002060"/>
          <w:sz w:val="26"/>
          <w:szCs w:val="26"/>
        </w:rPr>
      </w:pPr>
      <w:r w:rsidRPr="001D1298">
        <w:rPr>
          <w:rFonts w:ascii="Calibri" w:hAnsi="Calibri" w:cs="Calibri"/>
          <w:b/>
          <w:bCs/>
          <w:color w:val="002060"/>
          <w:sz w:val="26"/>
          <w:szCs w:val="26"/>
        </w:rPr>
        <w:t>Classroom Teacher Person Specification</w:t>
      </w:r>
    </w:p>
    <w:p w14:paraId="5D5C2A12" w14:textId="77777777" w:rsidR="001D1298" w:rsidRPr="001D1298" w:rsidRDefault="001D1298" w:rsidP="001D1298">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4"/>
        <w:gridCol w:w="842"/>
        <w:gridCol w:w="1060"/>
      </w:tblGrid>
      <w:tr w:rsidR="001D1298" w:rsidRPr="001D1298" w14:paraId="7731962B" w14:textId="77777777" w:rsidTr="001D1298">
        <w:trPr>
          <w:cantSplit/>
          <w:trHeight w:val="1367"/>
        </w:trPr>
        <w:tc>
          <w:tcPr>
            <w:tcW w:w="8554" w:type="dxa"/>
            <w:shd w:val="clear" w:color="auto" w:fill="DEEAF6"/>
          </w:tcPr>
          <w:p w14:paraId="33C6CC5B" w14:textId="77777777" w:rsidR="001D1298" w:rsidRPr="001D1298" w:rsidRDefault="001D1298" w:rsidP="00033427">
            <w:pPr>
              <w:rPr>
                <w:rFonts w:ascii="Calibri" w:hAnsi="Calibri" w:cs="Calibri"/>
              </w:rPr>
            </w:pPr>
          </w:p>
        </w:tc>
        <w:tc>
          <w:tcPr>
            <w:tcW w:w="842" w:type="dxa"/>
            <w:textDirection w:val="btLr"/>
          </w:tcPr>
          <w:p w14:paraId="6C9A9466" w14:textId="77777777" w:rsidR="001D1298" w:rsidRPr="001D1298" w:rsidRDefault="001D1298" w:rsidP="00033427">
            <w:pPr>
              <w:ind w:left="113" w:right="113"/>
              <w:rPr>
                <w:rFonts w:ascii="Calibri" w:hAnsi="Calibri" w:cs="Calibri"/>
              </w:rPr>
            </w:pPr>
            <w:r w:rsidRPr="001D1298">
              <w:rPr>
                <w:rFonts w:ascii="Calibri" w:hAnsi="Calibri" w:cs="Calibri"/>
              </w:rPr>
              <w:t>Essential or Desirable</w:t>
            </w:r>
          </w:p>
        </w:tc>
        <w:tc>
          <w:tcPr>
            <w:tcW w:w="1060" w:type="dxa"/>
            <w:textDirection w:val="btLr"/>
          </w:tcPr>
          <w:p w14:paraId="013C08FE" w14:textId="77777777" w:rsidR="001D1298" w:rsidRPr="001D1298" w:rsidRDefault="001D1298" w:rsidP="00033427">
            <w:pPr>
              <w:ind w:left="113" w:right="113"/>
              <w:rPr>
                <w:rFonts w:ascii="Calibri" w:hAnsi="Calibri" w:cs="Calibri"/>
              </w:rPr>
            </w:pPr>
            <w:r w:rsidRPr="001D1298">
              <w:rPr>
                <w:rFonts w:ascii="Calibri" w:hAnsi="Calibri" w:cs="Calibri"/>
              </w:rPr>
              <w:t>Application/Interview/Test</w:t>
            </w:r>
          </w:p>
        </w:tc>
      </w:tr>
      <w:tr w:rsidR="001D1298" w:rsidRPr="001D1298" w14:paraId="25652F7E" w14:textId="77777777" w:rsidTr="001D1298">
        <w:tc>
          <w:tcPr>
            <w:tcW w:w="8554" w:type="dxa"/>
          </w:tcPr>
          <w:p w14:paraId="445ADBAB" w14:textId="77777777" w:rsidR="001D1298" w:rsidRPr="001D1298" w:rsidRDefault="001D1298" w:rsidP="00033427">
            <w:pPr>
              <w:rPr>
                <w:rFonts w:ascii="Calibri" w:hAnsi="Calibri" w:cs="Calibri"/>
                <w:color w:val="00B0F0"/>
                <w:sz w:val="26"/>
                <w:szCs w:val="26"/>
              </w:rPr>
            </w:pPr>
            <w:r w:rsidRPr="001D1298">
              <w:rPr>
                <w:rFonts w:ascii="Calibri" w:hAnsi="Calibri" w:cs="Calibri"/>
                <w:color w:val="00B0F0"/>
                <w:sz w:val="26"/>
                <w:szCs w:val="26"/>
              </w:rPr>
              <w:t>Qualifications</w:t>
            </w:r>
          </w:p>
        </w:tc>
        <w:tc>
          <w:tcPr>
            <w:tcW w:w="842" w:type="dxa"/>
          </w:tcPr>
          <w:p w14:paraId="6CAA11A6" w14:textId="77777777" w:rsidR="001D1298" w:rsidRPr="001D1298" w:rsidRDefault="001D1298" w:rsidP="00033427">
            <w:pPr>
              <w:rPr>
                <w:rFonts w:ascii="Calibri" w:hAnsi="Calibri" w:cs="Calibri"/>
              </w:rPr>
            </w:pPr>
          </w:p>
        </w:tc>
        <w:tc>
          <w:tcPr>
            <w:tcW w:w="1060" w:type="dxa"/>
          </w:tcPr>
          <w:p w14:paraId="53740809" w14:textId="77777777" w:rsidR="001D1298" w:rsidRPr="001D1298" w:rsidRDefault="001D1298" w:rsidP="00033427">
            <w:pPr>
              <w:rPr>
                <w:rFonts w:ascii="Calibri" w:hAnsi="Calibri" w:cs="Calibri"/>
              </w:rPr>
            </w:pPr>
          </w:p>
        </w:tc>
      </w:tr>
      <w:tr w:rsidR="001D1298" w:rsidRPr="001D1298" w14:paraId="722C88EC" w14:textId="77777777" w:rsidTr="001D1298">
        <w:tc>
          <w:tcPr>
            <w:tcW w:w="8554" w:type="dxa"/>
          </w:tcPr>
          <w:p w14:paraId="35DBAFAB" w14:textId="77777777" w:rsidR="001D1298" w:rsidRPr="001D1298" w:rsidRDefault="001D1298" w:rsidP="00033427">
            <w:pPr>
              <w:rPr>
                <w:rFonts w:ascii="Calibri" w:hAnsi="Calibri" w:cs="Calibri"/>
              </w:rPr>
            </w:pPr>
            <w:r w:rsidRPr="001D1298">
              <w:rPr>
                <w:rFonts w:ascii="Calibri" w:hAnsi="Calibri" w:cs="Calibri"/>
              </w:rPr>
              <w:t xml:space="preserve">Qualified Teacher Status </w:t>
            </w:r>
          </w:p>
        </w:tc>
        <w:tc>
          <w:tcPr>
            <w:tcW w:w="842" w:type="dxa"/>
          </w:tcPr>
          <w:p w14:paraId="47EF041E" w14:textId="77777777" w:rsidR="001D1298" w:rsidRPr="001D1298" w:rsidRDefault="001D1298" w:rsidP="00033427">
            <w:pPr>
              <w:jc w:val="center"/>
              <w:rPr>
                <w:rFonts w:ascii="Calibri" w:hAnsi="Calibri" w:cs="Calibri"/>
              </w:rPr>
            </w:pPr>
            <w:r w:rsidRPr="001D1298">
              <w:rPr>
                <w:rFonts w:ascii="Calibri" w:hAnsi="Calibri" w:cs="Calibri"/>
              </w:rPr>
              <w:t>E</w:t>
            </w:r>
          </w:p>
        </w:tc>
        <w:tc>
          <w:tcPr>
            <w:tcW w:w="1060" w:type="dxa"/>
          </w:tcPr>
          <w:p w14:paraId="377DDA4D" w14:textId="77777777" w:rsidR="001D1298" w:rsidRPr="001D1298" w:rsidRDefault="001D1298" w:rsidP="00033427">
            <w:pPr>
              <w:jc w:val="center"/>
              <w:rPr>
                <w:rFonts w:ascii="Calibri" w:hAnsi="Calibri" w:cs="Calibri"/>
              </w:rPr>
            </w:pPr>
            <w:r w:rsidRPr="001D1298">
              <w:rPr>
                <w:rFonts w:ascii="Calibri" w:hAnsi="Calibri" w:cs="Calibri"/>
              </w:rPr>
              <w:t>A</w:t>
            </w:r>
          </w:p>
        </w:tc>
      </w:tr>
      <w:tr w:rsidR="001D1298" w:rsidRPr="001D1298" w14:paraId="517D6DD3" w14:textId="77777777" w:rsidTr="001D1298">
        <w:tc>
          <w:tcPr>
            <w:tcW w:w="8554" w:type="dxa"/>
          </w:tcPr>
          <w:p w14:paraId="318DB47B" w14:textId="77777777" w:rsidR="001D1298" w:rsidRPr="001D1298" w:rsidRDefault="001D1298" w:rsidP="00033427">
            <w:pPr>
              <w:rPr>
                <w:rFonts w:ascii="Calibri" w:hAnsi="Calibri" w:cs="Calibri"/>
              </w:rPr>
            </w:pPr>
            <w:r w:rsidRPr="001D1298">
              <w:rPr>
                <w:rFonts w:ascii="Calibri" w:hAnsi="Calibri" w:cs="Calibri"/>
              </w:rPr>
              <w:t>Evidence of commitment to continuing professional development</w:t>
            </w:r>
          </w:p>
        </w:tc>
        <w:tc>
          <w:tcPr>
            <w:tcW w:w="842" w:type="dxa"/>
          </w:tcPr>
          <w:p w14:paraId="24519825" w14:textId="77777777" w:rsidR="001D1298" w:rsidRPr="001D1298" w:rsidRDefault="001D1298" w:rsidP="00033427">
            <w:pPr>
              <w:jc w:val="center"/>
              <w:rPr>
                <w:rFonts w:ascii="Calibri" w:hAnsi="Calibri" w:cs="Calibri"/>
              </w:rPr>
            </w:pPr>
            <w:r w:rsidRPr="001D1298">
              <w:rPr>
                <w:rFonts w:ascii="Calibri" w:hAnsi="Calibri" w:cs="Calibri"/>
              </w:rPr>
              <w:t>E</w:t>
            </w:r>
          </w:p>
        </w:tc>
        <w:tc>
          <w:tcPr>
            <w:tcW w:w="1060" w:type="dxa"/>
          </w:tcPr>
          <w:p w14:paraId="69468587" w14:textId="77777777" w:rsidR="001D1298" w:rsidRPr="001D1298" w:rsidRDefault="001D1298" w:rsidP="00033427">
            <w:pPr>
              <w:jc w:val="center"/>
              <w:rPr>
                <w:rFonts w:ascii="Calibri" w:hAnsi="Calibri" w:cs="Calibri"/>
              </w:rPr>
            </w:pPr>
            <w:r w:rsidRPr="001D1298">
              <w:rPr>
                <w:rFonts w:ascii="Calibri" w:hAnsi="Calibri" w:cs="Calibri"/>
              </w:rPr>
              <w:t>A</w:t>
            </w:r>
          </w:p>
        </w:tc>
      </w:tr>
      <w:tr w:rsidR="001D1298" w:rsidRPr="001D1298" w14:paraId="378B9778" w14:textId="77777777" w:rsidTr="001D1298">
        <w:tc>
          <w:tcPr>
            <w:tcW w:w="8554" w:type="dxa"/>
          </w:tcPr>
          <w:p w14:paraId="53EB1310" w14:textId="77777777" w:rsidR="001D1298" w:rsidRPr="001D1298" w:rsidRDefault="001D1298" w:rsidP="00033427">
            <w:pPr>
              <w:rPr>
                <w:rFonts w:ascii="Calibri" w:hAnsi="Calibri" w:cs="Calibri"/>
              </w:rPr>
            </w:pPr>
            <w:r w:rsidRPr="001D1298">
              <w:rPr>
                <w:rFonts w:ascii="Calibri" w:hAnsi="Calibri" w:cs="Calibri"/>
              </w:rPr>
              <w:t xml:space="preserve">Basic First Aid </w:t>
            </w:r>
          </w:p>
        </w:tc>
        <w:tc>
          <w:tcPr>
            <w:tcW w:w="842" w:type="dxa"/>
          </w:tcPr>
          <w:p w14:paraId="7C473DBA" w14:textId="77777777" w:rsidR="001D1298" w:rsidRPr="001D1298" w:rsidRDefault="001D1298" w:rsidP="00033427">
            <w:pPr>
              <w:jc w:val="center"/>
              <w:rPr>
                <w:rFonts w:ascii="Calibri" w:hAnsi="Calibri" w:cs="Calibri"/>
              </w:rPr>
            </w:pPr>
            <w:r w:rsidRPr="001D1298">
              <w:rPr>
                <w:rFonts w:ascii="Calibri" w:hAnsi="Calibri" w:cs="Calibri"/>
              </w:rPr>
              <w:t>D</w:t>
            </w:r>
          </w:p>
        </w:tc>
        <w:tc>
          <w:tcPr>
            <w:tcW w:w="1060" w:type="dxa"/>
          </w:tcPr>
          <w:p w14:paraId="5417FE82" w14:textId="77777777" w:rsidR="001D1298" w:rsidRPr="001D1298" w:rsidRDefault="001D1298" w:rsidP="00033427">
            <w:pPr>
              <w:jc w:val="center"/>
              <w:rPr>
                <w:rFonts w:ascii="Calibri" w:hAnsi="Calibri" w:cs="Calibri"/>
              </w:rPr>
            </w:pPr>
            <w:r w:rsidRPr="001D1298">
              <w:rPr>
                <w:rFonts w:ascii="Calibri" w:hAnsi="Calibri" w:cs="Calibri"/>
              </w:rPr>
              <w:t>A</w:t>
            </w:r>
          </w:p>
        </w:tc>
      </w:tr>
      <w:tr w:rsidR="001D1298" w:rsidRPr="001D1298" w14:paraId="04520319" w14:textId="77777777" w:rsidTr="001D1298">
        <w:tc>
          <w:tcPr>
            <w:tcW w:w="8554" w:type="dxa"/>
          </w:tcPr>
          <w:p w14:paraId="74944072" w14:textId="77777777" w:rsidR="001D1298" w:rsidRPr="001D1298" w:rsidRDefault="001D1298" w:rsidP="00033427">
            <w:pPr>
              <w:rPr>
                <w:rFonts w:ascii="Calibri" w:hAnsi="Calibri" w:cs="Calibri"/>
                <w:color w:val="00B0F0"/>
                <w:sz w:val="26"/>
                <w:szCs w:val="26"/>
              </w:rPr>
            </w:pPr>
            <w:r w:rsidRPr="001D1298">
              <w:rPr>
                <w:rFonts w:ascii="Calibri" w:hAnsi="Calibri" w:cs="Calibri"/>
                <w:color w:val="00B0F0"/>
                <w:sz w:val="26"/>
                <w:szCs w:val="26"/>
              </w:rPr>
              <w:t>Knowledge and Experience</w:t>
            </w:r>
          </w:p>
        </w:tc>
        <w:tc>
          <w:tcPr>
            <w:tcW w:w="842" w:type="dxa"/>
          </w:tcPr>
          <w:p w14:paraId="76793EC3" w14:textId="77777777" w:rsidR="001D1298" w:rsidRPr="001D1298" w:rsidRDefault="001D1298" w:rsidP="00033427">
            <w:pPr>
              <w:jc w:val="center"/>
              <w:rPr>
                <w:rFonts w:ascii="Calibri" w:hAnsi="Calibri" w:cs="Calibri"/>
              </w:rPr>
            </w:pPr>
          </w:p>
        </w:tc>
        <w:tc>
          <w:tcPr>
            <w:tcW w:w="1060" w:type="dxa"/>
          </w:tcPr>
          <w:p w14:paraId="2469A7AB" w14:textId="77777777" w:rsidR="001D1298" w:rsidRPr="001D1298" w:rsidRDefault="001D1298" w:rsidP="00033427">
            <w:pPr>
              <w:jc w:val="center"/>
              <w:rPr>
                <w:rFonts w:ascii="Calibri" w:hAnsi="Calibri" w:cs="Calibri"/>
              </w:rPr>
            </w:pPr>
          </w:p>
        </w:tc>
      </w:tr>
      <w:tr w:rsidR="001D1298" w:rsidRPr="001D1298" w14:paraId="2A0732C0" w14:textId="77777777" w:rsidTr="001D1298">
        <w:tc>
          <w:tcPr>
            <w:tcW w:w="8554" w:type="dxa"/>
          </w:tcPr>
          <w:p w14:paraId="594D7D7E" w14:textId="28064ECA" w:rsidR="001D1298" w:rsidRPr="001D1298" w:rsidRDefault="001D1298" w:rsidP="00033427">
            <w:pPr>
              <w:rPr>
                <w:rFonts w:ascii="Calibri" w:hAnsi="Calibri" w:cs="Calibri"/>
              </w:rPr>
            </w:pPr>
            <w:r w:rsidRPr="001D1298">
              <w:rPr>
                <w:rFonts w:ascii="Calibri" w:hAnsi="Calibri" w:cs="Calibri"/>
              </w:rPr>
              <w:t xml:space="preserve">Experience of teaching in </w:t>
            </w:r>
            <w:r w:rsidRPr="001D1298">
              <w:rPr>
                <w:rFonts w:ascii="Calibri" w:hAnsi="Calibri" w:cs="Calibri"/>
              </w:rPr>
              <w:t>either KS1 or KS2</w:t>
            </w:r>
          </w:p>
        </w:tc>
        <w:tc>
          <w:tcPr>
            <w:tcW w:w="842" w:type="dxa"/>
          </w:tcPr>
          <w:p w14:paraId="0CD43972" w14:textId="77777777" w:rsidR="001D1298" w:rsidRPr="001D1298" w:rsidRDefault="001D1298" w:rsidP="00033427">
            <w:pPr>
              <w:jc w:val="center"/>
              <w:rPr>
                <w:rFonts w:ascii="Calibri" w:hAnsi="Calibri" w:cs="Calibri"/>
              </w:rPr>
            </w:pPr>
            <w:r w:rsidRPr="001D1298">
              <w:rPr>
                <w:rFonts w:ascii="Calibri" w:hAnsi="Calibri" w:cs="Calibri"/>
              </w:rPr>
              <w:t>D</w:t>
            </w:r>
          </w:p>
        </w:tc>
        <w:tc>
          <w:tcPr>
            <w:tcW w:w="1060" w:type="dxa"/>
          </w:tcPr>
          <w:p w14:paraId="44AC88C1" w14:textId="77777777" w:rsidR="001D1298" w:rsidRPr="001D1298" w:rsidRDefault="001D1298" w:rsidP="00033427">
            <w:pPr>
              <w:jc w:val="center"/>
              <w:rPr>
                <w:rFonts w:ascii="Calibri" w:hAnsi="Calibri" w:cs="Calibri"/>
              </w:rPr>
            </w:pPr>
            <w:r w:rsidRPr="001D1298">
              <w:rPr>
                <w:rFonts w:ascii="Calibri" w:hAnsi="Calibri" w:cs="Calibri"/>
              </w:rPr>
              <w:t>A, I</w:t>
            </w:r>
          </w:p>
        </w:tc>
      </w:tr>
      <w:tr w:rsidR="001D1298" w:rsidRPr="001D1298" w14:paraId="1466B664" w14:textId="77777777" w:rsidTr="001D1298">
        <w:tc>
          <w:tcPr>
            <w:tcW w:w="8554" w:type="dxa"/>
          </w:tcPr>
          <w:p w14:paraId="7132B308" w14:textId="77777777" w:rsidR="001D1298" w:rsidRPr="001D1298" w:rsidRDefault="001D1298" w:rsidP="00033427">
            <w:pPr>
              <w:rPr>
                <w:rFonts w:ascii="Calibri" w:hAnsi="Calibri" w:cs="Calibri"/>
              </w:rPr>
            </w:pPr>
            <w:r w:rsidRPr="001D1298">
              <w:rPr>
                <w:rFonts w:ascii="Calibri" w:hAnsi="Calibri" w:cs="Calibri"/>
              </w:rPr>
              <w:t>Experience of leading an area of the curriculum</w:t>
            </w:r>
          </w:p>
        </w:tc>
        <w:tc>
          <w:tcPr>
            <w:tcW w:w="842" w:type="dxa"/>
          </w:tcPr>
          <w:p w14:paraId="410B3E74" w14:textId="77777777" w:rsidR="001D1298" w:rsidRPr="001D1298" w:rsidRDefault="001D1298" w:rsidP="00033427">
            <w:pPr>
              <w:jc w:val="center"/>
              <w:rPr>
                <w:rFonts w:ascii="Calibri" w:hAnsi="Calibri" w:cs="Calibri"/>
              </w:rPr>
            </w:pPr>
            <w:r w:rsidRPr="001D1298">
              <w:rPr>
                <w:rFonts w:ascii="Calibri" w:hAnsi="Calibri" w:cs="Calibri"/>
              </w:rPr>
              <w:t>E</w:t>
            </w:r>
          </w:p>
        </w:tc>
        <w:tc>
          <w:tcPr>
            <w:tcW w:w="1060" w:type="dxa"/>
          </w:tcPr>
          <w:p w14:paraId="6767CE6A" w14:textId="77777777" w:rsidR="001D1298" w:rsidRPr="001D1298" w:rsidRDefault="001D1298" w:rsidP="00033427">
            <w:pPr>
              <w:jc w:val="center"/>
              <w:rPr>
                <w:rFonts w:ascii="Calibri" w:hAnsi="Calibri" w:cs="Calibri"/>
              </w:rPr>
            </w:pPr>
            <w:r w:rsidRPr="001D1298">
              <w:rPr>
                <w:rFonts w:ascii="Calibri" w:hAnsi="Calibri" w:cs="Calibri"/>
              </w:rPr>
              <w:t>A, I</w:t>
            </w:r>
          </w:p>
        </w:tc>
      </w:tr>
      <w:tr w:rsidR="001D1298" w:rsidRPr="001D1298" w14:paraId="50C840D8" w14:textId="77777777" w:rsidTr="001D1298">
        <w:tc>
          <w:tcPr>
            <w:tcW w:w="8554" w:type="dxa"/>
          </w:tcPr>
          <w:p w14:paraId="436FD3CC" w14:textId="77777777" w:rsidR="001D1298" w:rsidRPr="001D1298" w:rsidRDefault="001D1298" w:rsidP="00033427">
            <w:pPr>
              <w:rPr>
                <w:rFonts w:ascii="Calibri" w:hAnsi="Calibri" w:cs="Calibri"/>
              </w:rPr>
            </w:pPr>
            <w:r w:rsidRPr="001D1298">
              <w:rPr>
                <w:rFonts w:ascii="Calibri" w:hAnsi="Calibri" w:cs="Calibri"/>
              </w:rPr>
              <w:t>Knowledge of current national educational issues</w:t>
            </w:r>
          </w:p>
        </w:tc>
        <w:tc>
          <w:tcPr>
            <w:tcW w:w="842" w:type="dxa"/>
          </w:tcPr>
          <w:p w14:paraId="341D1F2A" w14:textId="77777777" w:rsidR="001D1298" w:rsidRPr="001D1298" w:rsidRDefault="001D1298" w:rsidP="00033427">
            <w:pPr>
              <w:jc w:val="center"/>
              <w:rPr>
                <w:rFonts w:ascii="Calibri" w:hAnsi="Calibri" w:cs="Calibri"/>
              </w:rPr>
            </w:pPr>
            <w:r w:rsidRPr="001D1298">
              <w:rPr>
                <w:rFonts w:ascii="Calibri" w:hAnsi="Calibri" w:cs="Calibri"/>
              </w:rPr>
              <w:t>E</w:t>
            </w:r>
          </w:p>
        </w:tc>
        <w:tc>
          <w:tcPr>
            <w:tcW w:w="1060" w:type="dxa"/>
          </w:tcPr>
          <w:p w14:paraId="5C4150DE" w14:textId="77777777" w:rsidR="001D1298" w:rsidRPr="001D1298" w:rsidRDefault="001D1298" w:rsidP="00033427">
            <w:pPr>
              <w:jc w:val="center"/>
              <w:rPr>
                <w:rFonts w:ascii="Calibri" w:hAnsi="Calibri" w:cs="Calibri"/>
              </w:rPr>
            </w:pPr>
            <w:r w:rsidRPr="001D1298">
              <w:rPr>
                <w:rFonts w:ascii="Calibri" w:hAnsi="Calibri" w:cs="Calibri"/>
              </w:rPr>
              <w:t>A, I</w:t>
            </w:r>
          </w:p>
        </w:tc>
      </w:tr>
      <w:tr w:rsidR="001D1298" w:rsidRPr="001D1298" w14:paraId="3C84AB27" w14:textId="77777777" w:rsidTr="001D1298">
        <w:tc>
          <w:tcPr>
            <w:tcW w:w="8554" w:type="dxa"/>
          </w:tcPr>
          <w:p w14:paraId="2D6C8366" w14:textId="77777777" w:rsidR="001D1298" w:rsidRPr="001D1298" w:rsidRDefault="001D1298" w:rsidP="00033427">
            <w:pPr>
              <w:rPr>
                <w:rFonts w:ascii="Calibri" w:hAnsi="Calibri" w:cs="Calibri"/>
              </w:rPr>
            </w:pPr>
            <w:r w:rsidRPr="001D1298">
              <w:rPr>
                <w:rFonts w:ascii="Calibri" w:hAnsi="Calibri" w:cs="Calibri"/>
              </w:rPr>
              <w:t>Knowledge of what constitutes outstanding teaching and learning</w:t>
            </w:r>
          </w:p>
        </w:tc>
        <w:tc>
          <w:tcPr>
            <w:tcW w:w="842" w:type="dxa"/>
          </w:tcPr>
          <w:p w14:paraId="36F9AD3B" w14:textId="77777777" w:rsidR="001D1298" w:rsidRPr="001D1298" w:rsidRDefault="001D1298" w:rsidP="00033427">
            <w:pPr>
              <w:jc w:val="center"/>
              <w:rPr>
                <w:rFonts w:ascii="Calibri" w:hAnsi="Calibri" w:cs="Calibri"/>
              </w:rPr>
            </w:pPr>
            <w:r w:rsidRPr="001D1298">
              <w:rPr>
                <w:rFonts w:ascii="Calibri" w:hAnsi="Calibri" w:cs="Calibri"/>
              </w:rPr>
              <w:t>E</w:t>
            </w:r>
          </w:p>
        </w:tc>
        <w:tc>
          <w:tcPr>
            <w:tcW w:w="1060" w:type="dxa"/>
          </w:tcPr>
          <w:p w14:paraId="23778DB9" w14:textId="77777777" w:rsidR="001D1298" w:rsidRPr="001D1298" w:rsidRDefault="001D1298" w:rsidP="00033427">
            <w:pPr>
              <w:jc w:val="center"/>
              <w:rPr>
                <w:rFonts w:ascii="Calibri" w:hAnsi="Calibri" w:cs="Calibri"/>
              </w:rPr>
            </w:pPr>
            <w:r w:rsidRPr="001D1298">
              <w:rPr>
                <w:rFonts w:ascii="Calibri" w:hAnsi="Calibri" w:cs="Calibri"/>
              </w:rPr>
              <w:t>A, I</w:t>
            </w:r>
          </w:p>
        </w:tc>
      </w:tr>
      <w:tr w:rsidR="001D1298" w:rsidRPr="001D1298" w14:paraId="40866582" w14:textId="77777777" w:rsidTr="001D1298">
        <w:tc>
          <w:tcPr>
            <w:tcW w:w="8554" w:type="dxa"/>
          </w:tcPr>
          <w:p w14:paraId="48A6D2CE" w14:textId="77777777" w:rsidR="001D1298" w:rsidRPr="001D1298" w:rsidRDefault="001D1298" w:rsidP="00033427">
            <w:pPr>
              <w:rPr>
                <w:rFonts w:ascii="Calibri" w:hAnsi="Calibri" w:cs="Calibri"/>
                <w:color w:val="00B0F0"/>
                <w:sz w:val="26"/>
                <w:szCs w:val="26"/>
              </w:rPr>
            </w:pPr>
            <w:r w:rsidRPr="001D1298">
              <w:rPr>
                <w:rFonts w:ascii="Calibri" w:hAnsi="Calibri" w:cs="Calibri"/>
              </w:rPr>
              <w:t>A clear understanding of Equal Opportunities issues in Education</w:t>
            </w:r>
          </w:p>
        </w:tc>
        <w:tc>
          <w:tcPr>
            <w:tcW w:w="842" w:type="dxa"/>
          </w:tcPr>
          <w:p w14:paraId="42F2084B" w14:textId="77777777" w:rsidR="001D1298" w:rsidRPr="001D1298" w:rsidRDefault="001D1298" w:rsidP="00033427">
            <w:pPr>
              <w:jc w:val="center"/>
              <w:rPr>
                <w:rFonts w:ascii="Calibri" w:hAnsi="Calibri" w:cs="Calibri"/>
              </w:rPr>
            </w:pPr>
            <w:r w:rsidRPr="001D1298">
              <w:rPr>
                <w:rFonts w:ascii="Calibri" w:hAnsi="Calibri" w:cs="Calibri"/>
              </w:rPr>
              <w:t>E</w:t>
            </w:r>
          </w:p>
        </w:tc>
        <w:tc>
          <w:tcPr>
            <w:tcW w:w="1060" w:type="dxa"/>
          </w:tcPr>
          <w:p w14:paraId="5A350ED2" w14:textId="77777777" w:rsidR="001D1298" w:rsidRPr="001D1298" w:rsidRDefault="001D1298" w:rsidP="00033427">
            <w:pPr>
              <w:jc w:val="center"/>
              <w:rPr>
                <w:rFonts w:ascii="Calibri" w:hAnsi="Calibri" w:cs="Calibri"/>
              </w:rPr>
            </w:pPr>
            <w:r w:rsidRPr="001D1298">
              <w:rPr>
                <w:rFonts w:ascii="Calibri" w:hAnsi="Calibri" w:cs="Calibri"/>
              </w:rPr>
              <w:t>A, I</w:t>
            </w:r>
          </w:p>
        </w:tc>
      </w:tr>
      <w:tr w:rsidR="001D1298" w:rsidRPr="001D1298" w14:paraId="269CE68B" w14:textId="77777777" w:rsidTr="001D1298">
        <w:tc>
          <w:tcPr>
            <w:tcW w:w="8554" w:type="dxa"/>
          </w:tcPr>
          <w:p w14:paraId="7EF0F02F" w14:textId="77777777" w:rsidR="001D1298" w:rsidRPr="001D1298" w:rsidRDefault="001D1298" w:rsidP="00033427">
            <w:pPr>
              <w:rPr>
                <w:rFonts w:ascii="Calibri" w:hAnsi="Calibri" w:cs="Calibri"/>
                <w:color w:val="00B0F0"/>
                <w:sz w:val="26"/>
                <w:szCs w:val="26"/>
              </w:rPr>
            </w:pPr>
            <w:r w:rsidRPr="001D1298">
              <w:rPr>
                <w:rFonts w:ascii="Calibri" w:hAnsi="Calibri" w:cs="Calibri"/>
              </w:rPr>
              <w:t>Reading and research regarding effective teaching strategies</w:t>
            </w:r>
          </w:p>
        </w:tc>
        <w:tc>
          <w:tcPr>
            <w:tcW w:w="842" w:type="dxa"/>
          </w:tcPr>
          <w:p w14:paraId="7C3B319C" w14:textId="77777777" w:rsidR="001D1298" w:rsidRPr="001D1298" w:rsidRDefault="001D1298" w:rsidP="00033427">
            <w:pPr>
              <w:jc w:val="center"/>
              <w:rPr>
                <w:rFonts w:ascii="Calibri" w:hAnsi="Calibri" w:cs="Calibri"/>
              </w:rPr>
            </w:pPr>
            <w:r w:rsidRPr="001D1298">
              <w:rPr>
                <w:rFonts w:ascii="Calibri" w:hAnsi="Calibri" w:cs="Calibri"/>
              </w:rPr>
              <w:t>E</w:t>
            </w:r>
          </w:p>
        </w:tc>
        <w:tc>
          <w:tcPr>
            <w:tcW w:w="1060" w:type="dxa"/>
          </w:tcPr>
          <w:p w14:paraId="05EB154D" w14:textId="77777777" w:rsidR="001D1298" w:rsidRPr="001D1298" w:rsidRDefault="001D1298" w:rsidP="00033427">
            <w:pPr>
              <w:jc w:val="center"/>
              <w:rPr>
                <w:rFonts w:ascii="Calibri" w:hAnsi="Calibri" w:cs="Calibri"/>
              </w:rPr>
            </w:pPr>
            <w:r w:rsidRPr="001D1298">
              <w:rPr>
                <w:rFonts w:ascii="Calibri" w:hAnsi="Calibri" w:cs="Calibri"/>
              </w:rPr>
              <w:t>A, I</w:t>
            </w:r>
          </w:p>
        </w:tc>
      </w:tr>
      <w:tr w:rsidR="001D1298" w:rsidRPr="001D1298" w14:paraId="5FA3EB4E" w14:textId="77777777" w:rsidTr="001D1298">
        <w:tc>
          <w:tcPr>
            <w:tcW w:w="8554" w:type="dxa"/>
          </w:tcPr>
          <w:p w14:paraId="6C45257B" w14:textId="77777777" w:rsidR="001D1298" w:rsidRPr="001D1298" w:rsidRDefault="001D1298" w:rsidP="00033427">
            <w:pPr>
              <w:rPr>
                <w:rFonts w:ascii="Calibri" w:hAnsi="Calibri" w:cs="Calibri"/>
              </w:rPr>
            </w:pPr>
            <w:r w:rsidRPr="001D1298">
              <w:rPr>
                <w:rFonts w:ascii="Calibri" w:hAnsi="Calibri" w:cs="Calibri"/>
              </w:rPr>
              <w:t>SEN Code of Practice</w:t>
            </w:r>
          </w:p>
        </w:tc>
        <w:tc>
          <w:tcPr>
            <w:tcW w:w="842" w:type="dxa"/>
          </w:tcPr>
          <w:p w14:paraId="33BBC85C" w14:textId="77777777" w:rsidR="001D1298" w:rsidRPr="001D1298" w:rsidRDefault="001D1298" w:rsidP="00033427">
            <w:pPr>
              <w:jc w:val="center"/>
              <w:rPr>
                <w:rFonts w:ascii="Calibri" w:hAnsi="Calibri" w:cs="Calibri"/>
              </w:rPr>
            </w:pPr>
            <w:r w:rsidRPr="001D1298">
              <w:rPr>
                <w:rFonts w:ascii="Calibri" w:hAnsi="Calibri" w:cs="Calibri"/>
              </w:rPr>
              <w:t>E</w:t>
            </w:r>
          </w:p>
        </w:tc>
        <w:tc>
          <w:tcPr>
            <w:tcW w:w="1060" w:type="dxa"/>
          </w:tcPr>
          <w:p w14:paraId="460241D2" w14:textId="77777777" w:rsidR="001D1298" w:rsidRPr="001D1298" w:rsidRDefault="001D1298" w:rsidP="00033427">
            <w:pPr>
              <w:jc w:val="center"/>
              <w:rPr>
                <w:rFonts w:ascii="Calibri" w:hAnsi="Calibri" w:cs="Calibri"/>
              </w:rPr>
            </w:pPr>
            <w:r w:rsidRPr="001D1298">
              <w:rPr>
                <w:rFonts w:ascii="Calibri" w:hAnsi="Calibri" w:cs="Calibri"/>
              </w:rPr>
              <w:t>A, I</w:t>
            </w:r>
          </w:p>
        </w:tc>
      </w:tr>
      <w:tr w:rsidR="001D1298" w:rsidRPr="001D1298" w14:paraId="64F5E7D2" w14:textId="77777777" w:rsidTr="001D1298">
        <w:tc>
          <w:tcPr>
            <w:tcW w:w="8554" w:type="dxa"/>
          </w:tcPr>
          <w:p w14:paraId="2E86FD42" w14:textId="77777777" w:rsidR="001D1298" w:rsidRPr="001D1298" w:rsidRDefault="001D1298" w:rsidP="00033427">
            <w:pPr>
              <w:rPr>
                <w:rFonts w:ascii="Calibri" w:hAnsi="Calibri" w:cs="Calibri"/>
              </w:rPr>
            </w:pPr>
            <w:r w:rsidRPr="001D1298">
              <w:rPr>
                <w:rFonts w:ascii="Calibri" w:hAnsi="Calibri" w:cs="Calibri"/>
              </w:rPr>
              <w:t>Inclusive teaching strategies</w:t>
            </w:r>
          </w:p>
        </w:tc>
        <w:tc>
          <w:tcPr>
            <w:tcW w:w="842" w:type="dxa"/>
          </w:tcPr>
          <w:p w14:paraId="0BAE925D" w14:textId="77777777" w:rsidR="001D1298" w:rsidRPr="001D1298" w:rsidRDefault="001D1298" w:rsidP="00033427">
            <w:pPr>
              <w:jc w:val="center"/>
              <w:rPr>
                <w:rFonts w:ascii="Calibri" w:hAnsi="Calibri" w:cs="Calibri"/>
              </w:rPr>
            </w:pPr>
            <w:r w:rsidRPr="001D1298">
              <w:rPr>
                <w:rFonts w:ascii="Calibri" w:hAnsi="Calibri" w:cs="Calibri"/>
              </w:rPr>
              <w:t>E</w:t>
            </w:r>
          </w:p>
        </w:tc>
        <w:tc>
          <w:tcPr>
            <w:tcW w:w="1060" w:type="dxa"/>
          </w:tcPr>
          <w:p w14:paraId="4331B4E7" w14:textId="77777777" w:rsidR="001D1298" w:rsidRPr="001D1298" w:rsidRDefault="001D1298" w:rsidP="00033427">
            <w:pPr>
              <w:jc w:val="center"/>
              <w:rPr>
                <w:rFonts w:ascii="Calibri" w:hAnsi="Calibri" w:cs="Calibri"/>
              </w:rPr>
            </w:pPr>
            <w:r w:rsidRPr="001D1298">
              <w:rPr>
                <w:rFonts w:ascii="Calibri" w:hAnsi="Calibri" w:cs="Calibri"/>
              </w:rPr>
              <w:t>A, I</w:t>
            </w:r>
          </w:p>
        </w:tc>
      </w:tr>
      <w:tr w:rsidR="001D1298" w:rsidRPr="001D1298" w14:paraId="2CDF387E" w14:textId="77777777" w:rsidTr="001D1298">
        <w:tc>
          <w:tcPr>
            <w:tcW w:w="8554" w:type="dxa"/>
          </w:tcPr>
          <w:p w14:paraId="48CB3E54" w14:textId="77777777" w:rsidR="001D1298" w:rsidRPr="001D1298" w:rsidRDefault="001D1298" w:rsidP="00033427">
            <w:pPr>
              <w:rPr>
                <w:rFonts w:ascii="Calibri" w:hAnsi="Calibri" w:cs="Calibri"/>
              </w:rPr>
            </w:pPr>
            <w:r w:rsidRPr="001D1298">
              <w:rPr>
                <w:rFonts w:ascii="Calibri" w:hAnsi="Calibri" w:cs="Calibri"/>
              </w:rPr>
              <w:t>Ensure the safety and safeguarding of pupils, reporting issues to a Designated Safeguarding Lead</w:t>
            </w:r>
          </w:p>
        </w:tc>
        <w:tc>
          <w:tcPr>
            <w:tcW w:w="842" w:type="dxa"/>
          </w:tcPr>
          <w:p w14:paraId="3822EA97" w14:textId="77777777" w:rsidR="001D1298" w:rsidRPr="001D1298" w:rsidRDefault="001D1298" w:rsidP="00033427">
            <w:pPr>
              <w:jc w:val="center"/>
              <w:rPr>
                <w:rFonts w:ascii="Calibri" w:hAnsi="Calibri" w:cs="Calibri"/>
              </w:rPr>
            </w:pPr>
            <w:r w:rsidRPr="001D1298">
              <w:rPr>
                <w:rFonts w:ascii="Calibri" w:hAnsi="Calibri" w:cs="Calibri"/>
              </w:rPr>
              <w:t>E</w:t>
            </w:r>
          </w:p>
        </w:tc>
        <w:tc>
          <w:tcPr>
            <w:tcW w:w="1060" w:type="dxa"/>
          </w:tcPr>
          <w:p w14:paraId="2E8E8709" w14:textId="77777777" w:rsidR="001D1298" w:rsidRPr="001D1298" w:rsidRDefault="001D1298" w:rsidP="00033427">
            <w:pPr>
              <w:jc w:val="center"/>
              <w:rPr>
                <w:rFonts w:ascii="Calibri" w:hAnsi="Calibri" w:cs="Calibri"/>
              </w:rPr>
            </w:pPr>
            <w:r w:rsidRPr="001D1298">
              <w:rPr>
                <w:rFonts w:ascii="Calibri" w:hAnsi="Calibri" w:cs="Calibri"/>
              </w:rPr>
              <w:t>A, I</w:t>
            </w:r>
          </w:p>
        </w:tc>
      </w:tr>
      <w:tr w:rsidR="001D1298" w:rsidRPr="001D1298" w14:paraId="7639F70E" w14:textId="77777777" w:rsidTr="001D1298">
        <w:tc>
          <w:tcPr>
            <w:tcW w:w="10456" w:type="dxa"/>
            <w:gridSpan w:val="3"/>
          </w:tcPr>
          <w:p w14:paraId="0A86F38C" w14:textId="77777777" w:rsidR="001D1298" w:rsidRPr="001D1298" w:rsidRDefault="001D1298" w:rsidP="00033427">
            <w:pPr>
              <w:rPr>
                <w:rFonts w:ascii="Calibri" w:hAnsi="Calibri" w:cs="Calibri"/>
              </w:rPr>
            </w:pPr>
            <w:r w:rsidRPr="001D1298">
              <w:rPr>
                <w:rFonts w:ascii="Calibri" w:hAnsi="Calibri" w:cs="Calibri"/>
                <w:color w:val="00B0F0"/>
                <w:sz w:val="26"/>
                <w:szCs w:val="26"/>
              </w:rPr>
              <w:t>Skills and Abilities</w:t>
            </w:r>
          </w:p>
        </w:tc>
      </w:tr>
      <w:tr w:rsidR="001D1298" w:rsidRPr="001D1298" w14:paraId="63D4F749" w14:textId="77777777" w:rsidTr="001D1298">
        <w:tc>
          <w:tcPr>
            <w:tcW w:w="8554" w:type="dxa"/>
          </w:tcPr>
          <w:p w14:paraId="28C7D2F1" w14:textId="77777777" w:rsidR="001D1298" w:rsidRPr="001D1298" w:rsidRDefault="001D1298" w:rsidP="00033427">
            <w:pPr>
              <w:rPr>
                <w:rFonts w:ascii="Calibri" w:hAnsi="Calibri" w:cs="Calibri"/>
              </w:rPr>
            </w:pPr>
            <w:r w:rsidRPr="001D1298">
              <w:rPr>
                <w:rFonts w:ascii="Calibri" w:hAnsi="Calibri" w:cs="Calibri"/>
              </w:rPr>
              <w:t>Use clear educational vison to ensure highly effective learning and teaching</w:t>
            </w:r>
          </w:p>
        </w:tc>
        <w:tc>
          <w:tcPr>
            <w:tcW w:w="842" w:type="dxa"/>
          </w:tcPr>
          <w:p w14:paraId="14F42EF6" w14:textId="77777777" w:rsidR="001D1298" w:rsidRPr="001D1298" w:rsidRDefault="001D1298" w:rsidP="00033427">
            <w:pPr>
              <w:jc w:val="center"/>
              <w:rPr>
                <w:rFonts w:ascii="Calibri" w:hAnsi="Calibri" w:cs="Calibri"/>
              </w:rPr>
            </w:pPr>
            <w:r w:rsidRPr="001D1298">
              <w:rPr>
                <w:rFonts w:ascii="Calibri" w:hAnsi="Calibri" w:cs="Calibri"/>
              </w:rPr>
              <w:t>E</w:t>
            </w:r>
          </w:p>
        </w:tc>
        <w:tc>
          <w:tcPr>
            <w:tcW w:w="1060" w:type="dxa"/>
          </w:tcPr>
          <w:p w14:paraId="76BA4AD0" w14:textId="77777777" w:rsidR="001D1298" w:rsidRPr="001D1298" w:rsidRDefault="001D1298" w:rsidP="00033427">
            <w:pPr>
              <w:jc w:val="center"/>
              <w:rPr>
                <w:rFonts w:ascii="Calibri" w:hAnsi="Calibri" w:cs="Calibri"/>
              </w:rPr>
            </w:pPr>
            <w:r w:rsidRPr="001D1298">
              <w:rPr>
                <w:rFonts w:ascii="Calibri" w:hAnsi="Calibri" w:cs="Calibri"/>
              </w:rPr>
              <w:t>A, I</w:t>
            </w:r>
          </w:p>
        </w:tc>
      </w:tr>
      <w:tr w:rsidR="001D1298" w:rsidRPr="001D1298" w14:paraId="132414F6" w14:textId="77777777" w:rsidTr="001D1298">
        <w:tc>
          <w:tcPr>
            <w:tcW w:w="8554" w:type="dxa"/>
          </w:tcPr>
          <w:p w14:paraId="7C1F90BF" w14:textId="77777777" w:rsidR="001D1298" w:rsidRPr="001D1298" w:rsidRDefault="001D1298" w:rsidP="00033427">
            <w:pPr>
              <w:rPr>
                <w:rFonts w:ascii="Calibri" w:hAnsi="Calibri" w:cs="Calibri"/>
              </w:rPr>
            </w:pPr>
            <w:r w:rsidRPr="001D1298">
              <w:rPr>
                <w:rFonts w:ascii="Calibri" w:hAnsi="Calibri" w:cs="Calibri"/>
              </w:rPr>
              <w:t>Ability to engage, challenge, motivate and inspire pupils</w:t>
            </w:r>
          </w:p>
        </w:tc>
        <w:tc>
          <w:tcPr>
            <w:tcW w:w="842" w:type="dxa"/>
          </w:tcPr>
          <w:p w14:paraId="6200D86F" w14:textId="77777777" w:rsidR="001D1298" w:rsidRPr="001D1298" w:rsidRDefault="001D1298" w:rsidP="00033427">
            <w:pPr>
              <w:jc w:val="center"/>
              <w:rPr>
                <w:rFonts w:ascii="Calibri" w:hAnsi="Calibri" w:cs="Calibri"/>
              </w:rPr>
            </w:pPr>
            <w:r w:rsidRPr="001D1298">
              <w:rPr>
                <w:rFonts w:ascii="Calibri" w:hAnsi="Calibri" w:cs="Calibri"/>
              </w:rPr>
              <w:t>E</w:t>
            </w:r>
          </w:p>
        </w:tc>
        <w:tc>
          <w:tcPr>
            <w:tcW w:w="1060" w:type="dxa"/>
          </w:tcPr>
          <w:p w14:paraId="557C0DA3" w14:textId="77777777" w:rsidR="001D1298" w:rsidRPr="001D1298" w:rsidRDefault="001D1298" w:rsidP="00033427">
            <w:pPr>
              <w:jc w:val="center"/>
              <w:rPr>
                <w:rFonts w:ascii="Calibri" w:hAnsi="Calibri" w:cs="Calibri"/>
              </w:rPr>
            </w:pPr>
            <w:r w:rsidRPr="001D1298">
              <w:rPr>
                <w:rFonts w:ascii="Calibri" w:hAnsi="Calibri" w:cs="Calibri"/>
              </w:rPr>
              <w:t>A, I</w:t>
            </w:r>
          </w:p>
        </w:tc>
      </w:tr>
      <w:tr w:rsidR="001D1298" w:rsidRPr="001D1298" w14:paraId="4EC8B427" w14:textId="77777777" w:rsidTr="001D1298">
        <w:tc>
          <w:tcPr>
            <w:tcW w:w="8554" w:type="dxa"/>
          </w:tcPr>
          <w:p w14:paraId="6A44E6AC" w14:textId="77777777" w:rsidR="001D1298" w:rsidRPr="001D1298" w:rsidRDefault="001D1298" w:rsidP="00033427">
            <w:pPr>
              <w:rPr>
                <w:rFonts w:ascii="Calibri" w:hAnsi="Calibri" w:cs="Calibri"/>
              </w:rPr>
            </w:pPr>
            <w:r w:rsidRPr="001D1298">
              <w:rPr>
                <w:rFonts w:ascii="Calibri" w:hAnsi="Calibri" w:cs="Calibri"/>
                <w:color w:val="000000"/>
                <w:kern w:val="28"/>
              </w:rPr>
              <w:t>Have a good knowledge of subjects or specialism to enable effective teaching</w:t>
            </w:r>
          </w:p>
        </w:tc>
        <w:tc>
          <w:tcPr>
            <w:tcW w:w="842" w:type="dxa"/>
          </w:tcPr>
          <w:p w14:paraId="7052555C" w14:textId="77777777" w:rsidR="001D1298" w:rsidRPr="001D1298" w:rsidRDefault="001D1298" w:rsidP="00033427">
            <w:pPr>
              <w:jc w:val="center"/>
              <w:rPr>
                <w:rFonts w:ascii="Calibri" w:hAnsi="Calibri" w:cs="Calibri"/>
              </w:rPr>
            </w:pPr>
            <w:r w:rsidRPr="001D1298">
              <w:rPr>
                <w:rFonts w:ascii="Calibri" w:hAnsi="Calibri" w:cs="Calibri"/>
              </w:rPr>
              <w:t>E</w:t>
            </w:r>
          </w:p>
        </w:tc>
        <w:tc>
          <w:tcPr>
            <w:tcW w:w="1060" w:type="dxa"/>
          </w:tcPr>
          <w:p w14:paraId="21A19473" w14:textId="77777777" w:rsidR="001D1298" w:rsidRPr="001D1298" w:rsidRDefault="001D1298" w:rsidP="00033427">
            <w:pPr>
              <w:jc w:val="center"/>
              <w:rPr>
                <w:rFonts w:ascii="Calibri" w:hAnsi="Calibri" w:cs="Calibri"/>
              </w:rPr>
            </w:pPr>
            <w:r w:rsidRPr="001D1298">
              <w:rPr>
                <w:rFonts w:ascii="Calibri" w:hAnsi="Calibri" w:cs="Calibri"/>
              </w:rPr>
              <w:t>A, I</w:t>
            </w:r>
          </w:p>
        </w:tc>
      </w:tr>
      <w:tr w:rsidR="001D1298" w:rsidRPr="001D1298" w14:paraId="2277E632" w14:textId="77777777" w:rsidTr="001D1298">
        <w:tc>
          <w:tcPr>
            <w:tcW w:w="8554" w:type="dxa"/>
          </w:tcPr>
          <w:p w14:paraId="04B414BD" w14:textId="77777777" w:rsidR="001D1298" w:rsidRPr="001D1298" w:rsidRDefault="001D1298" w:rsidP="00033427">
            <w:pPr>
              <w:rPr>
                <w:rFonts w:ascii="Calibri" w:hAnsi="Calibri" w:cs="Calibri"/>
              </w:rPr>
            </w:pPr>
            <w:r w:rsidRPr="001D1298">
              <w:rPr>
                <w:rFonts w:ascii="Calibri" w:hAnsi="Calibri" w:cs="Calibri"/>
              </w:rPr>
              <w:t>Have a clear understanding of inclusive learning</w:t>
            </w:r>
          </w:p>
        </w:tc>
        <w:tc>
          <w:tcPr>
            <w:tcW w:w="842" w:type="dxa"/>
          </w:tcPr>
          <w:p w14:paraId="0B8C3E9A" w14:textId="77777777" w:rsidR="001D1298" w:rsidRPr="001D1298" w:rsidRDefault="001D1298" w:rsidP="00033427">
            <w:pPr>
              <w:jc w:val="center"/>
              <w:rPr>
                <w:rFonts w:ascii="Calibri" w:hAnsi="Calibri" w:cs="Calibri"/>
              </w:rPr>
            </w:pPr>
            <w:r w:rsidRPr="001D1298">
              <w:rPr>
                <w:rFonts w:ascii="Calibri" w:hAnsi="Calibri" w:cs="Calibri"/>
              </w:rPr>
              <w:t>E</w:t>
            </w:r>
          </w:p>
        </w:tc>
        <w:tc>
          <w:tcPr>
            <w:tcW w:w="1060" w:type="dxa"/>
          </w:tcPr>
          <w:p w14:paraId="1E4A464E" w14:textId="77777777" w:rsidR="001D1298" w:rsidRPr="001D1298" w:rsidRDefault="001D1298" w:rsidP="00033427">
            <w:pPr>
              <w:jc w:val="center"/>
              <w:rPr>
                <w:rFonts w:ascii="Calibri" w:hAnsi="Calibri" w:cs="Calibri"/>
              </w:rPr>
            </w:pPr>
            <w:r w:rsidRPr="001D1298">
              <w:rPr>
                <w:rFonts w:ascii="Calibri" w:hAnsi="Calibri" w:cs="Calibri"/>
              </w:rPr>
              <w:t>A, I</w:t>
            </w:r>
          </w:p>
        </w:tc>
      </w:tr>
      <w:tr w:rsidR="001D1298" w:rsidRPr="001D1298" w14:paraId="2678FDC0" w14:textId="77777777" w:rsidTr="001D1298">
        <w:tc>
          <w:tcPr>
            <w:tcW w:w="8554" w:type="dxa"/>
          </w:tcPr>
          <w:p w14:paraId="6CC6C70E" w14:textId="77777777" w:rsidR="001D1298" w:rsidRPr="001D1298" w:rsidRDefault="001D1298" w:rsidP="00033427">
            <w:pPr>
              <w:rPr>
                <w:rFonts w:ascii="Calibri" w:hAnsi="Calibri" w:cs="Calibri"/>
              </w:rPr>
            </w:pPr>
            <w:r w:rsidRPr="001D1298">
              <w:rPr>
                <w:rFonts w:ascii="Calibri" w:hAnsi="Calibri" w:cs="Calibri"/>
              </w:rPr>
              <w:t>Make effective use of assessment and ensure coverage of programmes of study</w:t>
            </w:r>
          </w:p>
        </w:tc>
        <w:tc>
          <w:tcPr>
            <w:tcW w:w="842" w:type="dxa"/>
          </w:tcPr>
          <w:p w14:paraId="20CF5B73" w14:textId="77777777" w:rsidR="001D1298" w:rsidRPr="001D1298" w:rsidRDefault="001D1298" w:rsidP="00033427">
            <w:pPr>
              <w:jc w:val="center"/>
              <w:rPr>
                <w:rFonts w:ascii="Calibri" w:hAnsi="Calibri" w:cs="Calibri"/>
              </w:rPr>
            </w:pPr>
            <w:r w:rsidRPr="001D1298">
              <w:rPr>
                <w:rFonts w:ascii="Calibri" w:hAnsi="Calibri" w:cs="Calibri"/>
              </w:rPr>
              <w:t>E</w:t>
            </w:r>
          </w:p>
        </w:tc>
        <w:tc>
          <w:tcPr>
            <w:tcW w:w="1060" w:type="dxa"/>
          </w:tcPr>
          <w:p w14:paraId="4DF40BE4" w14:textId="77777777" w:rsidR="001D1298" w:rsidRPr="001D1298" w:rsidRDefault="001D1298" w:rsidP="00033427">
            <w:pPr>
              <w:jc w:val="center"/>
              <w:rPr>
                <w:rFonts w:ascii="Calibri" w:hAnsi="Calibri" w:cs="Calibri"/>
              </w:rPr>
            </w:pPr>
            <w:r w:rsidRPr="001D1298">
              <w:rPr>
                <w:rFonts w:ascii="Calibri" w:hAnsi="Calibri" w:cs="Calibri"/>
              </w:rPr>
              <w:t>A, I</w:t>
            </w:r>
          </w:p>
        </w:tc>
      </w:tr>
      <w:tr w:rsidR="001D1298" w:rsidRPr="001D1298" w14:paraId="00D7A43B" w14:textId="77777777" w:rsidTr="001D1298">
        <w:tc>
          <w:tcPr>
            <w:tcW w:w="8554" w:type="dxa"/>
          </w:tcPr>
          <w:p w14:paraId="0AAB7303" w14:textId="77777777" w:rsidR="001D1298" w:rsidRPr="001D1298" w:rsidRDefault="001D1298" w:rsidP="00033427">
            <w:pPr>
              <w:rPr>
                <w:rFonts w:ascii="Calibri" w:hAnsi="Calibri" w:cs="Calibri"/>
              </w:rPr>
            </w:pPr>
            <w:r w:rsidRPr="001D1298">
              <w:rPr>
                <w:rFonts w:ascii="Calibri" w:hAnsi="Calibri" w:cs="Calibri"/>
              </w:rPr>
              <w:t>Set high expectations and standards and provide a role model for pupils and staff</w:t>
            </w:r>
          </w:p>
        </w:tc>
        <w:tc>
          <w:tcPr>
            <w:tcW w:w="842" w:type="dxa"/>
          </w:tcPr>
          <w:p w14:paraId="6E67FFC5" w14:textId="77777777" w:rsidR="001D1298" w:rsidRPr="001D1298" w:rsidRDefault="001D1298" w:rsidP="00033427">
            <w:pPr>
              <w:jc w:val="center"/>
              <w:rPr>
                <w:rFonts w:ascii="Calibri" w:hAnsi="Calibri" w:cs="Calibri"/>
              </w:rPr>
            </w:pPr>
            <w:r w:rsidRPr="001D1298">
              <w:rPr>
                <w:rFonts w:ascii="Calibri" w:hAnsi="Calibri" w:cs="Calibri"/>
              </w:rPr>
              <w:t>E</w:t>
            </w:r>
          </w:p>
        </w:tc>
        <w:tc>
          <w:tcPr>
            <w:tcW w:w="1060" w:type="dxa"/>
          </w:tcPr>
          <w:p w14:paraId="26CC25EC" w14:textId="77777777" w:rsidR="001D1298" w:rsidRPr="001D1298" w:rsidRDefault="001D1298" w:rsidP="00033427">
            <w:pPr>
              <w:jc w:val="center"/>
              <w:rPr>
                <w:rFonts w:ascii="Calibri" w:hAnsi="Calibri" w:cs="Calibri"/>
              </w:rPr>
            </w:pPr>
            <w:r w:rsidRPr="001D1298">
              <w:rPr>
                <w:rFonts w:ascii="Calibri" w:hAnsi="Calibri" w:cs="Calibri"/>
              </w:rPr>
              <w:t>A, I</w:t>
            </w:r>
          </w:p>
        </w:tc>
      </w:tr>
      <w:tr w:rsidR="001D1298" w:rsidRPr="001D1298" w14:paraId="3A64D443" w14:textId="77777777" w:rsidTr="001D1298">
        <w:tc>
          <w:tcPr>
            <w:tcW w:w="8554" w:type="dxa"/>
          </w:tcPr>
          <w:p w14:paraId="6BC42893" w14:textId="77777777" w:rsidR="001D1298" w:rsidRPr="001D1298" w:rsidRDefault="001D1298" w:rsidP="00033427">
            <w:pPr>
              <w:rPr>
                <w:rFonts w:ascii="Calibri" w:hAnsi="Calibri" w:cs="Calibri"/>
              </w:rPr>
            </w:pPr>
            <w:r w:rsidRPr="001D1298">
              <w:rPr>
                <w:rFonts w:ascii="Calibri" w:hAnsi="Calibri" w:cs="Calibri"/>
              </w:rPr>
              <w:t>Ability to work as part of a team and to direct the work of teaching assistants effectively to support children’s learning.</w:t>
            </w:r>
          </w:p>
        </w:tc>
        <w:tc>
          <w:tcPr>
            <w:tcW w:w="842" w:type="dxa"/>
          </w:tcPr>
          <w:p w14:paraId="5F5571A2" w14:textId="77777777" w:rsidR="001D1298" w:rsidRPr="001D1298" w:rsidRDefault="001D1298" w:rsidP="00033427">
            <w:pPr>
              <w:jc w:val="center"/>
              <w:rPr>
                <w:rFonts w:ascii="Calibri" w:hAnsi="Calibri" w:cs="Calibri"/>
              </w:rPr>
            </w:pPr>
            <w:r w:rsidRPr="001D1298">
              <w:rPr>
                <w:rFonts w:ascii="Calibri" w:hAnsi="Calibri" w:cs="Calibri"/>
              </w:rPr>
              <w:t>E</w:t>
            </w:r>
          </w:p>
        </w:tc>
        <w:tc>
          <w:tcPr>
            <w:tcW w:w="1060" w:type="dxa"/>
          </w:tcPr>
          <w:p w14:paraId="6BF53E53" w14:textId="77777777" w:rsidR="001D1298" w:rsidRPr="001D1298" w:rsidRDefault="001D1298" w:rsidP="00033427">
            <w:pPr>
              <w:jc w:val="center"/>
              <w:rPr>
                <w:rFonts w:ascii="Calibri" w:hAnsi="Calibri" w:cs="Calibri"/>
              </w:rPr>
            </w:pPr>
            <w:r w:rsidRPr="001D1298">
              <w:rPr>
                <w:rFonts w:ascii="Calibri" w:hAnsi="Calibri" w:cs="Calibri"/>
              </w:rPr>
              <w:t>A, I</w:t>
            </w:r>
          </w:p>
        </w:tc>
      </w:tr>
      <w:tr w:rsidR="001D1298" w:rsidRPr="001D1298" w14:paraId="24E1431A" w14:textId="77777777" w:rsidTr="001D1298">
        <w:tc>
          <w:tcPr>
            <w:tcW w:w="8554" w:type="dxa"/>
          </w:tcPr>
          <w:p w14:paraId="492FED93" w14:textId="77777777" w:rsidR="001D1298" w:rsidRPr="001D1298" w:rsidRDefault="001D1298" w:rsidP="00033427">
            <w:pPr>
              <w:rPr>
                <w:rFonts w:ascii="Calibri" w:hAnsi="Calibri" w:cs="Calibri"/>
              </w:rPr>
            </w:pPr>
            <w:r w:rsidRPr="001D1298">
              <w:rPr>
                <w:rFonts w:ascii="Calibri" w:hAnsi="Calibri" w:cs="Calibri"/>
              </w:rPr>
              <w:t>Know when to seek advice and support</w:t>
            </w:r>
          </w:p>
        </w:tc>
        <w:tc>
          <w:tcPr>
            <w:tcW w:w="842" w:type="dxa"/>
          </w:tcPr>
          <w:p w14:paraId="4EB9F512" w14:textId="77777777" w:rsidR="001D1298" w:rsidRPr="001D1298" w:rsidRDefault="001D1298" w:rsidP="00033427">
            <w:pPr>
              <w:jc w:val="center"/>
              <w:rPr>
                <w:rFonts w:ascii="Calibri" w:hAnsi="Calibri" w:cs="Calibri"/>
              </w:rPr>
            </w:pPr>
            <w:r w:rsidRPr="001D1298">
              <w:rPr>
                <w:rFonts w:ascii="Calibri" w:hAnsi="Calibri" w:cs="Calibri"/>
              </w:rPr>
              <w:t>E</w:t>
            </w:r>
          </w:p>
        </w:tc>
        <w:tc>
          <w:tcPr>
            <w:tcW w:w="1060" w:type="dxa"/>
          </w:tcPr>
          <w:p w14:paraId="4EFB971E" w14:textId="77777777" w:rsidR="001D1298" w:rsidRPr="001D1298" w:rsidRDefault="001D1298" w:rsidP="00033427">
            <w:pPr>
              <w:jc w:val="center"/>
              <w:rPr>
                <w:rFonts w:ascii="Calibri" w:hAnsi="Calibri" w:cs="Calibri"/>
              </w:rPr>
            </w:pPr>
            <w:r w:rsidRPr="001D1298">
              <w:rPr>
                <w:rFonts w:ascii="Calibri" w:hAnsi="Calibri" w:cs="Calibri"/>
              </w:rPr>
              <w:t>A, I</w:t>
            </w:r>
          </w:p>
        </w:tc>
      </w:tr>
      <w:tr w:rsidR="001D1298" w:rsidRPr="001D1298" w14:paraId="34F2CD63" w14:textId="77777777" w:rsidTr="001D1298">
        <w:tc>
          <w:tcPr>
            <w:tcW w:w="8554" w:type="dxa"/>
          </w:tcPr>
          <w:p w14:paraId="70D7F0D1" w14:textId="77777777" w:rsidR="001D1298" w:rsidRPr="001D1298" w:rsidRDefault="001D1298" w:rsidP="00033427">
            <w:pPr>
              <w:rPr>
                <w:rFonts w:ascii="Calibri" w:hAnsi="Calibri" w:cs="Calibri"/>
              </w:rPr>
            </w:pPr>
            <w:r w:rsidRPr="001D1298">
              <w:rPr>
                <w:rFonts w:ascii="Calibri" w:hAnsi="Calibri" w:cs="Calibri"/>
              </w:rPr>
              <w:t>Be able to support the ethos of the school</w:t>
            </w:r>
          </w:p>
        </w:tc>
        <w:tc>
          <w:tcPr>
            <w:tcW w:w="842" w:type="dxa"/>
          </w:tcPr>
          <w:p w14:paraId="273E80DB" w14:textId="77777777" w:rsidR="001D1298" w:rsidRPr="001D1298" w:rsidRDefault="001D1298" w:rsidP="00033427">
            <w:pPr>
              <w:jc w:val="center"/>
              <w:rPr>
                <w:rFonts w:ascii="Calibri" w:hAnsi="Calibri" w:cs="Calibri"/>
              </w:rPr>
            </w:pPr>
            <w:r w:rsidRPr="001D1298">
              <w:rPr>
                <w:rFonts w:ascii="Calibri" w:hAnsi="Calibri" w:cs="Calibri"/>
              </w:rPr>
              <w:t>E</w:t>
            </w:r>
          </w:p>
        </w:tc>
        <w:tc>
          <w:tcPr>
            <w:tcW w:w="1060" w:type="dxa"/>
          </w:tcPr>
          <w:p w14:paraId="23E22003" w14:textId="77777777" w:rsidR="001D1298" w:rsidRPr="001D1298" w:rsidRDefault="001D1298" w:rsidP="00033427">
            <w:pPr>
              <w:jc w:val="center"/>
              <w:rPr>
                <w:rFonts w:ascii="Calibri" w:hAnsi="Calibri" w:cs="Calibri"/>
              </w:rPr>
            </w:pPr>
            <w:r w:rsidRPr="001D1298">
              <w:rPr>
                <w:rFonts w:ascii="Calibri" w:hAnsi="Calibri" w:cs="Calibri"/>
              </w:rPr>
              <w:t>I</w:t>
            </w:r>
          </w:p>
        </w:tc>
      </w:tr>
      <w:tr w:rsidR="001D1298" w:rsidRPr="001D1298" w14:paraId="163950A9" w14:textId="77777777" w:rsidTr="001D1298">
        <w:tc>
          <w:tcPr>
            <w:tcW w:w="8554" w:type="dxa"/>
          </w:tcPr>
          <w:p w14:paraId="61BE0E94" w14:textId="77777777" w:rsidR="001D1298" w:rsidRPr="001D1298" w:rsidRDefault="001D1298" w:rsidP="00033427">
            <w:pPr>
              <w:rPr>
                <w:rFonts w:ascii="Calibri" w:hAnsi="Calibri" w:cs="Calibri"/>
              </w:rPr>
            </w:pPr>
            <w:r w:rsidRPr="001D1298">
              <w:rPr>
                <w:rFonts w:ascii="Calibri" w:hAnsi="Calibri" w:cs="Calibri"/>
              </w:rPr>
              <w:t>Communicate effectively orally and in writing to a range of audiences</w:t>
            </w:r>
          </w:p>
        </w:tc>
        <w:tc>
          <w:tcPr>
            <w:tcW w:w="842" w:type="dxa"/>
          </w:tcPr>
          <w:p w14:paraId="534225C5" w14:textId="77777777" w:rsidR="001D1298" w:rsidRPr="001D1298" w:rsidRDefault="001D1298" w:rsidP="00033427">
            <w:pPr>
              <w:jc w:val="center"/>
              <w:rPr>
                <w:rFonts w:ascii="Calibri" w:hAnsi="Calibri" w:cs="Calibri"/>
              </w:rPr>
            </w:pPr>
            <w:r w:rsidRPr="001D1298">
              <w:rPr>
                <w:rFonts w:ascii="Calibri" w:hAnsi="Calibri" w:cs="Calibri"/>
              </w:rPr>
              <w:t>E</w:t>
            </w:r>
          </w:p>
        </w:tc>
        <w:tc>
          <w:tcPr>
            <w:tcW w:w="1060" w:type="dxa"/>
          </w:tcPr>
          <w:p w14:paraId="2BAFE6E3" w14:textId="77777777" w:rsidR="001D1298" w:rsidRPr="001D1298" w:rsidRDefault="001D1298" w:rsidP="00033427">
            <w:pPr>
              <w:jc w:val="center"/>
              <w:rPr>
                <w:rFonts w:ascii="Calibri" w:hAnsi="Calibri" w:cs="Calibri"/>
              </w:rPr>
            </w:pPr>
            <w:r w:rsidRPr="001D1298">
              <w:rPr>
                <w:rFonts w:ascii="Calibri" w:hAnsi="Calibri" w:cs="Calibri"/>
              </w:rPr>
              <w:t>A, I</w:t>
            </w:r>
          </w:p>
        </w:tc>
      </w:tr>
      <w:tr w:rsidR="001D1298" w:rsidRPr="001D1298" w14:paraId="52B2AD38" w14:textId="77777777" w:rsidTr="001D1298">
        <w:tc>
          <w:tcPr>
            <w:tcW w:w="8554" w:type="dxa"/>
          </w:tcPr>
          <w:p w14:paraId="2FD80DBB" w14:textId="77777777" w:rsidR="001D1298" w:rsidRPr="001D1298" w:rsidRDefault="001D1298" w:rsidP="00033427">
            <w:pPr>
              <w:rPr>
                <w:rFonts w:ascii="Calibri" w:hAnsi="Calibri" w:cs="Calibri"/>
              </w:rPr>
            </w:pPr>
            <w:r w:rsidRPr="001D1298">
              <w:rPr>
                <w:rFonts w:ascii="Calibri" w:hAnsi="Calibri" w:cs="Calibri"/>
              </w:rPr>
              <w:t>Prioritise, manage own time effectively</w:t>
            </w:r>
          </w:p>
        </w:tc>
        <w:tc>
          <w:tcPr>
            <w:tcW w:w="842" w:type="dxa"/>
          </w:tcPr>
          <w:p w14:paraId="0E938A77" w14:textId="77777777" w:rsidR="001D1298" w:rsidRPr="001D1298" w:rsidRDefault="001D1298" w:rsidP="00033427">
            <w:pPr>
              <w:jc w:val="center"/>
              <w:rPr>
                <w:rFonts w:ascii="Calibri" w:hAnsi="Calibri" w:cs="Calibri"/>
              </w:rPr>
            </w:pPr>
            <w:r w:rsidRPr="001D1298">
              <w:rPr>
                <w:rFonts w:ascii="Calibri" w:hAnsi="Calibri" w:cs="Calibri"/>
              </w:rPr>
              <w:t>E</w:t>
            </w:r>
          </w:p>
        </w:tc>
        <w:tc>
          <w:tcPr>
            <w:tcW w:w="1060" w:type="dxa"/>
          </w:tcPr>
          <w:p w14:paraId="4D33AE4D" w14:textId="77777777" w:rsidR="001D1298" w:rsidRPr="001D1298" w:rsidRDefault="001D1298" w:rsidP="00033427">
            <w:pPr>
              <w:jc w:val="center"/>
              <w:rPr>
                <w:rFonts w:ascii="Calibri" w:hAnsi="Calibri" w:cs="Calibri"/>
              </w:rPr>
            </w:pPr>
            <w:r w:rsidRPr="001D1298">
              <w:rPr>
                <w:rFonts w:ascii="Calibri" w:hAnsi="Calibri" w:cs="Calibri"/>
              </w:rPr>
              <w:t>A, I</w:t>
            </w:r>
          </w:p>
        </w:tc>
      </w:tr>
      <w:tr w:rsidR="001D1298" w:rsidRPr="001D1298" w14:paraId="56C07615" w14:textId="77777777" w:rsidTr="001D1298">
        <w:tc>
          <w:tcPr>
            <w:tcW w:w="8554" w:type="dxa"/>
          </w:tcPr>
          <w:p w14:paraId="2BAC10BE" w14:textId="77777777" w:rsidR="001D1298" w:rsidRPr="001D1298" w:rsidRDefault="001D1298" w:rsidP="00033427">
            <w:pPr>
              <w:rPr>
                <w:rFonts w:ascii="Calibri" w:hAnsi="Calibri" w:cs="Calibri"/>
              </w:rPr>
            </w:pPr>
            <w:r w:rsidRPr="001D1298">
              <w:rPr>
                <w:rFonts w:ascii="Calibri" w:hAnsi="Calibri" w:cs="Calibri"/>
                <w:color w:val="000000"/>
              </w:rPr>
              <w:t>Create a high quality, rich, stimulating and enabling learning environment containing items that will capture pupils’ attention and lead to independent exploration.</w:t>
            </w:r>
          </w:p>
        </w:tc>
        <w:tc>
          <w:tcPr>
            <w:tcW w:w="842" w:type="dxa"/>
          </w:tcPr>
          <w:p w14:paraId="030B02DF" w14:textId="77777777" w:rsidR="001D1298" w:rsidRPr="001D1298" w:rsidRDefault="001D1298" w:rsidP="00033427">
            <w:pPr>
              <w:jc w:val="center"/>
              <w:rPr>
                <w:rFonts w:ascii="Calibri" w:hAnsi="Calibri" w:cs="Calibri"/>
              </w:rPr>
            </w:pPr>
            <w:r w:rsidRPr="001D1298">
              <w:rPr>
                <w:rFonts w:ascii="Calibri" w:hAnsi="Calibri" w:cs="Calibri"/>
              </w:rPr>
              <w:t>E</w:t>
            </w:r>
          </w:p>
        </w:tc>
        <w:tc>
          <w:tcPr>
            <w:tcW w:w="1060" w:type="dxa"/>
          </w:tcPr>
          <w:p w14:paraId="5879E12E" w14:textId="77777777" w:rsidR="001D1298" w:rsidRPr="001D1298" w:rsidRDefault="001D1298" w:rsidP="00033427">
            <w:pPr>
              <w:jc w:val="center"/>
              <w:rPr>
                <w:rFonts w:ascii="Calibri" w:hAnsi="Calibri" w:cs="Calibri"/>
              </w:rPr>
            </w:pPr>
            <w:r w:rsidRPr="001D1298">
              <w:rPr>
                <w:rFonts w:ascii="Calibri" w:hAnsi="Calibri" w:cs="Calibri"/>
              </w:rPr>
              <w:t>A, I</w:t>
            </w:r>
          </w:p>
        </w:tc>
      </w:tr>
      <w:tr w:rsidR="001D1298" w:rsidRPr="001D1298" w14:paraId="65F5AC1F" w14:textId="77777777" w:rsidTr="001D1298">
        <w:tc>
          <w:tcPr>
            <w:tcW w:w="8554" w:type="dxa"/>
          </w:tcPr>
          <w:p w14:paraId="307EE257" w14:textId="77777777" w:rsidR="001D1298" w:rsidRPr="001D1298" w:rsidRDefault="001D1298" w:rsidP="00033427">
            <w:pPr>
              <w:rPr>
                <w:rFonts w:ascii="Calibri" w:hAnsi="Calibri" w:cs="Calibri"/>
              </w:rPr>
            </w:pPr>
            <w:r w:rsidRPr="001D1298">
              <w:rPr>
                <w:rFonts w:ascii="Calibri" w:hAnsi="Calibri" w:cs="Calibri"/>
                <w:color w:val="000000"/>
              </w:rPr>
              <w:t>A highly motivated teacher who will develop an exciting and imaginative learning environment, in which pupils will achieve their full potential.</w:t>
            </w:r>
          </w:p>
        </w:tc>
        <w:tc>
          <w:tcPr>
            <w:tcW w:w="842" w:type="dxa"/>
          </w:tcPr>
          <w:p w14:paraId="0EBDEDDD" w14:textId="77777777" w:rsidR="001D1298" w:rsidRPr="001D1298" w:rsidRDefault="001D1298" w:rsidP="00033427">
            <w:pPr>
              <w:jc w:val="center"/>
              <w:rPr>
                <w:rFonts w:ascii="Calibri" w:hAnsi="Calibri" w:cs="Calibri"/>
              </w:rPr>
            </w:pPr>
            <w:r w:rsidRPr="001D1298">
              <w:rPr>
                <w:rFonts w:ascii="Calibri" w:hAnsi="Calibri" w:cs="Calibri"/>
              </w:rPr>
              <w:t>E</w:t>
            </w:r>
          </w:p>
        </w:tc>
        <w:tc>
          <w:tcPr>
            <w:tcW w:w="1060" w:type="dxa"/>
          </w:tcPr>
          <w:p w14:paraId="275AEAFD" w14:textId="77777777" w:rsidR="001D1298" w:rsidRPr="001D1298" w:rsidRDefault="001D1298" w:rsidP="00033427">
            <w:pPr>
              <w:jc w:val="center"/>
              <w:rPr>
                <w:rFonts w:ascii="Calibri" w:hAnsi="Calibri" w:cs="Calibri"/>
              </w:rPr>
            </w:pPr>
            <w:r w:rsidRPr="001D1298">
              <w:rPr>
                <w:rFonts w:ascii="Calibri" w:hAnsi="Calibri" w:cs="Calibri"/>
              </w:rPr>
              <w:t>A, I</w:t>
            </w:r>
          </w:p>
        </w:tc>
      </w:tr>
      <w:tr w:rsidR="001D1298" w:rsidRPr="001D1298" w14:paraId="7DAB483F" w14:textId="77777777" w:rsidTr="001D1298">
        <w:tc>
          <w:tcPr>
            <w:tcW w:w="8554" w:type="dxa"/>
          </w:tcPr>
          <w:p w14:paraId="1CD914A7" w14:textId="77777777" w:rsidR="001D1298" w:rsidRPr="001D1298" w:rsidRDefault="001D1298" w:rsidP="00033427">
            <w:pPr>
              <w:rPr>
                <w:rFonts w:ascii="Calibri" w:hAnsi="Calibri" w:cs="Calibri"/>
              </w:rPr>
            </w:pPr>
            <w:r w:rsidRPr="001D1298">
              <w:rPr>
                <w:rFonts w:ascii="Calibri" w:hAnsi="Calibri" w:cs="Calibri"/>
                <w:color w:val="000000"/>
              </w:rPr>
              <w:t xml:space="preserve">Individualised planning to meet the needs of all pupils. </w:t>
            </w:r>
          </w:p>
        </w:tc>
        <w:tc>
          <w:tcPr>
            <w:tcW w:w="842" w:type="dxa"/>
          </w:tcPr>
          <w:p w14:paraId="4EFA1A04" w14:textId="77777777" w:rsidR="001D1298" w:rsidRPr="001D1298" w:rsidRDefault="001D1298" w:rsidP="00033427">
            <w:pPr>
              <w:jc w:val="center"/>
              <w:rPr>
                <w:rFonts w:ascii="Calibri" w:hAnsi="Calibri" w:cs="Calibri"/>
              </w:rPr>
            </w:pPr>
            <w:r w:rsidRPr="001D1298">
              <w:rPr>
                <w:rFonts w:ascii="Calibri" w:hAnsi="Calibri" w:cs="Calibri"/>
              </w:rPr>
              <w:t>E</w:t>
            </w:r>
          </w:p>
        </w:tc>
        <w:tc>
          <w:tcPr>
            <w:tcW w:w="1060" w:type="dxa"/>
          </w:tcPr>
          <w:p w14:paraId="6BC4F300" w14:textId="77777777" w:rsidR="001D1298" w:rsidRPr="001D1298" w:rsidRDefault="001D1298" w:rsidP="00033427">
            <w:pPr>
              <w:jc w:val="center"/>
              <w:rPr>
                <w:rFonts w:ascii="Calibri" w:hAnsi="Calibri" w:cs="Calibri"/>
              </w:rPr>
            </w:pPr>
            <w:r w:rsidRPr="001D1298">
              <w:rPr>
                <w:rFonts w:ascii="Calibri" w:hAnsi="Calibri" w:cs="Calibri"/>
              </w:rPr>
              <w:t>A, I</w:t>
            </w:r>
          </w:p>
        </w:tc>
      </w:tr>
      <w:tr w:rsidR="001D1298" w:rsidRPr="001D1298" w14:paraId="51ADDD69" w14:textId="77777777" w:rsidTr="001D1298">
        <w:tc>
          <w:tcPr>
            <w:tcW w:w="8554" w:type="dxa"/>
          </w:tcPr>
          <w:p w14:paraId="2EFFA5D4" w14:textId="77777777" w:rsidR="001D1298" w:rsidRPr="001D1298" w:rsidRDefault="001D1298" w:rsidP="00033427">
            <w:pPr>
              <w:rPr>
                <w:rFonts w:ascii="Calibri" w:hAnsi="Calibri" w:cs="Calibri"/>
              </w:rPr>
            </w:pPr>
            <w:proofErr w:type="gramStart"/>
            <w:r w:rsidRPr="001D1298">
              <w:rPr>
                <w:rFonts w:ascii="Calibri" w:hAnsi="Calibri" w:cs="Calibri"/>
                <w:color w:val="000000"/>
              </w:rPr>
              <w:t>Have an understanding of</w:t>
            </w:r>
            <w:proofErr w:type="gramEnd"/>
            <w:r w:rsidRPr="001D1298">
              <w:rPr>
                <w:rFonts w:ascii="Calibri" w:hAnsi="Calibri" w:cs="Calibri"/>
                <w:color w:val="000000"/>
              </w:rPr>
              <w:t xml:space="preserve"> how children learn.</w:t>
            </w:r>
          </w:p>
        </w:tc>
        <w:tc>
          <w:tcPr>
            <w:tcW w:w="842" w:type="dxa"/>
          </w:tcPr>
          <w:p w14:paraId="2089831E" w14:textId="77777777" w:rsidR="001D1298" w:rsidRPr="001D1298" w:rsidRDefault="001D1298" w:rsidP="00033427">
            <w:pPr>
              <w:jc w:val="center"/>
              <w:rPr>
                <w:rFonts w:ascii="Calibri" w:hAnsi="Calibri" w:cs="Calibri"/>
              </w:rPr>
            </w:pPr>
            <w:r w:rsidRPr="001D1298">
              <w:rPr>
                <w:rFonts w:ascii="Calibri" w:hAnsi="Calibri" w:cs="Calibri"/>
              </w:rPr>
              <w:t>E</w:t>
            </w:r>
          </w:p>
        </w:tc>
        <w:tc>
          <w:tcPr>
            <w:tcW w:w="1060" w:type="dxa"/>
          </w:tcPr>
          <w:p w14:paraId="5677EC37" w14:textId="77777777" w:rsidR="001D1298" w:rsidRPr="001D1298" w:rsidRDefault="001D1298" w:rsidP="00033427">
            <w:pPr>
              <w:jc w:val="center"/>
              <w:rPr>
                <w:rFonts w:ascii="Calibri" w:hAnsi="Calibri" w:cs="Calibri"/>
              </w:rPr>
            </w:pPr>
            <w:r w:rsidRPr="001D1298">
              <w:rPr>
                <w:rFonts w:ascii="Calibri" w:hAnsi="Calibri" w:cs="Calibri"/>
              </w:rPr>
              <w:t>A, I</w:t>
            </w:r>
          </w:p>
        </w:tc>
      </w:tr>
      <w:tr w:rsidR="001D1298" w:rsidRPr="001D1298" w14:paraId="23236A60" w14:textId="77777777" w:rsidTr="001D1298">
        <w:tc>
          <w:tcPr>
            <w:tcW w:w="8554" w:type="dxa"/>
          </w:tcPr>
          <w:p w14:paraId="1613E069" w14:textId="77777777" w:rsidR="001D1298" w:rsidRPr="001D1298" w:rsidRDefault="001D1298" w:rsidP="00033427">
            <w:pPr>
              <w:rPr>
                <w:rFonts w:ascii="Calibri" w:hAnsi="Calibri" w:cs="Calibri"/>
                <w:color w:val="000000"/>
              </w:rPr>
            </w:pPr>
            <w:r w:rsidRPr="001D1298">
              <w:rPr>
                <w:rFonts w:ascii="Calibri" w:hAnsi="Calibri" w:cs="Calibri"/>
              </w:rPr>
              <w:t>Demonstrate good organisational skills.</w:t>
            </w:r>
          </w:p>
        </w:tc>
        <w:tc>
          <w:tcPr>
            <w:tcW w:w="842" w:type="dxa"/>
          </w:tcPr>
          <w:p w14:paraId="1394D8C4" w14:textId="77777777" w:rsidR="001D1298" w:rsidRPr="001D1298" w:rsidRDefault="001D1298" w:rsidP="00033427">
            <w:pPr>
              <w:jc w:val="center"/>
              <w:rPr>
                <w:rFonts w:ascii="Calibri" w:hAnsi="Calibri" w:cs="Calibri"/>
              </w:rPr>
            </w:pPr>
            <w:r w:rsidRPr="001D1298">
              <w:rPr>
                <w:rFonts w:ascii="Calibri" w:hAnsi="Calibri" w:cs="Calibri"/>
              </w:rPr>
              <w:t>E</w:t>
            </w:r>
          </w:p>
        </w:tc>
        <w:tc>
          <w:tcPr>
            <w:tcW w:w="1060" w:type="dxa"/>
          </w:tcPr>
          <w:p w14:paraId="504C88A8" w14:textId="77777777" w:rsidR="001D1298" w:rsidRPr="001D1298" w:rsidRDefault="001D1298" w:rsidP="00033427">
            <w:pPr>
              <w:jc w:val="center"/>
              <w:rPr>
                <w:rFonts w:ascii="Calibri" w:hAnsi="Calibri" w:cs="Calibri"/>
              </w:rPr>
            </w:pPr>
            <w:r w:rsidRPr="001D1298">
              <w:rPr>
                <w:rFonts w:ascii="Calibri" w:hAnsi="Calibri" w:cs="Calibri"/>
              </w:rPr>
              <w:t>A, I</w:t>
            </w:r>
          </w:p>
        </w:tc>
      </w:tr>
      <w:tr w:rsidR="001D1298" w:rsidRPr="001D1298" w14:paraId="378B119E" w14:textId="77777777" w:rsidTr="001D1298">
        <w:tc>
          <w:tcPr>
            <w:tcW w:w="8554" w:type="dxa"/>
          </w:tcPr>
          <w:p w14:paraId="20B4BA72" w14:textId="77777777" w:rsidR="001D1298" w:rsidRPr="001D1298" w:rsidRDefault="001D1298" w:rsidP="00033427">
            <w:pPr>
              <w:rPr>
                <w:rFonts w:ascii="Calibri" w:hAnsi="Calibri" w:cs="Calibri"/>
                <w:color w:val="000000"/>
              </w:rPr>
            </w:pPr>
            <w:r w:rsidRPr="001D1298">
              <w:rPr>
                <w:rFonts w:ascii="Calibri" w:hAnsi="Calibri" w:cs="Calibri"/>
              </w:rPr>
              <w:t>Have a commitment to ensuring all pupils achieve their full potential.</w:t>
            </w:r>
          </w:p>
        </w:tc>
        <w:tc>
          <w:tcPr>
            <w:tcW w:w="842" w:type="dxa"/>
          </w:tcPr>
          <w:p w14:paraId="50616B86" w14:textId="77777777" w:rsidR="001D1298" w:rsidRPr="001D1298" w:rsidRDefault="001D1298" w:rsidP="00033427">
            <w:pPr>
              <w:jc w:val="center"/>
              <w:rPr>
                <w:rFonts w:ascii="Calibri" w:hAnsi="Calibri" w:cs="Calibri"/>
              </w:rPr>
            </w:pPr>
            <w:r w:rsidRPr="001D1298">
              <w:rPr>
                <w:rFonts w:ascii="Calibri" w:hAnsi="Calibri" w:cs="Calibri"/>
              </w:rPr>
              <w:t>E</w:t>
            </w:r>
          </w:p>
        </w:tc>
        <w:tc>
          <w:tcPr>
            <w:tcW w:w="1060" w:type="dxa"/>
          </w:tcPr>
          <w:p w14:paraId="4466D1CA" w14:textId="77777777" w:rsidR="001D1298" w:rsidRPr="001D1298" w:rsidRDefault="001D1298" w:rsidP="00033427">
            <w:pPr>
              <w:jc w:val="center"/>
              <w:rPr>
                <w:rFonts w:ascii="Calibri" w:hAnsi="Calibri" w:cs="Calibri"/>
              </w:rPr>
            </w:pPr>
            <w:r w:rsidRPr="001D1298">
              <w:rPr>
                <w:rFonts w:ascii="Calibri" w:hAnsi="Calibri" w:cs="Calibri"/>
              </w:rPr>
              <w:t>A, I</w:t>
            </w:r>
          </w:p>
        </w:tc>
      </w:tr>
      <w:tr w:rsidR="001D1298" w:rsidRPr="001D1298" w14:paraId="43A3AAAC" w14:textId="77777777" w:rsidTr="001D1298">
        <w:tc>
          <w:tcPr>
            <w:tcW w:w="8554" w:type="dxa"/>
          </w:tcPr>
          <w:p w14:paraId="6D2FAF11" w14:textId="77777777" w:rsidR="001D1298" w:rsidRPr="001D1298" w:rsidRDefault="001D1298" w:rsidP="00033427">
            <w:pPr>
              <w:rPr>
                <w:rFonts w:ascii="Calibri" w:hAnsi="Calibri" w:cs="Calibri"/>
                <w:color w:val="000000"/>
              </w:rPr>
            </w:pPr>
            <w:r w:rsidRPr="001D1298">
              <w:rPr>
                <w:rFonts w:ascii="Calibri" w:hAnsi="Calibri" w:cs="Calibri"/>
              </w:rPr>
              <w:t>An effective team member with high expectations of themselves and their pupils. Establish successful relationships at all levels.</w:t>
            </w:r>
          </w:p>
        </w:tc>
        <w:tc>
          <w:tcPr>
            <w:tcW w:w="842" w:type="dxa"/>
          </w:tcPr>
          <w:p w14:paraId="595C02C1" w14:textId="77777777" w:rsidR="001D1298" w:rsidRPr="001D1298" w:rsidRDefault="001D1298" w:rsidP="00033427">
            <w:pPr>
              <w:jc w:val="center"/>
              <w:rPr>
                <w:rFonts w:ascii="Calibri" w:hAnsi="Calibri" w:cs="Calibri"/>
              </w:rPr>
            </w:pPr>
            <w:r w:rsidRPr="001D1298">
              <w:rPr>
                <w:rFonts w:ascii="Calibri" w:hAnsi="Calibri" w:cs="Calibri"/>
              </w:rPr>
              <w:t>E</w:t>
            </w:r>
          </w:p>
        </w:tc>
        <w:tc>
          <w:tcPr>
            <w:tcW w:w="1060" w:type="dxa"/>
          </w:tcPr>
          <w:p w14:paraId="39E28F63" w14:textId="77777777" w:rsidR="001D1298" w:rsidRPr="001D1298" w:rsidRDefault="001D1298" w:rsidP="00033427">
            <w:pPr>
              <w:jc w:val="center"/>
              <w:rPr>
                <w:rFonts w:ascii="Calibri" w:hAnsi="Calibri" w:cs="Calibri"/>
              </w:rPr>
            </w:pPr>
            <w:r w:rsidRPr="001D1298">
              <w:rPr>
                <w:rFonts w:ascii="Calibri" w:hAnsi="Calibri" w:cs="Calibri"/>
              </w:rPr>
              <w:t>A, I</w:t>
            </w:r>
          </w:p>
        </w:tc>
      </w:tr>
      <w:tr w:rsidR="001D1298" w:rsidRPr="001D1298" w14:paraId="782B306F" w14:textId="77777777" w:rsidTr="001D1298">
        <w:tc>
          <w:tcPr>
            <w:tcW w:w="8554" w:type="dxa"/>
          </w:tcPr>
          <w:p w14:paraId="78D75CED" w14:textId="77777777" w:rsidR="001D1298" w:rsidRPr="001D1298" w:rsidRDefault="001D1298" w:rsidP="00033427">
            <w:pPr>
              <w:rPr>
                <w:rFonts w:ascii="Calibri" w:hAnsi="Calibri" w:cs="Calibri"/>
                <w:color w:val="00B0F0"/>
                <w:sz w:val="26"/>
                <w:szCs w:val="26"/>
              </w:rPr>
            </w:pPr>
            <w:r w:rsidRPr="001D1298">
              <w:rPr>
                <w:rFonts w:ascii="Calibri" w:hAnsi="Calibri" w:cs="Calibri"/>
                <w:color w:val="00B0F0"/>
                <w:sz w:val="26"/>
                <w:szCs w:val="26"/>
              </w:rPr>
              <w:t>Personal</w:t>
            </w:r>
          </w:p>
        </w:tc>
        <w:tc>
          <w:tcPr>
            <w:tcW w:w="842" w:type="dxa"/>
          </w:tcPr>
          <w:p w14:paraId="7914E522" w14:textId="77777777" w:rsidR="001D1298" w:rsidRPr="001D1298" w:rsidRDefault="001D1298" w:rsidP="00033427">
            <w:pPr>
              <w:jc w:val="center"/>
              <w:rPr>
                <w:rFonts w:ascii="Calibri" w:hAnsi="Calibri" w:cs="Calibri"/>
              </w:rPr>
            </w:pPr>
          </w:p>
        </w:tc>
        <w:tc>
          <w:tcPr>
            <w:tcW w:w="1060" w:type="dxa"/>
          </w:tcPr>
          <w:p w14:paraId="31A73F11" w14:textId="77777777" w:rsidR="001D1298" w:rsidRPr="001D1298" w:rsidRDefault="001D1298" w:rsidP="00033427">
            <w:pPr>
              <w:rPr>
                <w:rFonts w:ascii="Calibri" w:hAnsi="Calibri" w:cs="Calibri"/>
              </w:rPr>
            </w:pPr>
          </w:p>
        </w:tc>
      </w:tr>
      <w:tr w:rsidR="001D1298" w:rsidRPr="001D1298" w14:paraId="070469B8" w14:textId="77777777" w:rsidTr="001D1298">
        <w:tc>
          <w:tcPr>
            <w:tcW w:w="8554" w:type="dxa"/>
          </w:tcPr>
          <w:p w14:paraId="2BEE1A8C" w14:textId="77777777" w:rsidR="001D1298" w:rsidRPr="001D1298" w:rsidRDefault="001D1298" w:rsidP="00033427">
            <w:pPr>
              <w:rPr>
                <w:rFonts w:ascii="Calibri" w:hAnsi="Calibri" w:cs="Calibri"/>
              </w:rPr>
            </w:pPr>
            <w:r w:rsidRPr="001D1298">
              <w:rPr>
                <w:rFonts w:ascii="Calibri" w:hAnsi="Calibri" w:cs="Calibri"/>
              </w:rPr>
              <w:t>High levels of enthusiasm, motivation and commitment</w:t>
            </w:r>
          </w:p>
        </w:tc>
        <w:tc>
          <w:tcPr>
            <w:tcW w:w="842" w:type="dxa"/>
          </w:tcPr>
          <w:p w14:paraId="687D2906" w14:textId="77777777" w:rsidR="001D1298" w:rsidRPr="001D1298" w:rsidRDefault="001D1298" w:rsidP="00033427">
            <w:pPr>
              <w:jc w:val="center"/>
              <w:rPr>
                <w:rFonts w:ascii="Calibri" w:hAnsi="Calibri" w:cs="Calibri"/>
              </w:rPr>
            </w:pPr>
            <w:r w:rsidRPr="001D1298">
              <w:rPr>
                <w:rFonts w:ascii="Calibri" w:hAnsi="Calibri" w:cs="Calibri"/>
              </w:rPr>
              <w:t>E</w:t>
            </w:r>
          </w:p>
        </w:tc>
        <w:tc>
          <w:tcPr>
            <w:tcW w:w="1060" w:type="dxa"/>
          </w:tcPr>
          <w:p w14:paraId="249BC5EA" w14:textId="77777777" w:rsidR="001D1298" w:rsidRPr="001D1298" w:rsidRDefault="001D1298" w:rsidP="00033427">
            <w:pPr>
              <w:jc w:val="center"/>
              <w:rPr>
                <w:rFonts w:ascii="Calibri" w:hAnsi="Calibri" w:cs="Calibri"/>
              </w:rPr>
            </w:pPr>
            <w:r w:rsidRPr="001D1298">
              <w:rPr>
                <w:rFonts w:ascii="Calibri" w:hAnsi="Calibri" w:cs="Calibri"/>
              </w:rPr>
              <w:t>A, I</w:t>
            </w:r>
          </w:p>
        </w:tc>
      </w:tr>
      <w:tr w:rsidR="001D1298" w:rsidRPr="001D1298" w14:paraId="24662290" w14:textId="77777777" w:rsidTr="001D1298">
        <w:tc>
          <w:tcPr>
            <w:tcW w:w="8554" w:type="dxa"/>
          </w:tcPr>
          <w:p w14:paraId="4F5864CD" w14:textId="77777777" w:rsidR="001D1298" w:rsidRPr="001D1298" w:rsidRDefault="001D1298" w:rsidP="00033427">
            <w:pPr>
              <w:rPr>
                <w:rFonts w:ascii="Calibri" w:hAnsi="Calibri" w:cs="Calibri"/>
              </w:rPr>
            </w:pPr>
            <w:r w:rsidRPr="001D1298">
              <w:rPr>
                <w:rFonts w:ascii="Calibri" w:hAnsi="Calibri" w:cs="Calibri"/>
                <w:color w:val="000000"/>
                <w:kern w:val="28"/>
              </w:rPr>
              <w:lastRenderedPageBreak/>
              <w:t>Effective interpersonal skills</w:t>
            </w:r>
          </w:p>
        </w:tc>
        <w:tc>
          <w:tcPr>
            <w:tcW w:w="842" w:type="dxa"/>
          </w:tcPr>
          <w:p w14:paraId="0D1FE5B7" w14:textId="77777777" w:rsidR="001D1298" w:rsidRPr="001D1298" w:rsidRDefault="001D1298" w:rsidP="00033427">
            <w:pPr>
              <w:jc w:val="center"/>
              <w:rPr>
                <w:rFonts w:ascii="Calibri" w:hAnsi="Calibri" w:cs="Calibri"/>
              </w:rPr>
            </w:pPr>
            <w:r w:rsidRPr="001D1298">
              <w:rPr>
                <w:rFonts w:ascii="Calibri" w:hAnsi="Calibri" w:cs="Calibri"/>
              </w:rPr>
              <w:t>E</w:t>
            </w:r>
          </w:p>
        </w:tc>
        <w:tc>
          <w:tcPr>
            <w:tcW w:w="1060" w:type="dxa"/>
          </w:tcPr>
          <w:p w14:paraId="1BBC5DC6" w14:textId="77777777" w:rsidR="001D1298" w:rsidRPr="001D1298" w:rsidRDefault="001D1298" w:rsidP="00033427">
            <w:pPr>
              <w:jc w:val="center"/>
              <w:rPr>
                <w:rFonts w:ascii="Calibri" w:hAnsi="Calibri" w:cs="Calibri"/>
              </w:rPr>
            </w:pPr>
            <w:r w:rsidRPr="001D1298">
              <w:rPr>
                <w:rFonts w:ascii="Calibri" w:hAnsi="Calibri" w:cs="Calibri"/>
              </w:rPr>
              <w:t>A, I</w:t>
            </w:r>
          </w:p>
        </w:tc>
      </w:tr>
      <w:tr w:rsidR="001D1298" w:rsidRPr="001D1298" w14:paraId="6DFE64B1" w14:textId="77777777" w:rsidTr="001D1298">
        <w:tc>
          <w:tcPr>
            <w:tcW w:w="8554" w:type="dxa"/>
          </w:tcPr>
          <w:p w14:paraId="7D48B989" w14:textId="77777777" w:rsidR="001D1298" w:rsidRPr="001D1298" w:rsidRDefault="001D1298" w:rsidP="00033427">
            <w:pPr>
              <w:rPr>
                <w:rFonts w:ascii="Calibri" w:hAnsi="Calibri" w:cs="Calibri"/>
              </w:rPr>
            </w:pPr>
            <w:r w:rsidRPr="001D1298">
              <w:rPr>
                <w:rFonts w:ascii="Calibri" w:hAnsi="Calibri" w:cs="Calibri"/>
                <w:color w:val="000000"/>
                <w:kern w:val="28"/>
              </w:rPr>
              <w:t>Able to maintain and develop good professional relationships</w:t>
            </w:r>
          </w:p>
        </w:tc>
        <w:tc>
          <w:tcPr>
            <w:tcW w:w="842" w:type="dxa"/>
          </w:tcPr>
          <w:p w14:paraId="6A02CB0E" w14:textId="77777777" w:rsidR="001D1298" w:rsidRPr="001D1298" w:rsidRDefault="001D1298" w:rsidP="00033427">
            <w:pPr>
              <w:jc w:val="center"/>
              <w:rPr>
                <w:rFonts w:ascii="Calibri" w:hAnsi="Calibri" w:cs="Calibri"/>
              </w:rPr>
            </w:pPr>
            <w:r w:rsidRPr="001D1298">
              <w:rPr>
                <w:rFonts w:ascii="Calibri" w:hAnsi="Calibri" w:cs="Calibri"/>
              </w:rPr>
              <w:t>E</w:t>
            </w:r>
          </w:p>
        </w:tc>
        <w:tc>
          <w:tcPr>
            <w:tcW w:w="1060" w:type="dxa"/>
          </w:tcPr>
          <w:p w14:paraId="0834D5E5" w14:textId="77777777" w:rsidR="001D1298" w:rsidRPr="001D1298" w:rsidRDefault="001D1298" w:rsidP="00033427">
            <w:pPr>
              <w:jc w:val="center"/>
              <w:rPr>
                <w:rFonts w:ascii="Calibri" w:hAnsi="Calibri" w:cs="Calibri"/>
              </w:rPr>
            </w:pPr>
            <w:r w:rsidRPr="001D1298">
              <w:rPr>
                <w:rFonts w:ascii="Calibri" w:hAnsi="Calibri" w:cs="Calibri"/>
              </w:rPr>
              <w:t>A, I</w:t>
            </w:r>
          </w:p>
        </w:tc>
      </w:tr>
      <w:tr w:rsidR="001D1298" w:rsidRPr="001D1298" w14:paraId="72E89665" w14:textId="77777777" w:rsidTr="001D1298">
        <w:tc>
          <w:tcPr>
            <w:tcW w:w="8554" w:type="dxa"/>
          </w:tcPr>
          <w:p w14:paraId="5369C479" w14:textId="77777777" w:rsidR="001D1298" w:rsidRPr="001D1298" w:rsidRDefault="001D1298" w:rsidP="00033427">
            <w:pPr>
              <w:rPr>
                <w:rFonts w:ascii="Calibri" w:hAnsi="Calibri" w:cs="Calibri"/>
              </w:rPr>
            </w:pPr>
            <w:r w:rsidRPr="001D1298">
              <w:rPr>
                <w:rFonts w:ascii="Calibri" w:hAnsi="Calibri" w:cs="Calibri"/>
              </w:rPr>
              <w:t>Good sense of humour</w:t>
            </w:r>
          </w:p>
        </w:tc>
        <w:tc>
          <w:tcPr>
            <w:tcW w:w="842" w:type="dxa"/>
          </w:tcPr>
          <w:p w14:paraId="1BA33EA2" w14:textId="77777777" w:rsidR="001D1298" w:rsidRPr="001D1298" w:rsidRDefault="001D1298" w:rsidP="00033427">
            <w:pPr>
              <w:jc w:val="center"/>
              <w:rPr>
                <w:rFonts w:ascii="Calibri" w:hAnsi="Calibri" w:cs="Calibri"/>
              </w:rPr>
            </w:pPr>
            <w:r w:rsidRPr="001D1298">
              <w:rPr>
                <w:rFonts w:ascii="Calibri" w:hAnsi="Calibri" w:cs="Calibri"/>
              </w:rPr>
              <w:t>E</w:t>
            </w:r>
          </w:p>
        </w:tc>
        <w:tc>
          <w:tcPr>
            <w:tcW w:w="1060" w:type="dxa"/>
          </w:tcPr>
          <w:p w14:paraId="60A69D2C" w14:textId="77777777" w:rsidR="001D1298" w:rsidRPr="001D1298" w:rsidRDefault="001D1298" w:rsidP="00033427">
            <w:pPr>
              <w:jc w:val="center"/>
              <w:rPr>
                <w:rFonts w:ascii="Calibri" w:hAnsi="Calibri" w:cs="Calibri"/>
              </w:rPr>
            </w:pPr>
            <w:r w:rsidRPr="001D1298">
              <w:rPr>
                <w:rFonts w:ascii="Calibri" w:hAnsi="Calibri" w:cs="Calibri"/>
              </w:rPr>
              <w:t>A, I</w:t>
            </w:r>
          </w:p>
        </w:tc>
      </w:tr>
      <w:tr w:rsidR="001D1298" w:rsidRPr="001D1298" w14:paraId="692DE5AE" w14:textId="77777777" w:rsidTr="001D1298">
        <w:tc>
          <w:tcPr>
            <w:tcW w:w="8554" w:type="dxa"/>
          </w:tcPr>
          <w:p w14:paraId="5FDE92BB" w14:textId="77777777" w:rsidR="001D1298" w:rsidRPr="001D1298" w:rsidRDefault="001D1298" w:rsidP="00033427">
            <w:pPr>
              <w:rPr>
                <w:rFonts w:ascii="Calibri" w:hAnsi="Calibri" w:cs="Calibri"/>
              </w:rPr>
            </w:pPr>
            <w:r w:rsidRPr="001D1298">
              <w:rPr>
                <w:rFonts w:ascii="Calibri" w:hAnsi="Calibri" w:cs="Calibri"/>
              </w:rPr>
              <w:t>Resilience</w:t>
            </w:r>
          </w:p>
        </w:tc>
        <w:tc>
          <w:tcPr>
            <w:tcW w:w="842" w:type="dxa"/>
          </w:tcPr>
          <w:p w14:paraId="78AFFB74" w14:textId="77777777" w:rsidR="001D1298" w:rsidRPr="001D1298" w:rsidRDefault="001D1298" w:rsidP="00033427">
            <w:pPr>
              <w:jc w:val="center"/>
              <w:rPr>
                <w:rFonts w:ascii="Calibri" w:hAnsi="Calibri" w:cs="Calibri"/>
              </w:rPr>
            </w:pPr>
            <w:r w:rsidRPr="001D1298">
              <w:rPr>
                <w:rFonts w:ascii="Calibri" w:hAnsi="Calibri" w:cs="Calibri"/>
              </w:rPr>
              <w:t>E</w:t>
            </w:r>
          </w:p>
        </w:tc>
        <w:tc>
          <w:tcPr>
            <w:tcW w:w="1060" w:type="dxa"/>
          </w:tcPr>
          <w:p w14:paraId="124E8415" w14:textId="77777777" w:rsidR="001D1298" w:rsidRPr="001D1298" w:rsidRDefault="001D1298" w:rsidP="00033427">
            <w:pPr>
              <w:jc w:val="center"/>
              <w:rPr>
                <w:rFonts w:ascii="Calibri" w:hAnsi="Calibri" w:cs="Calibri"/>
              </w:rPr>
            </w:pPr>
            <w:r w:rsidRPr="001D1298">
              <w:rPr>
                <w:rFonts w:ascii="Calibri" w:hAnsi="Calibri" w:cs="Calibri"/>
              </w:rPr>
              <w:t>A, I</w:t>
            </w:r>
          </w:p>
        </w:tc>
      </w:tr>
      <w:tr w:rsidR="001D1298" w:rsidRPr="001D1298" w14:paraId="23328FC6" w14:textId="77777777" w:rsidTr="001D1298">
        <w:tc>
          <w:tcPr>
            <w:tcW w:w="8554" w:type="dxa"/>
          </w:tcPr>
          <w:p w14:paraId="20D12C10" w14:textId="77777777" w:rsidR="001D1298" w:rsidRPr="001D1298" w:rsidRDefault="001D1298" w:rsidP="00033427">
            <w:pPr>
              <w:rPr>
                <w:rFonts w:ascii="Calibri" w:hAnsi="Calibri" w:cs="Calibri"/>
              </w:rPr>
            </w:pPr>
            <w:r w:rsidRPr="001D1298">
              <w:rPr>
                <w:rFonts w:ascii="Calibri" w:hAnsi="Calibri" w:cs="Calibri"/>
              </w:rPr>
              <w:t>Make a positive contribution to the wider life and ethos of the school</w:t>
            </w:r>
          </w:p>
        </w:tc>
        <w:tc>
          <w:tcPr>
            <w:tcW w:w="842" w:type="dxa"/>
          </w:tcPr>
          <w:p w14:paraId="13943237" w14:textId="77777777" w:rsidR="001D1298" w:rsidRPr="001D1298" w:rsidRDefault="001D1298" w:rsidP="00033427">
            <w:pPr>
              <w:jc w:val="center"/>
              <w:rPr>
                <w:rFonts w:ascii="Calibri" w:hAnsi="Calibri" w:cs="Calibri"/>
              </w:rPr>
            </w:pPr>
            <w:r w:rsidRPr="001D1298">
              <w:rPr>
                <w:rFonts w:ascii="Calibri" w:hAnsi="Calibri" w:cs="Calibri"/>
              </w:rPr>
              <w:t>E</w:t>
            </w:r>
          </w:p>
        </w:tc>
        <w:tc>
          <w:tcPr>
            <w:tcW w:w="1060" w:type="dxa"/>
          </w:tcPr>
          <w:p w14:paraId="375717A3" w14:textId="77777777" w:rsidR="001D1298" w:rsidRPr="001D1298" w:rsidRDefault="001D1298" w:rsidP="00033427">
            <w:pPr>
              <w:jc w:val="center"/>
              <w:rPr>
                <w:rFonts w:ascii="Calibri" w:hAnsi="Calibri" w:cs="Calibri"/>
              </w:rPr>
            </w:pPr>
            <w:r w:rsidRPr="001D1298">
              <w:rPr>
                <w:rFonts w:ascii="Calibri" w:hAnsi="Calibri" w:cs="Calibri"/>
              </w:rPr>
              <w:t>A, I</w:t>
            </w:r>
          </w:p>
        </w:tc>
      </w:tr>
      <w:tr w:rsidR="001D1298" w:rsidRPr="001D1298" w14:paraId="0350F819" w14:textId="77777777" w:rsidTr="001D1298">
        <w:tc>
          <w:tcPr>
            <w:tcW w:w="8554" w:type="dxa"/>
          </w:tcPr>
          <w:p w14:paraId="65C26450" w14:textId="77777777" w:rsidR="001D1298" w:rsidRPr="001D1298" w:rsidRDefault="001D1298" w:rsidP="00033427">
            <w:pPr>
              <w:rPr>
                <w:rFonts w:ascii="Calibri" w:hAnsi="Calibri" w:cs="Calibri"/>
              </w:rPr>
            </w:pPr>
            <w:r w:rsidRPr="001D1298">
              <w:rPr>
                <w:rFonts w:ascii="Calibri" w:hAnsi="Calibri" w:cs="Calibri"/>
                <w:color w:val="00B0F0"/>
                <w:sz w:val="26"/>
                <w:szCs w:val="26"/>
              </w:rPr>
              <w:t>Work Circumstances</w:t>
            </w:r>
          </w:p>
        </w:tc>
        <w:tc>
          <w:tcPr>
            <w:tcW w:w="842" w:type="dxa"/>
          </w:tcPr>
          <w:p w14:paraId="6D8F328B" w14:textId="77777777" w:rsidR="001D1298" w:rsidRPr="001D1298" w:rsidRDefault="001D1298" w:rsidP="00033427">
            <w:pPr>
              <w:jc w:val="center"/>
              <w:rPr>
                <w:rFonts w:ascii="Calibri" w:hAnsi="Calibri" w:cs="Calibri"/>
              </w:rPr>
            </w:pPr>
          </w:p>
        </w:tc>
        <w:tc>
          <w:tcPr>
            <w:tcW w:w="1060" w:type="dxa"/>
          </w:tcPr>
          <w:p w14:paraId="2992E466" w14:textId="77777777" w:rsidR="001D1298" w:rsidRPr="001D1298" w:rsidRDefault="001D1298" w:rsidP="00033427">
            <w:pPr>
              <w:jc w:val="center"/>
              <w:rPr>
                <w:rFonts w:ascii="Calibri" w:hAnsi="Calibri" w:cs="Calibri"/>
              </w:rPr>
            </w:pPr>
          </w:p>
        </w:tc>
      </w:tr>
      <w:tr w:rsidR="001D1298" w:rsidRPr="001D1298" w14:paraId="1D63F0DC" w14:textId="77777777" w:rsidTr="001D1298">
        <w:tc>
          <w:tcPr>
            <w:tcW w:w="8554" w:type="dxa"/>
          </w:tcPr>
          <w:p w14:paraId="544A7ECB" w14:textId="77777777" w:rsidR="001D1298" w:rsidRPr="001D1298" w:rsidRDefault="001D1298" w:rsidP="00033427">
            <w:pPr>
              <w:rPr>
                <w:rFonts w:ascii="Calibri" w:hAnsi="Calibri" w:cs="Calibri"/>
              </w:rPr>
            </w:pPr>
            <w:r w:rsidRPr="001D1298">
              <w:rPr>
                <w:rFonts w:ascii="Calibri" w:hAnsi="Calibri" w:cs="Calibri"/>
              </w:rPr>
              <w:t>To work occasionally out of hours, work to support school functions</w:t>
            </w:r>
          </w:p>
        </w:tc>
        <w:tc>
          <w:tcPr>
            <w:tcW w:w="842" w:type="dxa"/>
          </w:tcPr>
          <w:p w14:paraId="48EF15ED" w14:textId="77777777" w:rsidR="001D1298" w:rsidRPr="001D1298" w:rsidRDefault="001D1298" w:rsidP="00033427">
            <w:pPr>
              <w:jc w:val="center"/>
              <w:rPr>
                <w:rFonts w:ascii="Calibri" w:hAnsi="Calibri" w:cs="Calibri"/>
              </w:rPr>
            </w:pPr>
            <w:r w:rsidRPr="001D1298">
              <w:rPr>
                <w:rFonts w:ascii="Calibri" w:hAnsi="Calibri" w:cs="Calibri"/>
              </w:rPr>
              <w:t>E</w:t>
            </w:r>
          </w:p>
        </w:tc>
        <w:tc>
          <w:tcPr>
            <w:tcW w:w="1060" w:type="dxa"/>
          </w:tcPr>
          <w:p w14:paraId="17291053" w14:textId="77777777" w:rsidR="001D1298" w:rsidRPr="001D1298" w:rsidRDefault="001D1298" w:rsidP="00033427">
            <w:pPr>
              <w:jc w:val="center"/>
              <w:rPr>
                <w:rFonts w:ascii="Calibri" w:hAnsi="Calibri" w:cs="Calibri"/>
              </w:rPr>
            </w:pPr>
            <w:r w:rsidRPr="001D1298">
              <w:rPr>
                <w:rFonts w:ascii="Calibri" w:hAnsi="Calibri" w:cs="Calibri"/>
              </w:rPr>
              <w:t>I</w:t>
            </w:r>
          </w:p>
        </w:tc>
      </w:tr>
    </w:tbl>
    <w:p w14:paraId="1E1BDDF3" w14:textId="77777777" w:rsidR="001D1298" w:rsidRPr="001D1298" w:rsidRDefault="001D1298" w:rsidP="001D1298">
      <w:pPr>
        <w:rPr>
          <w:rFonts w:ascii="Calibri" w:hAnsi="Calibri" w:cs="Calibri"/>
        </w:rPr>
      </w:pPr>
    </w:p>
    <w:p w14:paraId="2E1E6555" w14:textId="77777777" w:rsidR="001D1298" w:rsidRPr="001D1298" w:rsidRDefault="001D1298" w:rsidP="001D1298">
      <w:pPr>
        <w:rPr>
          <w:rFonts w:ascii="Calibri" w:hAnsi="Calibri" w:cs="Calibri"/>
          <w:b/>
          <w:bCs/>
        </w:rPr>
      </w:pPr>
      <w:r w:rsidRPr="001D1298">
        <w:rPr>
          <w:rFonts w:ascii="Calibri" w:hAnsi="Calibri" w:cs="Calibri"/>
          <w:b/>
          <w:bCs/>
        </w:rPr>
        <w:t xml:space="preserve">E = Essential    D = Desirable    A = Application    I = Interview    </w:t>
      </w:r>
    </w:p>
    <w:p w14:paraId="5F222E3E" w14:textId="77777777" w:rsidR="001D1298" w:rsidRPr="001D1298" w:rsidRDefault="001D1298" w:rsidP="001D1298">
      <w:pPr>
        <w:rPr>
          <w:rFonts w:ascii="Calibri" w:hAnsi="Calibri" w:cs="Calibri"/>
        </w:rPr>
      </w:pPr>
    </w:p>
    <w:p w14:paraId="3D54DB7D" w14:textId="77777777" w:rsidR="001D1298" w:rsidRPr="001D1298" w:rsidRDefault="001D1298" w:rsidP="001D1298">
      <w:pPr>
        <w:rPr>
          <w:rFonts w:ascii="Calibri" w:hAnsi="Calibri" w:cs="Calibri"/>
          <w:b/>
          <w:bCs/>
        </w:rPr>
      </w:pPr>
      <w:r w:rsidRPr="001D1298">
        <w:rPr>
          <w:rFonts w:ascii="Calibri" w:hAnsi="Calibri" w:cs="Calibri"/>
          <w:b/>
          <w:bCs/>
        </w:rPr>
        <w:t>N.B. Any candidate with a disability who meets the essential criteria will be guaranteed an interview</w:t>
      </w:r>
    </w:p>
    <w:p w14:paraId="55E94E83" w14:textId="54B2801C" w:rsidR="00E67AD5" w:rsidRPr="001D1298" w:rsidRDefault="00E67AD5" w:rsidP="00E7658A">
      <w:pPr>
        <w:rPr>
          <w:rFonts w:ascii="Calibri" w:hAnsi="Calibri" w:cs="Calibri"/>
          <w:b/>
          <w:bCs/>
          <w:sz w:val="22"/>
          <w:szCs w:val="22"/>
        </w:rPr>
      </w:pPr>
    </w:p>
    <w:sectPr w:rsidR="00E67AD5" w:rsidRPr="001D1298" w:rsidSect="00E7658A">
      <w:footerReference w:type="default" r:id="rId8"/>
      <w:headerReference w:type="first" r:id="rId9"/>
      <w:pgSz w:w="11906" w:h="16838"/>
      <w:pgMar w:top="720" w:right="720" w:bottom="426"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03B28" w14:textId="77777777" w:rsidR="0089700F" w:rsidRDefault="0089700F">
      <w:r>
        <w:separator/>
      </w:r>
    </w:p>
  </w:endnote>
  <w:endnote w:type="continuationSeparator" w:id="0">
    <w:p w14:paraId="696E9B0C" w14:textId="77777777" w:rsidR="0089700F" w:rsidRDefault="00897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w:altName w:val="Palatino Linotype"/>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54DF4" w14:textId="77777777" w:rsidR="00E20464" w:rsidRDefault="00E20464">
    <w:pPr>
      <w:pStyle w:val="Footer"/>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DDBCB" w14:textId="77777777" w:rsidR="0089700F" w:rsidRDefault="0089700F">
      <w:r>
        <w:separator/>
      </w:r>
    </w:p>
  </w:footnote>
  <w:footnote w:type="continuationSeparator" w:id="0">
    <w:p w14:paraId="6E68364C" w14:textId="77777777" w:rsidR="0089700F" w:rsidRDefault="00897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8A224" w14:textId="4F137EAA" w:rsidR="00E20464" w:rsidRDefault="0092175D">
    <w:pPr>
      <w:pStyle w:val="Header"/>
    </w:pPr>
    <w:r>
      <w:rPr>
        <w:noProof/>
        <w:sz w:val="28"/>
        <w:u w:val="single"/>
        <w14:ligatures w14:val="standardContextual"/>
      </w:rPr>
      <w:drawing>
        <wp:anchor distT="0" distB="0" distL="114300" distR="114300" simplePos="0" relativeHeight="251659776" behindDoc="0" locked="0" layoutInCell="1" allowOverlap="0" wp14:anchorId="39EF2510" wp14:editId="5C7E5E9B">
          <wp:simplePos x="0" y="0"/>
          <wp:positionH relativeFrom="margin">
            <wp:posOffset>5334473</wp:posOffset>
          </wp:positionH>
          <wp:positionV relativeFrom="paragraph">
            <wp:posOffset>8890</wp:posOffset>
          </wp:positionV>
          <wp:extent cx="1278890" cy="1196975"/>
          <wp:effectExtent l="0" t="0" r="0" b="3175"/>
          <wp:wrapSquare wrapText="bothSides"/>
          <wp:docPr id="1797434012" name="Picture 3" descr="A blue circle with a yellow sun and green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7572310" descr="A blue circle with a yellow sun and green shiel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196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6D77">
      <w:rPr>
        <w:noProof/>
      </w:rPr>
      <w:drawing>
        <wp:anchor distT="0" distB="0" distL="114300" distR="114300" simplePos="0" relativeHeight="251657728" behindDoc="1" locked="0" layoutInCell="1" allowOverlap="1" wp14:anchorId="3B34DB81" wp14:editId="2BA67ECB">
          <wp:simplePos x="0" y="0"/>
          <wp:positionH relativeFrom="page">
            <wp:posOffset>114300</wp:posOffset>
          </wp:positionH>
          <wp:positionV relativeFrom="paragraph">
            <wp:posOffset>-246380</wp:posOffset>
          </wp:positionV>
          <wp:extent cx="2838450" cy="1334135"/>
          <wp:effectExtent l="0" t="0" r="0" b="0"/>
          <wp:wrapTight wrapText="bothSides">
            <wp:wrapPolygon edited="0">
              <wp:start x="0" y="0"/>
              <wp:lineTo x="0" y="21281"/>
              <wp:lineTo x="21455" y="21281"/>
              <wp:lineTo x="21455" y="0"/>
              <wp:lineTo x="0" y="0"/>
            </wp:wrapPolygon>
          </wp:wrapTight>
          <wp:docPr id="3"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l="5215" t="19067" r="55920"/>
                  <a:stretch>
                    <a:fillRect/>
                  </a:stretch>
                </pic:blipFill>
                <pic:spPr bwMode="auto">
                  <a:xfrm>
                    <a:off x="0" y="0"/>
                    <a:ext cx="2838450" cy="133413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BE4FFAC"/>
    <w:lvl w:ilvl="0">
      <w:numFmt w:val="decimal"/>
      <w:lvlText w:val="*"/>
      <w:lvlJc w:val="left"/>
    </w:lvl>
  </w:abstractNum>
  <w:abstractNum w:abstractNumId="1" w15:restartNumberingAfterBreak="0">
    <w:nsid w:val="03591B3B"/>
    <w:multiLevelType w:val="hybridMultilevel"/>
    <w:tmpl w:val="DFD0C9B4"/>
    <w:lvl w:ilvl="0" w:tplc="F320CB24">
      <w:numFmt w:val="bullet"/>
      <w:lvlText w:val=""/>
      <w:lvlJc w:val="left"/>
      <w:pPr>
        <w:ind w:left="720" w:hanging="360"/>
      </w:pPr>
      <w:rPr>
        <w:rFonts w:ascii="Symbol" w:eastAsia="Times New Roman" w:hAnsi="Symbol" w:cs="Arial" w:hint="default"/>
        <w:b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56905"/>
    <w:multiLevelType w:val="hybridMultilevel"/>
    <w:tmpl w:val="850A5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1446C"/>
    <w:multiLevelType w:val="hybridMultilevel"/>
    <w:tmpl w:val="6A7C7B0E"/>
    <w:lvl w:ilvl="0" w:tplc="65C00796">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5C7540"/>
    <w:multiLevelType w:val="hybridMultilevel"/>
    <w:tmpl w:val="6DD8950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986EE5"/>
    <w:multiLevelType w:val="hybridMultilevel"/>
    <w:tmpl w:val="0B868C60"/>
    <w:lvl w:ilvl="0" w:tplc="B9383E30">
      <w:start w:val="1"/>
      <w:numFmt w:val="decimal"/>
      <w:lvlText w:val="%1."/>
      <w:lvlJc w:val="left"/>
      <w:pPr>
        <w:ind w:left="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B2EF4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97ABBD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CFE8CF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2E71F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968E9C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D98648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C6D91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2DE9C4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CEE42CB"/>
    <w:multiLevelType w:val="hybridMultilevel"/>
    <w:tmpl w:val="37923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C60F8B"/>
    <w:multiLevelType w:val="hybridMultilevel"/>
    <w:tmpl w:val="FB3CEA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293CA3"/>
    <w:multiLevelType w:val="hybridMultilevel"/>
    <w:tmpl w:val="F5D0D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123E1F"/>
    <w:multiLevelType w:val="hybridMultilevel"/>
    <w:tmpl w:val="B7E42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1B0324"/>
    <w:multiLevelType w:val="hybridMultilevel"/>
    <w:tmpl w:val="66F64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AF1110"/>
    <w:multiLevelType w:val="hybridMultilevel"/>
    <w:tmpl w:val="8D881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9F75B4"/>
    <w:multiLevelType w:val="hybridMultilevel"/>
    <w:tmpl w:val="AD169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B12720"/>
    <w:multiLevelType w:val="hybridMultilevel"/>
    <w:tmpl w:val="738E8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2E78C1"/>
    <w:multiLevelType w:val="hybridMultilevel"/>
    <w:tmpl w:val="D1AC5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8B3F57"/>
    <w:multiLevelType w:val="hybridMultilevel"/>
    <w:tmpl w:val="4AC27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C560CA"/>
    <w:multiLevelType w:val="hybridMultilevel"/>
    <w:tmpl w:val="BF72F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383659"/>
    <w:multiLevelType w:val="hybridMultilevel"/>
    <w:tmpl w:val="41C23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A73D02"/>
    <w:multiLevelType w:val="hybridMultilevel"/>
    <w:tmpl w:val="56F44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967DF7"/>
    <w:multiLevelType w:val="hybridMultilevel"/>
    <w:tmpl w:val="5DFC1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DE47F9"/>
    <w:multiLevelType w:val="hybridMultilevel"/>
    <w:tmpl w:val="CF381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4E02EF"/>
    <w:multiLevelType w:val="hybridMultilevel"/>
    <w:tmpl w:val="CA56E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A85651"/>
    <w:multiLevelType w:val="hybridMultilevel"/>
    <w:tmpl w:val="6B82F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013E97"/>
    <w:multiLevelType w:val="hybridMultilevel"/>
    <w:tmpl w:val="6F8E35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054E3B"/>
    <w:multiLevelType w:val="multilevel"/>
    <w:tmpl w:val="C1AC9050"/>
    <w:lvl w:ilvl="0">
      <w:start w:val="3"/>
      <w:numFmt w:val="decimal"/>
      <w:lvlText w:val="%1."/>
      <w:legacy w:legacy="1" w:legacySpace="120" w:legacyIndent="360"/>
      <w:lvlJc w:val="left"/>
      <w:pPr>
        <w:ind w:left="360" w:hanging="360"/>
      </w:pPr>
    </w:lvl>
    <w:lvl w:ilvl="1">
      <w:start w:val="2"/>
      <w:numFmt w:val="decimal"/>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38E27CFE"/>
    <w:multiLevelType w:val="hybridMultilevel"/>
    <w:tmpl w:val="C0CE5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1407A1"/>
    <w:multiLevelType w:val="hybridMultilevel"/>
    <w:tmpl w:val="ACB63A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3C3341B2"/>
    <w:multiLevelType w:val="hybridMultilevel"/>
    <w:tmpl w:val="0FE2B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B80F95"/>
    <w:multiLevelType w:val="hybridMultilevel"/>
    <w:tmpl w:val="DA78A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452D89"/>
    <w:multiLevelType w:val="hybridMultilevel"/>
    <w:tmpl w:val="DEEA3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2A60D9"/>
    <w:multiLevelType w:val="hybridMultilevel"/>
    <w:tmpl w:val="73760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0A1807"/>
    <w:multiLevelType w:val="hybridMultilevel"/>
    <w:tmpl w:val="DA42C160"/>
    <w:lvl w:ilvl="0" w:tplc="F174A63C">
      <w:start w:val="10"/>
      <w:numFmt w:val="decimal"/>
      <w:lvlText w:val="%1."/>
      <w:lvlJc w:val="left"/>
      <w:pPr>
        <w:ind w:left="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4493B4">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352730C">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9EEE5C6">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6482018">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BE62D76">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5F43B6C">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CECDA3C">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C9683A0">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2246F15"/>
    <w:multiLevelType w:val="hybridMultilevel"/>
    <w:tmpl w:val="89ECB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763525"/>
    <w:multiLevelType w:val="hybridMultilevel"/>
    <w:tmpl w:val="0AA6F808"/>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4296DB9"/>
    <w:multiLevelType w:val="hybridMultilevel"/>
    <w:tmpl w:val="38AC8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71329E"/>
    <w:multiLevelType w:val="hybridMultilevel"/>
    <w:tmpl w:val="054A5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E02256"/>
    <w:multiLevelType w:val="hybridMultilevel"/>
    <w:tmpl w:val="79148F9C"/>
    <w:lvl w:ilvl="0" w:tplc="01EC2DCC">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A5006D5"/>
    <w:multiLevelType w:val="hybridMultilevel"/>
    <w:tmpl w:val="8FCAB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B8D0BC6"/>
    <w:multiLevelType w:val="hybridMultilevel"/>
    <w:tmpl w:val="BE182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F080A79"/>
    <w:multiLevelType w:val="hybridMultilevel"/>
    <w:tmpl w:val="105AC2C0"/>
    <w:lvl w:ilvl="0" w:tplc="08090001">
      <w:start w:val="1"/>
      <w:numFmt w:val="bullet"/>
      <w:lvlText w:val=""/>
      <w:lvlJc w:val="left"/>
      <w:pPr>
        <w:ind w:left="55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6F9189C"/>
    <w:multiLevelType w:val="hybridMultilevel"/>
    <w:tmpl w:val="13784F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8D45094"/>
    <w:multiLevelType w:val="hybridMultilevel"/>
    <w:tmpl w:val="40069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F13C70"/>
    <w:multiLevelType w:val="hybridMultilevel"/>
    <w:tmpl w:val="C3067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406183"/>
    <w:multiLevelType w:val="hybridMultilevel"/>
    <w:tmpl w:val="9C8E94E4"/>
    <w:lvl w:ilvl="0" w:tplc="08090001">
      <w:start w:val="1"/>
      <w:numFmt w:val="bullet"/>
      <w:lvlText w:val=""/>
      <w:lvlJc w:val="left"/>
      <w:pPr>
        <w:ind w:left="55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7F775C"/>
    <w:multiLevelType w:val="hybridMultilevel"/>
    <w:tmpl w:val="9DAA3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2B47B7"/>
    <w:multiLevelType w:val="hybridMultilevel"/>
    <w:tmpl w:val="D9C26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4B0AA1"/>
    <w:multiLevelType w:val="hybridMultilevel"/>
    <w:tmpl w:val="C462572C"/>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48" w15:restartNumberingAfterBreak="0">
    <w:nsid w:val="7BA06BC9"/>
    <w:multiLevelType w:val="hybridMultilevel"/>
    <w:tmpl w:val="7DFA4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C133808"/>
    <w:multiLevelType w:val="hybridMultilevel"/>
    <w:tmpl w:val="5010CCDE"/>
    <w:lvl w:ilvl="0" w:tplc="08090001">
      <w:start w:val="1"/>
      <w:numFmt w:val="bullet"/>
      <w:lvlText w:val=""/>
      <w:lvlJc w:val="left"/>
      <w:pPr>
        <w:ind w:left="55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7CD251B8"/>
    <w:multiLevelType w:val="hybridMultilevel"/>
    <w:tmpl w:val="E77862B6"/>
    <w:lvl w:ilvl="0" w:tplc="5AC6B89C">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E65373B"/>
    <w:multiLevelType w:val="hybridMultilevel"/>
    <w:tmpl w:val="01FC7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6504868">
    <w:abstractNumId w:val="24"/>
  </w:num>
  <w:num w:numId="2" w16cid:durableId="302738989">
    <w:abstractNumId w:val="0"/>
    <w:lvlOverride w:ilvl="0">
      <w:lvl w:ilvl="0">
        <w:start w:val="1"/>
        <w:numFmt w:val="bullet"/>
        <w:lvlText w:val="o"/>
        <w:legacy w:legacy="1" w:legacySpace="120" w:legacyIndent="360"/>
        <w:lvlJc w:val="left"/>
        <w:pPr>
          <w:ind w:left="1080" w:hanging="360"/>
        </w:pPr>
        <w:rPr>
          <w:rFonts w:ascii="Courier New" w:hAnsi="Courier New" w:hint="default"/>
        </w:rPr>
      </w:lvl>
    </w:lvlOverride>
  </w:num>
  <w:num w:numId="3" w16cid:durableId="381712332">
    <w:abstractNumId w:val="33"/>
  </w:num>
  <w:num w:numId="4" w16cid:durableId="699206267">
    <w:abstractNumId w:val="51"/>
  </w:num>
  <w:num w:numId="5" w16cid:durableId="903294679">
    <w:abstractNumId w:val="8"/>
  </w:num>
  <w:num w:numId="6" w16cid:durableId="402919374">
    <w:abstractNumId w:val="51"/>
  </w:num>
  <w:num w:numId="7" w16cid:durableId="1964115263">
    <w:abstractNumId w:val="40"/>
  </w:num>
  <w:num w:numId="8" w16cid:durableId="2085956070">
    <w:abstractNumId w:val="3"/>
  </w:num>
  <w:num w:numId="9" w16cid:durableId="432213067">
    <w:abstractNumId w:val="36"/>
  </w:num>
  <w:num w:numId="10" w16cid:durableId="1467504246">
    <w:abstractNumId w:val="50"/>
  </w:num>
  <w:num w:numId="11" w16cid:durableId="676349801">
    <w:abstractNumId w:val="1"/>
  </w:num>
  <w:num w:numId="12" w16cid:durableId="112290941">
    <w:abstractNumId w:val="27"/>
  </w:num>
  <w:num w:numId="13" w16cid:durableId="273488001">
    <w:abstractNumId w:val="28"/>
  </w:num>
  <w:num w:numId="14" w16cid:durableId="471168452">
    <w:abstractNumId w:val="21"/>
  </w:num>
  <w:num w:numId="15" w16cid:durableId="79645050">
    <w:abstractNumId w:val="15"/>
  </w:num>
  <w:num w:numId="16" w16cid:durableId="2049865479">
    <w:abstractNumId w:val="10"/>
  </w:num>
  <w:num w:numId="17" w16cid:durableId="1279525779">
    <w:abstractNumId w:val="32"/>
  </w:num>
  <w:num w:numId="18" w16cid:durableId="1210071669">
    <w:abstractNumId w:val="42"/>
  </w:num>
  <w:num w:numId="19" w16cid:durableId="418598284">
    <w:abstractNumId w:val="17"/>
  </w:num>
  <w:num w:numId="20" w16cid:durableId="801845898">
    <w:abstractNumId w:val="18"/>
  </w:num>
  <w:num w:numId="21" w16cid:durableId="563416084">
    <w:abstractNumId w:val="6"/>
  </w:num>
  <w:num w:numId="22" w16cid:durableId="329605081">
    <w:abstractNumId w:val="37"/>
  </w:num>
  <w:num w:numId="23" w16cid:durableId="1100416963">
    <w:abstractNumId w:val="14"/>
  </w:num>
  <w:num w:numId="24" w16cid:durableId="231741625">
    <w:abstractNumId w:val="13"/>
  </w:num>
  <w:num w:numId="25" w16cid:durableId="1694459982">
    <w:abstractNumId w:val="41"/>
  </w:num>
  <w:num w:numId="26" w16cid:durableId="1258365401">
    <w:abstractNumId w:val="29"/>
  </w:num>
  <w:num w:numId="27" w16cid:durableId="1052971296">
    <w:abstractNumId w:val="23"/>
  </w:num>
  <w:num w:numId="28" w16cid:durableId="1177234212">
    <w:abstractNumId w:val="44"/>
  </w:num>
  <w:num w:numId="29" w16cid:durableId="1770471530">
    <w:abstractNumId w:val="38"/>
  </w:num>
  <w:num w:numId="30" w16cid:durableId="1368481372">
    <w:abstractNumId w:val="45"/>
  </w:num>
  <w:num w:numId="31" w16cid:durableId="506676705">
    <w:abstractNumId w:val="30"/>
  </w:num>
  <w:num w:numId="32" w16cid:durableId="869224589">
    <w:abstractNumId w:val="26"/>
  </w:num>
  <w:num w:numId="33" w16cid:durableId="1891072267">
    <w:abstractNumId w:val="47"/>
  </w:num>
  <w:num w:numId="34" w16cid:durableId="253127009">
    <w:abstractNumId w:val="46"/>
  </w:num>
  <w:num w:numId="35" w16cid:durableId="895897132">
    <w:abstractNumId w:val="22"/>
  </w:num>
  <w:num w:numId="36" w16cid:durableId="1473017803">
    <w:abstractNumId w:val="2"/>
  </w:num>
  <w:num w:numId="37" w16cid:durableId="1078206405">
    <w:abstractNumId w:val="48"/>
  </w:num>
  <w:num w:numId="38" w16cid:durableId="2108112393">
    <w:abstractNumId w:val="12"/>
  </w:num>
  <w:num w:numId="39" w16cid:durableId="985471515">
    <w:abstractNumId w:val="16"/>
  </w:num>
  <w:num w:numId="40" w16cid:durableId="430510931">
    <w:abstractNumId w:val="9"/>
  </w:num>
  <w:num w:numId="41" w16cid:durableId="1832404662">
    <w:abstractNumId w:val="7"/>
  </w:num>
  <w:num w:numId="42" w16cid:durableId="222254958">
    <w:abstractNumId w:val="35"/>
  </w:num>
  <w:num w:numId="43" w16cid:durableId="1807354453">
    <w:abstractNumId w:val="5"/>
  </w:num>
  <w:num w:numId="44" w16cid:durableId="978530971">
    <w:abstractNumId w:val="49"/>
  </w:num>
  <w:num w:numId="45" w16cid:durableId="248389835">
    <w:abstractNumId w:val="31"/>
  </w:num>
  <w:num w:numId="46" w16cid:durableId="1565339118">
    <w:abstractNumId w:val="25"/>
  </w:num>
  <w:num w:numId="47" w16cid:durableId="842429391">
    <w:abstractNumId w:val="19"/>
  </w:num>
  <w:num w:numId="48" w16cid:durableId="1864399257">
    <w:abstractNumId w:val="4"/>
  </w:num>
  <w:num w:numId="49" w16cid:durableId="665984366">
    <w:abstractNumId w:val="43"/>
  </w:num>
  <w:num w:numId="50" w16cid:durableId="1895923273">
    <w:abstractNumId w:val="39"/>
  </w:num>
  <w:num w:numId="51" w16cid:durableId="401954821">
    <w:abstractNumId w:val="11"/>
  </w:num>
  <w:num w:numId="52" w16cid:durableId="407112740">
    <w:abstractNumId w:val="34"/>
  </w:num>
  <w:num w:numId="53" w16cid:durableId="107139429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C6B"/>
    <w:rsid w:val="000475EB"/>
    <w:rsid w:val="00075508"/>
    <w:rsid w:val="0008424C"/>
    <w:rsid w:val="00092D6E"/>
    <w:rsid w:val="000A5C6B"/>
    <w:rsid w:val="000B6356"/>
    <w:rsid w:val="000D638D"/>
    <w:rsid w:val="00175C9F"/>
    <w:rsid w:val="0018168B"/>
    <w:rsid w:val="00183DAD"/>
    <w:rsid w:val="001C7A11"/>
    <w:rsid w:val="001D1298"/>
    <w:rsid w:val="002A6390"/>
    <w:rsid w:val="002C51ED"/>
    <w:rsid w:val="00311472"/>
    <w:rsid w:val="00332BB1"/>
    <w:rsid w:val="0034147A"/>
    <w:rsid w:val="00374485"/>
    <w:rsid w:val="00392A7E"/>
    <w:rsid w:val="003E45BB"/>
    <w:rsid w:val="00402993"/>
    <w:rsid w:val="00452D03"/>
    <w:rsid w:val="00493940"/>
    <w:rsid w:val="00494EEE"/>
    <w:rsid w:val="004B2A7A"/>
    <w:rsid w:val="004D07DC"/>
    <w:rsid w:val="004F6D77"/>
    <w:rsid w:val="00532D94"/>
    <w:rsid w:val="005571E0"/>
    <w:rsid w:val="00580613"/>
    <w:rsid w:val="00582CCA"/>
    <w:rsid w:val="005F12EB"/>
    <w:rsid w:val="00631DA2"/>
    <w:rsid w:val="006A21E2"/>
    <w:rsid w:val="007001EE"/>
    <w:rsid w:val="00760C23"/>
    <w:rsid w:val="0076482C"/>
    <w:rsid w:val="007D4C0B"/>
    <w:rsid w:val="007E4B36"/>
    <w:rsid w:val="00837BB1"/>
    <w:rsid w:val="008704AB"/>
    <w:rsid w:val="00892ABA"/>
    <w:rsid w:val="0089700F"/>
    <w:rsid w:val="008F7842"/>
    <w:rsid w:val="0092175D"/>
    <w:rsid w:val="00922611"/>
    <w:rsid w:val="00A03336"/>
    <w:rsid w:val="00A4517F"/>
    <w:rsid w:val="00A52608"/>
    <w:rsid w:val="00A72B34"/>
    <w:rsid w:val="00A773FB"/>
    <w:rsid w:val="00A96EA3"/>
    <w:rsid w:val="00B52F1E"/>
    <w:rsid w:val="00BA12E7"/>
    <w:rsid w:val="00C07980"/>
    <w:rsid w:val="00C16644"/>
    <w:rsid w:val="00C908DA"/>
    <w:rsid w:val="00CC333A"/>
    <w:rsid w:val="00D66362"/>
    <w:rsid w:val="00D77BF4"/>
    <w:rsid w:val="00DC6852"/>
    <w:rsid w:val="00E20464"/>
    <w:rsid w:val="00E67AD5"/>
    <w:rsid w:val="00E7658A"/>
    <w:rsid w:val="00ED2DBE"/>
    <w:rsid w:val="00F0015B"/>
    <w:rsid w:val="00F3139D"/>
    <w:rsid w:val="00F45293"/>
    <w:rsid w:val="00F62356"/>
    <w:rsid w:val="00F8022B"/>
    <w:rsid w:val="00F95045"/>
    <w:rsid w:val="00F97CB5"/>
    <w:rsid w:val="00FF44E2"/>
    <w:rsid w:val="00FF5B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B18CB"/>
  <w15:chartTrackingRefBased/>
  <w15:docId w15:val="{6525A0C6-1E4A-4165-BD90-3E417AEC9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link w:val="Heading1Char"/>
    <w:qFormat/>
    <w:pPr>
      <w:keepNext/>
      <w:overflowPunct w:val="0"/>
      <w:autoSpaceDE w:val="0"/>
      <w:autoSpaceDN w:val="0"/>
      <w:adjustRightInd w:val="0"/>
      <w:jc w:val="center"/>
      <w:textAlignment w:val="baseline"/>
      <w:outlineLvl w:val="0"/>
    </w:pPr>
    <w:rPr>
      <w:rFonts w:cs="Times New Roman"/>
      <w:b/>
      <w:szCs w:val="20"/>
      <w:lang w:eastAsia="en-GB"/>
    </w:rPr>
  </w:style>
  <w:style w:type="paragraph" w:styleId="Heading2">
    <w:name w:val="heading 2"/>
    <w:basedOn w:val="Normal"/>
    <w:next w:val="Normal"/>
    <w:qFormat/>
    <w:pPr>
      <w:keepNext/>
      <w:spacing w:before="240" w:after="60"/>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overflowPunct w:val="0"/>
      <w:autoSpaceDE w:val="0"/>
      <w:autoSpaceDN w:val="0"/>
      <w:adjustRightInd w:val="0"/>
      <w:textAlignment w:val="baseline"/>
    </w:pPr>
    <w:rPr>
      <w:rFonts w:ascii="Palatino" w:hAnsi="Palatino" w:cs="Times New Roman"/>
      <w:szCs w:val="20"/>
    </w:rPr>
  </w:style>
  <w:style w:type="paragraph" w:styleId="Header">
    <w:name w:val="header"/>
    <w:basedOn w:val="Normal"/>
    <w:semiHidden/>
    <w:pPr>
      <w:tabs>
        <w:tab w:val="center" w:pos="4153"/>
        <w:tab w:val="right" w:pos="8306"/>
      </w:tabs>
      <w:overflowPunct w:val="0"/>
      <w:autoSpaceDE w:val="0"/>
      <w:autoSpaceDN w:val="0"/>
      <w:adjustRightInd w:val="0"/>
      <w:textAlignment w:val="baseline"/>
    </w:pPr>
    <w:rPr>
      <w:rFonts w:cs="Times New Roman"/>
      <w:szCs w:val="20"/>
    </w:rPr>
  </w:style>
  <w:style w:type="paragraph" w:styleId="BodyText">
    <w:name w:val="Body Text"/>
    <w:basedOn w:val="Normal"/>
    <w:semiHidden/>
    <w:rPr>
      <w:color w:val="FF0000"/>
    </w:rPr>
  </w:style>
  <w:style w:type="paragraph" w:styleId="Footer">
    <w:name w:val="footer"/>
    <w:basedOn w:val="Normal"/>
    <w:semiHidden/>
    <w:pPr>
      <w:tabs>
        <w:tab w:val="center" w:pos="4153"/>
        <w:tab w:val="right" w:pos="8306"/>
      </w:tabs>
    </w:pPr>
  </w:style>
  <w:style w:type="character" w:customStyle="1" w:styleId="Heading1Char">
    <w:name w:val="Heading 1 Char"/>
    <w:link w:val="Heading1"/>
    <w:rPr>
      <w:rFonts w:ascii="Arial" w:hAnsi="Arial"/>
      <w:b/>
      <w:sz w:val="24"/>
    </w:rPr>
  </w:style>
  <w:style w:type="paragraph" w:styleId="Title">
    <w:name w:val="Title"/>
    <w:basedOn w:val="Normal"/>
    <w:link w:val="TitleChar"/>
    <w:qFormat/>
    <w:pPr>
      <w:overflowPunct w:val="0"/>
      <w:autoSpaceDE w:val="0"/>
      <w:autoSpaceDN w:val="0"/>
      <w:adjustRightInd w:val="0"/>
      <w:jc w:val="center"/>
      <w:textAlignment w:val="baseline"/>
    </w:pPr>
    <w:rPr>
      <w:rFonts w:cs="Times New Roman"/>
      <w:b/>
      <w:szCs w:val="20"/>
      <w:lang w:eastAsia="en-GB"/>
    </w:rPr>
  </w:style>
  <w:style w:type="character" w:customStyle="1" w:styleId="TitleChar">
    <w:name w:val="Title Char"/>
    <w:link w:val="Title"/>
    <w:rPr>
      <w:rFonts w:ascii="Arial" w:hAnsi="Arial"/>
      <w:b/>
      <w:sz w:val="2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paragraph" w:styleId="NoSpacing">
    <w:name w:val="No Spacing"/>
    <w:uiPriority w:val="1"/>
    <w:qFormat/>
    <w:rsid w:val="00E7658A"/>
    <w:rPr>
      <w:rFonts w:ascii="Arial" w:hAnsi="Arial" w:cs="Arial"/>
      <w:sz w:val="24"/>
      <w:szCs w:val="24"/>
      <w:lang w:eastAsia="en-US"/>
    </w:rPr>
  </w:style>
  <w:style w:type="paragraph" w:styleId="ListParagraph">
    <w:name w:val="List Paragraph"/>
    <w:basedOn w:val="Normal"/>
    <w:link w:val="ListParagraphChar"/>
    <w:uiPriority w:val="99"/>
    <w:qFormat/>
    <w:rsid w:val="008704AB"/>
    <w:pPr>
      <w:ind w:left="720"/>
      <w:contextualSpacing/>
    </w:pPr>
  </w:style>
  <w:style w:type="paragraph" w:customStyle="1" w:styleId="Default">
    <w:name w:val="Default"/>
    <w:rsid w:val="008704AB"/>
    <w:pPr>
      <w:autoSpaceDE w:val="0"/>
      <w:autoSpaceDN w:val="0"/>
      <w:adjustRightInd w:val="0"/>
    </w:pPr>
    <w:rPr>
      <w:rFonts w:eastAsiaTheme="minorHAnsi"/>
      <w:color w:val="000000"/>
      <w:sz w:val="24"/>
      <w:szCs w:val="24"/>
      <w:lang w:eastAsia="en-US"/>
    </w:rPr>
  </w:style>
  <w:style w:type="character" w:customStyle="1" w:styleId="ListParagraphChar">
    <w:name w:val="List Paragraph Char"/>
    <w:link w:val="ListParagraph"/>
    <w:locked/>
    <w:rsid w:val="00FF44E2"/>
    <w:rPr>
      <w:rFonts w:ascii="Arial" w:hAnsi="Arial" w:cs="Arial"/>
      <w:sz w:val="24"/>
      <w:szCs w:val="24"/>
      <w:lang w:eastAsia="en-US"/>
    </w:rPr>
  </w:style>
  <w:style w:type="paragraph" w:styleId="NormalWeb">
    <w:name w:val="Normal (Web)"/>
    <w:basedOn w:val="Normal"/>
    <w:uiPriority w:val="99"/>
    <w:unhideWhenUsed/>
    <w:rsid w:val="001D1298"/>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60734">
      <w:bodyDiv w:val="1"/>
      <w:marLeft w:val="0"/>
      <w:marRight w:val="0"/>
      <w:marTop w:val="0"/>
      <w:marBottom w:val="0"/>
      <w:divBdr>
        <w:top w:val="none" w:sz="0" w:space="0" w:color="auto"/>
        <w:left w:val="none" w:sz="0" w:space="0" w:color="auto"/>
        <w:bottom w:val="none" w:sz="0" w:space="0" w:color="auto"/>
        <w:right w:val="none" w:sz="0" w:space="0" w:color="auto"/>
      </w:divBdr>
    </w:div>
    <w:div w:id="376317116">
      <w:bodyDiv w:val="1"/>
      <w:marLeft w:val="0"/>
      <w:marRight w:val="0"/>
      <w:marTop w:val="0"/>
      <w:marBottom w:val="0"/>
      <w:divBdr>
        <w:top w:val="none" w:sz="0" w:space="0" w:color="auto"/>
        <w:left w:val="none" w:sz="0" w:space="0" w:color="auto"/>
        <w:bottom w:val="none" w:sz="0" w:space="0" w:color="auto"/>
        <w:right w:val="none" w:sz="0" w:space="0" w:color="auto"/>
      </w:divBdr>
    </w:div>
    <w:div w:id="491264989">
      <w:bodyDiv w:val="1"/>
      <w:marLeft w:val="0"/>
      <w:marRight w:val="0"/>
      <w:marTop w:val="0"/>
      <w:marBottom w:val="0"/>
      <w:divBdr>
        <w:top w:val="none" w:sz="0" w:space="0" w:color="auto"/>
        <w:left w:val="none" w:sz="0" w:space="0" w:color="auto"/>
        <w:bottom w:val="none" w:sz="0" w:space="0" w:color="auto"/>
        <w:right w:val="none" w:sz="0" w:space="0" w:color="auto"/>
      </w:divBdr>
    </w:div>
    <w:div w:id="515660888">
      <w:bodyDiv w:val="1"/>
      <w:marLeft w:val="0"/>
      <w:marRight w:val="0"/>
      <w:marTop w:val="0"/>
      <w:marBottom w:val="0"/>
      <w:divBdr>
        <w:top w:val="none" w:sz="0" w:space="0" w:color="auto"/>
        <w:left w:val="none" w:sz="0" w:space="0" w:color="auto"/>
        <w:bottom w:val="none" w:sz="0" w:space="0" w:color="auto"/>
        <w:right w:val="none" w:sz="0" w:space="0" w:color="auto"/>
      </w:divBdr>
    </w:div>
    <w:div w:id="529999692">
      <w:bodyDiv w:val="1"/>
      <w:marLeft w:val="0"/>
      <w:marRight w:val="0"/>
      <w:marTop w:val="0"/>
      <w:marBottom w:val="0"/>
      <w:divBdr>
        <w:top w:val="none" w:sz="0" w:space="0" w:color="auto"/>
        <w:left w:val="none" w:sz="0" w:space="0" w:color="auto"/>
        <w:bottom w:val="none" w:sz="0" w:space="0" w:color="auto"/>
        <w:right w:val="none" w:sz="0" w:space="0" w:color="auto"/>
      </w:divBdr>
    </w:div>
    <w:div w:id="535311707">
      <w:bodyDiv w:val="1"/>
      <w:marLeft w:val="0"/>
      <w:marRight w:val="0"/>
      <w:marTop w:val="0"/>
      <w:marBottom w:val="0"/>
      <w:divBdr>
        <w:top w:val="none" w:sz="0" w:space="0" w:color="auto"/>
        <w:left w:val="none" w:sz="0" w:space="0" w:color="auto"/>
        <w:bottom w:val="none" w:sz="0" w:space="0" w:color="auto"/>
        <w:right w:val="none" w:sz="0" w:space="0" w:color="auto"/>
      </w:divBdr>
    </w:div>
    <w:div w:id="905803171">
      <w:bodyDiv w:val="1"/>
      <w:marLeft w:val="0"/>
      <w:marRight w:val="0"/>
      <w:marTop w:val="0"/>
      <w:marBottom w:val="0"/>
      <w:divBdr>
        <w:top w:val="none" w:sz="0" w:space="0" w:color="auto"/>
        <w:left w:val="none" w:sz="0" w:space="0" w:color="auto"/>
        <w:bottom w:val="none" w:sz="0" w:space="0" w:color="auto"/>
        <w:right w:val="none" w:sz="0" w:space="0" w:color="auto"/>
      </w:divBdr>
    </w:div>
    <w:div w:id="991953132">
      <w:bodyDiv w:val="1"/>
      <w:marLeft w:val="0"/>
      <w:marRight w:val="0"/>
      <w:marTop w:val="0"/>
      <w:marBottom w:val="0"/>
      <w:divBdr>
        <w:top w:val="none" w:sz="0" w:space="0" w:color="auto"/>
        <w:left w:val="none" w:sz="0" w:space="0" w:color="auto"/>
        <w:bottom w:val="none" w:sz="0" w:space="0" w:color="auto"/>
        <w:right w:val="none" w:sz="0" w:space="0" w:color="auto"/>
      </w:divBdr>
    </w:div>
    <w:div w:id="1003362267">
      <w:bodyDiv w:val="1"/>
      <w:marLeft w:val="0"/>
      <w:marRight w:val="0"/>
      <w:marTop w:val="0"/>
      <w:marBottom w:val="0"/>
      <w:divBdr>
        <w:top w:val="none" w:sz="0" w:space="0" w:color="auto"/>
        <w:left w:val="none" w:sz="0" w:space="0" w:color="auto"/>
        <w:bottom w:val="none" w:sz="0" w:space="0" w:color="auto"/>
        <w:right w:val="none" w:sz="0" w:space="0" w:color="auto"/>
      </w:divBdr>
    </w:div>
    <w:div w:id="1109660124">
      <w:bodyDiv w:val="1"/>
      <w:marLeft w:val="0"/>
      <w:marRight w:val="0"/>
      <w:marTop w:val="0"/>
      <w:marBottom w:val="0"/>
      <w:divBdr>
        <w:top w:val="none" w:sz="0" w:space="0" w:color="auto"/>
        <w:left w:val="none" w:sz="0" w:space="0" w:color="auto"/>
        <w:bottom w:val="none" w:sz="0" w:space="0" w:color="auto"/>
        <w:right w:val="none" w:sz="0" w:space="0" w:color="auto"/>
      </w:divBdr>
    </w:div>
    <w:div w:id="1259874115">
      <w:bodyDiv w:val="1"/>
      <w:marLeft w:val="0"/>
      <w:marRight w:val="0"/>
      <w:marTop w:val="0"/>
      <w:marBottom w:val="0"/>
      <w:divBdr>
        <w:top w:val="none" w:sz="0" w:space="0" w:color="auto"/>
        <w:left w:val="none" w:sz="0" w:space="0" w:color="auto"/>
        <w:bottom w:val="none" w:sz="0" w:space="0" w:color="auto"/>
        <w:right w:val="none" w:sz="0" w:space="0" w:color="auto"/>
      </w:divBdr>
    </w:div>
    <w:div w:id="1379620816">
      <w:bodyDiv w:val="1"/>
      <w:marLeft w:val="0"/>
      <w:marRight w:val="0"/>
      <w:marTop w:val="0"/>
      <w:marBottom w:val="0"/>
      <w:divBdr>
        <w:top w:val="none" w:sz="0" w:space="0" w:color="auto"/>
        <w:left w:val="none" w:sz="0" w:space="0" w:color="auto"/>
        <w:bottom w:val="none" w:sz="0" w:space="0" w:color="auto"/>
        <w:right w:val="none" w:sz="0" w:space="0" w:color="auto"/>
      </w:divBdr>
    </w:div>
    <w:div w:id="1384789389">
      <w:bodyDiv w:val="1"/>
      <w:marLeft w:val="0"/>
      <w:marRight w:val="0"/>
      <w:marTop w:val="0"/>
      <w:marBottom w:val="0"/>
      <w:divBdr>
        <w:top w:val="none" w:sz="0" w:space="0" w:color="auto"/>
        <w:left w:val="none" w:sz="0" w:space="0" w:color="auto"/>
        <w:bottom w:val="none" w:sz="0" w:space="0" w:color="auto"/>
        <w:right w:val="none" w:sz="0" w:space="0" w:color="auto"/>
      </w:divBdr>
    </w:div>
    <w:div w:id="1433741845">
      <w:bodyDiv w:val="1"/>
      <w:marLeft w:val="0"/>
      <w:marRight w:val="0"/>
      <w:marTop w:val="0"/>
      <w:marBottom w:val="0"/>
      <w:divBdr>
        <w:top w:val="none" w:sz="0" w:space="0" w:color="auto"/>
        <w:left w:val="none" w:sz="0" w:space="0" w:color="auto"/>
        <w:bottom w:val="none" w:sz="0" w:space="0" w:color="auto"/>
        <w:right w:val="none" w:sz="0" w:space="0" w:color="auto"/>
      </w:divBdr>
    </w:div>
    <w:div w:id="1588151894">
      <w:bodyDiv w:val="1"/>
      <w:marLeft w:val="0"/>
      <w:marRight w:val="0"/>
      <w:marTop w:val="0"/>
      <w:marBottom w:val="0"/>
      <w:divBdr>
        <w:top w:val="none" w:sz="0" w:space="0" w:color="auto"/>
        <w:left w:val="none" w:sz="0" w:space="0" w:color="auto"/>
        <w:bottom w:val="none" w:sz="0" w:space="0" w:color="auto"/>
        <w:right w:val="none" w:sz="0" w:space="0" w:color="auto"/>
      </w:divBdr>
    </w:div>
    <w:div w:id="1699087806">
      <w:bodyDiv w:val="1"/>
      <w:marLeft w:val="0"/>
      <w:marRight w:val="0"/>
      <w:marTop w:val="0"/>
      <w:marBottom w:val="0"/>
      <w:divBdr>
        <w:top w:val="none" w:sz="0" w:space="0" w:color="auto"/>
        <w:left w:val="none" w:sz="0" w:space="0" w:color="auto"/>
        <w:bottom w:val="none" w:sz="0" w:space="0" w:color="auto"/>
        <w:right w:val="none" w:sz="0" w:space="0" w:color="auto"/>
      </w:divBdr>
    </w:div>
    <w:div w:id="1729373379">
      <w:bodyDiv w:val="1"/>
      <w:marLeft w:val="0"/>
      <w:marRight w:val="0"/>
      <w:marTop w:val="0"/>
      <w:marBottom w:val="0"/>
      <w:divBdr>
        <w:top w:val="none" w:sz="0" w:space="0" w:color="auto"/>
        <w:left w:val="none" w:sz="0" w:space="0" w:color="auto"/>
        <w:bottom w:val="none" w:sz="0" w:space="0" w:color="auto"/>
        <w:right w:val="none" w:sz="0" w:space="0" w:color="auto"/>
      </w:divBdr>
    </w:div>
    <w:div w:id="1741750531">
      <w:bodyDiv w:val="1"/>
      <w:marLeft w:val="0"/>
      <w:marRight w:val="0"/>
      <w:marTop w:val="0"/>
      <w:marBottom w:val="0"/>
      <w:divBdr>
        <w:top w:val="none" w:sz="0" w:space="0" w:color="auto"/>
        <w:left w:val="none" w:sz="0" w:space="0" w:color="auto"/>
        <w:bottom w:val="none" w:sz="0" w:space="0" w:color="auto"/>
        <w:right w:val="none" w:sz="0" w:space="0" w:color="auto"/>
      </w:divBdr>
    </w:div>
    <w:div w:id="1818574985">
      <w:bodyDiv w:val="1"/>
      <w:marLeft w:val="0"/>
      <w:marRight w:val="0"/>
      <w:marTop w:val="0"/>
      <w:marBottom w:val="0"/>
      <w:divBdr>
        <w:top w:val="none" w:sz="0" w:space="0" w:color="auto"/>
        <w:left w:val="none" w:sz="0" w:space="0" w:color="auto"/>
        <w:bottom w:val="none" w:sz="0" w:space="0" w:color="auto"/>
        <w:right w:val="none" w:sz="0" w:space="0" w:color="auto"/>
      </w:divBdr>
    </w:div>
    <w:div w:id="212947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eader" Target="header1.xml" />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1317</Words>
  <Characters>7511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OLDHAM METROPOLITAN BOROUGH COUNCIL</vt:lpstr>
    </vt:vector>
  </TitlesOfParts>
  <Company>OMBC</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OLDHAM METROPOLITAN BOROUGH COUNCIL</dc:title>
  <dc:subject/>
  <dc:creator>Elaine Middleton</dc:creator>
  <cp:keywords/>
  <cp:lastModifiedBy>K McAuley</cp:lastModifiedBy>
  <cp:revision>2</cp:revision>
  <cp:lastPrinted>2022-06-30T10:15:00Z</cp:lastPrinted>
  <dcterms:created xsi:type="dcterms:W3CDTF">2025-11-28T15:37:00Z</dcterms:created>
  <dcterms:modified xsi:type="dcterms:W3CDTF">2025-11-28T15:37:00Z</dcterms:modified>
</cp:coreProperties>
</file>