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color w:val="000000"/>
          <w:sz w:val="22"/>
          <w:szCs w:val="22"/>
        </w:rPr>
      </w:pPr>
      <w:r>
        <w:rPr>
          <w:rFonts w:cs="Calibri" w:ascii="Calibri" w:hAnsi="Calibri"/>
          <w:color w:val="000000"/>
          <w:sz w:val="22"/>
          <w:szCs w:val="22"/>
        </w:rPr>
      </w:r>
    </w:p>
    <w:tbl>
      <w:tblPr>
        <w:tblW w:w="10085" w:type="dxa"/>
        <w:jc w:val="left"/>
        <w:tblInd w:w="0" w:type="dxa"/>
        <w:tblCellMar>
          <w:top w:w="0" w:type="dxa"/>
          <w:left w:w="108" w:type="dxa"/>
          <w:bottom w:w="0" w:type="dxa"/>
          <w:right w:w="108" w:type="dxa"/>
        </w:tblCellMar>
      </w:tblPr>
      <w:tblGrid>
        <w:gridCol w:w="2122"/>
        <w:gridCol w:w="7963"/>
      </w:tblGrid>
      <w:tr>
        <w:trPr/>
        <w:tc>
          <w:tcPr>
            <w:tcW w:w="2122" w:type="dxa"/>
            <w:tcBorders>
              <w:top w:val="single" w:sz="4" w:space="0" w:color="000000"/>
              <w:left w:val="single" w:sz="4" w:space="0" w:color="000000"/>
              <w:bottom w:val="single" w:sz="4" w:space="0" w:color="000000"/>
            </w:tcBorders>
            <w:shd w:fill="auto" w:val="clear"/>
          </w:tcPr>
          <w:p>
            <w:pPr>
              <w:pStyle w:val="Normal"/>
              <w:tabs>
                <w:tab w:val="clear" w:pos="720"/>
                <w:tab w:val="left" w:pos="2004" w:leader="none"/>
              </w:tabs>
              <w:rPr/>
            </w:pPr>
            <w:r>
              <w:rPr>
                <w:rFonts w:cs="Calibri" w:ascii="Calibri" w:hAnsi="Calibri"/>
                <w:b/>
                <w:color w:val="000000"/>
                <w:sz w:val="22"/>
                <w:szCs w:val="22"/>
              </w:rPr>
              <w:t>Job Title</w:t>
            </w:r>
            <w:r>
              <w:rPr>
                <w:rFonts w:cs="Calibri" w:ascii="Calibri" w:hAnsi="Calibri"/>
                <w:color w:val="000000"/>
                <w:sz w:val="22"/>
                <w:szCs w:val="22"/>
              </w:rPr>
              <w:t xml:space="preserve">: </w:t>
            </w:r>
          </w:p>
          <w:p>
            <w:pPr>
              <w:pStyle w:val="Normal"/>
              <w:rPr/>
            </w:pPr>
            <w:r>
              <w:rPr>
                <w:rFonts w:cs="Calibri" w:ascii="Calibri" w:hAnsi="Calibri"/>
                <w:b/>
                <w:color w:val="000000"/>
                <w:sz w:val="22"/>
                <w:szCs w:val="22"/>
              </w:rPr>
              <w:t>Salary:</w:t>
            </w:r>
            <w:r>
              <w:rPr>
                <w:rFonts w:cs="Calibri" w:ascii="Calibri" w:hAnsi="Calibri"/>
                <w:color w:val="000000"/>
                <w:sz w:val="22"/>
                <w:szCs w:val="22"/>
              </w:rPr>
              <w:tab/>
              <w:t xml:space="preserve">   </w:t>
            </w:r>
          </w:p>
          <w:p>
            <w:pPr>
              <w:pStyle w:val="Normal"/>
              <w:tabs>
                <w:tab w:val="clear" w:pos="720"/>
                <w:tab w:val="left" w:pos="2955" w:leader="none"/>
              </w:tabs>
              <w:ind w:left="2880" w:right="0" w:hanging="2880"/>
              <w:rPr/>
            </w:pPr>
            <w:r>
              <w:rPr>
                <w:rFonts w:cs="Calibri" w:ascii="Calibri" w:hAnsi="Calibri"/>
                <w:b/>
                <w:color w:val="000000"/>
                <w:sz w:val="22"/>
                <w:szCs w:val="22"/>
              </w:rPr>
              <w:t>Hours of work:</w:t>
            </w:r>
            <w:r>
              <w:rPr>
                <w:rFonts w:cs="Calibri" w:ascii="Calibri" w:hAnsi="Calibri"/>
                <w:color w:val="000000"/>
                <w:sz w:val="22"/>
                <w:szCs w:val="22"/>
              </w:rPr>
              <w:t xml:space="preserve"> </w:t>
            </w:r>
          </w:p>
          <w:p>
            <w:pPr>
              <w:pStyle w:val="Normal"/>
              <w:ind w:left="2880" w:right="0" w:hanging="2880"/>
              <w:rPr/>
            </w:pPr>
            <w:r>
              <w:rPr>
                <w:rFonts w:cs="Calibri" w:ascii="Calibri" w:hAnsi="Calibri"/>
                <w:b/>
                <w:color w:val="000000"/>
                <w:sz w:val="22"/>
                <w:szCs w:val="22"/>
              </w:rPr>
              <w:t>Location</w:t>
            </w:r>
            <w:r>
              <w:rPr>
                <w:rFonts w:cs="Calibri" w:ascii="Calibri" w:hAnsi="Calibri"/>
                <w:color w:val="000000"/>
                <w:sz w:val="22"/>
                <w:szCs w:val="22"/>
              </w:rPr>
              <w:t>:</w:t>
            </w:r>
          </w:p>
          <w:p>
            <w:pPr>
              <w:pStyle w:val="Normal"/>
              <w:rPr/>
            </w:pPr>
            <w:r>
              <w:rPr>
                <w:rFonts w:cs="Calibri" w:ascii="Calibri" w:hAnsi="Calibri"/>
                <w:b/>
                <w:color w:val="000000"/>
                <w:sz w:val="22"/>
                <w:szCs w:val="22"/>
              </w:rPr>
              <w:t>Responsible to</w:t>
            </w:r>
            <w:r>
              <w:rPr>
                <w:rFonts w:cs="Calibri" w:ascii="Calibri" w:hAnsi="Calibri"/>
                <w:color w:val="000000"/>
                <w:sz w:val="22"/>
                <w:szCs w:val="22"/>
              </w:rPr>
              <w:t>:</w:t>
              <w:tab/>
              <w:t xml:space="preserve">   </w:t>
            </w:r>
          </w:p>
          <w:p>
            <w:pPr>
              <w:pStyle w:val="Normal"/>
              <w:ind w:left="2835" w:right="0" w:hanging="2835"/>
              <w:rPr>
                <w:rFonts w:ascii="Calibri" w:hAnsi="Calibri" w:cs="Calibri"/>
                <w:b/>
                <w:b/>
                <w:color w:val="000000"/>
                <w:sz w:val="22"/>
                <w:szCs w:val="22"/>
              </w:rPr>
            </w:pPr>
            <w:r>
              <w:rPr>
                <w:rFonts w:cs="Calibri" w:ascii="Calibri" w:hAnsi="Calibri"/>
                <w:b/>
                <w:color w:val="000000"/>
                <w:sz w:val="22"/>
                <w:szCs w:val="22"/>
              </w:rPr>
              <w:t>Responsible for:</w:t>
            </w:r>
          </w:p>
          <w:p>
            <w:pPr>
              <w:pStyle w:val="Normal"/>
              <w:ind w:left="2835" w:right="0" w:hanging="2835"/>
              <w:rPr/>
            </w:pPr>
            <w:r>
              <w:rPr>
                <w:rFonts w:cs="Calibri" w:ascii="Calibri" w:hAnsi="Calibri"/>
                <w:b/>
                <w:color w:val="000000"/>
                <w:sz w:val="22"/>
                <w:szCs w:val="22"/>
              </w:rPr>
              <w:t>Length of Contract:</w:t>
            </w:r>
            <w:r>
              <w:rPr>
                <w:rFonts w:cs="Calibri" w:ascii="Calibri" w:hAnsi="Calibri"/>
                <w:color w:val="000000"/>
                <w:sz w:val="22"/>
                <w:szCs w:val="22"/>
              </w:rPr>
              <w:t xml:space="preserve"> </w:t>
            </w:r>
          </w:p>
        </w:tc>
        <w:tc>
          <w:tcPr>
            <w:tcW w:w="796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004" w:leader="none"/>
              </w:tabs>
              <w:rPr>
                <w:rFonts w:ascii="Calibri" w:hAnsi="Calibri" w:cs="Calibri"/>
                <w:color w:val="000000"/>
                <w:sz w:val="22"/>
                <w:szCs w:val="22"/>
              </w:rPr>
            </w:pPr>
            <w:r>
              <w:rPr>
                <w:rFonts w:cs="Calibri" w:ascii="Calibri" w:hAnsi="Calibri"/>
                <w:color w:val="000000"/>
                <w:sz w:val="22"/>
                <w:szCs w:val="22"/>
              </w:rPr>
              <w:t xml:space="preserve">Young Carers Project Manager </w:t>
            </w:r>
          </w:p>
          <w:p>
            <w:pPr>
              <w:pStyle w:val="Normal"/>
              <w:tabs>
                <w:tab w:val="clear" w:pos="720"/>
                <w:tab w:val="left" w:pos="2004" w:leader="none"/>
              </w:tabs>
              <w:rPr>
                <w:rFonts w:ascii="Calibri" w:hAnsi="Calibri" w:cs="Calibri"/>
                <w:color w:val="000000"/>
                <w:sz w:val="22"/>
                <w:szCs w:val="22"/>
              </w:rPr>
            </w:pPr>
            <w:r>
              <w:rPr>
                <w:rFonts w:cs="Calibri" w:ascii="Calibri" w:hAnsi="Calibri"/>
                <w:color w:val="000000"/>
                <w:sz w:val="22"/>
                <w:szCs w:val="22"/>
              </w:rPr>
              <w:t>29,688.00 per annum</w:t>
            </w:r>
          </w:p>
          <w:p>
            <w:pPr>
              <w:pStyle w:val="Normal"/>
              <w:tabs>
                <w:tab w:val="clear" w:pos="720"/>
                <w:tab w:val="left" w:pos="2004" w:leader="none"/>
              </w:tabs>
              <w:rPr>
                <w:rFonts w:ascii="Calibri" w:hAnsi="Calibri" w:cs="Calibri"/>
                <w:color w:val="000000"/>
                <w:sz w:val="22"/>
                <w:szCs w:val="22"/>
              </w:rPr>
            </w:pPr>
            <w:r>
              <w:rPr>
                <w:rFonts w:cs="Calibri" w:ascii="Calibri" w:hAnsi="Calibri"/>
                <w:color w:val="000000"/>
                <w:sz w:val="22"/>
                <w:szCs w:val="22"/>
              </w:rPr>
              <w:t>35 hours per week (with some evening and weekend work requirements)</w:t>
            </w:r>
          </w:p>
          <w:p>
            <w:pPr>
              <w:pStyle w:val="Normal"/>
              <w:tabs>
                <w:tab w:val="clear" w:pos="720"/>
                <w:tab w:val="left" w:pos="2004" w:leader="none"/>
              </w:tabs>
              <w:rPr>
                <w:rFonts w:ascii="Calibri" w:hAnsi="Calibri" w:cs="Calibri"/>
                <w:color w:val="000000"/>
                <w:sz w:val="22"/>
                <w:szCs w:val="22"/>
              </w:rPr>
            </w:pPr>
            <w:r>
              <w:rPr>
                <w:rFonts w:cs="Calibri" w:ascii="Calibri" w:hAnsi="Calibri"/>
                <w:color w:val="000000"/>
                <w:sz w:val="22"/>
                <w:szCs w:val="22"/>
              </w:rPr>
              <w:t>9 Springfield Road, Sale, Manchester, M33 7XS</w:t>
            </w:r>
          </w:p>
          <w:p>
            <w:pPr>
              <w:pStyle w:val="Normal"/>
              <w:tabs>
                <w:tab w:val="clear" w:pos="720"/>
                <w:tab w:val="left" w:pos="2004" w:leader="none"/>
              </w:tabs>
              <w:rPr>
                <w:rFonts w:ascii="Calibri" w:hAnsi="Calibri" w:cs="Calibri"/>
                <w:color w:val="000000"/>
                <w:sz w:val="22"/>
                <w:szCs w:val="22"/>
              </w:rPr>
            </w:pPr>
            <w:r>
              <w:rPr>
                <w:rFonts w:cs="Calibri" w:ascii="Calibri" w:hAnsi="Calibri"/>
                <w:color w:val="000000"/>
                <w:sz w:val="22"/>
                <w:szCs w:val="22"/>
              </w:rPr>
              <w:t>Deputy Chief Executive</w:t>
            </w:r>
          </w:p>
          <w:p>
            <w:pPr>
              <w:pStyle w:val="Normal"/>
              <w:tabs>
                <w:tab w:val="clear" w:pos="720"/>
                <w:tab w:val="left" w:pos="2004" w:leader="none"/>
              </w:tabs>
              <w:rPr>
                <w:rFonts w:ascii="Calibri" w:hAnsi="Calibri" w:cs="Calibri"/>
                <w:color w:val="000000"/>
                <w:sz w:val="22"/>
                <w:szCs w:val="22"/>
              </w:rPr>
            </w:pPr>
            <w:r>
              <w:rPr>
                <w:rFonts w:cs="Calibri" w:ascii="Calibri" w:hAnsi="Calibri"/>
                <w:color w:val="000000"/>
                <w:sz w:val="22"/>
                <w:szCs w:val="22"/>
              </w:rPr>
              <w:t>Young Carers Team, student placements, volunteers</w:t>
            </w:r>
          </w:p>
          <w:p>
            <w:pPr>
              <w:pStyle w:val="Normal"/>
              <w:tabs>
                <w:tab w:val="clear" w:pos="720"/>
                <w:tab w:val="left" w:pos="2004" w:leader="none"/>
              </w:tabs>
              <w:rPr>
                <w:rFonts w:ascii="Calibri" w:hAnsi="Calibri" w:cs="Calibri"/>
                <w:color w:val="000000"/>
                <w:sz w:val="22"/>
                <w:szCs w:val="22"/>
              </w:rPr>
            </w:pPr>
            <w:r>
              <w:rPr>
                <w:rFonts w:cs="Calibri" w:ascii="Calibri" w:hAnsi="Calibri"/>
                <w:color w:val="000000"/>
                <w:sz w:val="22"/>
                <w:szCs w:val="22"/>
              </w:rPr>
              <w:t>Permanent</w:t>
            </w:r>
          </w:p>
        </w:tc>
      </w:tr>
    </w:tbl>
    <w:p>
      <w:pPr>
        <w:pStyle w:val="Normal"/>
        <w:rPr>
          <w:rFonts w:ascii="Calibri" w:hAnsi="Calibri" w:cs="Calibri"/>
          <w:color w:val="000000"/>
          <w:sz w:val="22"/>
          <w:szCs w:val="22"/>
        </w:rPr>
      </w:pPr>
      <w:r>
        <w:rPr>
          <w:rFonts w:cs="Calibri" w:ascii="Calibri" w:hAnsi="Calibri"/>
          <w:color w:val="000000"/>
          <w:sz w:val="22"/>
          <w:szCs w:val="22"/>
        </w:rPr>
      </w:r>
    </w:p>
    <w:tbl>
      <w:tblPr>
        <w:tblW w:w="9995" w:type="dxa"/>
        <w:jc w:val="left"/>
        <w:tblInd w:w="0" w:type="dxa"/>
        <w:tblCellMar>
          <w:top w:w="0" w:type="dxa"/>
          <w:left w:w="108" w:type="dxa"/>
          <w:bottom w:w="0" w:type="dxa"/>
          <w:right w:w="108" w:type="dxa"/>
        </w:tblCellMar>
      </w:tblPr>
      <w:tblGrid>
        <w:gridCol w:w="9995"/>
      </w:tblGrid>
      <w:tr>
        <w:trPr/>
        <w:tc>
          <w:tcPr>
            <w:tcW w:w="9995" w:type="dxa"/>
            <w:tcBorders>
              <w:top w:val="single" w:sz="4" w:space="0" w:color="000000"/>
              <w:left w:val="single" w:sz="4" w:space="0" w:color="000000"/>
              <w:bottom w:val="single" w:sz="4" w:space="0" w:color="000000"/>
              <w:right w:val="single" w:sz="4" w:space="0" w:color="000000"/>
            </w:tcBorders>
            <w:shd w:fill="auto" w:val="clear"/>
          </w:tcPr>
          <w:p>
            <w:pPr>
              <w:pStyle w:val="NormalWeb"/>
              <w:spacing w:before="0" w:after="150"/>
              <w:textAlignment w:val="baseline"/>
              <w:rPr>
                <w:rFonts w:ascii="Calibri" w:hAnsi="Calibri" w:cs="Calibri"/>
                <w:color w:val="000000"/>
                <w:sz w:val="22"/>
                <w:szCs w:val="22"/>
              </w:rPr>
            </w:pPr>
            <w:r>
              <w:rPr>
                <w:rFonts w:cs="Calibri" w:ascii="Calibri" w:hAnsi="Calibri"/>
                <w:color w:val="000000"/>
                <w:sz w:val="22"/>
                <w:szCs w:val="22"/>
              </w:rPr>
              <w:t xml:space="preserve">Trafford Carers Centre is seeking an inspiring individual to shape, influence and drive forward our organisation to deliver services that best meet the needs of unpaid carers supporting someone in Trafford. </w:t>
            </w:r>
          </w:p>
          <w:p>
            <w:pPr>
              <w:pStyle w:val="NormalWeb"/>
              <w:spacing w:before="0" w:after="150"/>
              <w:textAlignment w:val="baseline"/>
              <w:rPr>
                <w:rFonts w:ascii="Calibri" w:hAnsi="Calibri" w:cs="Calibri"/>
                <w:color w:val="000000"/>
                <w:sz w:val="22"/>
                <w:szCs w:val="22"/>
              </w:rPr>
            </w:pPr>
            <w:r>
              <w:rPr>
                <w:rFonts w:cs="Calibri" w:ascii="Calibri" w:hAnsi="Calibri"/>
                <w:color w:val="000000"/>
                <w:sz w:val="22"/>
                <w:szCs w:val="22"/>
              </w:rPr>
              <w:t>As part of the Senior Leadership Team, the post holder will support the operational management and leadership of the Young Carers Project.  They will combine strategic oversight with operational management supporting the young carers team.  The post holder will have a pivotal and influential role in developing partnerships, strategic growth and demonstrating impact.</w:t>
            </w:r>
          </w:p>
          <w:p>
            <w:pPr>
              <w:pStyle w:val="NormalWeb"/>
              <w:spacing w:before="0" w:after="150"/>
              <w:textAlignment w:val="baseline"/>
              <w:rPr>
                <w:rFonts w:ascii="Calibri" w:hAnsi="Calibri" w:cs="Calibri"/>
                <w:color w:val="000000"/>
                <w:sz w:val="22"/>
                <w:szCs w:val="22"/>
                <w:highlight w:val="white"/>
              </w:rPr>
            </w:pPr>
            <w:r>
              <w:rPr>
                <w:rFonts w:cs="Calibri" w:ascii="Calibri" w:hAnsi="Calibri"/>
                <w:color w:val="000000"/>
                <w:sz w:val="22"/>
                <w:szCs w:val="22"/>
                <w:shd w:fill="FFFFFF" w:val="clear"/>
              </w:rPr>
              <w:t xml:space="preserve">You will be educated to degree level or have an equivalent level of proven experience relevant to the role. With a strong emphasis on people management, quality assessing, impact measurement, building successful partnerships, delivering results and inspiring others. You will work effectively in collaboration with funders, VCSFE groups, schools and carers. </w:t>
            </w:r>
          </w:p>
          <w:p>
            <w:pPr>
              <w:pStyle w:val="NormalWeb"/>
              <w:spacing w:before="0" w:after="150"/>
              <w:textAlignment w:val="baseline"/>
              <w:rPr>
                <w:rFonts w:ascii="Calibri" w:hAnsi="Calibri" w:cs="Calibri"/>
                <w:color w:val="000000"/>
                <w:sz w:val="22"/>
                <w:szCs w:val="22"/>
                <w:highlight w:val="white"/>
              </w:rPr>
            </w:pPr>
            <w:r>
              <w:rPr>
                <w:rFonts w:cs="Calibri" w:ascii="Calibri" w:hAnsi="Calibri"/>
                <w:color w:val="000000"/>
                <w:sz w:val="22"/>
                <w:szCs w:val="22"/>
                <w:shd w:fill="FFFFFF" w:val="clear"/>
              </w:rPr>
              <w:t xml:space="preserve">The post holder will need to exercise initiative, good judgement and react to unplanned and irregular events. </w:t>
            </w:r>
          </w:p>
        </w:tc>
      </w:tr>
    </w:tbl>
    <w:p>
      <w:pPr>
        <w:pStyle w:val="Normal"/>
        <w:rPr>
          <w:rFonts w:ascii="Calibri" w:hAnsi="Calibri" w:cs="Calibri"/>
          <w:color w:val="000000"/>
          <w:sz w:val="22"/>
          <w:szCs w:val="22"/>
        </w:rPr>
      </w:pPr>
      <w:r>
        <w:rPr>
          <w:rFonts w:cs="Calibri" w:ascii="Calibri" w:hAnsi="Calibri"/>
          <w:color w:val="000000"/>
          <w:sz w:val="22"/>
          <w:szCs w:val="22"/>
        </w:rPr>
      </w:r>
    </w:p>
    <w:tbl>
      <w:tblPr>
        <w:tblW w:w="9995" w:type="dxa"/>
        <w:jc w:val="left"/>
        <w:tblInd w:w="0" w:type="dxa"/>
        <w:tblCellMar>
          <w:top w:w="0" w:type="dxa"/>
          <w:left w:w="108" w:type="dxa"/>
          <w:bottom w:w="0" w:type="dxa"/>
          <w:right w:w="108" w:type="dxa"/>
        </w:tblCellMar>
      </w:tblPr>
      <w:tblGrid>
        <w:gridCol w:w="9995"/>
      </w:tblGrid>
      <w:tr>
        <w:trPr/>
        <w:tc>
          <w:tcPr>
            <w:tcW w:w="99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rPr>
                <w:rFonts w:ascii="Calibri" w:hAnsi="Calibri" w:cs="Calibri"/>
                <w:b/>
                <w:b/>
                <w:color w:val="000000"/>
                <w:sz w:val="22"/>
                <w:szCs w:val="22"/>
              </w:rPr>
            </w:pPr>
            <w:r>
              <w:rPr>
                <w:rFonts w:cs="Calibri" w:ascii="Calibri" w:hAnsi="Calibri"/>
                <w:b/>
                <w:color w:val="000000"/>
                <w:sz w:val="22"/>
                <w:szCs w:val="22"/>
              </w:rPr>
              <w:t xml:space="preserve">Main duties and responsibilities: </w:t>
            </w:r>
          </w:p>
          <w:p>
            <w:pPr>
              <w:pStyle w:val="ListParagraph"/>
              <w:numPr>
                <w:ilvl w:val="0"/>
                <w:numId w:val="2"/>
              </w:numPr>
              <w:textAlignment w:val="baseline"/>
              <w:rPr>
                <w:rFonts w:ascii="Calibri" w:hAnsi="Calibri" w:cs="Calibri"/>
                <w:color w:val="000000"/>
                <w:sz w:val="22"/>
                <w:szCs w:val="22"/>
              </w:rPr>
            </w:pPr>
            <w:r>
              <w:rPr>
                <w:rFonts w:cs="Calibri" w:ascii="Calibri" w:hAnsi="Calibri"/>
                <w:color w:val="000000"/>
                <w:sz w:val="22"/>
                <w:szCs w:val="22"/>
              </w:rPr>
              <w:t xml:space="preserve">To support operational delivery of assessments, reviews and carer support including activities, events, carer support fund and crisis fund. </w:t>
            </w:r>
          </w:p>
          <w:p>
            <w:pPr>
              <w:pStyle w:val="ListParagraph"/>
              <w:numPr>
                <w:ilvl w:val="0"/>
                <w:numId w:val="2"/>
              </w:numPr>
              <w:textAlignment w:val="baseline"/>
              <w:rPr>
                <w:rFonts w:ascii="Calibri" w:hAnsi="Calibri" w:cs="Calibri"/>
                <w:color w:val="000000"/>
                <w:sz w:val="22"/>
                <w:szCs w:val="22"/>
              </w:rPr>
            </w:pPr>
            <w:r>
              <w:rPr>
                <w:rFonts w:cs="Calibri" w:ascii="Calibri" w:hAnsi="Calibri"/>
                <w:color w:val="000000"/>
                <w:sz w:val="22"/>
                <w:szCs w:val="22"/>
              </w:rPr>
              <w:t>To manage events and activities, including budgets.</w:t>
            </w:r>
          </w:p>
          <w:p>
            <w:pPr>
              <w:pStyle w:val="ListParagraph"/>
              <w:numPr>
                <w:ilvl w:val="0"/>
                <w:numId w:val="2"/>
              </w:numPr>
              <w:textAlignment w:val="baseline"/>
              <w:rPr>
                <w:rFonts w:ascii="Calibri" w:hAnsi="Calibri" w:cs="Calibri"/>
                <w:color w:val="000000"/>
                <w:sz w:val="22"/>
                <w:szCs w:val="22"/>
              </w:rPr>
            </w:pPr>
            <w:r>
              <w:rPr>
                <w:rFonts w:cs="Calibri" w:ascii="Calibri" w:hAnsi="Calibri"/>
                <w:color w:val="000000"/>
                <w:sz w:val="22"/>
                <w:szCs w:val="22"/>
              </w:rPr>
              <w:t>To manage a young carers team and student placements through supervision and performance management to deliver assessments, reviews and carer support.</w:t>
            </w:r>
          </w:p>
          <w:p>
            <w:pPr>
              <w:pStyle w:val="ListParagraph"/>
              <w:numPr>
                <w:ilvl w:val="0"/>
                <w:numId w:val="2"/>
              </w:numPr>
              <w:textAlignment w:val="baseline"/>
              <w:rPr>
                <w:rFonts w:ascii="Calibri" w:hAnsi="Calibri" w:cs="Calibri"/>
                <w:color w:val="000000"/>
                <w:sz w:val="22"/>
                <w:szCs w:val="22"/>
              </w:rPr>
            </w:pPr>
            <w:r>
              <w:rPr>
                <w:rFonts w:cs="Calibri" w:ascii="Calibri" w:hAnsi="Calibri"/>
                <w:color w:val="000000"/>
                <w:sz w:val="22"/>
                <w:szCs w:val="22"/>
              </w:rPr>
              <w:t xml:space="preserve">To support volunteers helping to deliver operational services. </w:t>
            </w:r>
          </w:p>
          <w:p>
            <w:pPr>
              <w:pStyle w:val="ListParagraph"/>
              <w:numPr>
                <w:ilvl w:val="0"/>
                <w:numId w:val="2"/>
              </w:numPr>
              <w:textAlignment w:val="baseline"/>
              <w:rPr>
                <w:rFonts w:ascii="Calibri" w:hAnsi="Calibri" w:cs="Calibri"/>
                <w:color w:val="000000"/>
                <w:sz w:val="22"/>
                <w:szCs w:val="22"/>
              </w:rPr>
            </w:pPr>
            <w:r>
              <w:rPr>
                <w:rFonts w:cs="Calibri" w:ascii="Calibri" w:hAnsi="Calibri"/>
                <w:color w:val="000000"/>
                <w:sz w:val="22"/>
                <w:szCs w:val="22"/>
              </w:rPr>
              <w:t>To manage and maintain records of staff annual leave and absences.</w:t>
            </w:r>
          </w:p>
          <w:p>
            <w:pPr>
              <w:pStyle w:val="ListParagraph"/>
              <w:numPr>
                <w:ilvl w:val="0"/>
                <w:numId w:val="2"/>
              </w:numPr>
              <w:textAlignment w:val="baseline"/>
              <w:rPr>
                <w:rFonts w:ascii="Calibri" w:hAnsi="Calibri" w:cs="Calibri"/>
                <w:color w:val="000000"/>
                <w:sz w:val="22"/>
                <w:szCs w:val="22"/>
              </w:rPr>
            </w:pPr>
            <w:r>
              <w:rPr>
                <w:rFonts w:cs="Calibri" w:ascii="Calibri" w:hAnsi="Calibri"/>
                <w:color w:val="000000"/>
                <w:sz w:val="22"/>
                <w:szCs w:val="22"/>
              </w:rPr>
              <w:t>To lead and support on performance management, grievances and disciplinaries arising within the organisation.</w:t>
            </w:r>
          </w:p>
          <w:p>
            <w:pPr>
              <w:pStyle w:val="ListParagraph"/>
              <w:numPr>
                <w:ilvl w:val="0"/>
                <w:numId w:val="2"/>
              </w:numPr>
              <w:textAlignment w:val="baseline"/>
              <w:rPr>
                <w:rFonts w:ascii="Calibri" w:hAnsi="Calibri" w:cs="Calibri"/>
                <w:color w:val="000000"/>
                <w:sz w:val="22"/>
                <w:szCs w:val="22"/>
              </w:rPr>
            </w:pPr>
            <w:r>
              <w:rPr>
                <w:rFonts w:cs="Calibri" w:ascii="Calibri" w:hAnsi="Calibri"/>
                <w:color w:val="000000"/>
                <w:sz w:val="22"/>
                <w:szCs w:val="22"/>
              </w:rPr>
              <w:t>To lead and manage safeguarding issues arising through casework and/or carer engagement.</w:t>
            </w:r>
          </w:p>
          <w:p>
            <w:pPr>
              <w:pStyle w:val="ListParagraph"/>
              <w:numPr>
                <w:ilvl w:val="0"/>
                <w:numId w:val="2"/>
              </w:numPr>
              <w:textAlignment w:val="baseline"/>
              <w:rPr>
                <w:rFonts w:ascii="Calibri" w:hAnsi="Calibri" w:cs="Calibri"/>
                <w:color w:val="000000"/>
                <w:sz w:val="22"/>
                <w:szCs w:val="22"/>
              </w:rPr>
            </w:pPr>
            <w:r>
              <w:rPr>
                <w:rFonts w:cs="Calibri" w:ascii="Calibri" w:hAnsi="Calibri"/>
                <w:color w:val="000000"/>
                <w:sz w:val="22"/>
                <w:szCs w:val="22"/>
              </w:rPr>
              <w:t>To ensure effective administration and health &amp; safety management.</w:t>
            </w:r>
          </w:p>
          <w:p>
            <w:pPr>
              <w:pStyle w:val="ListParagraph"/>
              <w:numPr>
                <w:ilvl w:val="0"/>
                <w:numId w:val="2"/>
              </w:numPr>
              <w:textAlignment w:val="baseline"/>
              <w:rPr>
                <w:rFonts w:ascii="Calibri" w:hAnsi="Calibri" w:cs="Calibri"/>
                <w:color w:val="000000"/>
                <w:sz w:val="22"/>
                <w:szCs w:val="22"/>
              </w:rPr>
            </w:pPr>
            <w:r>
              <w:rPr>
                <w:rFonts w:cs="Calibri" w:ascii="Calibri" w:hAnsi="Calibri"/>
                <w:color w:val="000000"/>
                <w:sz w:val="22"/>
                <w:szCs w:val="22"/>
              </w:rPr>
              <w:t>To develop strong and effective external relationships and partnerships to enable place based working relationships and enhanced carer support.</w:t>
            </w:r>
          </w:p>
          <w:p>
            <w:pPr>
              <w:pStyle w:val="ListParagraph"/>
              <w:numPr>
                <w:ilvl w:val="0"/>
                <w:numId w:val="2"/>
              </w:numPr>
              <w:textAlignment w:val="baseline"/>
              <w:rPr>
                <w:rFonts w:ascii="Calibri" w:hAnsi="Calibri" w:cs="Calibri"/>
                <w:color w:val="000000"/>
                <w:sz w:val="22"/>
                <w:szCs w:val="22"/>
              </w:rPr>
            </w:pPr>
            <w:r>
              <w:rPr>
                <w:rFonts w:cs="Calibri" w:ascii="Calibri" w:hAnsi="Calibri"/>
                <w:color w:val="000000"/>
                <w:sz w:val="22"/>
                <w:szCs w:val="22"/>
              </w:rPr>
              <w:t>To deputise for the Deputy Chief Executive as and when requested.</w:t>
            </w:r>
          </w:p>
          <w:p>
            <w:pPr>
              <w:pStyle w:val="Normal"/>
              <w:textAlignment w:val="baseline"/>
              <w:rPr>
                <w:rFonts w:ascii="Calibri" w:hAnsi="Calibri" w:cs="Calibri"/>
                <w:color w:val="000000"/>
                <w:sz w:val="22"/>
                <w:szCs w:val="22"/>
              </w:rPr>
            </w:pPr>
            <w:r>
              <w:rPr>
                <w:rFonts w:cs="Calibri" w:ascii="Calibri" w:hAnsi="Calibri"/>
                <w:color w:val="000000"/>
                <w:sz w:val="22"/>
                <w:szCs w:val="22"/>
              </w:rPr>
            </w:r>
          </w:p>
          <w:p>
            <w:pPr>
              <w:pStyle w:val="NormalWeb"/>
              <w:spacing w:before="0" w:after="0"/>
              <w:textAlignment w:val="baseline"/>
              <w:rPr/>
            </w:pPr>
            <w:r>
              <w:rPr>
                <w:rStyle w:val="Strong"/>
                <w:rFonts w:cs="Calibri" w:ascii="Calibri" w:hAnsi="Calibri"/>
                <w:color w:val="000000"/>
                <w:sz w:val="22"/>
                <w:szCs w:val="22"/>
              </w:rPr>
              <w:t>Management and performance:</w:t>
            </w:r>
          </w:p>
          <w:p>
            <w:pPr>
              <w:pStyle w:val="ListParagraph"/>
              <w:numPr>
                <w:ilvl w:val="0"/>
                <w:numId w:val="2"/>
              </w:numPr>
              <w:textAlignment w:val="baseline"/>
              <w:rPr>
                <w:rFonts w:ascii="Calibri" w:hAnsi="Calibri" w:cs="Calibri"/>
                <w:color w:val="000000"/>
                <w:sz w:val="22"/>
                <w:szCs w:val="22"/>
              </w:rPr>
            </w:pPr>
            <w:r>
              <w:rPr>
                <w:rFonts w:cs="Calibri" w:ascii="Calibri" w:hAnsi="Calibri"/>
                <w:color w:val="000000"/>
                <w:sz w:val="22"/>
                <w:szCs w:val="22"/>
              </w:rPr>
              <w:t xml:space="preserve">Take a strategic role across operational services, working alongside and supporting the senior leadership team responsible for casework, health &amp; wellbeing and young carers. </w:t>
            </w:r>
          </w:p>
          <w:p>
            <w:pPr>
              <w:pStyle w:val="ListParagraph"/>
              <w:numPr>
                <w:ilvl w:val="0"/>
                <w:numId w:val="2"/>
              </w:numPr>
              <w:rPr>
                <w:rFonts w:ascii="Calibri" w:hAnsi="Calibri" w:cs="Calibri"/>
                <w:color w:val="000000"/>
                <w:sz w:val="22"/>
                <w:szCs w:val="22"/>
              </w:rPr>
            </w:pPr>
            <w:r>
              <w:rPr>
                <w:rFonts w:cs="Calibri" w:ascii="Calibri" w:hAnsi="Calibri"/>
                <w:color w:val="000000"/>
                <w:sz w:val="22"/>
                <w:szCs w:val="22"/>
              </w:rPr>
              <w:t>To carry out quality assurance work undertaken by caseworker to ensure effective assessments are in place to meet the needs of carers.</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color w:val="000000"/>
                <w:sz w:val="22"/>
                <w:szCs w:val="22"/>
              </w:rPr>
            </w:pPr>
            <w:r>
              <w:rPr>
                <w:rFonts w:cs="Calibri" w:ascii="Calibri" w:hAnsi="Calibri"/>
                <w:b/>
                <w:color w:val="000000"/>
                <w:sz w:val="22"/>
                <w:szCs w:val="22"/>
              </w:rPr>
              <w:t>Partnerships and Communications:</w:t>
            </w:r>
          </w:p>
          <w:p>
            <w:pPr>
              <w:pStyle w:val="Normal"/>
              <w:numPr>
                <w:ilvl w:val="0"/>
                <w:numId w:val="2"/>
              </w:numPr>
              <w:rPr>
                <w:rFonts w:ascii="Calibri" w:hAnsi="Calibri" w:cs="Calibri"/>
                <w:color w:val="000000"/>
                <w:sz w:val="22"/>
                <w:szCs w:val="22"/>
              </w:rPr>
            </w:pPr>
            <w:r>
              <w:rPr>
                <w:rFonts w:cs="Calibri" w:ascii="Calibri" w:hAnsi="Calibri"/>
                <w:color w:val="000000"/>
                <w:sz w:val="22"/>
                <w:szCs w:val="22"/>
              </w:rPr>
              <w:t>To maximise use of Trafford Carers Centre website and social media for awareness raising initiatives.</w:t>
            </w:r>
          </w:p>
          <w:p>
            <w:pPr>
              <w:pStyle w:val="Normal"/>
              <w:numPr>
                <w:ilvl w:val="0"/>
                <w:numId w:val="2"/>
              </w:numPr>
              <w:rPr>
                <w:rFonts w:ascii="Calibri" w:hAnsi="Calibri" w:cs="Calibri"/>
                <w:color w:val="000000"/>
                <w:sz w:val="22"/>
                <w:szCs w:val="22"/>
              </w:rPr>
            </w:pPr>
            <w:r>
              <w:rPr>
                <w:rFonts w:cs="Calibri" w:ascii="Calibri" w:hAnsi="Calibri"/>
                <w:color w:val="000000"/>
                <w:sz w:val="22"/>
                <w:szCs w:val="22"/>
              </w:rPr>
              <w:t>To attend stakeholder events to promote Trafford Carers Centre as appropriate.</w:t>
            </w:r>
          </w:p>
          <w:p>
            <w:pPr>
              <w:pStyle w:val="Normal"/>
              <w:numPr>
                <w:ilvl w:val="0"/>
                <w:numId w:val="2"/>
              </w:numPr>
              <w:textAlignment w:val="baseline"/>
              <w:rPr>
                <w:rFonts w:ascii="Calibri" w:hAnsi="Calibri" w:cs="Calibri"/>
                <w:color w:val="000000"/>
                <w:sz w:val="22"/>
                <w:szCs w:val="22"/>
              </w:rPr>
            </w:pPr>
            <w:r>
              <w:rPr>
                <w:rFonts w:cs="Calibri" w:ascii="Calibri" w:hAnsi="Calibri"/>
                <w:color w:val="000000"/>
                <w:sz w:val="22"/>
                <w:szCs w:val="22"/>
              </w:rPr>
              <w:t>Advocate the concerns of the voluntary sector and encourage joint planning and co-design of solutions.</w:t>
            </w:r>
          </w:p>
          <w:p>
            <w:pPr>
              <w:pStyle w:val="Normal"/>
              <w:numPr>
                <w:ilvl w:val="0"/>
                <w:numId w:val="2"/>
              </w:numPr>
              <w:textAlignment w:val="baseline"/>
              <w:rPr>
                <w:rFonts w:ascii="Calibri" w:hAnsi="Calibri" w:cs="Calibri"/>
                <w:color w:val="000000"/>
                <w:sz w:val="22"/>
                <w:szCs w:val="22"/>
              </w:rPr>
            </w:pPr>
            <w:r>
              <w:rPr>
                <w:rFonts w:cs="Calibri" w:ascii="Calibri" w:hAnsi="Calibri"/>
                <w:color w:val="000000"/>
                <w:sz w:val="22"/>
                <w:szCs w:val="22"/>
              </w:rPr>
              <w:t>Help to communicate key messages and promote the activities of Trafford Carers Centre.</w:t>
            </w:r>
          </w:p>
          <w:p>
            <w:pPr>
              <w:pStyle w:val="Normal"/>
              <w:numPr>
                <w:ilvl w:val="0"/>
                <w:numId w:val="2"/>
              </w:numPr>
              <w:textAlignment w:val="baseline"/>
              <w:rPr>
                <w:rFonts w:ascii="Calibri" w:hAnsi="Calibri" w:cs="Calibri"/>
                <w:color w:val="000000"/>
                <w:sz w:val="22"/>
                <w:szCs w:val="22"/>
              </w:rPr>
            </w:pPr>
            <w:r>
              <w:rPr>
                <w:rFonts w:cs="Calibri" w:ascii="Calibri" w:hAnsi="Calibri"/>
                <w:color w:val="000000"/>
                <w:sz w:val="22"/>
                <w:szCs w:val="22"/>
              </w:rPr>
              <w:t>To attend and represent the voice of the carer at relevant stakeholder meetings.</w:t>
            </w:r>
          </w:p>
          <w:p>
            <w:pPr>
              <w:pStyle w:val="Normal"/>
              <w:numPr>
                <w:ilvl w:val="0"/>
                <w:numId w:val="2"/>
              </w:numPr>
              <w:textAlignment w:val="baseline"/>
              <w:rPr>
                <w:rFonts w:ascii="Calibri" w:hAnsi="Calibri" w:cs="Calibri"/>
                <w:color w:val="000000"/>
                <w:sz w:val="22"/>
                <w:szCs w:val="22"/>
              </w:rPr>
            </w:pPr>
            <w:r>
              <w:rPr>
                <w:rFonts w:cs="Calibri" w:ascii="Calibri" w:hAnsi="Calibri"/>
                <w:color w:val="000000"/>
                <w:sz w:val="22"/>
                <w:szCs w:val="22"/>
              </w:rPr>
              <w:t>To develop relationships with schools and encourage young carer support within education establishments.</w:t>
            </w:r>
          </w:p>
          <w:p>
            <w:pPr>
              <w:pStyle w:val="Normal"/>
              <w:textAlignment w:val="baseline"/>
              <w:rPr>
                <w:rFonts w:ascii="Calibri" w:hAnsi="Calibri" w:cs="Calibri"/>
                <w:color w:val="000000"/>
                <w:sz w:val="22"/>
                <w:szCs w:val="22"/>
              </w:rPr>
            </w:pPr>
            <w:r>
              <w:rPr>
                <w:rFonts w:cs="Calibri" w:ascii="Calibri" w:hAnsi="Calibri"/>
                <w:color w:val="000000"/>
                <w:sz w:val="22"/>
                <w:szCs w:val="22"/>
              </w:rPr>
            </w:r>
          </w:p>
          <w:p>
            <w:pPr>
              <w:pStyle w:val="Normal"/>
              <w:textAlignment w:val="baseline"/>
              <w:rPr>
                <w:rFonts w:ascii="Calibri" w:hAnsi="Calibri" w:cs="Calibri"/>
                <w:b/>
                <w:b/>
                <w:color w:val="000000"/>
                <w:sz w:val="22"/>
                <w:szCs w:val="22"/>
              </w:rPr>
            </w:pPr>
            <w:r>
              <w:rPr>
                <w:rFonts w:cs="Calibri" w:ascii="Calibri" w:hAnsi="Calibri"/>
                <w:b/>
                <w:color w:val="000000"/>
                <w:sz w:val="22"/>
                <w:szCs w:val="22"/>
              </w:rPr>
              <w:t>Reporting</w:t>
            </w:r>
          </w:p>
          <w:p>
            <w:pPr>
              <w:pStyle w:val="ListParagraph"/>
              <w:numPr>
                <w:ilvl w:val="0"/>
                <w:numId w:val="2"/>
              </w:numPr>
              <w:textAlignment w:val="baseline"/>
              <w:rPr>
                <w:rFonts w:ascii="Calibri" w:hAnsi="Calibri" w:cs="Calibri"/>
                <w:color w:val="000000"/>
                <w:sz w:val="22"/>
                <w:szCs w:val="22"/>
              </w:rPr>
            </w:pPr>
            <w:r>
              <w:rPr>
                <w:rFonts w:cs="Calibri" w:ascii="Calibri" w:hAnsi="Calibri"/>
                <w:color w:val="000000"/>
                <w:sz w:val="22"/>
                <w:szCs w:val="22"/>
              </w:rPr>
              <w:t xml:space="preserve">To monitor data recording through quality assurance for the purpose of producing consistent and comprehensive reports. </w:t>
            </w:r>
          </w:p>
          <w:p>
            <w:pPr>
              <w:pStyle w:val="ListParagraph"/>
              <w:numPr>
                <w:ilvl w:val="0"/>
                <w:numId w:val="2"/>
              </w:numPr>
              <w:textAlignment w:val="baseline"/>
              <w:rPr>
                <w:rFonts w:ascii="Calibri" w:hAnsi="Calibri" w:cs="Calibri"/>
                <w:color w:val="000000"/>
                <w:sz w:val="22"/>
                <w:szCs w:val="22"/>
              </w:rPr>
            </w:pPr>
            <w:r>
              <w:rPr>
                <w:rFonts w:cs="Calibri" w:ascii="Calibri" w:hAnsi="Calibri"/>
                <w:color w:val="000000"/>
                <w:sz w:val="22"/>
                <w:szCs w:val="22"/>
              </w:rPr>
              <w:t xml:space="preserve">To support implementation and continuing delivery of a client management system. </w:t>
            </w:r>
          </w:p>
          <w:p>
            <w:pPr>
              <w:pStyle w:val="Normal"/>
              <w:numPr>
                <w:ilvl w:val="0"/>
                <w:numId w:val="2"/>
              </w:numPr>
              <w:textAlignment w:val="baseline"/>
              <w:rPr>
                <w:rFonts w:ascii="Calibri" w:hAnsi="Calibri" w:cs="Calibri"/>
                <w:color w:val="000000"/>
                <w:sz w:val="22"/>
                <w:szCs w:val="22"/>
              </w:rPr>
            </w:pPr>
            <w:r>
              <w:rPr>
                <w:rFonts w:cs="Calibri" w:ascii="Calibri" w:hAnsi="Calibri"/>
                <w:color w:val="000000"/>
                <w:sz w:val="22"/>
                <w:szCs w:val="22"/>
              </w:rPr>
              <w:t>To ensure the recording of unmet needs and gaps in services is consistent and comprehensive and that this is presented to local authorities, health bodies or used for funding applications</w:t>
            </w:r>
          </w:p>
          <w:p>
            <w:pPr>
              <w:pStyle w:val="ListParagraph"/>
              <w:numPr>
                <w:ilvl w:val="0"/>
                <w:numId w:val="2"/>
              </w:numPr>
              <w:textAlignment w:val="baseline"/>
              <w:rPr>
                <w:rFonts w:ascii="Calibri" w:hAnsi="Calibri" w:cs="Calibri"/>
                <w:color w:val="000000"/>
                <w:sz w:val="22"/>
                <w:szCs w:val="22"/>
              </w:rPr>
            </w:pPr>
            <w:r>
              <w:rPr>
                <w:rFonts w:cs="Calibri" w:ascii="Calibri" w:hAnsi="Calibri"/>
                <w:color w:val="000000"/>
                <w:sz w:val="22"/>
                <w:szCs w:val="22"/>
              </w:rPr>
              <w:t>To support the CEO to produce requested reports and provide narratives to support data and explain trends and anomalies.</w:t>
            </w:r>
          </w:p>
          <w:p>
            <w:pPr>
              <w:pStyle w:val="ListParagraph"/>
              <w:numPr>
                <w:ilvl w:val="0"/>
                <w:numId w:val="2"/>
              </w:numPr>
              <w:textAlignment w:val="baseline"/>
              <w:rPr>
                <w:rFonts w:ascii="Calibri" w:hAnsi="Calibri" w:cs="Calibri"/>
                <w:color w:val="000000"/>
                <w:sz w:val="22"/>
                <w:szCs w:val="22"/>
              </w:rPr>
            </w:pPr>
            <w:r>
              <w:rPr>
                <w:rFonts w:cs="Calibri" w:ascii="Calibri" w:hAnsi="Calibri"/>
                <w:color w:val="000000"/>
                <w:sz w:val="22"/>
                <w:szCs w:val="22"/>
              </w:rPr>
              <w:t xml:space="preserve">To work in collaboration with Senior Management Team to implement &amp; deliver impact measurement tools to demonstrate effectiveness of carer interventions. </w:t>
            </w:r>
          </w:p>
          <w:p>
            <w:pPr>
              <w:pStyle w:val="ListParagraph"/>
              <w:numPr>
                <w:ilvl w:val="0"/>
                <w:numId w:val="2"/>
              </w:numPr>
              <w:rPr>
                <w:rFonts w:ascii="Calibri" w:hAnsi="Calibri" w:cs="Calibri"/>
                <w:color w:val="000000"/>
                <w:sz w:val="22"/>
                <w:szCs w:val="22"/>
              </w:rPr>
            </w:pPr>
            <w:r>
              <w:rPr>
                <w:rFonts w:cs="Calibri" w:ascii="Calibri" w:hAnsi="Calibri"/>
                <w:color w:val="000000"/>
                <w:sz w:val="22"/>
                <w:szCs w:val="22"/>
              </w:rPr>
              <w:t>To lead on collation of carer stories and evidence-based impact reports to highlight themes and issues affecting carers for the purpose of funders.</w:t>
            </w:r>
          </w:p>
          <w:p>
            <w:pPr>
              <w:pStyle w:val="ListParagraph"/>
              <w:numPr>
                <w:ilvl w:val="0"/>
                <w:numId w:val="2"/>
              </w:numPr>
              <w:rPr>
                <w:rFonts w:ascii="Calibri" w:hAnsi="Calibri" w:cs="Calibri"/>
                <w:color w:val="000000"/>
                <w:sz w:val="22"/>
                <w:szCs w:val="22"/>
              </w:rPr>
            </w:pPr>
            <w:r>
              <w:rPr>
                <w:rFonts w:cs="Calibri" w:ascii="Calibri" w:hAnsi="Calibri"/>
                <w:color w:val="000000"/>
                <w:sz w:val="22"/>
                <w:szCs w:val="22"/>
              </w:rPr>
              <w:t>To contribute ideas and suggested articles for the Trafford Carers Centre quarterly newsletter</w:t>
            </w:r>
          </w:p>
          <w:p>
            <w:pPr>
              <w:pStyle w:val="Normal"/>
              <w:textAlignment w:val="baseline"/>
              <w:rPr>
                <w:rFonts w:ascii="Calibri" w:hAnsi="Calibri" w:cs="Calibri"/>
                <w:color w:val="000000"/>
                <w:sz w:val="22"/>
                <w:szCs w:val="22"/>
              </w:rPr>
            </w:pPr>
            <w:r>
              <w:rPr>
                <w:rFonts w:cs="Calibri" w:ascii="Calibri" w:hAnsi="Calibri"/>
                <w:color w:val="000000"/>
                <w:sz w:val="22"/>
                <w:szCs w:val="22"/>
              </w:rPr>
            </w:r>
          </w:p>
        </w:tc>
      </w:tr>
    </w:tbl>
    <w:p>
      <w:pPr>
        <w:pStyle w:val="Normal"/>
        <w:jc w:val="both"/>
        <w:rPr>
          <w:rFonts w:ascii="Calibri" w:hAnsi="Calibri" w:cs="Calibri"/>
          <w:color w:val="000000"/>
          <w:sz w:val="22"/>
          <w:szCs w:val="22"/>
        </w:rPr>
      </w:pPr>
      <w:r>
        <w:rPr>
          <w:rFonts w:cs="Calibri" w:ascii="Calibri" w:hAnsi="Calibri"/>
          <w:color w:val="000000"/>
          <w:sz w:val="22"/>
          <w:szCs w:val="22"/>
        </w:rPr>
      </w:r>
    </w:p>
    <w:tbl>
      <w:tblPr>
        <w:tblW w:w="10070" w:type="dxa"/>
        <w:jc w:val="left"/>
        <w:tblInd w:w="0" w:type="dxa"/>
        <w:tblCellMar>
          <w:top w:w="0" w:type="dxa"/>
          <w:left w:w="108" w:type="dxa"/>
          <w:bottom w:w="0" w:type="dxa"/>
          <w:right w:w="108" w:type="dxa"/>
        </w:tblCellMar>
      </w:tblPr>
      <w:tblGrid>
        <w:gridCol w:w="10070"/>
      </w:tblGrid>
      <w:tr>
        <w:trPr/>
        <w:tc>
          <w:tcPr>
            <w:tcW w:w="1007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color w:val="000000"/>
                <w:sz w:val="22"/>
                <w:szCs w:val="22"/>
              </w:rPr>
            </w:pPr>
            <w:r>
              <w:rPr>
                <w:rFonts w:cs="Calibri" w:ascii="Calibri" w:hAnsi="Calibri"/>
                <w:b/>
                <w:color w:val="000000"/>
                <w:sz w:val="22"/>
                <w:szCs w:val="22"/>
              </w:rPr>
              <w:t>General Responsibilities</w:t>
            </w:r>
          </w:p>
          <w:p>
            <w:pPr>
              <w:pStyle w:val="Normal"/>
              <w:rPr>
                <w:rFonts w:ascii="Calibri" w:hAnsi="Calibri" w:cs="Calibri"/>
                <w:b/>
                <w:b/>
                <w:color w:val="000000"/>
                <w:sz w:val="22"/>
                <w:szCs w:val="22"/>
              </w:rPr>
            </w:pPr>
            <w:r>
              <w:rPr>
                <w:rFonts w:cs="Calibri" w:ascii="Calibri" w:hAnsi="Calibri"/>
                <w:b/>
                <w:color w:val="000000"/>
                <w:sz w:val="22"/>
                <w:szCs w:val="22"/>
              </w:rPr>
            </w:r>
          </w:p>
          <w:p>
            <w:pPr>
              <w:pStyle w:val="Normal"/>
              <w:numPr>
                <w:ilvl w:val="0"/>
                <w:numId w:val="3"/>
              </w:numPr>
              <w:rPr>
                <w:rFonts w:ascii="Calibri" w:hAnsi="Calibri" w:cs="Calibri"/>
                <w:color w:val="000000"/>
                <w:sz w:val="22"/>
                <w:szCs w:val="22"/>
              </w:rPr>
            </w:pPr>
            <w:r>
              <w:rPr>
                <w:rFonts w:cs="Calibri" w:ascii="Calibri" w:hAnsi="Calibri"/>
                <w:color w:val="000000"/>
                <w:sz w:val="22"/>
                <w:szCs w:val="22"/>
              </w:rPr>
              <w:t xml:space="preserve">To adhere, develop and implement Trafford Carers Centre policy portfolio, including Equal Opportunities, Code of Conduct, Health and Safety and Disclosure of Information Policies </w:t>
            </w:r>
          </w:p>
          <w:p>
            <w:pPr>
              <w:pStyle w:val="ListParagraph"/>
              <w:numPr>
                <w:ilvl w:val="0"/>
                <w:numId w:val="3"/>
              </w:numPr>
              <w:rPr>
                <w:rFonts w:ascii="Calibri" w:hAnsi="Calibri" w:cs="Calibri"/>
                <w:color w:val="000000"/>
                <w:sz w:val="22"/>
                <w:szCs w:val="22"/>
                <w:lang w:eastAsia="en-US"/>
              </w:rPr>
            </w:pPr>
            <w:r>
              <w:rPr>
                <w:rFonts w:cs="Calibri" w:ascii="Calibri" w:hAnsi="Calibri"/>
                <w:color w:val="000000"/>
                <w:sz w:val="22"/>
                <w:szCs w:val="22"/>
                <w:lang w:eastAsia="en-US"/>
              </w:rPr>
              <w:t xml:space="preserve">To work with the CEO and senior team to maintain the quality standards system </w:t>
            </w:r>
          </w:p>
          <w:p>
            <w:pPr>
              <w:pStyle w:val="Normal"/>
              <w:numPr>
                <w:ilvl w:val="0"/>
                <w:numId w:val="3"/>
              </w:numPr>
              <w:rPr>
                <w:rFonts w:ascii="Calibri" w:hAnsi="Calibri" w:cs="Calibri"/>
                <w:color w:val="000000"/>
                <w:sz w:val="22"/>
                <w:szCs w:val="22"/>
              </w:rPr>
            </w:pPr>
            <w:r>
              <w:rPr>
                <w:rFonts w:cs="Calibri" w:ascii="Calibri" w:hAnsi="Calibri"/>
                <w:color w:val="000000"/>
                <w:sz w:val="22"/>
                <w:szCs w:val="22"/>
              </w:rPr>
              <w:t>To accept supervision from the Deputy Chief Executive</w:t>
            </w:r>
          </w:p>
          <w:p>
            <w:pPr>
              <w:pStyle w:val="Normal"/>
              <w:numPr>
                <w:ilvl w:val="0"/>
                <w:numId w:val="3"/>
              </w:numPr>
              <w:rPr>
                <w:rFonts w:ascii="Calibri" w:hAnsi="Calibri" w:cs="Calibri"/>
                <w:color w:val="000000"/>
                <w:sz w:val="22"/>
                <w:szCs w:val="22"/>
              </w:rPr>
            </w:pPr>
            <w:r>
              <w:rPr>
                <w:rFonts w:cs="Calibri" w:ascii="Calibri" w:hAnsi="Calibri"/>
                <w:color w:val="000000"/>
                <w:sz w:val="22"/>
                <w:szCs w:val="22"/>
              </w:rPr>
              <w:t>To undergo training and development as is necessary to maintain appropriate performance in the post</w:t>
            </w:r>
          </w:p>
          <w:p>
            <w:pPr>
              <w:pStyle w:val="Normal"/>
              <w:numPr>
                <w:ilvl w:val="0"/>
                <w:numId w:val="3"/>
              </w:numPr>
              <w:rPr>
                <w:rFonts w:ascii="Calibri" w:hAnsi="Calibri" w:cs="Calibri"/>
                <w:color w:val="000000"/>
                <w:sz w:val="22"/>
                <w:szCs w:val="22"/>
              </w:rPr>
            </w:pPr>
            <w:r>
              <w:rPr>
                <w:rFonts w:cs="Calibri" w:ascii="Calibri" w:hAnsi="Calibri"/>
                <w:color w:val="000000"/>
                <w:sz w:val="22"/>
                <w:szCs w:val="22"/>
              </w:rPr>
              <w:t xml:space="preserve">To work alongside and ensure active service user participation in all aspects of work, including design, implementation and monitoring of activities </w:t>
            </w:r>
          </w:p>
          <w:p>
            <w:pPr>
              <w:pStyle w:val="Normal"/>
              <w:numPr>
                <w:ilvl w:val="0"/>
                <w:numId w:val="3"/>
              </w:numPr>
              <w:rPr>
                <w:rFonts w:ascii="Calibri" w:hAnsi="Calibri" w:cs="Calibri"/>
                <w:color w:val="000000"/>
                <w:sz w:val="22"/>
                <w:szCs w:val="22"/>
              </w:rPr>
            </w:pPr>
            <w:r>
              <w:rPr>
                <w:rFonts w:cs="Calibri" w:ascii="Calibri" w:hAnsi="Calibri"/>
                <w:color w:val="000000"/>
                <w:sz w:val="22"/>
                <w:szCs w:val="22"/>
              </w:rPr>
              <w:t>To attend all staff, trustee meetings and organisational events such as the AGM and open days as required</w:t>
            </w:r>
          </w:p>
          <w:p>
            <w:pPr>
              <w:pStyle w:val="Normal"/>
              <w:numPr>
                <w:ilvl w:val="0"/>
                <w:numId w:val="3"/>
              </w:numPr>
              <w:rPr>
                <w:rFonts w:ascii="Calibri" w:hAnsi="Calibri" w:cs="Calibri"/>
                <w:color w:val="000000"/>
                <w:sz w:val="22"/>
                <w:szCs w:val="22"/>
              </w:rPr>
            </w:pPr>
            <w:r>
              <w:rPr>
                <w:rFonts w:cs="Calibri" w:ascii="Calibri" w:hAnsi="Calibri"/>
                <w:color w:val="000000"/>
                <w:sz w:val="22"/>
                <w:szCs w:val="22"/>
              </w:rPr>
              <w:t xml:space="preserve">To keep records and statistics for effective monitoring of the service, ensuring that all files and information are kept in accordance with Trafford Carers Centre’s policy on confidentiality and data protection </w:t>
            </w:r>
          </w:p>
          <w:p>
            <w:pPr>
              <w:pStyle w:val="Normal"/>
              <w:numPr>
                <w:ilvl w:val="0"/>
                <w:numId w:val="3"/>
              </w:numPr>
              <w:rPr>
                <w:rFonts w:ascii="Calibri" w:hAnsi="Calibri" w:cs="Calibri"/>
                <w:color w:val="000000"/>
                <w:sz w:val="22"/>
                <w:szCs w:val="22"/>
              </w:rPr>
            </w:pPr>
            <w:r>
              <w:rPr>
                <w:rFonts w:cs="Calibri" w:ascii="Calibri" w:hAnsi="Calibri"/>
                <w:color w:val="000000"/>
                <w:sz w:val="22"/>
                <w:szCs w:val="22"/>
              </w:rPr>
              <w:t>In accordance with the Health and Safety at Work Act 1974, to take care of your own health and safety at work and any staff you manage in addition to clients and visitors you are working with</w:t>
            </w:r>
          </w:p>
          <w:p>
            <w:pPr>
              <w:pStyle w:val="Normal"/>
              <w:numPr>
                <w:ilvl w:val="0"/>
                <w:numId w:val="3"/>
              </w:numPr>
              <w:rPr>
                <w:rFonts w:ascii="Calibri" w:hAnsi="Calibri" w:cs="Calibri"/>
                <w:color w:val="000000"/>
                <w:sz w:val="22"/>
                <w:szCs w:val="22"/>
              </w:rPr>
            </w:pPr>
            <w:r>
              <w:rPr>
                <w:rFonts w:cs="Calibri" w:ascii="Calibri" w:hAnsi="Calibri"/>
                <w:color w:val="000000"/>
                <w:sz w:val="22"/>
                <w:szCs w:val="22"/>
              </w:rPr>
              <w:t>To undertake any other reasonable tasks consistent with the grade and purpose of the post</w:t>
            </w:r>
          </w:p>
          <w:p>
            <w:pPr>
              <w:pStyle w:val="Normal"/>
              <w:numPr>
                <w:ilvl w:val="0"/>
                <w:numId w:val="3"/>
              </w:numPr>
              <w:rPr>
                <w:rFonts w:ascii="Calibri" w:hAnsi="Calibri" w:cs="Calibri"/>
                <w:color w:val="000000"/>
                <w:sz w:val="22"/>
                <w:szCs w:val="22"/>
              </w:rPr>
            </w:pPr>
            <w:r>
              <w:rPr>
                <w:rFonts w:cs="Calibri" w:ascii="Calibri" w:hAnsi="Calibri"/>
                <w:color w:val="000000"/>
                <w:sz w:val="22"/>
                <w:szCs w:val="22"/>
              </w:rPr>
              <w:t xml:space="preserve">The specific duties and responsibilities of this job description are not restrictive and the post holder will be expected to undertake any other duties as required. </w:t>
            </w:r>
          </w:p>
          <w:p>
            <w:pPr>
              <w:pStyle w:val="Normal"/>
              <w:ind w:left="360" w:right="0" w:hanging="0"/>
              <w:rPr>
                <w:rFonts w:ascii="Calibri" w:hAnsi="Calibri" w:cs="Calibri"/>
                <w:b/>
                <w:b/>
                <w:color w:val="000000"/>
                <w:sz w:val="22"/>
                <w:szCs w:val="22"/>
              </w:rPr>
            </w:pPr>
            <w:r>
              <w:rPr>
                <w:rFonts w:cs="Calibri" w:ascii="Calibri" w:hAnsi="Calibri"/>
                <w:b/>
                <w:color w:val="000000"/>
                <w:sz w:val="22"/>
                <w:szCs w:val="22"/>
              </w:rPr>
            </w:r>
          </w:p>
        </w:tc>
      </w:tr>
    </w:tbl>
    <w:p>
      <w:pPr>
        <w:pStyle w:val="Normal"/>
        <w:rPr>
          <w:rFonts w:ascii="Calibri" w:hAnsi="Calibri" w:cs="Calibri"/>
          <w:b/>
          <w:b/>
          <w:color w:val="000000"/>
          <w:sz w:val="22"/>
          <w:szCs w:val="22"/>
        </w:rPr>
      </w:pPr>
      <w:r>
        <w:rPr>
          <w:rFonts w:cs="Calibri" w:ascii="Calibri" w:hAnsi="Calibri"/>
          <w:b/>
          <w:color w:val="000000"/>
          <w:sz w:val="22"/>
          <w:szCs w:val="22"/>
        </w:rPr>
      </w:r>
    </w:p>
    <w:p>
      <w:pPr>
        <w:pStyle w:val="Normal"/>
        <w:rPr>
          <w:rFonts w:ascii="Calibri" w:hAnsi="Calibri" w:cs="Calibri"/>
          <w:b/>
          <w:b/>
          <w:color w:val="000000"/>
          <w:sz w:val="22"/>
          <w:szCs w:val="22"/>
        </w:rPr>
      </w:pPr>
      <w:r>
        <w:rPr>
          <w:rFonts w:cs="Calibri" w:ascii="Calibri" w:hAnsi="Calibri"/>
          <w:b/>
          <w:color w:val="000000"/>
          <w:sz w:val="22"/>
          <w:szCs w:val="22"/>
        </w:rPr>
      </w:r>
    </w:p>
    <w:p>
      <w:pPr>
        <w:pStyle w:val="Normal"/>
        <w:rPr>
          <w:rFonts w:ascii="Calibri" w:hAnsi="Calibri" w:cs="Calibri"/>
          <w:b/>
          <w:b/>
          <w:color w:val="000000"/>
          <w:sz w:val="22"/>
          <w:szCs w:val="22"/>
        </w:rPr>
      </w:pPr>
      <w:r>
        <w:rPr>
          <w:rFonts w:cs="Calibri" w:ascii="Calibri" w:hAnsi="Calibri"/>
          <w:b/>
          <w:color w:val="000000"/>
          <w:sz w:val="22"/>
          <w:szCs w:val="22"/>
        </w:rPr>
      </w:r>
    </w:p>
    <w:p>
      <w:pPr>
        <w:pStyle w:val="Normal"/>
        <w:rPr>
          <w:rFonts w:ascii="Calibri" w:hAnsi="Calibri" w:cs="Calibri"/>
          <w:b/>
          <w:b/>
          <w:color w:val="000000"/>
          <w:sz w:val="22"/>
          <w:szCs w:val="22"/>
        </w:rPr>
      </w:pPr>
      <w:r>
        <w:rPr>
          <w:rFonts w:cs="Calibri" w:ascii="Calibri" w:hAnsi="Calibri"/>
          <w:b/>
          <w:color w:val="000000"/>
          <w:sz w:val="22"/>
          <w:szCs w:val="22"/>
        </w:rPr>
      </w:r>
    </w:p>
    <w:p>
      <w:pPr>
        <w:pStyle w:val="Normal"/>
        <w:rPr>
          <w:rFonts w:ascii="Calibri" w:hAnsi="Calibri" w:cs="Calibri"/>
          <w:b/>
          <w:b/>
          <w:color w:val="000000"/>
          <w:sz w:val="22"/>
          <w:szCs w:val="22"/>
        </w:rPr>
      </w:pPr>
      <w:r>
        <w:rPr>
          <w:rFonts w:cs="Calibri" w:ascii="Calibri" w:hAnsi="Calibri"/>
          <w:b/>
          <w:color w:val="000000"/>
          <w:sz w:val="22"/>
          <w:szCs w:val="22"/>
        </w:rPr>
      </w:r>
    </w:p>
    <w:p>
      <w:pPr>
        <w:pStyle w:val="Normal"/>
        <w:rPr>
          <w:rFonts w:ascii="Calibri" w:hAnsi="Calibri" w:cs="Calibri"/>
          <w:b/>
          <w:b/>
          <w:color w:val="000000"/>
          <w:sz w:val="22"/>
          <w:szCs w:val="22"/>
        </w:rPr>
      </w:pPr>
      <w:r>
        <w:rPr>
          <w:rFonts w:cs="Calibri" w:ascii="Calibri" w:hAnsi="Calibri"/>
          <w:b/>
          <w:color w:val="000000"/>
          <w:sz w:val="22"/>
          <w:szCs w:val="22"/>
        </w:rPr>
      </w:r>
    </w:p>
    <w:p>
      <w:pPr>
        <w:pStyle w:val="Normal"/>
        <w:rPr>
          <w:rFonts w:ascii="Calibri" w:hAnsi="Calibri" w:cs="Calibri"/>
          <w:b/>
          <w:b/>
          <w:color w:val="000000"/>
          <w:sz w:val="22"/>
          <w:szCs w:val="22"/>
        </w:rPr>
      </w:pPr>
      <w:r>
        <w:rPr>
          <w:rFonts w:cs="Calibri" w:ascii="Calibri" w:hAnsi="Calibri"/>
          <w:b/>
          <w:color w:val="000000"/>
          <w:sz w:val="22"/>
          <w:szCs w:val="22"/>
        </w:rPr>
      </w:r>
    </w:p>
    <w:p>
      <w:pPr>
        <w:pStyle w:val="Normal"/>
        <w:rPr>
          <w:rFonts w:ascii="Calibri" w:hAnsi="Calibri" w:cs="Calibri"/>
          <w:b/>
          <w:b/>
          <w:color w:val="000000"/>
          <w:sz w:val="22"/>
          <w:szCs w:val="22"/>
        </w:rPr>
      </w:pPr>
      <w:r>
        <w:rPr>
          <w:rFonts w:cs="Calibri" w:ascii="Calibri" w:hAnsi="Calibri"/>
          <w:b/>
          <w:color w:val="000000"/>
          <w:sz w:val="22"/>
          <w:szCs w:val="22"/>
        </w:rPr>
      </w:r>
    </w:p>
    <w:p>
      <w:pPr>
        <w:pStyle w:val="Normal"/>
        <w:rPr>
          <w:rFonts w:ascii="Calibri" w:hAnsi="Calibri" w:cs="Calibri"/>
          <w:b/>
          <w:b/>
          <w:color w:val="000000"/>
          <w:sz w:val="22"/>
          <w:szCs w:val="22"/>
        </w:rPr>
      </w:pPr>
      <w:r>
        <w:rPr>
          <w:rFonts w:cs="Calibri" w:ascii="Calibri" w:hAnsi="Calibri"/>
          <w:b/>
          <w:color w:val="000000"/>
          <w:sz w:val="22"/>
          <w:szCs w:val="22"/>
        </w:rPr>
      </w:r>
    </w:p>
    <w:p>
      <w:pPr>
        <w:pStyle w:val="Normal"/>
        <w:rPr>
          <w:rFonts w:ascii="Calibri" w:hAnsi="Calibri" w:cs="Calibri"/>
          <w:b/>
          <w:b/>
          <w:color w:val="000000"/>
          <w:sz w:val="22"/>
          <w:szCs w:val="22"/>
        </w:rPr>
      </w:pPr>
      <w:r>
        <w:rPr>
          <w:rFonts w:cs="Calibri" w:ascii="Calibri" w:hAnsi="Calibri"/>
          <w:b/>
          <w:color w:val="000000"/>
          <w:sz w:val="22"/>
          <w:szCs w:val="22"/>
        </w:rPr>
      </w:r>
    </w:p>
    <w:p>
      <w:pPr>
        <w:pStyle w:val="Normal"/>
        <w:rPr>
          <w:rFonts w:ascii="Calibri" w:hAnsi="Calibri" w:cs="Calibri"/>
          <w:b/>
          <w:b/>
          <w:color w:val="000000"/>
          <w:sz w:val="22"/>
          <w:szCs w:val="22"/>
        </w:rPr>
      </w:pPr>
      <w:r>
        <w:rPr>
          <w:rFonts w:cs="Calibri" w:ascii="Calibri" w:hAnsi="Calibri"/>
          <w:b/>
          <w:color w:val="000000"/>
          <w:sz w:val="22"/>
          <w:szCs w:val="22"/>
        </w:rPr>
      </w:r>
    </w:p>
    <w:p>
      <w:pPr>
        <w:pStyle w:val="Normal"/>
        <w:rPr>
          <w:rFonts w:ascii="Calibri" w:hAnsi="Calibri" w:cs="Calibri"/>
          <w:b/>
          <w:b/>
          <w:color w:val="000000"/>
          <w:sz w:val="22"/>
          <w:szCs w:val="22"/>
        </w:rPr>
      </w:pPr>
      <w:r>
        <w:rPr>
          <w:rFonts w:cs="Calibri" w:ascii="Calibri" w:hAnsi="Calibri"/>
          <w:b/>
          <w:color w:val="000000"/>
          <w:sz w:val="22"/>
          <w:szCs w:val="22"/>
        </w:rPr>
        <w:t>2. Person Specification</w:t>
      </w:r>
    </w:p>
    <w:p>
      <w:pPr>
        <w:pStyle w:val="Normal"/>
        <w:rPr>
          <w:rFonts w:ascii="Calibri" w:hAnsi="Calibri" w:cs="Calibri"/>
          <w:color w:val="000000"/>
          <w:sz w:val="22"/>
          <w:szCs w:val="22"/>
        </w:rPr>
      </w:pPr>
      <w:r>
        <w:rPr>
          <w:rFonts w:cs="Calibri" w:ascii="Calibri" w:hAnsi="Calibri"/>
          <w:color w:val="000000"/>
          <w:sz w:val="22"/>
          <w:szCs w:val="22"/>
        </w:rPr>
      </w:r>
    </w:p>
    <w:tbl>
      <w:tblPr>
        <w:tblW w:w="10352" w:type="dxa"/>
        <w:jc w:val="left"/>
        <w:tblInd w:w="0" w:type="dxa"/>
        <w:tblCellMar>
          <w:top w:w="0" w:type="dxa"/>
          <w:left w:w="108" w:type="dxa"/>
          <w:bottom w:w="0" w:type="dxa"/>
          <w:right w:w="108" w:type="dxa"/>
        </w:tblCellMar>
      </w:tblPr>
      <w:tblGrid>
        <w:gridCol w:w="1728"/>
        <w:gridCol w:w="7198"/>
        <w:gridCol w:w="707"/>
        <w:gridCol w:w="719"/>
      </w:tblGrid>
      <w:tr>
        <w:trPr>
          <w:trHeight w:val="567" w:hRule="atLeast"/>
        </w:trPr>
        <w:tc>
          <w:tcPr>
            <w:tcW w:w="1728" w:type="dxa"/>
            <w:tcBorders>
              <w:top w:val="single" w:sz="4" w:space="0" w:color="000000"/>
              <w:left w:val="single" w:sz="4" w:space="0" w:color="000000"/>
              <w:bottom w:val="single" w:sz="4" w:space="0" w:color="000000"/>
            </w:tcBorders>
            <w:shd w:fill="DFDFDF" w:val="clear"/>
          </w:tcPr>
          <w:p>
            <w:pPr>
              <w:pStyle w:val="Normal"/>
              <w:rPr>
                <w:rFonts w:ascii="Calibri" w:hAnsi="Calibri" w:cs="Calibri"/>
                <w:b/>
                <w:b/>
                <w:color w:val="000000"/>
                <w:sz w:val="22"/>
                <w:szCs w:val="22"/>
              </w:rPr>
            </w:pPr>
            <w:r>
              <w:rPr>
                <w:rFonts w:cs="Calibri" w:ascii="Calibri" w:hAnsi="Calibri"/>
                <w:b/>
                <w:color w:val="000000"/>
                <w:sz w:val="22"/>
                <w:szCs w:val="22"/>
              </w:rPr>
              <w:t>Dimension</w:t>
            </w:r>
          </w:p>
        </w:tc>
        <w:tc>
          <w:tcPr>
            <w:tcW w:w="7198" w:type="dxa"/>
            <w:tcBorders>
              <w:top w:val="single" w:sz="4" w:space="0" w:color="000000"/>
              <w:left w:val="single" w:sz="4" w:space="0" w:color="000000"/>
              <w:bottom w:val="single" w:sz="4" w:space="0" w:color="000000"/>
            </w:tcBorders>
            <w:shd w:fill="DFDFDF" w:val="clear"/>
          </w:tcPr>
          <w:p>
            <w:pPr>
              <w:pStyle w:val="Normal"/>
              <w:rPr>
                <w:rFonts w:ascii="Calibri" w:hAnsi="Calibri" w:cs="Calibri"/>
                <w:b/>
                <w:b/>
                <w:color w:val="000000"/>
                <w:sz w:val="22"/>
                <w:szCs w:val="22"/>
              </w:rPr>
            </w:pPr>
            <w:r>
              <w:rPr>
                <w:rFonts w:cs="Calibri" w:ascii="Calibri" w:hAnsi="Calibri"/>
                <w:b/>
                <w:color w:val="000000"/>
                <w:sz w:val="22"/>
                <w:szCs w:val="22"/>
              </w:rPr>
              <w:t>Scope</w:t>
            </w:r>
          </w:p>
        </w:tc>
        <w:tc>
          <w:tcPr>
            <w:tcW w:w="707" w:type="dxa"/>
            <w:tcBorders>
              <w:top w:val="single" w:sz="4" w:space="0" w:color="000000"/>
              <w:left w:val="single" w:sz="4" w:space="0" w:color="000000"/>
              <w:bottom w:val="single" w:sz="4" w:space="0" w:color="000000"/>
            </w:tcBorders>
            <w:shd w:fill="DFDFDF" w:val="clear"/>
          </w:tcPr>
          <w:p>
            <w:pPr>
              <w:pStyle w:val="Normal"/>
              <w:rPr>
                <w:rFonts w:ascii="Calibri" w:hAnsi="Calibri" w:cs="Calibri"/>
                <w:b/>
                <w:b/>
                <w:color w:val="000000"/>
                <w:sz w:val="22"/>
                <w:szCs w:val="22"/>
              </w:rPr>
            </w:pPr>
            <w:r>
              <w:rPr>
                <w:rFonts w:cs="Calibri" w:ascii="Calibri" w:hAnsi="Calibri"/>
                <w:b/>
                <w:color w:val="000000"/>
                <w:sz w:val="22"/>
                <w:szCs w:val="22"/>
              </w:rPr>
              <w:t>Ess</w:t>
            </w:r>
          </w:p>
        </w:tc>
        <w:tc>
          <w:tcPr>
            <w:tcW w:w="719" w:type="dxa"/>
            <w:tcBorders>
              <w:top w:val="single" w:sz="4" w:space="0" w:color="000000"/>
              <w:left w:val="single" w:sz="4" w:space="0" w:color="000000"/>
              <w:bottom w:val="single" w:sz="4" w:space="0" w:color="000000"/>
              <w:right w:val="single" w:sz="4" w:space="0" w:color="000000"/>
            </w:tcBorders>
            <w:shd w:fill="DFDFDF" w:val="clear"/>
          </w:tcPr>
          <w:p>
            <w:pPr>
              <w:pStyle w:val="Normal"/>
              <w:rPr>
                <w:rFonts w:ascii="Calibri" w:hAnsi="Calibri" w:cs="Calibri"/>
                <w:b/>
                <w:b/>
                <w:color w:val="000000"/>
                <w:sz w:val="22"/>
                <w:szCs w:val="22"/>
              </w:rPr>
            </w:pPr>
            <w:r>
              <w:rPr>
                <w:rFonts w:cs="Calibri" w:ascii="Calibri" w:hAnsi="Calibri"/>
                <w:b/>
                <w:color w:val="000000"/>
                <w:sz w:val="22"/>
                <w:szCs w:val="22"/>
              </w:rPr>
              <w:t>Des</w:t>
            </w:r>
          </w:p>
        </w:tc>
      </w:tr>
      <w:tr>
        <w:trPr>
          <w:trHeight w:val="567" w:hRule="atLeast"/>
          <w:cantSplit w:val="true"/>
        </w:trPr>
        <w:tc>
          <w:tcPr>
            <w:tcW w:w="1728" w:type="dxa"/>
            <w:vMerge w:val="restart"/>
            <w:tcBorders>
              <w:top w:val="single" w:sz="4" w:space="0" w:color="000000"/>
              <w:left w:val="single" w:sz="4" w:space="0" w:color="000000"/>
              <w:bottom w:val="single" w:sz="4" w:space="0" w:color="000000"/>
            </w:tcBorders>
            <w:shd w:fill="auto" w:val="clear"/>
          </w:tcPr>
          <w:p>
            <w:pPr>
              <w:pStyle w:val="Normal"/>
              <w:rPr>
                <w:rFonts w:ascii="Calibri" w:hAnsi="Calibri" w:cs="Calibri"/>
                <w:b/>
                <w:b/>
                <w:color w:val="000000"/>
                <w:sz w:val="22"/>
                <w:szCs w:val="22"/>
              </w:rPr>
            </w:pPr>
            <w:r>
              <w:rPr>
                <w:rFonts w:cs="Calibri" w:ascii="Calibri" w:hAnsi="Calibri"/>
                <w:b/>
                <w:color w:val="000000"/>
                <w:sz w:val="22"/>
                <w:szCs w:val="22"/>
              </w:rPr>
              <w:t>Experience &amp; Qualifications</w:t>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eastAsia="Calibri" w:cs="Calibri"/>
                <w:color w:val="000000"/>
                <w:sz w:val="22"/>
                <w:szCs w:val="22"/>
              </w:rPr>
            </w:pPr>
            <w:r>
              <w:rPr>
                <w:rFonts w:eastAsia="Calibri" w:cs="Calibri" w:ascii="Calibri" w:hAnsi="Calibri"/>
                <w:color w:val="000000"/>
                <w:sz w:val="22"/>
                <w:szCs w:val="22"/>
              </w:rPr>
              <w:t>Experience in a senior role within the Private, Voluntary or Public sectors.</w:t>
            </w:r>
          </w:p>
        </w:tc>
        <w:tc>
          <w:tcPr>
            <w:tcW w:w="707" w:type="dxa"/>
            <w:tcBorders>
              <w:top w:val="single" w:sz="4" w:space="0" w:color="000000"/>
              <w:left w:val="single" w:sz="4" w:space="0" w:color="000000"/>
              <w:bottom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r>
      <w:tr>
        <w:trPr>
          <w:trHeight w:val="567" w:hRule="atLeast"/>
          <w:cantSplit w:val="true"/>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Good level of education</w:t>
            </w:r>
          </w:p>
        </w:tc>
        <w:tc>
          <w:tcPr>
            <w:tcW w:w="707" w:type="dxa"/>
            <w:tcBorders>
              <w:top w:val="single" w:sz="4" w:space="0" w:color="000000"/>
              <w:left w:val="single" w:sz="4" w:space="0" w:color="000000"/>
              <w:bottom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r>
      <w:tr>
        <w:trPr>
          <w:trHeight w:val="567" w:hRule="atLeast"/>
          <w:cantSplit w:val="true"/>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Experience in developing a range of partnerships to deliver services</w:t>
            </w:r>
          </w:p>
        </w:tc>
        <w:tc>
          <w:tcPr>
            <w:tcW w:w="707"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r>
      <w:tr>
        <w:trPr>
          <w:trHeight w:val="567" w:hRule="atLeast"/>
          <w:cantSplit w:val="true"/>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Experience of presenting at events, with a proven ability to create and deliver compelling and persuasive presentations and pitches</w:t>
            </w:r>
          </w:p>
        </w:tc>
        <w:tc>
          <w:tcPr>
            <w:tcW w:w="707"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r>
      <w:tr>
        <w:trPr>
          <w:trHeight w:val="567" w:hRule="atLeast"/>
          <w:cantSplit w:val="true"/>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Experience of gathering and analysing market and service data to produce reports</w:t>
            </w:r>
          </w:p>
        </w:tc>
        <w:tc>
          <w:tcPr>
            <w:tcW w:w="707"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r>
      <w:tr>
        <w:trPr>
          <w:trHeight w:val="567" w:hRule="atLeast"/>
          <w:cantSplit w:val="true"/>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ListParagraph"/>
              <w:ind w:left="0" w:right="0" w:hanging="0"/>
              <w:rPr>
                <w:rFonts w:ascii="Calibri" w:hAnsi="Calibri" w:cs="Calibri"/>
                <w:color w:val="000000"/>
                <w:sz w:val="22"/>
                <w:szCs w:val="22"/>
              </w:rPr>
            </w:pPr>
            <w:r>
              <w:rPr>
                <w:rFonts w:cs="Calibri" w:ascii="Calibri" w:hAnsi="Calibri"/>
                <w:color w:val="000000"/>
                <w:sz w:val="22"/>
                <w:szCs w:val="22"/>
              </w:rPr>
              <w:t xml:space="preserve">Experience of budget management </w:t>
            </w:r>
          </w:p>
        </w:tc>
        <w:tc>
          <w:tcPr>
            <w:tcW w:w="707" w:type="dxa"/>
            <w:tcBorders>
              <w:top w:val="single" w:sz="4" w:space="0" w:color="000000"/>
              <w:left w:val="single" w:sz="4" w:space="0" w:color="000000"/>
              <w:bottom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r>
      <w:tr>
        <w:trPr>
          <w:trHeight w:val="567" w:hRule="atLeast"/>
          <w:cantSplit w:val="true"/>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Impact measurement development and delivery</w:t>
            </w:r>
          </w:p>
        </w:tc>
        <w:tc>
          <w:tcPr>
            <w:tcW w:w="707"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r>
      <w:tr>
        <w:trPr>
          <w:trHeight w:val="567" w:hRule="atLeast"/>
          <w:cantSplit w:val="true"/>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ListParagraph"/>
              <w:ind w:left="0" w:right="0" w:hanging="0"/>
              <w:rPr>
                <w:rFonts w:ascii="Calibri" w:hAnsi="Calibri" w:cs="Calibri"/>
                <w:color w:val="000000"/>
                <w:sz w:val="22"/>
                <w:szCs w:val="22"/>
              </w:rPr>
            </w:pPr>
            <w:r>
              <w:rPr>
                <w:rFonts w:cs="Calibri" w:ascii="Calibri" w:hAnsi="Calibri"/>
                <w:color w:val="000000"/>
                <w:sz w:val="22"/>
                <w:szCs w:val="22"/>
              </w:rPr>
              <w:t>Operational and human resource management of staff</w:t>
            </w:r>
          </w:p>
        </w:tc>
        <w:tc>
          <w:tcPr>
            <w:tcW w:w="707" w:type="dxa"/>
            <w:tcBorders>
              <w:top w:val="single" w:sz="4" w:space="0" w:color="000000"/>
              <w:left w:val="single" w:sz="4" w:space="0" w:color="000000"/>
              <w:bottom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r>
      <w:tr>
        <w:trPr>
          <w:trHeight w:val="567" w:hRule="atLeast"/>
          <w:cantSplit w:val="true"/>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ListParagraph"/>
              <w:ind w:left="0" w:right="0" w:hanging="0"/>
              <w:rPr>
                <w:rFonts w:ascii="Calibri" w:hAnsi="Calibri" w:cs="Calibri"/>
                <w:color w:val="000000"/>
                <w:sz w:val="22"/>
                <w:szCs w:val="22"/>
              </w:rPr>
            </w:pPr>
            <w:r>
              <w:rPr>
                <w:rFonts w:cs="Calibri" w:ascii="Calibri" w:hAnsi="Calibri"/>
                <w:color w:val="000000"/>
                <w:sz w:val="22"/>
                <w:szCs w:val="22"/>
              </w:rPr>
              <w:t>Driving licence and use of own car with business insurance cover</w:t>
            </w:r>
          </w:p>
        </w:tc>
        <w:tc>
          <w:tcPr>
            <w:tcW w:w="707" w:type="dxa"/>
            <w:tcBorders>
              <w:top w:val="single" w:sz="4" w:space="0" w:color="000000"/>
              <w:left w:val="single" w:sz="4" w:space="0" w:color="000000"/>
              <w:bottom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r>
      <w:tr>
        <w:trPr>
          <w:trHeight w:val="567" w:hRule="atLeast"/>
          <w:cantSplit w:val="true"/>
        </w:trPr>
        <w:tc>
          <w:tcPr>
            <w:tcW w:w="1728" w:type="dxa"/>
            <w:vMerge w:val="restart"/>
            <w:tcBorders>
              <w:top w:val="single" w:sz="4" w:space="0" w:color="000000"/>
              <w:left w:val="single" w:sz="4" w:space="0" w:color="000000"/>
              <w:bottom w:val="single" w:sz="4" w:space="0" w:color="000000"/>
            </w:tcBorders>
            <w:shd w:fill="auto" w:val="clear"/>
          </w:tcPr>
          <w:p>
            <w:pPr>
              <w:pStyle w:val="Normal"/>
              <w:rPr>
                <w:rFonts w:ascii="Calibri" w:hAnsi="Calibri" w:cs="Calibri"/>
                <w:b/>
                <w:b/>
                <w:color w:val="000000"/>
                <w:sz w:val="22"/>
                <w:szCs w:val="22"/>
              </w:rPr>
            </w:pPr>
            <w:r>
              <w:rPr>
                <w:rFonts w:cs="Calibri" w:ascii="Calibri" w:hAnsi="Calibri"/>
                <w:b/>
                <w:color w:val="000000"/>
                <w:sz w:val="22"/>
                <w:szCs w:val="22"/>
              </w:rPr>
              <w:t>Knowledge</w:t>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 xml:space="preserve">Good knowledge of services delivering carer support across Trafford </w:t>
            </w:r>
          </w:p>
        </w:tc>
        <w:tc>
          <w:tcPr>
            <w:tcW w:w="707" w:type="dxa"/>
            <w:tcBorders>
              <w:top w:val="single" w:sz="4" w:space="0" w:color="000000"/>
              <w:left w:val="single" w:sz="4" w:space="0" w:color="000000"/>
              <w:bottom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r>
      <w:tr>
        <w:trPr>
          <w:trHeight w:val="567" w:hRule="atLeast"/>
          <w:cantSplit w:val="true"/>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Sound awareness of social services</w:t>
            </w:r>
          </w:p>
        </w:tc>
        <w:tc>
          <w:tcPr>
            <w:tcW w:w="707" w:type="dxa"/>
            <w:tcBorders>
              <w:top w:val="single" w:sz="4" w:space="0" w:color="000000"/>
              <w:left w:val="single" w:sz="4" w:space="0" w:color="000000"/>
              <w:bottom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r>
      <w:tr>
        <w:trPr>
          <w:trHeight w:val="567" w:hRule="atLeast"/>
          <w:cantSplit w:val="true"/>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Sound awareness of statutory issues affecting the not-for-profit sector, current funding and commissioning trends</w:t>
            </w:r>
          </w:p>
        </w:tc>
        <w:tc>
          <w:tcPr>
            <w:tcW w:w="707"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r>
      <w:tr>
        <w:trPr>
          <w:trHeight w:val="567" w:hRule="atLeast"/>
          <w:cantSplit w:val="true"/>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DefaultText"/>
              <w:tabs>
                <w:tab w:val="clear" w:pos="720"/>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88"/>
              <w:rPr>
                <w:rFonts w:ascii="Calibri" w:hAnsi="Calibri" w:cs="Calibri"/>
                <w:color w:val="000000"/>
                <w:sz w:val="22"/>
                <w:szCs w:val="22"/>
              </w:rPr>
            </w:pPr>
            <w:r>
              <w:rPr>
                <w:rFonts w:cs="Calibri" w:ascii="Calibri" w:hAnsi="Calibri"/>
                <w:color w:val="000000"/>
                <w:sz w:val="22"/>
                <w:szCs w:val="22"/>
              </w:rPr>
              <w:t>Safeguarding procedures and reporting</w:t>
            </w:r>
          </w:p>
        </w:tc>
        <w:tc>
          <w:tcPr>
            <w:tcW w:w="707" w:type="dxa"/>
            <w:tcBorders>
              <w:top w:val="single" w:sz="4" w:space="0" w:color="000000"/>
              <w:left w:val="single" w:sz="4" w:space="0" w:color="000000"/>
              <w:bottom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r>
      <w:tr>
        <w:trPr>
          <w:trHeight w:val="567" w:hRule="atLeast"/>
          <w:cantSplit w:val="true"/>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Compliance requirements; Charity Law and regulation, Equalities, Data Protection and other applicable legislation</w:t>
            </w:r>
          </w:p>
        </w:tc>
        <w:tc>
          <w:tcPr>
            <w:tcW w:w="707"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r>
      <w:tr>
        <w:trPr>
          <w:trHeight w:val="567" w:hRule="atLeast"/>
          <w:cantSplit w:val="true"/>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Knowledge of the Care Act 2014 and the Children and Families Act 2014 and how this relates to young carer assessments</w:t>
            </w:r>
          </w:p>
        </w:tc>
        <w:tc>
          <w:tcPr>
            <w:tcW w:w="707" w:type="dxa"/>
            <w:tcBorders>
              <w:top w:val="single" w:sz="4" w:space="0" w:color="000000"/>
              <w:left w:val="single" w:sz="4" w:space="0" w:color="000000"/>
              <w:bottom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r>
      <w:tr>
        <w:trPr>
          <w:trHeight w:val="567" w:hRule="atLeast"/>
          <w:cantSplit w:val="true"/>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Awareness of issues impacting Service Users and Carers</w:t>
            </w:r>
          </w:p>
        </w:tc>
        <w:tc>
          <w:tcPr>
            <w:tcW w:w="707" w:type="dxa"/>
            <w:tcBorders>
              <w:top w:val="single" w:sz="4" w:space="0" w:color="000000"/>
              <w:left w:val="single" w:sz="4" w:space="0" w:color="000000"/>
              <w:bottom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r>
      <w:tr>
        <w:trPr>
          <w:trHeight w:val="567" w:hRule="atLeast"/>
          <w:cantSplit w:val="true"/>
        </w:trPr>
        <w:tc>
          <w:tcPr>
            <w:tcW w:w="1728" w:type="dxa"/>
            <w:vMerge w:val="restart"/>
            <w:tcBorders>
              <w:top w:val="single" w:sz="4" w:space="0" w:color="000000"/>
              <w:left w:val="single" w:sz="4" w:space="0" w:color="000000"/>
              <w:bottom w:val="single" w:sz="4" w:space="0" w:color="000000"/>
            </w:tcBorders>
            <w:shd w:fill="auto" w:val="clear"/>
          </w:tcPr>
          <w:p>
            <w:pPr>
              <w:pStyle w:val="Normal"/>
              <w:rPr>
                <w:rFonts w:ascii="Calibri" w:hAnsi="Calibri" w:cs="Calibri"/>
                <w:b/>
                <w:b/>
                <w:color w:val="000000"/>
                <w:sz w:val="22"/>
                <w:szCs w:val="22"/>
              </w:rPr>
            </w:pPr>
            <w:r>
              <w:rPr>
                <w:rFonts w:cs="Calibri" w:ascii="Calibri" w:hAnsi="Calibri"/>
                <w:b/>
                <w:color w:val="000000"/>
                <w:sz w:val="22"/>
                <w:szCs w:val="22"/>
              </w:rPr>
              <w:t>Skills &amp; Abilities</w:t>
            </w:r>
          </w:p>
          <w:p>
            <w:pPr>
              <w:pStyle w:val="Normal"/>
              <w:rPr>
                <w:rFonts w:ascii="Calibri" w:hAnsi="Calibri" w:cs="Calibri"/>
                <w:b/>
                <w:b/>
                <w:color w:val="000000"/>
                <w:sz w:val="22"/>
                <w:szCs w:val="22"/>
              </w:rPr>
            </w:pPr>
            <w:r>
              <w:rPr>
                <w:rFonts w:cs="Calibri" w:ascii="Calibri" w:hAnsi="Calibri"/>
                <w:b/>
                <w:color w:val="000000"/>
                <w:sz w:val="22"/>
                <w:szCs w:val="22"/>
              </w:rPr>
            </w:r>
          </w:p>
          <w:p>
            <w:pPr>
              <w:pStyle w:val="Normal"/>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Ability to lead and motivate staff and to offer effective supervision</w:t>
            </w:r>
          </w:p>
        </w:tc>
        <w:tc>
          <w:tcPr>
            <w:tcW w:w="707"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r>
      <w:tr>
        <w:trPr>
          <w:trHeight w:val="567" w:hRule="atLeast"/>
          <w:cantSplit w:val="true"/>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Supportive and reliable team player</w:t>
            </w:r>
          </w:p>
        </w:tc>
        <w:tc>
          <w:tcPr>
            <w:tcW w:w="707" w:type="dxa"/>
            <w:tcBorders>
              <w:top w:val="single" w:sz="4" w:space="0" w:color="000000"/>
              <w:left w:val="single" w:sz="4" w:space="0" w:color="000000"/>
              <w:bottom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r>
      <w:tr>
        <w:trPr>
          <w:trHeight w:val="567" w:hRule="atLeast"/>
          <w:cantSplit w:val="true"/>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Ability to work on own initiative with excellent organisational and time management skills to deliver targets and KPI’s.</w:t>
            </w:r>
          </w:p>
        </w:tc>
        <w:tc>
          <w:tcPr>
            <w:tcW w:w="707" w:type="dxa"/>
            <w:tcBorders>
              <w:top w:val="single" w:sz="4" w:space="0" w:color="000000"/>
              <w:left w:val="single" w:sz="4" w:space="0" w:color="000000"/>
              <w:bottom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r>
      <w:tr>
        <w:trPr>
          <w:trHeight w:val="567" w:hRule="atLeast"/>
          <w:cantSplit w:val="true"/>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Ability to develop staff, volunteers and student placements</w:t>
            </w:r>
          </w:p>
        </w:tc>
        <w:tc>
          <w:tcPr>
            <w:tcW w:w="707" w:type="dxa"/>
            <w:tcBorders>
              <w:top w:val="single" w:sz="4" w:space="0" w:color="000000"/>
              <w:left w:val="single" w:sz="4" w:space="0" w:color="000000"/>
              <w:bottom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r>
      <w:tr>
        <w:trPr>
          <w:trHeight w:val="567" w:hRule="atLeast"/>
          <w:cantSplit w:val="true"/>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Ability to inspire confidence in new ideas within colleagues and board members</w:t>
            </w:r>
          </w:p>
        </w:tc>
        <w:tc>
          <w:tcPr>
            <w:tcW w:w="707"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r>
      <w:tr>
        <w:trPr>
          <w:trHeight w:val="567" w:hRule="atLeast"/>
          <w:cantSplit w:val="true"/>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Excellent reporting skills</w:t>
            </w:r>
          </w:p>
        </w:tc>
        <w:tc>
          <w:tcPr>
            <w:tcW w:w="707"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r>
      <w:tr>
        <w:trPr>
          <w:trHeight w:val="567" w:hRule="atLeast"/>
          <w:cantSplit w:val="true"/>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 xml:space="preserve">Good administrative skills </w:t>
            </w:r>
          </w:p>
        </w:tc>
        <w:tc>
          <w:tcPr>
            <w:tcW w:w="707" w:type="dxa"/>
            <w:tcBorders>
              <w:top w:val="single" w:sz="4" w:space="0" w:color="000000"/>
              <w:left w:val="single" w:sz="4" w:space="0" w:color="000000"/>
              <w:bottom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r>
      <w:tr>
        <w:trPr>
          <w:trHeight w:val="567" w:hRule="atLeast"/>
          <w:cantSplit w:val="true"/>
        </w:trPr>
        <w:tc>
          <w:tcPr>
            <w:tcW w:w="1728" w:type="dxa"/>
            <w:vMerge w:val="restart"/>
            <w:tcBorders>
              <w:top w:val="single" w:sz="4" w:space="0" w:color="000000"/>
              <w:left w:val="single" w:sz="4" w:space="0" w:color="000000"/>
              <w:bottom w:val="single" w:sz="4" w:space="0" w:color="000000"/>
            </w:tcBorders>
            <w:shd w:fill="auto" w:val="clear"/>
          </w:tcPr>
          <w:p>
            <w:pPr>
              <w:pStyle w:val="Normal"/>
              <w:rPr>
                <w:rFonts w:ascii="Calibri" w:hAnsi="Calibri" w:cs="Calibri"/>
                <w:b/>
                <w:b/>
                <w:color w:val="000000"/>
                <w:sz w:val="22"/>
                <w:szCs w:val="22"/>
              </w:rPr>
            </w:pPr>
            <w:r>
              <w:rPr>
                <w:rFonts w:cs="Calibri" w:ascii="Calibri" w:hAnsi="Calibri"/>
                <w:b/>
                <w:color w:val="000000"/>
                <w:sz w:val="22"/>
                <w:szCs w:val="22"/>
              </w:rPr>
              <w:t>Other</w:t>
            </w:r>
          </w:p>
        </w:tc>
        <w:tc>
          <w:tcPr>
            <w:tcW w:w="7198" w:type="dxa"/>
            <w:tcBorders>
              <w:top w:val="single" w:sz="4" w:space="0" w:color="000000"/>
              <w:left w:val="single" w:sz="4" w:space="0" w:color="000000"/>
              <w:bottom w:val="single" w:sz="4" w:space="0" w:color="000000"/>
            </w:tcBorders>
            <w:shd w:fill="auto" w:val="clear"/>
            <w:vAlign w:val="center"/>
          </w:tcPr>
          <w:p>
            <w:pPr>
              <w:pStyle w:val="ListParagraph"/>
              <w:ind w:left="0" w:right="0" w:hanging="0"/>
              <w:rPr>
                <w:rFonts w:ascii="Calibri" w:hAnsi="Calibri" w:cs="Calibri"/>
                <w:color w:val="000000"/>
                <w:sz w:val="22"/>
                <w:szCs w:val="22"/>
              </w:rPr>
            </w:pPr>
            <w:r>
              <w:rPr>
                <w:rFonts w:cs="Calibri" w:ascii="Calibri" w:hAnsi="Calibri"/>
                <w:color w:val="000000"/>
                <w:sz w:val="22"/>
                <w:szCs w:val="22"/>
              </w:rPr>
              <w:t>A commitment to Equal Opportunities / Equalities and Diversity in work and in service provision</w:t>
            </w:r>
          </w:p>
        </w:tc>
        <w:tc>
          <w:tcPr>
            <w:tcW w:w="707" w:type="dxa"/>
            <w:tcBorders>
              <w:top w:val="single" w:sz="4" w:space="0" w:color="000000"/>
              <w:left w:val="single" w:sz="4" w:space="0" w:color="000000"/>
              <w:bottom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r>
      <w:tr>
        <w:trPr>
          <w:trHeight w:val="567" w:hRule="atLeast"/>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To work within Trafford Carers Centre mission &amp; values</w:t>
            </w:r>
          </w:p>
        </w:tc>
        <w:tc>
          <w:tcPr>
            <w:tcW w:w="707" w:type="dxa"/>
            <w:tcBorders>
              <w:top w:val="single" w:sz="4" w:space="0" w:color="000000"/>
              <w:left w:val="single" w:sz="4" w:space="0" w:color="000000"/>
              <w:bottom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r>
      <w:tr>
        <w:trPr>
          <w:trHeight w:val="567" w:hRule="atLeast"/>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lang w:eastAsia="en-GB"/>
              </w:rPr>
            </w:pPr>
            <w:r>
              <w:rPr>
                <w:rFonts w:cs="Calibri" w:ascii="Calibri" w:hAnsi="Calibri"/>
                <w:color w:val="000000"/>
                <w:sz w:val="22"/>
                <w:szCs w:val="22"/>
                <w:lang w:eastAsia="en-GB"/>
              </w:rPr>
              <w:t>Proficiency in Microsoft Office packages.</w:t>
            </w:r>
          </w:p>
        </w:tc>
        <w:tc>
          <w:tcPr>
            <w:tcW w:w="707" w:type="dxa"/>
            <w:tcBorders>
              <w:top w:val="single" w:sz="4" w:space="0" w:color="000000"/>
              <w:left w:val="single" w:sz="4" w:space="0" w:color="000000"/>
              <w:bottom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r>
      <w:tr>
        <w:trPr>
          <w:trHeight w:val="567" w:hRule="atLeast"/>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lang w:eastAsia="en-GB"/>
              </w:rPr>
            </w:pPr>
            <w:r>
              <w:rPr>
                <w:rFonts w:cs="Calibri" w:ascii="Calibri" w:hAnsi="Calibri"/>
                <w:color w:val="000000"/>
                <w:sz w:val="22"/>
                <w:szCs w:val="22"/>
                <w:lang w:eastAsia="en-GB"/>
              </w:rPr>
              <w:t>Willingness to travel throughout Trafford</w:t>
            </w:r>
          </w:p>
        </w:tc>
        <w:tc>
          <w:tcPr>
            <w:tcW w:w="707" w:type="dxa"/>
            <w:tcBorders>
              <w:top w:val="single" w:sz="4" w:space="0" w:color="000000"/>
              <w:left w:val="single" w:sz="4" w:space="0" w:color="000000"/>
              <w:bottom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r>
      <w:tr>
        <w:trPr>
          <w:trHeight w:val="567" w:hRule="atLeast"/>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Willingness to work evening and weekend hours as required</w:t>
            </w:r>
          </w:p>
        </w:tc>
        <w:tc>
          <w:tcPr>
            <w:tcW w:w="707" w:type="dxa"/>
            <w:tcBorders>
              <w:top w:val="single" w:sz="4" w:space="0" w:color="000000"/>
              <w:left w:val="single" w:sz="4" w:space="0" w:color="000000"/>
              <w:bottom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r>
      <w:tr>
        <w:trPr>
          <w:trHeight w:val="567" w:hRule="atLeast"/>
        </w:trPr>
        <w:tc>
          <w:tcPr>
            <w:tcW w:w="172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tc>
        <w:tc>
          <w:tcPr>
            <w:tcW w:w="7198"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Positive and flexible attitude to work</w:t>
            </w:r>
          </w:p>
        </w:tc>
        <w:tc>
          <w:tcPr>
            <w:tcW w:w="707" w:type="dxa"/>
            <w:tcBorders>
              <w:top w:val="single" w:sz="4" w:space="0" w:color="000000"/>
              <w:left w:val="single" w:sz="4" w:space="0" w:color="000000"/>
              <w:bottom w:val="single" w:sz="4" w:space="0" w:color="000000"/>
            </w:tcBorders>
            <w:shd w:fill="auto" w:val="clear"/>
            <w:vAlign w:val="center"/>
          </w:tcPr>
          <w:p>
            <w:pPr>
              <w:pStyle w:val="Normal"/>
              <w:rPr>
                <w:rFonts w:ascii="Symbol" w:hAnsi="Symbol" w:eastAsia="Symbol" w:cs="Symbol"/>
                <w:color w:val="000000"/>
                <w:sz w:val="22"/>
                <w:szCs w:val="22"/>
              </w:rPr>
            </w:pPr>
            <w:r>
              <w:rPr>
                <w:rFonts w:eastAsia="Symbol" w:cs="Symbol" w:ascii="Symbol" w:hAnsi="Symbol"/>
                <w:color w:val="000000"/>
                <w:sz w:val="22"/>
                <w:szCs w:val="22"/>
              </w:rPr>
              <w:t></w:t>
            </w:r>
          </w:p>
        </w:tc>
        <w:tc>
          <w:tcPr>
            <w:tcW w:w="7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color w:val="000000"/>
                <w:sz w:val="22"/>
                <w:szCs w:val="22"/>
              </w:rPr>
            </w:pPr>
            <w:r>
              <w:rPr>
                <w:rFonts w:cs="Calibri" w:ascii="Calibri" w:hAnsi="Calibri"/>
                <w:color w:val="000000"/>
                <w:sz w:val="22"/>
                <w:szCs w:val="22"/>
              </w:rPr>
            </w:r>
          </w:p>
        </w:tc>
      </w:tr>
    </w:tbl>
    <w:p>
      <w:pPr>
        <w:pStyle w:val="Normal"/>
        <w:rPr>
          <w:rFonts w:ascii="Calibri" w:hAnsi="Calibri" w:cs="Calibri"/>
          <w:color w:val="000000"/>
          <w:sz w:val="22"/>
          <w:szCs w:val="22"/>
        </w:rPr>
      </w:pPr>
      <w:r>
        <w:rPr>
          <w:rFonts w:cs="Calibri" w:ascii="Calibri" w:hAnsi="Calibri"/>
          <w:color w:val="000000"/>
          <w:sz w:val="22"/>
          <w:szCs w:val="22"/>
        </w:rPr>
        <w:t xml:space="preserve">Ess = Essential </w:t>
      </w:r>
    </w:p>
    <w:p>
      <w:pPr>
        <w:pStyle w:val="Normal"/>
        <w:rPr>
          <w:rFonts w:ascii="Calibri" w:hAnsi="Calibri" w:cs="Calibri"/>
          <w:color w:val="000000"/>
          <w:sz w:val="22"/>
          <w:szCs w:val="22"/>
        </w:rPr>
      </w:pPr>
      <w:r>
        <w:rPr>
          <w:rFonts w:cs="Calibri" w:ascii="Calibri" w:hAnsi="Calibri"/>
          <w:color w:val="000000"/>
          <w:sz w:val="22"/>
          <w:szCs w:val="22"/>
        </w:rPr>
        <w:t>Des = Desirable</w:t>
      </w:r>
    </w:p>
    <w:sectPr>
      <w:headerReference w:type="default" r:id="rId2"/>
      <w:footerReference w:type="default" r:id="rId3"/>
      <w:type w:val="nextPage"/>
      <w:pgSz w:w="11906" w:h="16838"/>
      <w:pgMar w:left="907" w:right="907" w:header="708" w:top="1021" w:footer="708" w:bottom="102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Eras Medium ITC">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16"/>
      </w:rPr>
    </w:pPr>
    <w:r>
      <w:rPr>
        <w:rFonts w:cs="Arial" w:ascii="Arial" w:hAnsi="Arial"/>
        <w:sz w:val="16"/>
      </w:rPr>
      <w:t xml:space="preserve">Page </w:t>
    </w:r>
    <w:r>
      <w:rPr>
        <w:rFonts w:cs="Arial" w:ascii="Arial" w:hAnsi="Arial"/>
        <w:sz w:val="16"/>
      </w:rPr>
      <w:fldChar w:fldCharType="begin"/>
    </w:r>
    <w:r>
      <w:rPr>
        <w:sz w:val="16"/>
        <w:rFonts w:cs="Arial" w:ascii="Arial" w:hAnsi="Arial"/>
      </w:rPr>
      <w:instrText> PAGE </w:instrText>
    </w:r>
    <w:r>
      <w:rPr>
        <w:sz w:val="16"/>
        <w:rFonts w:cs="Arial" w:ascii="Arial" w:hAnsi="Arial"/>
      </w:rPr>
      <w:fldChar w:fldCharType="separate"/>
    </w:r>
    <w:r>
      <w:rPr>
        <w:sz w:val="16"/>
        <w:rFonts w:cs="Arial" w:ascii="Arial" w:hAnsi="Arial"/>
      </w:rPr>
      <w:t>4</w:t>
    </w:r>
    <w:r>
      <w:rPr>
        <w:sz w:val="16"/>
        <w:rFonts w:cs="Arial" w:ascii="Arial" w:hAnsi="Arial"/>
      </w:rPr>
      <w:fldChar w:fldCharType="end"/>
    </w:r>
    <w:r>
      <w:rPr>
        <w:rFonts w:cs="Arial" w:ascii="Arial" w:hAnsi="Arial"/>
        <w:sz w:val="16"/>
      </w:rPr>
      <w:t xml:space="preserve"> of </w:t>
    </w:r>
    <w:r>
      <w:rPr>
        <w:rFonts w:cs="Arial" w:ascii="Arial" w:hAnsi="Arial"/>
        <w:sz w:val="16"/>
      </w:rPr>
      <w:fldChar w:fldCharType="begin"/>
    </w:r>
    <w:r>
      <w:rPr>
        <w:sz w:val="16"/>
        <w:rFonts w:cs="Arial" w:ascii="Arial" w:hAnsi="Arial"/>
      </w:rPr>
      <w:instrText> NUMPAGES \* ARABIC </w:instrText>
    </w:r>
    <w:r>
      <w:rPr>
        <w:sz w:val="16"/>
        <w:rFonts w:cs="Arial" w:ascii="Arial" w:hAnsi="Arial"/>
      </w:rPr>
      <w:fldChar w:fldCharType="separate"/>
    </w:r>
    <w:r>
      <w:rPr>
        <w:sz w:val="16"/>
        <w:rFonts w:cs="Arial" w:ascii="Arial" w:hAnsi="Arial"/>
      </w:rPr>
      <w:t>4</w:t>
    </w:r>
    <w:r>
      <w:rPr>
        <w:sz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Calibri" w:hAnsi="Calibri" w:cs="Calibri"/>
        <w:sz w:val="48"/>
      </w:rPr>
    </w:pPr>
    <w:r>
      <w:drawing>
        <wp:anchor behindDoc="1" distT="0" distB="0" distL="114300" distR="114300" simplePos="0" locked="0" layoutInCell="1" allowOverlap="1" relativeHeight="5">
          <wp:simplePos x="0" y="0"/>
          <wp:positionH relativeFrom="margin">
            <wp:posOffset>4385310</wp:posOffset>
          </wp:positionH>
          <wp:positionV relativeFrom="margin">
            <wp:posOffset>-1014095</wp:posOffset>
          </wp:positionV>
          <wp:extent cx="1972945" cy="109664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678" t="-40" r="-22" b="-40"/>
                  <a:stretch>
                    <a:fillRect/>
                  </a:stretch>
                </pic:blipFill>
                <pic:spPr bwMode="auto">
                  <a:xfrm>
                    <a:off x="0" y="0"/>
                    <a:ext cx="1972945" cy="1096645"/>
                  </a:xfrm>
                  <a:prstGeom prst="rect">
                    <a:avLst/>
                  </a:prstGeom>
                </pic:spPr>
              </pic:pic>
            </a:graphicData>
          </a:graphic>
        </wp:anchor>
      </w:drawing>
    </w:r>
    <w:r>
      <w:rPr>
        <w:rFonts w:cs="Calibri" w:ascii="Calibri" w:hAnsi="Calibri"/>
        <w:sz w:val="48"/>
      </w:rPr>
      <w:t>Y</w:t>
    </w:r>
    <w:r>
      <w:rPr>
        <w:rFonts w:cs="Calibri" w:ascii="Calibri" w:hAnsi="Calibri"/>
        <w:sz w:val="48"/>
      </w:rPr>
      <w:t>oung Carers Project Manager</w:t>
    </w:r>
  </w:p>
  <w:p>
    <w:pPr>
      <w:pStyle w:val="Header"/>
      <w:rPr>
        <w:rFonts w:ascii="Calibri" w:hAnsi="Calibri" w:cs="Calibri"/>
        <w:sz w:val="48"/>
      </w:rPr>
    </w:pPr>
    <w:r>
      <w:rPr>
        <w:rFonts w:cs="Calibri" w:ascii="Calibri" w:hAnsi="Calibri"/>
        <w:sz w:val="48"/>
      </w:rPr>
      <w:t>Job Description</w:t>
    </w:r>
  </w:p>
  <w:p>
    <w:pPr>
      <w:pStyle w:val="Header"/>
      <w:jc w:val="right"/>
      <w:rPr>
        <w:rFonts w:ascii="Arial" w:hAnsi="Arial" w:cs="Arial"/>
        <w:sz w:val="16"/>
      </w:rPr>
    </w:pPr>
    <w:r>
      <w:rPr>
        <w:rFonts w:cs="Arial" w:ascii="Arial" w:hAnsi="Arial"/>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2"/>
        <w:b/>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3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jc w:val="center"/>
      <w:outlineLvl w:val="0"/>
    </w:pPr>
    <w:rPr>
      <w:rFonts w:ascii="Arial" w:hAnsi="Arial" w:cs="Arial"/>
      <w:b/>
      <w:sz w:val="28"/>
    </w:rPr>
  </w:style>
  <w:style w:type="paragraph" w:styleId="Heading2">
    <w:name w:val="Heading 2"/>
    <w:basedOn w:val="Normal"/>
    <w:next w:val="Normal"/>
    <w:qFormat/>
    <w:pPr>
      <w:keepNext w:val="true"/>
      <w:numPr>
        <w:ilvl w:val="1"/>
        <w:numId w:val="1"/>
      </w:numPr>
      <w:jc w:val="center"/>
      <w:outlineLvl w:val="1"/>
    </w:pPr>
    <w:rPr>
      <w:rFonts w:ascii="Arial" w:hAnsi="Arial" w:cs="Arial"/>
      <w:b/>
    </w:rPr>
  </w:style>
  <w:style w:type="paragraph" w:styleId="Heading3">
    <w:name w:val="Heading 3"/>
    <w:basedOn w:val="Normal"/>
    <w:next w:val="Normal"/>
    <w:qFormat/>
    <w:pPr>
      <w:keepNext w:val="true"/>
      <w:numPr>
        <w:ilvl w:val="2"/>
        <w:numId w:val="1"/>
      </w:numPr>
      <w:outlineLvl w:val="2"/>
    </w:pPr>
    <w:rPr>
      <w:rFonts w:ascii="Arial" w:hAnsi="Arial" w:cs="Arial"/>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b/>
      <w:sz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Emphasis">
    <w:name w:val="Emphasis"/>
    <w:qFormat/>
    <w:rPr>
      <w:b/>
      <w:bCs/>
      <w:i w:val="false"/>
      <w:iCs w:val="false"/>
    </w:rPr>
  </w:style>
  <w:style w:type="character" w:styleId="St1">
    <w:name w:val="st1"/>
    <w:qFormat/>
    <w:rPr/>
  </w:style>
  <w:style w:type="character" w:styleId="Xbe">
    <w:name w:val="_xbe"/>
    <w:qFormat/>
    <w:rPr/>
  </w:style>
  <w:style w:type="character" w:styleId="BodyTextChar">
    <w:name w:val="Body Text Char"/>
    <w:qFormat/>
    <w:rPr>
      <w:rFonts w:ascii="Eras Medium ITC" w:hAnsi="Eras Medium ITC" w:eastAsia="Calibri" w:cs="Eras Medium ITC"/>
      <w:sz w:val="24"/>
      <w:szCs w:val="24"/>
      <w:lang w:eastAsia="en-US"/>
    </w:rPr>
  </w:style>
  <w:style w:type="character" w:styleId="HeaderChar">
    <w:name w:val="Header Char"/>
    <w:qFormat/>
    <w:rPr>
      <w:sz w:val="24"/>
      <w:szCs w:val="24"/>
      <w:lang w:val="en-GB"/>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GB"/>
    </w:rPr>
  </w:style>
  <w:style w:type="character" w:styleId="CommentSubjectChar">
    <w:name w:val="Comment Subject Char"/>
    <w:basedOn w:val="CommentTextChar"/>
    <w:qFormat/>
    <w:rPr>
      <w:b/>
      <w:bCs/>
      <w:lang w:val="en-GB"/>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Eras Medium ITC" w:hAnsi="Eras Medium ITC" w:eastAsia="Calibri" w:cs="Eras Medium ITC"/>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itle">
    <w:name w:val="Title"/>
    <w:basedOn w:val="Normal"/>
    <w:next w:val="TextBody"/>
    <w:qFormat/>
    <w:pPr>
      <w:jc w:val="center"/>
    </w:pPr>
    <w:rPr>
      <w:rFonts w:ascii="Tahoma" w:hAnsi="Tahoma" w:cs="Tahoma"/>
      <w:b/>
      <w:bCs/>
    </w:rPr>
  </w:style>
  <w:style w:type="paragraph" w:styleId="ListParagraph">
    <w:name w:val="List Paragraph"/>
    <w:basedOn w:val="Normal"/>
    <w:qFormat/>
    <w:pPr>
      <w:ind w:left="720" w:right="0" w:hanging="0"/>
    </w:pPr>
    <w:rPr>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NormalWeb">
    <w:name w:val="Normal (Web)"/>
    <w:basedOn w:val="Normal"/>
    <w:qFormat/>
    <w:pPr>
      <w:spacing w:before="280" w:after="280"/>
    </w:pPr>
    <w:rPr>
      <w:lang w:eastAsia="en-GB"/>
    </w:rPr>
  </w:style>
  <w:style w:type="paragraph" w:styleId="DefaultText">
    <w:name w:val="Default Text"/>
    <w:basedOn w:val="Normal"/>
    <w:qFormat/>
    <w:pPr>
      <w:overflowPunct w:val="true"/>
      <w:textAlignment w:val="baseline"/>
    </w:pPr>
    <w:rPr>
      <w:szCs w:val="20"/>
      <w:lang w:val="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Ki-Rin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2026-06-01T08:39:00Z</dcterms:created>
  <dc:creator>Ajay Mehta</dc:creator>
  <dc:description/>
  <dc:language>en-US</dc:language>
  <cp:lastModifiedBy>Simon Locke</cp:lastModifiedBy>
  <cp:lastPrinted>1995-11-21T17:41:00Z</cp:lastPrinted>
  <dcterms:modified xsi:type="dcterms:W3CDTF">2026-06-01T08:39:00Z</dcterms:modified>
  <cp:revision>2</cp:revision>
  <dc:subject/>
  <dc:title>Richmond Borough Mind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AuthorIds_UIVersion_1024">
    <vt:lpwstr>24</vt:lpwstr>
  </property>
  <property fmtid="{D5CDD505-2E9C-101B-9397-08002B2CF9AE}" pid="4" name="Company">
    <vt:lpwstr>Ki-Rin</vt:lpwstr>
  </property>
  <property fmtid="{D5CDD505-2E9C-101B-9397-08002B2CF9AE}" pid="5" name="ContentTypeId">
    <vt:lpwstr>0x010100E311EDBBB02D8A4CBBC02FD35C2B8817</vt:lpwstr>
  </property>
  <property fmtid="{D5CDD505-2E9C-101B-9397-08002B2CF9AE}" pid="6" name="DocSecurity">
    <vt:i4>0</vt:i4>
  </property>
  <property fmtid="{D5CDD505-2E9C-101B-9397-08002B2CF9AE}" pid="7" name="HyperlinksChanged">
    <vt:bool>0</vt:bool>
  </property>
  <property fmtid="{D5CDD505-2E9C-101B-9397-08002B2CF9AE}" pid="8" name="LinksUpToDate">
    <vt:bool>0</vt:bool>
  </property>
  <property fmtid="{D5CDD505-2E9C-101B-9397-08002B2CF9AE}" pid="9" name="Order">
    <vt:i4>18381600</vt:i4>
  </property>
  <property fmtid="{D5CDD505-2E9C-101B-9397-08002B2CF9AE}" pid="10" name="ScaleCrop">
    <vt:bool>0</vt:bool>
  </property>
  <property fmtid="{D5CDD505-2E9C-101B-9397-08002B2CF9AE}" pid="11" name="ShareDoc">
    <vt:bool>0</vt:bool>
  </property>
</Properties>
</file>