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E1309" w14:textId="77777777" w:rsidR="00813889" w:rsidRDefault="00813889" w:rsidP="00813889">
      <w:pPr>
        <w:jc w:val="both"/>
        <w:rPr>
          <w:rFonts w:ascii="Arial" w:hAnsi="Arial" w:cs="Arial"/>
          <w:b/>
          <w:sz w:val="24"/>
          <w:szCs w:val="24"/>
          <w:u w:val="single"/>
          <w:lang w:val="en-US"/>
        </w:rPr>
      </w:pPr>
      <w:bookmarkStart w:id="0" w:name="_GoBack"/>
      <w:bookmarkEnd w:id="0"/>
    </w:p>
    <w:p w14:paraId="210D19F6" w14:textId="322BD094" w:rsidR="002F5916" w:rsidRDefault="002F5916" w:rsidP="00813889">
      <w:pPr>
        <w:jc w:val="both"/>
        <w:rPr>
          <w:rFonts w:ascii="Arial" w:hAnsi="Arial" w:cs="Arial"/>
          <w:b/>
          <w:sz w:val="24"/>
          <w:szCs w:val="24"/>
          <w:u w:val="single"/>
          <w:lang w:val="en-US"/>
        </w:rPr>
      </w:pPr>
      <w:r w:rsidRPr="00813889">
        <w:rPr>
          <w:rFonts w:ascii="Arial" w:hAnsi="Arial" w:cs="Arial"/>
          <w:b/>
          <w:sz w:val="24"/>
          <w:szCs w:val="24"/>
          <w:u w:val="single"/>
          <w:lang w:val="en-US"/>
        </w:rPr>
        <w:t xml:space="preserve">Technical Production </w:t>
      </w:r>
      <w:r w:rsidR="00620C5C">
        <w:rPr>
          <w:rFonts w:ascii="Arial" w:hAnsi="Arial" w:cs="Arial"/>
          <w:b/>
          <w:sz w:val="24"/>
          <w:szCs w:val="24"/>
          <w:u w:val="single"/>
          <w:lang w:val="en-US"/>
        </w:rPr>
        <w:t>Manager</w:t>
      </w:r>
    </w:p>
    <w:p w14:paraId="0EA9B61B" w14:textId="77777777" w:rsidR="00813889" w:rsidRPr="00813889" w:rsidRDefault="00813889" w:rsidP="00813889">
      <w:pPr>
        <w:jc w:val="both"/>
        <w:rPr>
          <w:rFonts w:ascii="Arial" w:hAnsi="Arial" w:cs="Arial"/>
          <w:b/>
          <w:sz w:val="24"/>
          <w:szCs w:val="24"/>
          <w:u w:val="single"/>
        </w:rPr>
      </w:pPr>
    </w:p>
    <w:p w14:paraId="1FBBE514" w14:textId="0A1F5E51" w:rsidR="00813889" w:rsidRDefault="00813889" w:rsidP="002C376E">
      <w:pPr>
        <w:spacing w:after="0" w:line="240" w:lineRule="auto"/>
        <w:jc w:val="both"/>
        <w:rPr>
          <w:rFonts w:ascii="Arial" w:hAnsi="Arial" w:cs="Arial"/>
          <w:sz w:val="24"/>
          <w:szCs w:val="24"/>
          <w:lang w:val="en-US"/>
        </w:rPr>
      </w:pPr>
      <w:r w:rsidRPr="002C376E">
        <w:rPr>
          <w:rFonts w:ascii="Arial" w:hAnsi="Arial" w:cs="Arial"/>
          <w:b/>
          <w:sz w:val="24"/>
          <w:szCs w:val="24"/>
        </w:rPr>
        <w:t>Post Title:</w:t>
      </w:r>
      <w:r w:rsidRPr="002C376E">
        <w:rPr>
          <w:rFonts w:ascii="Arial" w:hAnsi="Arial" w:cs="Arial"/>
          <w:sz w:val="24"/>
          <w:szCs w:val="24"/>
        </w:rPr>
        <w:t xml:space="preserve"> </w:t>
      </w:r>
      <w:r w:rsidRPr="002C376E">
        <w:rPr>
          <w:rFonts w:ascii="Arial" w:hAnsi="Arial" w:cs="Arial"/>
          <w:sz w:val="24"/>
          <w:szCs w:val="24"/>
        </w:rPr>
        <w:tab/>
      </w:r>
      <w:r w:rsidRPr="002C376E">
        <w:rPr>
          <w:rFonts w:ascii="Arial" w:hAnsi="Arial" w:cs="Arial"/>
          <w:sz w:val="24"/>
          <w:szCs w:val="24"/>
        </w:rPr>
        <w:tab/>
      </w:r>
      <w:r w:rsidRPr="002C376E">
        <w:rPr>
          <w:rFonts w:ascii="Arial" w:hAnsi="Arial" w:cs="Arial"/>
          <w:sz w:val="24"/>
          <w:szCs w:val="24"/>
          <w:lang w:val="en-US"/>
        </w:rPr>
        <w:t xml:space="preserve">Technical Production </w:t>
      </w:r>
      <w:r w:rsidR="00620C5C">
        <w:rPr>
          <w:rFonts w:ascii="Arial" w:hAnsi="Arial" w:cs="Arial"/>
          <w:sz w:val="24"/>
          <w:szCs w:val="24"/>
          <w:lang w:val="en-US"/>
        </w:rPr>
        <w:t>Manager</w:t>
      </w:r>
    </w:p>
    <w:p w14:paraId="064FFDBF" w14:textId="77777777" w:rsidR="002C376E" w:rsidRPr="002C376E" w:rsidRDefault="002C376E" w:rsidP="002C376E">
      <w:pPr>
        <w:spacing w:after="0" w:line="240" w:lineRule="auto"/>
        <w:jc w:val="both"/>
        <w:rPr>
          <w:rFonts w:ascii="Arial" w:hAnsi="Arial" w:cs="Arial"/>
          <w:b/>
          <w:sz w:val="24"/>
          <w:szCs w:val="24"/>
          <w:u w:val="single"/>
          <w:lang w:val="en-US"/>
        </w:rPr>
      </w:pPr>
    </w:p>
    <w:p w14:paraId="45C634D2" w14:textId="77777777" w:rsidR="00813889" w:rsidRDefault="00813889" w:rsidP="002C376E">
      <w:pPr>
        <w:spacing w:after="0" w:line="240" w:lineRule="auto"/>
        <w:ind w:left="2160" w:hanging="2160"/>
        <w:jc w:val="both"/>
        <w:rPr>
          <w:rFonts w:ascii="Arial" w:hAnsi="Arial" w:cs="Arial"/>
          <w:sz w:val="24"/>
          <w:szCs w:val="24"/>
        </w:rPr>
      </w:pPr>
      <w:r w:rsidRPr="002C376E">
        <w:rPr>
          <w:rFonts w:ascii="Arial" w:hAnsi="Arial" w:cs="Arial"/>
          <w:b/>
          <w:sz w:val="24"/>
          <w:szCs w:val="24"/>
        </w:rPr>
        <w:t>Contract:</w:t>
      </w:r>
      <w:r w:rsidRPr="002C376E">
        <w:rPr>
          <w:rFonts w:ascii="Arial" w:hAnsi="Arial" w:cs="Arial"/>
          <w:sz w:val="24"/>
          <w:szCs w:val="24"/>
        </w:rPr>
        <w:t xml:space="preserve"> </w:t>
      </w:r>
      <w:r w:rsidRPr="002C376E">
        <w:rPr>
          <w:rFonts w:ascii="Arial" w:hAnsi="Arial" w:cs="Arial"/>
          <w:sz w:val="24"/>
          <w:szCs w:val="24"/>
        </w:rPr>
        <w:tab/>
        <w:t xml:space="preserve">Fixed term from May 25 until 31st March 2026, with the possibility of extension until March 2027 </w:t>
      </w:r>
    </w:p>
    <w:p w14:paraId="5FE52B1D" w14:textId="77777777" w:rsidR="002C376E" w:rsidRPr="002C376E" w:rsidRDefault="002C376E" w:rsidP="002C376E">
      <w:pPr>
        <w:spacing w:after="0" w:line="240" w:lineRule="auto"/>
        <w:ind w:left="2160" w:hanging="2160"/>
        <w:jc w:val="both"/>
        <w:rPr>
          <w:rFonts w:ascii="Arial" w:hAnsi="Arial" w:cs="Arial"/>
          <w:sz w:val="24"/>
          <w:szCs w:val="24"/>
        </w:rPr>
      </w:pPr>
    </w:p>
    <w:p w14:paraId="75B3D4AB" w14:textId="3AC9E46A" w:rsidR="00813889" w:rsidRDefault="00813889" w:rsidP="002C376E">
      <w:pPr>
        <w:spacing w:after="0" w:line="240" w:lineRule="auto"/>
        <w:ind w:left="2160" w:hanging="2160"/>
        <w:jc w:val="both"/>
        <w:rPr>
          <w:rFonts w:ascii="Arial" w:hAnsi="Arial" w:cs="Arial"/>
          <w:sz w:val="24"/>
          <w:szCs w:val="24"/>
        </w:rPr>
      </w:pPr>
      <w:r w:rsidRPr="002C376E">
        <w:rPr>
          <w:rFonts w:ascii="Arial" w:hAnsi="Arial" w:cs="Arial"/>
          <w:b/>
          <w:sz w:val="24"/>
          <w:szCs w:val="24"/>
        </w:rPr>
        <w:t>Rate of pay:</w:t>
      </w:r>
      <w:r w:rsidRPr="002C376E">
        <w:rPr>
          <w:rFonts w:ascii="Arial" w:hAnsi="Arial" w:cs="Arial"/>
          <w:sz w:val="24"/>
          <w:szCs w:val="24"/>
        </w:rPr>
        <w:t xml:space="preserve"> </w:t>
      </w:r>
      <w:r w:rsidRPr="002C376E">
        <w:rPr>
          <w:rFonts w:ascii="Arial" w:hAnsi="Arial" w:cs="Arial"/>
          <w:sz w:val="24"/>
          <w:szCs w:val="24"/>
        </w:rPr>
        <w:tab/>
      </w:r>
      <w:r w:rsidR="007D5588" w:rsidRPr="002C376E">
        <w:rPr>
          <w:rFonts w:ascii="Arial" w:hAnsi="Arial" w:cs="Arial"/>
          <w:sz w:val="24"/>
          <w:szCs w:val="24"/>
        </w:rPr>
        <w:t>Up</w:t>
      </w:r>
      <w:r w:rsidR="00EA2116">
        <w:rPr>
          <w:rFonts w:ascii="Arial" w:hAnsi="Arial" w:cs="Arial"/>
          <w:sz w:val="24"/>
          <w:szCs w:val="24"/>
        </w:rPr>
        <w:t xml:space="preserve"> </w:t>
      </w:r>
      <w:r w:rsidR="007D5588" w:rsidRPr="002C376E">
        <w:rPr>
          <w:rFonts w:ascii="Arial" w:hAnsi="Arial" w:cs="Arial"/>
          <w:sz w:val="24"/>
          <w:szCs w:val="24"/>
        </w:rPr>
        <w:t xml:space="preserve">to </w:t>
      </w:r>
      <w:r w:rsidR="00620C5C">
        <w:rPr>
          <w:rFonts w:ascii="Arial" w:hAnsi="Arial" w:cs="Arial"/>
          <w:sz w:val="24"/>
          <w:szCs w:val="24"/>
        </w:rPr>
        <w:t>£37</w:t>
      </w:r>
      <w:r w:rsidRPr="002C376E">
        <w:rPr>
          <w:rFonts w:ascii="Arial" w:hAnsi="Arial" w:cs="Arial"/>
          <w:sz w:val="24"/>
          <w:szCs w:val="24"/>
        </w:rPr>
        <w:t xml:space="preserve">,000 per annum </w:t>
      </w:r>
    </w:p>
    <w:p w14:paraId="0EF29BDC" w14:textId="77777777" w:rsidR="002C376E" w:rsidRPr="002C376E" w:rsidRDefault="002C376E" w:rsidP="002C376E">
      <w:pPr>
        <w:spacing w:after="0" w:line="240" w:lineRule="auto"/>
        <w:ind w:left="2160" w:hanging="2160"/>
        <w:jc w:val="both"/>
        <w:rPr>
          <w:rFonts w:ascii="Arial" w:hAnsi="Arial" w:cs="Arial"/>
          <w:sz w:val="24"/>
          <w:szCs w:val="24"/>
        </w:rPr>
      </w:pPr>
    </w:p>
    <w:p w14:paraId="0C520497" w14:textId="77777777" w:rsidR="00813889" w:rsidRPr="002C376E" w:rsidRDefault="00813889" w:rsidP="002C376E">
      <w:pPr>
        <w:spacing w:after="0" w:line="240" w:lineRule="auto"/>
        <w:ind w:left="2160" w:hanging="2160"/>
        <w:jc w:val="both"/>
        <w:rPr>
          <w:rFonts w:ascii="Arial" w:hAnsi="Arial" w:cs="Arial"/>
          <w:sz w:val="24"/>
          <w:szCs w:val="24"/>
        </w:rPr>
      </w:pPr>
      <w:r w:rsidRPr="002C376E">
        <w:rPr>
          <w:rFonts w:ascii="Arial" w:hAnsi="Arial" w:cs="Arial"/>
          <w:b/>
          <w:sz w:val="24"/>
          <w:szCs w:val="24"/>
        </w:rPr>
        <w:t>Hours of work</w:t>
      </w:r>
      <w:r w:rsidRPr="002C376E">
        <w:rPr>
          <w:rFonts w:ascii="Arial" w:hAnsi="Arial" w:cs="Arial"/>
          <w:sz w:val="24"/>
          <w:szCs w:val="24"/>
        </w:rPr>
        <w:t>:</w:t>
      </w:r>
      <w:r w:rsidRPr="002C376E">
        <w:rPr>
          <w:rFonts w:ascii="Arial" w:hAnsi="Arial" w:cs="Arial"/>
          <w:sz w:val="24"/>
          <w:szCs w:val="24"/>
        </w:rPr>
        <w:tab/>
        <w:t>37 a week, including evening and weekend work</w:t>
      </w:r>
    </w:p>
    <w:p w14:paraId="4186DB23" w14:textId="77777777" w:rsidR="002C376E" w:rsidRPr="002C376E" w:rsidRDefault="002C376E" w:rsidP="002C376E">
      <w:pPr>
        <w:spacing w:after="0" w:line="240" w:lineRule="auto"/>
        <w:rPr>
          <w:rFonts w:ascii="Arial" w:hAnsi="Arial" w:cs="Arial"/>
          <w:b/>
          <w:sz w:val="24"/>
          <w:szCs w:val="24"/>
        </w:rPr>
      </w:pPr>
    </w:p>
    <w:p w14:paraId="6D91B616" w14:textId="77777777" w:rsidR="002C376E" w:rsidRDefault="002C376E" w:rsidP="002C376E">
      <w:pPr>
        <w:spacing w:after="0" w:line="240" w:lineRule="auto"/>
        <w:rPr>
          <w:rFonts w:ascii="Arial" w:hAnsi="Arial" w:cs="Arial"/>
          <w:b/>
          <w:sz w:val="24"/>
          <w:szCs w:val="24"/>
        </w:rPr>
      </w:pPr>
    </w:p>
    <w:p w14:paraId="0A036B2C" w14:textId="77777777" w:rsidR="00813889" w:rsidRDefault="00813889" w:rsidP="002C376E">
      <w:pPr>
        <w:spacing w:after="0" w:line="240" w:lineRule="auto"/>
        <w:rPr>
          <w:rFonts w:ascii="Arial" w:hAnsi="Arial" w:cs="Arial"/>
          <w:b/>
          <w:sz w:val="24"/>
          <w:szCs w:val="24"/>
        </w:rPr>
      </w:pPr>
      <w:r w:rsidRPr="002C376E">
        <w:rPr>
          <w:rFonts w:ascii="Arial" w:hAnsi="Arial" w:cs="Arial"/>
          <w:b/>
          <w:sz w:val="24"/>
          <w:szCs w:val="24"/>
        </w:rPr>
        <w:t>Job Purpose</w:t>
      </w:r>
    </w:p>
    <w:p w14:paraId="40333028" w14:textId="77777777" w:rsidR="002C376E" w:rsidRPr="002C376E" w:rsidRDefault="002C376E" w:rsidP="002C376E">
      <w:pPr>
        <w:spacing w:after="0" w:line="240" w:lineRule="auto"/>
        <w:rPr>
          <w:rFonts w:ascii="Arial" w:hAnsi="Arial" w:cs="Arial"/>
          <w:b/>
          <w:sz w:val="24"/>
          <w:szCs w:val="24"/>
        </w:rPr>
      </w:pPr>
    </w:p>
    <w:p w14:paraId="06CB38B7" w14:textId="12AE6337" w:rsidR="00813889" w:rsidRPr="002C376E" w:rsidRDefault="00813889" w:rsidP="002C376E">
      <w:pPr>
        <w:spacing w:after="0" w:line="240" w:lineRule="auto"/>
        <w:rPr>
          <w:rFonts w:ascii="Arial" w:hAnsi="Arial" w:cs="Arial"/>
          <w:sz w:val="24"/>
          <w:szCs w:val="24"/>
          <w:u w:val="single"/>
          <w:lang w:val="en-US"/>
        </w:rPr>
      </w:pPr>
      <w:r w:rsidRPr="002C376E">
        <w:rPr>
          <w:rFonts w:ascii="Arial" w:hAnsi="Arial" w:cs="Arial"/>
          <w:sz w:val="24"/>
          <w:szCs w:val="24"/>
        </w:rPr>
        <w:lastRenderedPageBreak/>
        <w:t xml:space="preserve">As part of our ambitious plans for culture, creativity and regeneration we are seeking to recruit a </w:t>
      </w:r>
      <w:r w:rsidR="00620C5C" w:rsidRPr="002C376E">
        <w:rPr>
          <w:rFonts w:ascii="Arial" w:hAnsi="Arial" w:cs="Arial"/>
          <w:sz w:val="24"/>
          <w:szCs w:val="24"/>
          <w:lang w:val="en-US"/>
        </w:rPr>
        <w:t xml:space="preserve">Technical Production </w:t>
      </w:r>
      <w:r w:rsidR="00620C5C">
        <w:rPr>
          <w:rFonts w:ascii="Arial" w:hAnsi="Arial" w:cs="Arial"/>
          <w:sz w:val="24"/>
          <w:szCs w:val="24"/>
          <w:lang w:val="en-US"/>
        </w:rPr>
        <w:t>Manager</w:t>
      </w:r>
      <w:r w:rsidR="00620C5C" w:rsidRPr="002C376E">
        <w:rPr>
          <w:rFonts w:ascii="Arial" w:hAnsi="Arial" w:cs="Arial"/>
          <w:sz w:val="24"/>
          <w:szCs w:val="24"/>
        </w:rPr>
        <w:t xml:space="preserve"> </w:t>
      </w:r>
      <w:r w:rsidRPr="002C376E">
        <w:rPr>
          <w:rFonts w:ascii="Arial" w:hAnsi="Arial" w:cs="Arial"/>
          <w:sz w:val="24"/>
          <w:szCs w:val="24"/>
        </w:rPr>
        <w:t>to support the delivery of an ambitious festival programme and the work of Rochdale Film Office.</w:t>
      </w:r>
    </w:p>
    <w:p w14:paraId="31AF6314" w14:textId="6527E267" w:rsidR="00813889" w:rsidRPr="002C376E" w:rsidRDefault="00813889" w:rsidP="002C376E">
      <w:pPr>
        <w:autoSpaceDE w:val="0"/>
        <w:autoSpaceDN w:val="0"/>
        <w:adjustRightInd w:val="0"/>
        <w:spacing w:after="0" w:line="240" w:lineRule="auto"/>
        <w:jc w:val="both"/>
        <w:rPr>
          <w:rFonts w:ascii="Arial" w:hAnsi="Arial" w:cs="Arial"/>
          <w:sz w:val="24"/>
          <w:szCs w:val="24"/>
        </w:rPr>
      </w:pPr>
    </w:p>
    <w:p w14:paraId="17CF558C" w14:textId="12539591" w:rsidR="00620C5C" w:rsidRDefault="00620C5C" w:rsidP="00620C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w:t>
      </w:r>
      <w:r w:rsidR="00813889" w:rsidRPr="002C376E">
        <w:rPr>
          <w:rFonts w:ascii="Arial" w:hAnsi="Arial" w:cs="Arial"/>
          <w:sz w:val="24"/>
          <w:szCs w:val="24"/>
        </w:rPr>
        <w:t>ork under the direction of the Festiv</w:t>
      </w:r>
      <w:r>
        <w:rPr>
          <w:rFonts w:ascii="Arial" w:hAnsi="Arial" w:cs="Arial"/>
          <w:sz w:val="24"/>
          <w:szCs w:val="24"/>
        </w:rPr>
        <w:t xml:space="preserve">al and Film Development Manager, </w:t>
      </w:r>
      <w:r>
        <w:rPr>
          <w:rFonts w:ascii="Arial" w:hAnsi="Arial" w:cs="Arial"/>
          <w:sz w:val="24"/>
          <w:szCs w:val="24"/>
          <w:lang w:val="en-US"/>
        </w:rPr>
        <w:t xml:space="preserve">the </w:t>
      </w:r>
      <w:r w:rsidRPr="002C376E">
        <w:rPr>
          <w:rFonts w:ascii="Arial" w:hAnsi="Arial" w:cs="Arial"/>
          <w:sz w:val="24"/>
          <w:szCs w:val="24"/>
          <w:lang w:val="en-US"/>
        </w:rPr>
        <w:t xml:space="preserve">Technical Production </w:t>
      </w:r>
      <w:r>
        <w:rPr>
          <w:rFonts w:ascii="Arial" w:hAnsi="Arial" w:cs="Arial"/>
          <w:sz w:val="24"/>
          <w:szCs w:val="24"/>
          <w:lang w:val="en-US"/>
        </w:rPr>
        <w:t>Manager</w:t>
      </w:r>
      <w:r w:rsidRPr="002C376E">
        <w:rPr>
          <w:rFonts w:ascii="Arial" w:hAnsi="Arial" w:cs="Arial"/>
          <w:sz w:val="24"/>
          <w:szCs w:val="24"/>
        </w:rPr>
        <w:t xml:space="preserve"> will play a pivotal role in supporting the technical </w:t>
      </w:r>
      <w:r>
        <w:rPr>
          <w:rFonts w:ascii="Arial" w:hAnsi="Arial" w:cs="Arial"/>
          <w:sz w:val="24"/>
          <w:szCs w:val="24"/>
        </w:rPr>
        <w:t xml:space="preserve">and operational delivery of a range of </w:t>
      </w:r>
      <w:r w:rsidRPr="002C376E">
        <w:rPr>
          <w:rFonts w:ascii="Arial" w:hAnsi="Arial" w:cs="Arial"/>
          <w:sz w:val="24"/>
          <w:szCs w:val="24"/>
        </w:rPr>
        <w:t xml:space="preserve">strategic </w:t>
      </w:r>
      <w:r>
        <w:rPr>
          <w:rFonts w:ascii="Arial" w:hAnsi="Arial" w:cs="Arial"/>
          <w:sz w:val="24"/>
          <w:szCs w:val="24"/>
        </w:rPr>
        <w:t xml:space="preserve">in-house and partnership </w:t>
      </w:r>
      <w:r w:rsidRPr="002C376E">
        <w:rPr>
          <w:rFonts w:ascii="Arial" w:hAnsi="Arial" w:cs="Arial"/>
          <w:sz w:val="24"/>
          <w:szCs w:val="24"/>
        </w:rPr>
        <w:t>Festivals and Events</w:t>
      </w:r>
      <w:r>
        <w:rPr>
          <w:rFonts w:ascii="Arial" w:hAnsi="Arial" w:cs="Arial"/>
          <w:sz w:val="24"/>
          <w:szCs w:val="24"/>
        </w:rPr>
        <w:t xml:space="preserve"> and commercial festivals wishing to deliver activity in the borough.</w:t>
      </w:r>
    </w:p>
    <w:p w14:paraId="3078C923" w14:textId="577B11FA" w:rsidR="00813889" w:rsidRDefault="00813889" w:rsidP="002C376E">
      <w:pPr>
        <w:autoSpaceDE w:val="0"/>
        <w:autoSpaceDN w:val="0"/>
        <w:adjustRightInd w:val="0"/>
        <w:spacing w:after="0" w:line="240" w:lineRule="auto"/>
        <w:jc w:val="both"/>
        <w:rPr>
          <w:rFonts w:ascii="Arial" w:hAnsi="Arial" w:cs="Arial"/>
          <w:sz w:val="24"/>
          <w:szCs w:val="24"/>
        </w:rPr>
      </w:pPr>
    </w:p>
    <w:p w14:paraId="766509E2" w14:textId="232C45B1" w:rsidR="00620C5C" w:rsidRPr="002C376E" w:rsidRDefault="00620C5C" w:rsidP="00620C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You will also work closely</w:t>
      </w:r>
      <w:r w:rsidR="00F015AB">
        <w:rPr>
          <w:rFonts w:ascii="Arial" w:hAnsi="Arial" w:cs="Arial"/>
          <w:sz w:val="24"/>
          <w:szCs w:val="24"/>
        </w:rPr>
        <w:t xml:space="preserve"> </w:t>
      </w:r>
      <w:r w:rsidRPr="002C376E">
        <w:rPr>
          <w:rFonts w:ascii="Arial" w:hAnsi="Arial" w:cs="Arial"/>
          <w:sz w:val="24"/>
          <w:szCs w:val="24"/>
        </w:rPr>
        <w:t xml:space="preserve">with </w:t>
      </w:r>
      <w:r>
        <w:rPr>
          <w:rFonts w:ascii="Arial" w:hAnsi="Arial" w:cs="Arial"/>
          <w:sz w:val="24"/>
          <w:szCs w:val="24"/>
        </w:rPr>
        <w:t>Rochdale</w:t>
      </w:r>
      <w:r w:rsidR="00F015AB">
        <w:rPr>
          <w:rFonts w:ascii="Arial" w:hAnsi="Arial" w:cs="Arial"/>
          <w:sz w:val="24"/>
          <w:szCs w:val="24"/>
        </w:rPr>
        <w:t>’s</w:t>
      </w:r>
      <w:r>
        <w:rPr>
          <w:rFonts w:ascii="Arial" w:hAnsi="Arial" w:cs="Arial"/>
          <w:sz w:val="24"/>
          <w:szCs w:val="24"/>
        </w:rPr>
        <w:t xml:space="preserve"> Film Office Manager to support </w:t>
      </w:r>
      <w:r w:rsidRPr="002C376E">
        <w:rPr>
          <w:rFonts w:ascii="Arial" w:hAnsi="Arial" w:cs="Arial"/>
          <w:sz w:val="24"/>
          <w:szCs w:val="24"/>
        </w:rPr>
        <w:t xml:space="preserve">the smooth running of the new Rochdale Film Office.  </w:t>
      </w:r>
    </w:p>
    <w:p w14:paraId="1D3918F7" w14:textId="77777777" w:rsidR="00620C5C" w:rsidRDefault="00620C5C" w:rsidP="00620C5C">
      <w:pPr>
        <w:spacing w:after="0" w:line="240" w:lineRule="auto"/>
        <w:jc w:val="both"/>
        <w:rPr>
          <w:rFonts w:ascii="Arial" w:hAnsi="Arial" w:cs="Arial"/>
          <w:sz w:val="24"/>
          <w:szCs w:val="24"/>
        </w:rPr>
      </w:pPr>
    </w:p>
    <w:p w14:paraId="6A334D71" w14:textId="0C8AC003" w:rsidR="005A0877" w:rsidRDefault="005A0877" w:rsidP="005A0877">
      <w:pPr>
        <w:spacing w:after="0" w:line="240" w:lineRule="auto"/>
        <w:jc w:val="both"/>
        <w:rPr>
          <w:rFonts w:ascii="Arial" w:hAnsi="Arial" w:cs="Arial"/>
          <w:sz w:val="24"/>
          <w:szCs w:val="24"/>
        </w:rPr>
      </w:pPr>
      <w:r w:rsidRPr="005A0877">
        <w:rPr>
          <w:rFonts w:ascii="Arial" w:hAnsi="Arial" w:cs="Arial"/>
          <w:sz w:val="24"/>
          <w:szCs w:val="24"/>
        </w:rPr>
        <w:t>The ideal candidate will have a significant technical background, project management and logistics experience in the festival sector, a strong understanding of the challenges faced by the sector and excellent contacts.</w:t>
      </w:r>
    </w:p>
    <w:p w14:paraId="42A64145" w14:textId="605F75AF" w:rsidR="00813889" w:rsidRPr="002C376E" w:rsidRDefault="00813889" w:rsidP="002C376E">
      <w:pPr>
        <w:spacing w:after="0" w:line="240" w:lineRule="auto"/>
        <w:jc w:val="both"/>
        <w:rPr>
          <w:rFonts w:ascii="Arial" w:hAnsi="Arial" w:cs="Arial"/>
          <w:sz w:val="24"/>
          <w:szCs w:val="24"/>
        </w:rPr>
      </w:pPr>
    </w:p>
    <w:p w14:paraId="763C23B3" w14:textId="0A236982" w:rsidR="002C376E" w:rsidRPr="00F5134A" w:rsidRDefault="00813889" w:rsidP="00F5134A">
      <w:pPr>
        <w:spacing w:after="0" w:line="240" w:lineRule="auto"/>
        <w:jc w:val="both"/>
        <w:rPr>
          <w:rFonts w:ascii="Arial" w:hAnsi="Arial" w:cs="Arial"/>
          <w:sz w:val="24"/>
          <w:szCs w:val="24"/>
        </w:rPr>
      </w:pPr>
      <w:r w:rsidRPr="002C376E">
        <w:rPr>
          <w:rFonts w:ascii="Arial" w:hAnsi="Arial" w:cs="Arial"/>
          <w:sz w:val="24"/>
          <w:szCs w:val="24"/>
        </w:rPr>
        <w:t xml:space="preserve">We are looking for someone that is energetic, organized and creative, a motivated, entrepreneurial self-starter that can confidently manage an exciting and varied workload incorporating multiple work </w:t>
      </w:r>
      <w:r w:rsidRPr="002C376E">
        <w:rPr>
          <w:rFonts w:ascii="Arial" w:hAnsi="Arial" w:cs="Arial"/>
          <w:sz w:val="24"/>
          <w:szCs w:val="24"/>
        </w:rPr>
        <w:lastRenderedPageBreak/>
        <w:t>streams. You will be a collaborator, committed to building effective working relationships with stakeholders and the festival and film sectors</w:t>
      </w:r>
    </w:p>
    <w:p w14:paraId="7C327C97" w14:textId="77777777" w:rsidR="002C376E" w:rsidRDefault="002C376E" w:rsidP="002C376E">
      <w:pPr>
        <w:spacing w:after="0" w:line="240" w:lineRule="auto"/>
        <w:rPr>
          <w:rFonts w:ascii="Arial" w:hAnsi="Arial" w:cs="Arial"/>
          <w:b/>
          <w:sz w:val="24"/>
          <w:szCs w:val="24"/>
        </w:rPr>
      </w:pPr>
    </w:p>
    <w:p w14:paraId="37E2A2B8" w14:textId="77777777" w:rsidR="007E32EF" w:rsidRDefault="007E32EF" w:rsidP="002C376E">
      <w:pPr>
        <w:spacing w:after="0" w:line="240" w:lineRule="auto"/>
        <w:rPr>
          <w:rFonts w:ascii="Arial" w:hAnsi="Arial" w:cs="Arial"/>
          <w:b/>
          <w:sz w:val="24"/>
          <w:szCs w:val="24"/>
        </w:rPr>
      </w:pPr>
      <w:r w:rsidRPr="002C376E">
        <w:rPr>
          <w:rFonts w:ascii="Arial" w:hAnsi="Arial" w:cs="Arial"/>
          <w:b/>
          <w:sz w:val="24"/>
          <w:szCs w:val="24"/>
        </w:rPr>
        <w:t>Background to the Role</w:t>
      </w:r>
    </w:p>
    <w:p w14:paraId="0C893C0C" w14:textId="77777777" w:rsidR="002C376E" w:rsidRPr="002C376E" w:rsidRDefault="002C376E" w:rsidP="002C376E">
      <w:pPr>
        <w:spacing w:after="0" w:line="240" w:lineRule="auto"/>
        <w:rPr>
          <w:rFonts w:ascii="Arial" w:hAnsi="Arial" w:cs="Arial"/>
          <w:b/>
          <w:sz w:val="24"/>
          <w:szCs w:val="24"/>
        </w:rPr>
      </w:pPr>
    </w:p>
    <w:p w14:paraId="07D14B9D" w14:textId="77777777" w:rsidR="007E32EF" w:rsidRPr="002C376E" w:rsidRDefault="007E32EF" w:rsidP="002C376E">
      <w:pPr>
        <w:spacing w:after="0" w:line="240" w:lineRule="auto"/>
        <w:jc w:val="both"/>
        <w:rPr>
          <w:rFonts w:ascii="Arial" w:hAnsi="Arial" w:cs="Arial"/>
          <w:sz w:val="24"/>
          <w:szCs w:val="24"/>
        </w:rPr>
      </w:pPr>
      <w:r w:rsidRPr="002C376E">
        <w:rPr>
          <w:rFonts w:ascii="Arial" w:hAnsi="Arial" w:cs="Arial"/>
          <w:sz w:val="24"/>
          <w:szCs w:val="24"/>
        </w:rPr>
        <w:t xml:space="preserve">Almost a decade of regeneration is reshaping our place, delivering new transport, leisure, culture and business opportunities with culture and heritage at its core. We have exciting new strategies in place for Festivals and Events, Culture, Cultural and heritage Assets, Visitor Economy and investment to help us to achieve our goal of being a creatively ambitious Borough where our diverse community enjoys equal access to experience; </w:t>
      </w:r>
    </w:p>
    <w:p w14:paraId="034E82CE" w14:textId="77777777" w:rsidR="007E32EF" w:rsidRPr="002C376E" w:rsidRDefault="007E32EF" w:rsidP="002C376E">
      <w:pPr>
        <w:autoSpaceDE w:val="0"/>
        <w:autoSpaceDN w:val="0"/>
        <w:adjustRightInd w:val="0"/>
        <w:spacing w:after="0" w:line="240" w:lineRule="auto"/>
        <w:jc w:val="both"/>
        <w:rPr>
          <w:rFonts w:ascii="Arial" w:hAnsi="Arial" w:cs="Arial"/>
          <w:sz w:val="24"/>
          <w:szCs w:val="24"/>
        </w:rPr>
      </w:pPr>
    </w:p>
    <w:p w14:paraId="75FCD839" w14:textId="0D517AAB" w:rsidR="00540FA2" w:rsidRDefault="007E32EF" w:rsidP="002C376E">
      <w:pPr>
        <w:autoSpaceDE w:val="0"/>
        <w:autoSpaceDN w:val="0"/>
        <w:adjustRightInd w:val="0"/>
        <w:spacing w:after="0" w:line="240" w:lineRule="auto"/>
        <w:jc w:val="both"/>
        <w:rPr>
          <w:rFonts w:ascii="Arial" w:hAnsi="Arial" w:cs="Arial"/>
          <w:sz w:val="24"/>
          <w:szCs w:val="24"/>
        </w:rPr>
      </w:pPr>
      <w:r w:rsidRPr="002C376E">
        <w:rPr>
          <w:rFonts w:ascii="Arial" w:hAnsi="Arial" w:cs="Arial"/>
          <w:sz w:val="24"/>
          <w:szCs w:val="24"/>
        </w:rPr>
        <w:t xml:space="preserve">The strategic Festival and Events function and Rochdale Film Office will make significant contributions to developing </w:t>
      </w:r>
      <w:r>
        <w:rPr>
          <w:rFonts w:ascii="Arial" w:hAnsi="Arial" w:cs="Arial"/>
          <w:sz w:val="24"/>
          <w:szCs w:val="24"/>
        </w:rPr>
        <w:t xml:space="preserve">a positive place narrative for the borough, animating </w:t>
      </w:r>
    </w:p>
    <w:p w14:paraId="7FFFF62C" w14:textId="77777777" w:rsidR="00540FA2" w:rsidRDefault="00540FA2" w:rsidP="002C376E">
      <w:pPr>
        <w:autoSpaceDE w:val="0"/>
        <w:autoSpaceDN w:val="0"/>
        <w:adjustRightInd w:val="0"/>
        <w:spacing w:after="0" w:line="240" w:lineRule="auto"/>
        <w:jc w:val="both"/>
        <w:rPr>
          <w:rFonts w:ascii="Arial" w:hAnsi="Arial" w:cs="Arial"/>
          <w:sz w:val="24"/>
          <w:szCs w:val="24"/>
        </w:rPr>
      </w:pPr>
    </w:p>
    <w:p w14:paraId="1993E34F" w14:textId="77777777" w:rsidR="00540FA2" w:rsidRDefault="00540FA2" w:rsidP="002C376E">
      <w:pPr>
        <w:autoSpaceDE w:val="0"/>
        <w:autoSpaceDN w:val="0"/>
        <w:adjustRightInd w:val="0"/>
        <w:spacing w:after="0" w:line="240" w:lineRule="auto"/>
        <w:jc w:val="both"/>
        <w:rPr>
          <w:rFonts w:ascii="Arial" w:hAnsi="Arial" w:cs="Arial"/>
          <w:sz w:val="24"/>
          <w:szCs w:val="24"/>
        </w:rPr>
      </w:pPr>
    </w:p>
    <w:p w14:paraId="598401C6" w14:textId="77777777" w:rsidR="00540FA2" w:rsidRDefault="00540FA2" w:rsidP="002C376E">
      <w:pPr>
        <w:autoSpaceDE w:val="0"/>
        <w:autoSpaceDN w:val="0"/>
        <w:adjustRightInd w:val="0"/>
        <w:spacing w:after="0" w:line="240" w:lineRule="auto"/>
        <w:jc w:val="both"/>
        <w:rPr>
          <w:rFonts w:ascii="Arial" w:hAnsi="Arial" w:cs="Arial"/>
          <w:sz w:val="24"/>
          <w:szCs w:val="24"/>
        </w:rPr>
      </w:pPr>
    </w:p>
    <w:p w14:paraId="3844EBFC" w14:textId="77777777" w:rsidR="007E32EF" w:rsidRPr="002604EC" w:rsidRDefault="007E32EF" w:rsidP="002C37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key urban and greenspaces, engaging with residents and visitors, providing creative learning and training opportunities .  The services will drive income generation and inward investment </w:t>
      </w:r>
      <w:r w:rsidRPr="002604EC">
        <w:rPr>
          <w:rFonts w:ascii="Arial" w:hAnsi="Arial" w:cs="Arial"/>
          <w:sz w:val="24"/>
          <w:szCs w:val="24"/>
        </w:rPr>
        <w:t>contributing to the socio-economic life of the borough and galvani</w:t>
      </w:r>
      <w:r>
        <w:rPr>
          <w:rFonts w:ascii="Arial" w:hAnsi="Arial" w:cs="Arial"/>
          <w:sz w:val="24"/>
          <w:szCs w:val="24"/>
        </w:rPr>
        <w:t>sing</w:t>
      </w:r>
      <w:r w:rsidRPr="002604EC">
        <w:rPr>
          <w:rFonts w:ascii="Arial" w:hAnsi="Arial" w:cs="Arial"/>
          <w:sz w:val="24"/>
          <w:szCs w:val="24"/>
        </w:rPr>
        <w:t xml:space="preserve"> Rochdale’s position as a great place, to live, work, play and visit.</w:t>
      </w:r>
    </w:p>
    <w:p w14:paraId="471E0155" w14:textId="77777777" w:rsidR="007E32EF" w:rsidRPr="002604EC" w:rsidRDefault="007E32EF" w:rsidP="002C376E">
      <w:pPr>
        <w:spacing w:after="0" w:line="240" w:lineRule="auto"/>
        <w:jc w:val="both"/>
        <w:rPr>
          <w:rFonts w:ascii="Arial" w:eastAsia="Arial" w:hAnsi="Arial" w:cs="Arial"/>
          <w:b/>
          <w:sz w:val="24"/>
          <w:szCs w:val="24"/>
        </w:rPr>
      </w:pPr>
    </w:p>
    <w:p w14:paraId="6525EB19" w14:textId="77777777" w:rsidR="007E32EF" w:rsidRDefault="007E32EF" w:rsidP="002C376E">
      <w:pPr>
        <w:spacing w:after="0" w:line="240" w:lineRule="auto"/>
        <w:jc w:val="both"/>
        <w:rPr>
          <w:rFonts w:ascii="Arial" w:eastAsia="Arial" w:hAnsi="Arial" w:cs="Arial"/>
          <w:b/>
          <w:sz w:val="24"/>
          <w:szCs w:val="24"/>
        </w:rPr>
      </w:pPr>
      <w:r w:rsidRPr="002604EC">
        <w:rPr>
          <w:rFonts w:ascii="Arial" w:eastAsia="Arial" w:hAnsi="Arial" w:cs="Arial"/>
          <w:b/>
          <w:sz w:val="24"/>
          <w:szCs w:val="24"/>
        </w:rPr>
        <w:t>Basic Objectives of the Post</w:t>
      </w:r>
    </w:p>
    <w:p w14:paraId="7AB91A63" w14:textId="77777777" w:rsidR="007E32EF" w:rsidRPr="002604EC" w:rsidRDefault="007E32EF" w:rsidP="002C376E">
      <w:pPr>
        <w:spacing w:after="0" w:line="240" w:lineRule="auto"/>
        <w:jc w:val="both"/>
        <w:rPr>
          <w:rFonts w:ascii="Arial" w:eastAsia="Arial" w:hAnsi="Arial" w:cs="Arial"/>
          <w:b/>
          <w:sz w:val="24"/>
          <w:szCs w:val="24"/>
        </w:rPr>
      </w:pPr>
    </w:p>
    <w:p w14:paraId="2A362EEB" w14:textId="77777777" w:rsidR="007E32EF" w:rsidRPr="00664C11" w:rsidRDefault="007E32EF" w:rsidP="002C376E">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bookmarkStart w:id="1" w:name="_heading=h.gjdgxs" w:colFirst="0" w:colLast="0"/>
      <w:bookmarkEnd w:id="1"/>
      <w:r w:rsidRPr="002604EC">
        <w:rPr>
          <w:rFonts w:ascii="Arial" w:eastAsia="Arial" w:hAnsi="Arial" w:cs="Arial"/>
          <w:color w:val="000000"/>
          <w:sz w:val="24"/>
          <w:szCs w:val="24"/>
        </w:rPr>
        <w:t xml:space="preserve">Work closely with </w:t>
      </w:r>
      <w:r>
        <w:rPr>
          <w:rFonts w:ascii="Arial" w:eastAsia="Arial" w:hAnsi="Arial" w:cs="Arial"/>
          <w:color w:val="000000"/>
          <w:sz w:val="24"/>
          <w:szCs w:val="24"/>
        </w:rPr>
        <w:t>the Festiv</w:t>
      </w:r>
      <w:r w:rsidR="00B61551">
        <w:rPr>
          <w:rFonts w:ascii="Arial" w:eastAsia="Arial" w:hAnsi="Arial" w:cs="Arial"/>
          <w:color w:val="000000"/>
          <w:sz w:val="24"/>
          <w:szCs w:val="24"/>
        </w:rPr>
        <w:t xml:space="preserve">al and Film Development Manager, </w:t>
      </w:r>
      <w:r w:rsidRPr="002604EC">
        <w:rPr>
          <w:rFonts w:ascii="Arial" w:eastAsia="Arial" w:hAnsi="Arial" w:cs="Arial"/>
          <w:color w:val="000000"/>
          <w:sz w:val="24"/>
          <w:szCs w:val="24"/>
        </w:rPr>
        <w:t xml:space="preserve">RDA and Rochdale </w:t>
      </w:r>
      <w:r w:rsidR="00B61551">
        <w:rPr>
          <w:rFonts w:ascii="Arial" w:eastAsia="Arial" w:hAnsi="Arial" w:cs="Arial"/>
          <w:color w:val="000000"/>
          <w:sz w:val="24"/>
          <w:szCs w:val="24"/>
        </w:rPr>
        <w:t xml:space="preserve">Borough </w:t>
      </w:r>
      <w:r w:rsidRPr="002604EC">
        <w:rPr>
          <w:rFonts w:ascii="Arial" w:eastAsia="Arial" w:hAnsi="Arial" w:cs="Arial"/>
          <w:color w:val="000000"/>
          <w:sz w:val="24"/>
          <w:szCs w:val="24"/>
        </w:rPr>
        <w:t xml:space="preserve">Council </w:t>
      </w:r>
      <w:r w:rsidR="00B61551">
        <w:rPr>
          <w:rFonts w:ascii="Arial" w:eastAsia="Arial" w:hAnsi="Arial" w:cs="Arial"/>
          <w:color w:val="000000"/>
          <w:sz w:val="24"/>
          <w:szCs w:val="24"/>
        </w:rPr>
        <w:t xml:space="preserve">colleagues </w:t>
      </w:r>
      <w:r w:rsidRPr="002604EC">
        <w:rPr>
          <w:rFonts w:ascii="Arial" w:eastAsia="Arial" w:hAnsi="Arial" w:cs="Arial"/>
          <w:color w:val="000000"/>
          <w:sz w:val="24"/>
          <w:szCs w:val="24"/>
        </w:rPr>
        <w:t xml:space="preserve">to </w:t>
      </w:r>
      <w:r>
        <w:rPr>
          <w:rFonts w:ascii="Arial" w:eastAsia="Arial" w:hAnsi="Arial" w:cs="Arial"/>
          <w:color w:val="000000"/>
          <w:sz w:val="24"/>
          <w:szCs w:val="24"/>
        </w:rPr>
        <w:t xml:space="preserve">support the delivery of a range of </w:t>
      </w:r>
      <w:r w:rsidR="00B61551">
        <w:rPr>
          <w:rFonts w:ascii="Arial" w:eastAsia="Arial" w:hAnsi="Arial" w:cs="Arial"/>
          <w:color w:val="000000"/>
          <w:sz w:val="24"/>
          <w:szCs w:val="24"/>
        </w:rPr>
        <w:t>small to large scale, indoor and outdoor strategic f</w:t>
      </w:r>
      <w:r>
        <w:rPr>
          <w:rFonts w:ascii="Arial" w:eastAsia="Arial" w:hAnsi="Arial" w:cs="Arial"/>
          <w:color w:val="000000"/>
          <w:sz w:val="24"/>
          <w:szCs w:val="24"/>
        </w:rPr>
        <w:t>estival and events</w:t>
      </w:r>
      <w:r w:rsidR="00B61551">
        <w:rPr>
          <w:rFonts w:ascii="Arial" w:eastAsia="Arial" w:hAnsi="Arial" w:cs="Arial"/>
          <w:color w:val="000000"/>
          <w:sz w:val="24"/>
          <w:szCs w:val="24"/>
        </w:rPr>
        <w:t xml:space="preserve">, </w:t>
      </w:r>
      <w:r>
        <w:rPr>
          <w:rFonts w:ascii="Arial" w:eastAsia="Arial" w:hAnsi="Arial" w:cs="Arial"/>
          <w:color w:val="000000"/>
          <w:sz w:val="24"/>
          <w:szCs w:val="24"/>
        </w:rPr>
        <w:t>delivered directly by the team or by our community and commercial partners.</w:t>
      </w:r>
    </w:p>
    <w:p w14:paraId="7BB2B706" w14:textId="77777777" w:rsidR="007E32EF" w:rsidRPr="002604EC" w:rsidRDefault="007E32EF" w:rsidP="002C376E">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r w:rsidRPr="002604EC">
        <w:rPr>
          <w:rFonts w:ascii="Arial" w:eastAsia="Arial" w:hAnsi="Arial" w:cs="Arial"/>
          <w:color w:val="000000"/>
          <w:sz w:val="24"/>
          <w:szCs w:val="24"/>
        </w:rPr>
        <w:t xml:space="preserve">Work closely with </w:t>
      </w:r>
      <w:r>
        <w:rPr>
          <w:rFonts w:ascii="Arial" w:eastAsia="Arial" w:hAnsi="Arial" w:cs="Arial"/>
          <w:color w:val="000000"/>
          <w:sz w:val="24"/>
          <w:szCs w:val="24"/>
        </w:rPr>
        <w:t xml:space="preserve">the Film Office Manager and </w:t>
      </w:r>
      <w:r w:rsidRPr="002604EC">
        <w:rPr>
          <w:rFonts w:ascii="Arial" w:eastAsia="Arial" w:hAnsi="Arial" w:cs="Arial"/>
          <w:color w:val="000000"/>
          <w:sz w:val="24"/>
          <w:szCs w:val="24"/>
        </w:rPr>
        <w:t>other staff in the RDA and Rochdale Council to support the Film Office’s day-to-day business activities and maximise income generation opportunities.</w:t>
      </w:r>
    </w:p>
    <w:p w14:paraId="1224503A" w14:textId="77777777" w:rsidR="007E32EF" w:rsidRPr="00993BA7" w:rsidRDefault="007E32EF" w:rsidP="002C37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r w:rsidRPr="002604EC">
        <w:rPr>
          <w:rFonts w:ascii="Arial" w:eastAsia="Arial" w:hAnsi="Arial" w:cs="Arial"/>
          <w:color w:val="000000"/>
          <w:sz w:val="24"/>
          <w:szCs w:val="24"/>
        </w:rPr>
        <w:t xml:space="preserve"> </w:t>
      </w:r>
    </w:p>
    <w:p w14:paraId="16267C0B" w14:textId="77777777" w:rsidR="007E32EF" w:rsidRPr="002604EC" w:rsidRDefault="007E32EF" w:rsidP="002C376E">
      <w:pPr>
        <w:spacing w:after="0" w:line="240" w:lineRule="auto"/>
        <w:jc w:val="both"/>
        <w:rPr>
          <w:rFonts w:ascii="Arial" w:hAnsi="Arial" w:cs="Arial"/>
          <w:b/>
          <w:sz w:val="24"/>
          <w:szCs w:val="24"/>
        </w:rPr>
      </w:pPr>
      <w:r w:rsidRPr="002604EC">
        <w:rPr>
          <w:rFonts w:ascii="Arial" w:hAnsi="Arial" w:cs="Arial"/>
          <w:b/>
          <w:sz w:val="24"/>
          <w:szCs w:val="24"/>
        </w:rPr>
        <w:t>Key Tasks &amp; Responsibilities</w:t>
      </w:r>
    </w:p>
    <w:p w14:paraId="5D716399" w14:textId="77777777" w:rsidR="007E32EF" w:rsidRPr="002604EC" w:rsidRDefault="007E32EF" w:rsidP="002C376E">
      <w:pPr>
        <w:spacing w:after="0" w:line="240" w:lineRule="auto"/>
        <w:jc w:val="both"/>
        <w:rPr>
          <w:rFonts w:ascii="Arial" w:hAnsi="Arial" w:cs="Arial"/>
          <w:b/>
          <w:sz w:val="24"/>
          <w:szCs w:val="24"/>
        </w:rPr>
      </w:pPr>
    </w:p>
    <w:p w14:paraId="3FFD32C6" w14:textId="6F91AF04" w:rsidR="00EA2116" w:rsidRDefault="007E32EF" w:rsidP="001D4176">
      <w:pPr>
        <w:widowControl w:val="0"/>
        <w:numPr>
          <w:ilvl w:val="0"/>
          <w:numId w:val="3"/>
        </w:numPr>
        <w:autoSpaceDE w:val="0"/>
        <w:autoSpaceDN w:val="0"/>
        <w:spacing w:after="0" w:line="240" w:lineRule="auto"/>
        <w:jc w:val="both"/>
        <w:rPr>
          <w:rFonts w:ascii="Arial" w:eastAsia="Times New Roman" w:hAnsi="Arial" w:cs="Arial"/>
          <w:sz w:val="24"/>
          <w:szCs w:val="24"/>
        </w:rPr>
      </w:pPr>
      <w:r w:rsidRPr="004C3E4F">
        <w:rPr>
          <w:rFonts w:ascii="Arial" w:eastAsia="Times New Roman" w:hAnsi="Arial" w:cs="Arial"/>
          <w:sz w:val="24"/>
          <w:szCs w:val="24"/>
        </w:rPr>
        <w:t xml:space="preserve">Act as the Culture and Placemaking Team’s lead </w:t>
      </w:r>
      <w:r w:rsidR="004B6C5D" w:rsidRPr="004C3E4F">
        <w:rPr>
          <w:rFonts w:ascii="Arial" w:eastAsia="Times New Roman" w:hAnsi="Arial" w:cs="Arial"/>
          <w:sz w:val="24"/>
          <w:szCs w:val="24"/>
        </w:rPr>
        <w:t xml:space="preserve">Technical Production </w:t>
      </w:r>
      <w:r w:rsidRPr="004C3E4F">
        <w:rPr>
          <w:rFonts w:ascii="Arial" w:eastAsia="Times New Roman" w:hAnsi="Arial" w:cs="Arial"/>
          <w:sz w:val="24"/>
          <w:szCs w:val="24"/>
        </w:rPr>
        <w:t xml:space="preserve">officer </w:t>
      </w:r>
      <w:r w:rsidR="004B6C5D" w:rsidRPr="004C3E4F">
        <w:rPr>
          <w:rFonts w:ascii="Arial" w:eastAsia="Times New Roman" w:hAnsi="Arial" w:cs="Arial"/>
          <w:sz w:val="24"/>
          <w:szCs w:val="24"/>
        </w:rPr>
        <w:t xml:space="preserve">supporting the </w:t>
      </w:r>
      <w:r w:rsidR="004B6C5D" w:rsidRPr="004C3E4F">
        <w:rPr>
          <w:rFonts w:ascii="Arial" w:eastAsia="Times New Roman" w:hAnsi="Arial" w:cs="Arial"/>
          <w:sz w:val="24"/>
          <w:szCs w:val="24"/>
        </w:rPr>
        <w:lastRenderedPageBreak/>
        <w:t>technical delivery of the Borough Strategic Events programme</w:t>
      </w:r>
      <w:r w:rsidRPr="004C3E4F">
        <w:rPr>
          <w:rFonts w:ascii="Arial" w:eastAsia="Times New Roman" w:hAnsi="Arial" w:cs="Arial"/>
          <w:sz w:val="24"/>
          <w:szCs w:val="24"/>
        </w:rPr>
        <w:t xml:space="preserve"> wider alignment with place priorities.</w:t>
      </w:r>
    </w:p>
    <w:p w14:paraId="42F42B88" w14:textId="77777777" w:rsidR="00EA2116" w:rsidRDefault="00EA2116" w:rsidP="001D4176">
      <w:pPr>
        <w:widowControl w:val="0"/>
        <w:autoSpaceDE w:val="0"/>
        <w:autoSpaceDN w:val="0"/>
        <w:spacing w:after="0" w:line="240" w:lineRule="auto"/>
        <w:ind w:left="762"/>
        <w:jc w:val="both"/>
        <w:rPr>
          <w:rFonts w:ascii="Arial" w:eastAsia="Times New Roman" w:hAnsi="Arial" w:cs="Arial"/>
          <w:sz w:val="24"/>
          <w:szCs w:val="24"/>
        </w:rPr>
      </w:pPr>
    </w:p>
    <w:p w14:paraId="3649031A" w14:textId="791E92D1" w:rsidR="00620C5C" w:rsidRPr="00620C5C" w:rsidRDefault="00C01373" w:rsidP="001D4176">
      <w:pPr>
        <w:widowControl w:val="0"/>
        <w:numPr>
          <w:ilvl w:val="0"/>
          <w:numId w:val="3"/>
        </w:numPr>
        <w:autoSpaceDE w:val="0"/>
        <w:autoSpaceDN w:val="0"/>
        <w:spacing w:after="0" w:line="240" w:lineRule="auto"/>
        <w:jc w:val="both"/>
        <w:rPr>
          <w:rFonts w:ascii="Arial" w:eastAsia="Times New Roman" w:hAnsi="Arial" w:cs="Arial"/>
          <w:sz w:val="24"/>
          <w:szCs w:val="24"/>
        </w:rPr>
      </w:pPr>
      <w:r w:rsidRPr="00620C5C">
        <w:rPr>
          <w:rFonts w:ascii="Arial" w:eastAsia="Times New Roman" w:hAnsi="Arial" w:cs="Arial"/>
          <w:sz w:val="24"/>
          <w:szCs w:val="24"/>
        </w:rPr>
        <w:t>Support the planning, development and delivery of Festival and events</w:t>
      </w:r>
      <w:r w:rsidR="00B61551" w:rsidRPr="00620C5C">
        <w:rPr>
          <w:rFonts w:ascii="Arial" w:eastAsia="Times New Roman" w:hAnsi="Arial" w:cs="Arial"/>
          <w:sz w:val="24"/>
          <w:szCs w:val="24"/>
        </w:rPr>
        <w:t>, l</w:t>
      </w:r>
      <w:r w:rsidR="00B61551" w:rsidRPr="00620C5C">
        <w:rPr>
          <w:rFonts w:ascii="Arial" w:hAnsi="Arial" w:cs="Arial"/>
          <w:sz w:val="24"/>
          <w:szCs w:val="24"/>
        </w:rPr>
        <w:t xml:space="preserve">iaising with suppliers, scheduling and overseeing production </w:t>
      </w:r>
      <w:r w:rsidR="00EA2116" w:rsidRPr="00620C5C">
        <w:rPr>
          <w:rFonts w:ascii="Arial" w:eastAsia="Times New Roman" w:hAnsi="Arial" w:cs="Arial"/>
          <w:sz w:val="24"/>
          <w:szCs w:val="24"/>
        </w:rPr>
        <w:t xml:space="preserve">including, budget management, site set up and </w:t>
      </w:r>
      <w:r w:rsidRPr="00620C5C">
        <w:rPr>
          <w:rFonts w:ascii="Arial" w:eastAsia="Times New Roman" w:hAnsi="Arial" w:cs="Arial"/>
          <w:sz w:val="24"/>
          <w:szCs w:val="24"/>
        </w:rPr>
        <w:t xml:space="preserve">technical </w:t>
      </w:r>
      <w:r w:rsidR="000F2B6A" w:rsidRPr="00620C5C">
        <w:rPr>
          <w:rFonts w:ascii="Arial" w:eastAsia="Times New Roman" w:hAnsi="Arial" w:cs="Arial"/>
          <w:sz w:val="24"/>
          <w:szCs w:val="24"/>
        </w:rPr>
        <w:t>production facilities.</w:t>
      </w:r>
      <w:r w:rsidR="00EA2116" w:rsidRPr="00620C5C">
        <w:rPr>
          <w:rFonts w:ascii="Arial" w:eastAsia="Times New Roman" w:hAnsi="Arial" w:cs="Arial"/>
          <w:sz w:val="24"/>
          <w:szCs w:val="24"/>
        </w:rPr>
        <w:t xml:space="preserve"> And the </w:t>
      </w:r>
      <w:r w:rsidR="00EA2116" w:rsidRPr="00620C5C">
        <w:rPr>
          <w:rFonts w:ascii="Arial" w:hAnsi="Arial" w:cs="Arial"/>
          <w:sz w:val="24"/>
          <w:szCs w:val="24"/>
        </w:rPr>
        <w:t xml:space="preserve">Creation of Safety Management Documents </w:t>
      </w:r>
    </w:p>
    <w:p w14:paraId="24F3632C" w14:textId="263C3BF4" w:rsidR="00620C5C" w:rsidRPr="00620C5C" w:rsidRDefault="00620C5C" w:rsidP="001D4176">
      <w:pPr>
        <w:widowControl w:val="0"/>
        <w:autoSpaceDE w:val="0"/>
        <w:autoSpaceDN w:val="0"/>
        <w:spacing w:after="0" w:line="240" w:lineRule="auto"/>
        <w:jc w:val="both"/>
        <w:rPr>
          <w:rFonts w:ascii="Arial" w:eastAsia="Times New Roman" w:hAnsi="Arial" w:cs="Arial"/>
          <w:sz w:val="24"/>
          <w:szCs w:val="24"/>
        </w:rPr>
      </w:pPr>
    </w:p>
    <w:p w14:paraId="451D395D" w14:textId="77777777" w:rsidR="000F2B6A" w:rsidRPr="004C3E4F" w:rsidRDefault="000F2B6A" w:rsidP="001D4176">
      <w:pPr>
        <w:widowControl w:val="0"/>
        <w:numPr>
          <w:ilvl w:val="0"/>
          <w:numId w:val="3"/>
        </w:numPr>
        <w:autoSpaceDE w:val="0"/>
        <w:autoSpaceDN w:val="0"/>
        <w:spacing w:after="0" w:line="240" w:lineRule="auto"/>
        <w:jc w:val="both"/>
        <w:rPr>
          <w:rFonts w:ascii="Arial" w:eastAsia="Times New Roman" w:hAnsi="Arial" w:cs="Arial"/>
          <w:sz w:val="24"/>
          <w:szCs w:val="24"/>
        </w:rPr>
      </w:pPr>
      <w:r w:rsidRPr="004C3E4F">
        <w:rPr>
          <w:rFonts w:ascii="Arial" w:eastAsia="Times New Roman" w:hAnsi="Arial" w:cs="Arial"/>
          <w:sz w:val="24"/>
          <w:szCs w:val="24"/>
        </w:rPr>
        <w:t>Supervise freelance and temporary staff and volunteers delivering festival and events programmes</w:t>
      </w:r>
      <w:r w:rsidR="00B61551" w:rsidRPr="004C3E4F">
        <w:rPr>
          <w:rFonts w:ascii="Arial" w:eastAsia="Times New Roman" w:hAnsi="Arial" w:cs="Arial"/>
          <w:sz w:val="24"/>
          <w:szCs w:val="24"/>
        </w:rPr>
        <w:t xml:space="preserve"> as and when required</w:t>
      </w:r>
      <w:r w:rsidR="00B61551" w:rsidRPr="004C3E4F">
        <w:rPr>
          <w:rFonts w:ascii="Arial" w:hAnsi="Arial" w:cs="Arial"/>
          <w:sz w:val="24"/>
          <w:szCs w:val="24"/>
        </w:rPr>
        <w:t>.</w:t>
      </w:r>
    </w:p>
    <w:p w14:paraId="0D2E7D34" w14:textId="77777777" w:rsidR="00B61551" w:rsidRPr="004C3E4F" w:rsidRDefault="00B61551" w:rsidP="001D4176">
      <w:pPr>
        <w:widowControl w:val="0"/>
        <w:autoSpaceDE w:val="0"/>
        <w:autoSpaceDN w:val="0"/>
        <w:spacing w:after="0" w:line="240" w:lineRule="auto"/>
        <w:jc w:val="both"/>
        <w:rPr>
          <w:rFonts w:ascii="Arial" w:eastAsia="Times New Roman" w:hAnsi="Arial" w:cs="Arial"/>
          <w:sz w:val="24"/>
          <w:szCs w:val="24"/>
        </w:rPr>
      </w:pPr>
    </w:p>
    <w:p w14:paraId="4B85F441" w14:textId="6122C2B6" w:rsidR="000F2B6A" w:rsidRPr="00EA2116" w:rsidRDefault="00EA2116" w:rsidP="001D4176">
      <w:pPr>
        <w:pStyle w:val="CommentText"/>
        <w:numPr>
          <w:ilvl w:val="0"/>
          <w:numId w:val="3"/>
        </w:numPr>
        <w:spacing w:after="0"/>
        <w:rPr>
          <w:rFonts w:ascii="Arial" w:hAnsi="Arial" w:cs="Arial"/>
          <w:sz w:val="24"/>
          <w:szCs w:val="24"/>
        </w:rPr>
      </w:pPr>
      <w:r w:rsidRPr="00EA2116">
        <w:rPr>
          <w:rFonts w:ascii="Arial" w:hAnsi="Arial" w:cs="Arial"/>
          <w:sz w:val="24"/>
          <w:szCs w:val="24"/>
        </w:rPr>
        <w:t>Responsiblility for Site Management and Safety, Wor</w:t>
      </w:r>
      <w:r>
        <w:rPr>
          <w:rFonts w:ascii="Arial" w:hAnsi="Arial" w:cs="Arial"/>
          <w:sz w:val="24"/>
          <w:szCs w:val="24"/>
        </w:rPr>
        <w:t>k</w:t>
      </w:r>
      <w:r w:rsidRPr="00EA2116">
        <w:rPr>
          <w:rFonts w:ascii="Arial" w:hAnsi="Arial" w:cs="Arial"/>
          <w:sz w:val="24"/>
          <w:szCs w:val="24"/>
        </w:rPr>
        <w:t>ing</w:t>
      </w:r>
      <w:r w:rsidR="00B61551" w:rsidRPr="00EA2116">
        <w:rPr>
          <w:rFonts w:ascii="Arial" w:hAnsi="Arial" w:cs="Arial"/>
          <w:sz w:val="24"/>
          <w:szCs w:val="24"/>
        </w:rPr>
        <w:t xml:space="preserve"> closely with colleagues in Licensing, Environmental Management, Environmental Health, Highways and the Safety Advisory Group to ensure</w:t>
      </w:r>
      <w:r w:rsidR="000F2B6A" w:rsidRPr="00EA2116">
        <w:rPr>
          <w:rFonts w:ascii="Arial" w:eastAsia="Times New Roman" w:hAnsi="Arial" w:cs="Arial"/>
          <w:sz w:val="24"/>
          <w:szCs w:val="24"/>
        </w:rPr>
        <w:t xml:space="preserve"> that all festival and filming activity complies with all relevant legislation including Health and Safety, Safeguarding etc. and in line with industry best practice guidelines</w:t>
      </w:r>
    </w:p>
    <w:p w14:paraId="6CF83C93" w14:textId="77777777" w:rsidR="007E32EF" w:rsidRPr="002604EC" w:rsidRDefault="007E32EF" w:rsidP="001D4176">
      <w:pPr>
        <w:widowControl w:val="0"/>
        <w:autoSpaceDE w:val="0"/>
        <w:autoSpaceDN w:val="0"/>
        <w:spacing w:after="0" w:line="240" w:lineRule="auto"/>
        <w:ind w:left="762"/>
        <w:jc w:val="both"/>
        <w:rPr>
          <w:rFonts w:ascii="Arial" w:eastAsia="Times New Roman" w:hAnsi="Arial" w:cs="Arial"/>
          <w:sz w:val="24"/>
          <w:szCs w:val="24"/>
        </w:rPr>
      </w:pPr>
    </w:p>
    <w:p w14:paraId="3E4C1363" w14:textId="2C229EE7" w:rsidR="007E32EF" w:rsidRPr="001D4176" w:rsidRDefault="007E32EF" w:rsidP="001D4176">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r w:rsidRPr="002604EC">
        <w:rPr>
          <w:rFonts w:ascii="Arial" w:eastAsia="Times New Roman" w:hAnsi="Arial" w:cs="Arial"/>
          <w:sz w:val="24"/>
          <w:szCs w:val="24"/>
        </w:rPr>
        <w:lastRenderedPageBreak/>
        <w:t>Establish and maintain effective relationships with key Council</w:t>
      </w:r>
      <w:r>
        <w:rPr>
          <w:rFonts w:ascii="Arial" w:eastAsia="Times New Roman" w:hAnsi="Arial" w:cs="Arial"/>
          <w:sz w:val="24"/>
          <w:szCs w:val="24"/>
        </w:rPr>
        <w:t xml:space="preserve"> </w:t>
      </w:r>
      <w:r w:rsidRPr="002604EC">
        <w:rPr>
          <w:rFonts w:ascii="Arial" w:eastAsia="Times New Roman" w:hAnsi="Arial" w:cs="Arial"/>
          <w:sz w:val="24"/>
          <w:szCs w:val="24"/>
        </w:rPr>
        <w:t>departments</w:t>
      </w:r>
      <w:r w:rsidR="00A102A9">
        <w:rPr>
          <w:rFonts w:ascii="Arial" w:eastAsia="Times New Roman" w:hAnsi="Arial" w:cs="Arial"/>
          <w:sz w:val="24"/>
          <w:szCs w:val="24"/>
        </w:rPr>
        <w:t xml:space="preserve">, Community and Commercial partners </w:t>
      </w:r>
      <w:r w:rsidRPr="002604EC">
        <w:rPr>
          <w:rFonts w:ascii="Arial" w:eastAsia="Times New Roman" w:hAnsi="Arial" w:cs="Arial"/>
          <w:sz w:val="24"/>
          <w:szCs w:val="24"/>
        </w:rPr>
        <w:t xml:space="preserve">to </w:t>
      </w:r>
      <w:r w:rsidR="00B26BD6">
        <w:rPr>
          <w:rFonts w:ascii="Arial" w:eastAsia="Times New Roman" w:hAnsi="Arial" w:cs="Arial"/>
          <w:sz w:val="24"/>
          <w:szCs w:val="24"/>
        </w:rPr>
        <w:t>support</w:t>
      </w:r>
      <w:r w:rsidRPr="002604EC">
        <w:rPr>
          <w:rFonts w:ascii="Arial" w:eastAsia="Times New Roman" w:hAnsi="Arial" w:cs="Arial"/>
          <w:sz w:val="24"/>
          <w:szCs w:val="24"/>
        </w:rPr>
        <w:t xml:space="preserve"> the smooth and efficient running of the</w:t>
      </w:r>
      <w:r w:rsidR="006330D1">
        <w:rPr>
          <w:rFonts w:ascii="Arial" w:eastAsia="Times New Roman" w:hAnsi="Arial" w:cs="Arial"/>
          <w:sz w:val="24"/>
          <w:szCs w:val="24"/>
        </w:rPr>
        <w:t xml:space="preserve"> </w:t>
      </w:r>
      <w:r w:rsidR="00B26BD6">
        <w:rPr>
          <w:rFonts w:ascii="Arial" w:eastAsia="Times New Roman" w:hAnsi="Arial" w:cs="Arial"/>
          <w:sz w:val="24"/>
          <w:szCs w:val="24"/>
        </w:rPr>
        <w:t>Festival Pro</w:t>
      </w:r>
      <w:r w:rsidR="006330D1">
        <w:rPr>
          <w:rFonts w:ascii="Arial" w:eastAsia="Times New Roman" w:hAnsi="Arial" w:cs="Arial"/>
          <w:sz w:val="24"/>
          <w:szCs w:val="24"/>
        </w:rPr>
        <w:t>gramme and</w:t>
      </w:r>
      <w:r w:rsidRPr="002604EC">
        <w:rPr>
          <w:rFonts w:ascii="Arial" w:eastAsia="Times New Roman" w:hAnsi="Arial" w:cs="Arial"/>
          <w:sz w:val="24"/>
          <w:szCs w:val="24"/>
        </w:rPr>
        <w:t xml:space="preserve"> Film Office</w:t>
      </w:r>
      <w:r w:rsidR="00A102A9">
        <w:rPr>
          <w:rFonts w:ascii="Arial" w:eastAsia="Times New Roman" w:hAnsi="Arial" w:cs="Arial"/>
          <w:sz w:val="24"/>
          <w:szCs w:val="24"/>
        </w:rPr>
        <w:t>.</w:t>
      </w:r>
    </w:p>
    <w:p w14:paraId="082C3F81" w14:textId="77777777" w:rsidR="007E32EF" w:rsidRPr="00CF1592" w:rsidRDefault="007E32EF" w:rsidP="001D417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p>
    <w:p w14:paraId="248CE45F" w14:textId="77777777" w:rsidR="007E32EF" w:rsidRPr="00CF1592" w:rsidRDefault="007E32EF" w:rsidP="001D4176">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sz w:val="24"/>
          <w:szCs w:val="24"/>
        </w:rPr>
      </w:pPr>
      <w:r w:rsidRPr="002604EC">
        <w:rPr>
          <w:rFonts w:ascii="Arial" w:eastAsia="Arial" w:hAnsi="Arial" w:cs="Arial"/>
          <w:color w:val="000000"/>
          <w:sz w:val="24"/>
          <w:szCs w:val="24"/>
        </w:rPr>
        <w:t xml:space="preserve">Manage the process of ensuring appropriate community </w:t>
      </w:r>
      <w:r w:rsidR="00B26BD6">
        <w:rPr>
          <w:rFonts w:ascii="Arial" w:eastAsia="Arial" w:hAnsi="Arial" w:cs="Arial"/>
          <w:color w:val="000000"/>
          <w:sz w:val="24"/>
          <w:szCs w:val="24"/>
        </w:rPr>
        <w:t>consultation</w:t>
      </w:r>
      <w:r w:rsidRPr="002604EC">
        <w:rPr>
          <w:rFonts w:ascii="Arial" w:eastAsia="Arial" w:hAnsi="Arial" w:cs="Arial"/>
          <w:color w:val="000000"/>
          <w:sz w:val="24"/>
          <w:szCs w:val="24"/>
        </w:rPr>
        <w:t xml:space="preserve"> occurs </w:t>
      </w:r>
      <w:r w:rsidR="00B26BD6">
        <w:rPr>
          <w:rFonts w:ascii="Arial" w:eastAsia="Arial" w:hAnsi="Arial" w:cs="Arial"/>
          <w:color w:val="000000"/>
          <w:sz w:val="24"/>
          <w:szCs w:val="24"/>
        </w:rPr>
        <w:t>for festival and filming.</w:t>
      </w:r>
    </w:p>
    <w:p w14:paraId="4C21E64E" w14:textId="77777777" w:rsidR="007E32EF" w:rsidRPr="002604EC" w:rsidRDefault="007E32EF" w:rsidP="001D4176">
      <w:pPr>
        <w:widowControl w:val="0"/>
        <w:autoSpaceDE w:val="0"/>
        <w:autoSpaceDN w:val="0"/>
        <w:spacing w:after="0" w:line="240" w:lineRule="auto"/>
        <w:jc w:val="both"/>
        <w:rPr>
          <w:rFonts w:ascii="Arial" w:eastAsia="Times New Roman" w:hAnsi="Arial" w:cs="Arial"/>
          <w:sz w:val="24"/>
          <w:szCs w:val="24"/>
        </w:rPr>
      </w:pPr>
    </w:p>
    <w:p w14:paraId="4B8D175A" w14:textId="666C910B" w:rsidR="007E32EF" w:rsidRPr="00A102A9" w:rsidRDefault="007E32EF" w:rsidP="001D4176">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r w:rsidRPr="002604EC">
        <w:rPr>
          <w:rFonts w:ascii="Arial" w:eastAsia="Times New Roman" w:hAnsi="Arial" w:cs="Arial"/>
          <w:sz w:val="24"/>
          <w:szCs w:val="24"/>
        </w:rPr>
        <w:t>Effectively communicate information</w:t>
      </w:r>
      <w:r w:rsidR="00A102A9">
        <w:rPr>
          <w:rFonts w:ascii="Arial" w:eastAsia="Times New Roman" w:hAnsi="Arial" w:cs="Arial"/>
          <w:sz w:val="24"/>
          <w:szCs w:val="24"/>
        </w:rPr>
        <w:t xml:space="preserve"> </w:t>
      </w:r>
      <w:r w:rsidR="00A102A9">
        <w:rPr>
          <w:rFonts w:ascii="Arial" w:eastAsia="Arial" w:hAnsi="Arial" w:cs="Arial"/>
          <w:color w:val="000000"/>
          <w:sz w:val="24"/>
          <w:szCs w:val="24"/>
        </w:rPr>
        <w:t>a</w:t>
      </w:r>
      <w:r w:rsidR="00A102A9" w:rsidRPr="002604EC">
        <w:rPr>
          <w:rFonts w:ascii="Arial" w:eastAsia="Arial" w:hAnsi="Arial" w:cs="Arial"/>
          <w:color w:val="000000"/>
          <w:sz w:val="24"/>
          <w:szCs w:val="24"/>
        </w:rPr>
        <w:t>nswer</w:t>
      </w:r>
      <w:r w:rsidR="00A102A9">
        <w:rPr>
          <w:rFonts w:ascii="Arial" w:eastAsia="Arial" w:hAnsi="Arial" w:cs="Arial"/>
          <w:color w:val="000000"/>
          <w:sz w:val="24"/>
          <w:szCs w:val="24"/>
        </w:rPr>
        <w:t>ing</w:t>
      </w:r>
      <w:r w:rsidR="00A102A9" w:rsidRPr="002604EC">
        <w:rPr>
          <w:rFonts w:ascii="Arial" w:eastAsia="Arial" w:hAnsi="Arial" w:cs="Arial"/>
          <w:color w:val="000000"/>
          <w:sz w:val="24"/>
          <w:szCs w:val="24"/>
        </w:rPr>
        <w:t xml:space="preserve"> enquiries and respond</w:t>
      </w:r>
      <w:r w:rsidR="00A102A9">
        <w:rPr>
          <w:rFonts w:ascii="Arial" w:eastAsia="Arial" w:hAnsi="Arial" w:cs="Arial"/>
          <w:color w:val="000000"/>
          <w:sz w:val="24"/>
          <w:szCs w:val="24"/>
        </w:rPr>
        <w:t xml:space="preserve">ing to questions as required.  Providing </w:t>
      </w:r>
      <w:r w:rsidRPr="00A102A9">
        <w:rPr>
          <w:rFonts w:ascii="Arial" w:eastAsia="Times New Roman" w:hAnsi="Arial" w:cs="Arial"/>
          <w:sz w:val="24"/>
          <w:szCs w:val="24"/>
        </w:rPr>
        <w:t>project updates to team members and stakeholders in a</w:t>
      </w:r>
      <w:r w:rsidR="00620C5C">
        <w:rPr>
          <w:rFonts w:ascii="Arial" w:eastAsia="Times New Roman" w:hAnsi="Arial" w:cs="Arial"/>
          <w:sz w:val="24"/>
          <w:szCs w:val="24"/>
        </w:rPr>
        <w:t xml:space="preserve"> timely and clear fashion and</w:t>
      </w:r>
      <w:r w:rsidRPr="00A102A9">
        <w:rPr>
          <w:rFonts w:ascii="Arial" w:eastAsia="Times New Roman" w:hAnsi="Arial" w:cs="Arial"/>
          <w:sz w:val="24"/>
          <w:szCs w:val="24"/>
        </w:rPr>
        <w:t xml:space="preserve"> </w:t>
      </w:r>
      <w:r w:rsidR="00620C5C">
        <w:rPr>
          <w:rFonts w:ascii="Arial" w:eastAsia="Times New Roman" w:hAnsi="Arial" w:cs="Arial"/>
          <w:sz w:val="24"/>
          <w:szCs w:val="24"/>
        </w:rPr>
        <w:t>writing reports.</w:t>
      </w:r>
    </w:p>
    <w:p w14:paraId="7EC5A970" w14:textId="77777777" w:rsidR="007E32EF" w:rsidRPr="002604EC" w:rsidRDefault="007E32EF" w:rsidP="001D4176">
      <w:pPr>
        <w:widowControl w:val="0"/>
        <w:autoSpaceDE w:val="0"/>
        <w:autoSpaceDN w:val="0"/>
        <w:spacing w:after="0" w:line="240" w:lineRule="auto"/>
        <w:jc w:val="both"/>
        <w:rPr>
          <w:rFonts w:ascii="Arial" w:eastAsia="Times New Roman" w:hAnsi="Arial" w:cs="Arial"/>
          <w:sz w:val="24"/>
          <w:szCs w:val="24"/>
        </w:rPr>
      </w:pPr>
    </w:p>
    <w:p w14:paraId="0002346A" w14:textId="77777777" w:rsidR="007E32EF" w:rsidRPr="00CF1592" w:rsidRDefault="007E32EF" w:rsidP="001D4176">
      <w:pPr>
        <w:widowControl w:val="0"/>
        <w:numPr>
          <w:ilvl w:val="0"/>
          <w:numId w:val="3"/>
        </w:numPr>
        <w:autoSpaceDE w:val="0"/>
        <w:autoSpaceDN w:val="0"/>
        <w:spacing w:after="0" w:line="240" w:lineRule="auto"/>
        <w:jc w:val="both"/>
        <w:rPr>
          <w:rFonts w:ascii="Arial" w:eastAsia="Times New Roman" w:hAnsi="Arial" w:cs="Arial"/>
          <w:sz w:val="24"/>
          <w:szCs w:val="24"/>
        </w:rPr>
      </w:pPr>
      <w:r w:rsidRPr="002604EC">
        <w:rPr>
          <w:rFonts w:ascii="Arial" w:eastAsia="Arial" w:hAnsi="Arial" w:cs="Arial"/>
          <w:color w:val="000000"/>
          <w:sz w:val="24"/>
          <w:szCs w:val="24"/>
        </w:rPr>
        <w:t>Manage an accurate lis</w:t>
      </w:r>
      <w:r w:rsidR="00664C11">
        <w:rPr>
          <w:rFonts w:ascii="Arial" w:eastAsia="Arial" w:hAnsi="Arial" w:cs="Arial"/>
          <w:color w:val="000000"/>
          <w:sz w:val="24"/>
          <w:szCs w:val="24"/>
        </w:rPr>
        <w:t>t of contacts and stakeholders.</w:t>
      </w:r>
    </w:p>
    <w:p w14:paraId="6FA16A65" w14:textId="77777777" w:rsidR="007E32EF" w:rsidRPr="006330D1" w:rsidRDefault="007E32EF" w:rsidP="001D4176">
      <w:pPr>
        <w:widowControl w:val="0"/>
        <w:autoSpaceDE w:val="0"/>
        <w:autoSpaceDN w:val="0"/>
        <w:spacing w:after="0" w:line="240" w:lineRule="auto"/>
        <w:jc w:val="both"/>
        <w:rPr>
          <w:rFonts w:ascii="Arial" w:eastAsia="Times New Roman" w:hAnsi="Arial" w:cs="Arial"/>
          <w:sz w:val="24"/>
          <w:szCs w:val="24"/>
        </w:rPr>
      </w:pPr>
    </w:p>
    <w:p w14:paraId="1E7BA51F" w14:textId="275E0427" w:rsidR="00664C11" w:rsidRDefault="007E32EF" w:rsidP="001D4176">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sz w:val="24"/>
          <w:szCs w:val="24"/>
        </w:rPr>
      </w:pPr>
      <w:r>
        <w:rPr>
          <w:rFonts w:ascii="Arial" w:eastAsia="Arial" w:hAnsi="Arial" w:cs="Arial"/>
          <w:color w:val="000000"/>
          <w:sz w:val="24"/>
          <w:szCs w:val="24"/>
        </w:rPr>
        <w:t>Maximise opportunities for social value encouraging associated training, employment and education activities for Rochdale residents</w:t>
      </w:r>
      <w:r w:rsidR="006330D1">
        <w:rPr>
          <w:rFonts w:ascii="Arial" w:eastAsia="Arial" w:hAnsi="Arial" w:cs="Arial"/>
          <w:color w:val="000000"/>
          <w:sz w:val="24"/>
          <w:szCs w:val="24"/>
        </w:rPr>
        <w:t>.</w:t>
      </w:r>
    </w:p>
    <w:p w14:paraId="04C3EF82" w14:textId="77777777" w:rsidR="00620C5C" w:rsidRDefault="00620C5C" w:rsidP="001D4176">
      <w:pPr>
        <w:pStyle w:val="ListParagraph"/>
        <w:spacing w:after="0" w:line="240" w:lineRule="auto"/>
        <w:rPr>
          <w:rFonts w:ascii="Arial" w:eastAsia="Arial" w:hAnsi="Arial" w:cs="Arial"/>
          <w:color w:val="000000"/>
          <w:sz w:val="24"/>
          <w:szCs w:val="24"/>
        </w:rPr>
      </w:pPr>
    </w:p>
    <w:p w14:paraId="475BF37A" w14:textId="7EBB5D45" w:rsidR="00620C5C" w:rsidRPr="00CF1592" w:rsidRDefault="001D4176" w:rsidP="001D4176">
      <w:pPr>
        <w:widowControl w:val="0"/>
        <w:numPr>
          <w:ilvl w:val="0"/>
          <w:numId w:val="3"/>
        </w:numPr>
        <w:autoSpaceDE w:val="0"/>
        <w:autoSpaceDN w:val="0"/>
        <w:spacing w:after="0" w:line="240" w:lineRule="auto"/>
        <w:jc w:val="both"/>
        <w:rPr>
          <w:rFonts w:ascii="Arial" w:eastAsia="Times New Roman" w:hAnsi="Arial" w:cs="Arial"/>
          <w:sz w:val="24"/>
          <w:szCs w:val="24"/>
        </w:rPr>
      </w:pPr>
      <w:r>
        <w:rPr>
          <w:rFonts w:ascii="Arial" w:eastAsia="Arial" w:hAnsi="Arial" w:cs="Arial"/>
          <w:color w:val="000000"/>
          <w:sz w:val="24"/>
          <w:szCs w:val="24"/>
        </w:rPr>
        <w:t>Support the Film Office Manager to p</w:t>
      </w:r>
      <w:r w:rsidR="00620C5C">
        <w:rPr>
          <w:rFonts w:ascii="Arial" w:eastAsia="Arial" w:hAnsi="Arial" w:cs="Arial"/>
          <w:color w:val="000000"/>
          <w:sz w:val="24"/>
          <w:szCs w:val="24"/>
        </w:rPr>
        <w:t xml:space="preserve">rocess filming </w:t>
      </w:r>
      <w:r w:rsidR="00620C5C" w:rsidRPr="002604EC">
        <w:rPr>
          <w:rFonts w:ascii="Arial" w:eastAsia="Arial" w:hAnsi="Arial" w:cs="Arial"/>
          <w:color w:val="000000"/>
          <w:sz w:val="24"/>
          <w:szCs w:val="24"/>
        </w:rPr>
        <w:t>applications via FilmApp</w:t>
      </w:r>
      <w:r w:rsidR="00620C5C">
        <w:rPr>
          <w:rFonts w:ascii="Arial" w:eastAsia="Arial" w:hAnsi="Arial" w:cs="Arial"/>
          <w:color w:val="000000"/>
          <w:sz w:val="24"/>
          <w:szCs w:val="24"/>
        </w:rPr>
        <w:t xml:space="preserve"> </w:t>
      </w:r>
      <w:r w:rsidR="00620C5C" w:rsidRPr="002604EC">
        <w:rPr>
          <w:rFonts w:ascii="Arial" w:eastAsia="Arial" w:hAnsi="Arial" w:cs="Arial"/>
          <w:color w:val="000000"/>
          <w:sz w:val="24"/>
          <w:szCs w:val="24"/>
        </w:rPr>
        <w:t xml:space="preserve">– issuing invoices, </w:t>
      </w:r>
      <w:r w:rsidR="00620C5C" w:rsidRPr="002604EC">
        <w:rPr>
          <w:rFonts w:ascii="Arial" w:eastAsia="Arial" w:hAnsi="Arial" w:cs="Arial"/>
          <w:color w:val="000000"/>
          <w:sz w:val="24"/>
          <w:szCs w:val="24"/>
        </w:rPr>
        <w:lastRenderedPageBreak/>
        <w:t>obtaining Health and Safety documentation along with relevant paperwork, managing security deposits, booking parking or security, issuing keys or codes, seeking answers from location owners and productions.</w:t>
      </w:r>
    </w:p>
    <w:p w14:paraId="2D98572E" w14:textId="77777777" w:rsidR="00620C5C" w:rsidRDefault="00620C5C" w:rsidP="001D4176">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p>
    <w:p w14:paraId="48553A9B" w14:textId="77777777" w:rsidR="00620C5C" w:rsidRPr="002604EC" w:rsidRDefault="00620C5C" w:rsidP="001D4176">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Support the Film Office Manager to maintain</w:t>
      </w:r>
      <w:r w:rsidRPr="002604EC">
        <w:rPr>
          <w:rFonts w:ascii="Arial" w:eastAsia="Arial" w:hAnsi="Arial" w:cs="Arial"/>
          <w:color w:val="000000"/>
          <w:sz w:val="24"/>
          <w:szCs w:val="24"/>
        </w:rPr>
        <w:t xml:space="preserve"> </w:t>
      </w:r>
      <w:r>
        <w:rPr>
          <w:rFonts w:ascii="Arial" w:eastAsia="Arial" w:hAnsi="Arial" w:cs="Arial"/>
          <w:color w:val="000000"/>
          <w:sz w:val="24"/>
          <w:szCs w:val="24"/>
        </w:rPr>
        <w:t xml:space="preserve">the Film </w:t>
      </w:r>
      <w:r w:rsidRPr="002604EC">
        <w:rPr>
          <w:rFonts w:ascii="Arial" w:eastAsia="Arial" w:hAnsi="Arial" w:cs="Arial"/>
          <w:color w:val="000000"/>
          <w:sz w:val="24"/>
          <w:szCs w:val="24"/>
        </w:rPr>
        <w:t>location database listings – including editing images and writing copy and tags.</w:t>
      </w:r>
    </w:p>
    <w:p w14:paraId="08B61D4F" w14:textId="77777777" w:rsidR="00620C5C" w:rsidRPr="002604EC" w:rsidRDefault="00620C5C" w:rsidP="001D4176">
      <w:pPr>
        <w:pBdr>
          <w:top w:val="none" w:sz="0" w:space="0" w:color="000000"/>
          <w:left w:val="none" w:sz="0" w:space="0" w:color="000000"/>
          <w:bottom w:val="none" w:sz="0" w:space="0" w:color="000000"/>
          <w:right w:val="none" w:sz="0" w:space="0" w:color="000000"/>
          <w:between w:val="none" w:sz="0" w:space="0" w:color="000000"/>
        </w:pBdr>
        <w:spacing w:after="0" w:line="240" w:lineRule="auto"/>
        <w:ind w:left="762"/>
        <w:jc w:val="both"/>
        <w:rPr>
          <w:rFonts w:ascii="Arial" w:eastAsia="Arial" w:hAnsi="Arial" w:cs="Arial"/>
          <w:color w:val="000000"/>
          <w:sz w:val="24"/>
          <w:szCs w:val="24"/>
        </w:rPr>
      </w:pPr>
    </w:p>
    <w:p w14:paraId="4D8F20BD" w14:textId="430DB130" w:rsidR="00620C5C" w:rsidRDefault="00620C5C" w:rsidP="001D4176">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80"/>
        <w:jc w:val="both"/>
        <w:rPr>
          <w:rFonts w:ascii="Arial" w:eastAsia="Arial" w:hAnsi="Arial" w:cs="Arial"/>
          <w:color w:val="000000"/>
          <w:sz w:val="24"/>
          <w:szCs w:val="24"/>
        </w:rPr>
      </w:pPr>
      <w:r>
        <w:rPr>
          <w:rFonts w:ascii="Arial" w:eastAsia="Arial" w:hAnsi="Arial" w:cs="Arial"/>
          <w:color w:val="000000"/>
          <w:sz w:val="24"/>
          <w:szCs w:val="24"/>
        </w:rPr>
        <w:t>Support the Film Office Manager carrying</w:t>
      </w:r>
      <w:r w:rsidRPr="002604EC">
        <w:rPr>
          <w:rFonts w:ascii="Arial" w:eastAsia="Arial" w:hAnsi="Arial" w:cs="Arial"/>
          <w:color w:val="000000"/>
          <w:sz w:val="24"/>
          <w:szCs w:val="24"/>
        </w:rPr>
        <w:t xml:space="preserve"> out location availability checks and offer alternative location solutions or dates where applicable</w:t>
      </w:r>
      <w:r w:rsidR="001D4176">
        <w:rPr>
          <w:rFonts w:ascii="Arial" w:eastAsia="Arial" w:hAnsi="Arial" w:cs="Arial"/>
          <w:color w:val="000000"/>
          <w:sz w:val="24"/>
          <w:szCs w:val="24"/>
        </w:rPr>
        <w:t>,</w:t>
      </w:r>
      <w:r w:rsidRPr="002604EC">
        <w:rPr>
          <w:rFonts w:ascii="Arial" w:eastAsia="Arial" w:hAnsi="Arial" w:cs="Arial"/>
          <w:color w:val="000000"/>
          <w:sz w:val="24"/>
          <w:szCs w:val="24"/>
        </w:rPr>
        <w:t xml:space="preserve"> a</w:t>
      </w:r>
      <w:r w:rsidRPr="002604EC">
        <w:rPr>
          <w:rFonts w:ascii="Arial" w:eastAsia="Arial" w:hAnsi="Arial" w:cs="Arial"/>
          <w:sz w:val="24"/>
          <w:szCs w:val="24"/>
        </w:rPr>
        <w:t>ttend</w:t>
      </w:r>
      <w:r w:rsidR="001D4176">
        <w:rPr>
          <w:rFonts w:ascii="Arial" w:eastAsia="Arial" w:hAnsi="Arial" w:cs="Arial"/>
          <w:sz w:val="24"/>
          <w:szCs w:val="24"/>
        </w:rPr>
        <w:t>ing</w:t>
      </w:r>
      <w:r w:rsidRPr="002604EC">
        <w:rPr>
          <w:rFonts w:ascii="Arial" w:eastAsia="Arial" w:hAnsi="Arial" w:cs="Arial"/>
          <w:sz w:val="24"/>
          <w:szCs w:val="24"/>
        </w:rPr>
        <w:t xml:space="preserve"> </w:t>
      </w:r>
      <w:r w:rsidRPr="002604EC">
        <w:rPr>
          <w:rFonts w:ascii="Arial" w:eastAsia="Arial" w:hAnsi="Arial" w:cs="Arial"/>
          <w:color w:val="000000"/>
          <w:sz w:val="24"/>
          <w:szCs w:val="24"/>
        </w:rPr>
        <w:t>set</w:t>
      </w:r>
      <w:r w:rsidRPr="002604EC">
        <w:rPr>
          <w:rFonts w:ascii="Arial" w:eastAsia="Arial" w:hAnsi="Arial" w:cs="Arial"/>
          <w:sz w:val="24"/>
          <w:szCs w:val="24"/>
        </w:rPr>
        <w:t xml:space="preserve"> visits</w:t>
      </w:r>
      <w:r w:rsidRPr="002604EC">
        <w:rPr>
          <w:rFonts w:ascii="Arial" w:eastAsia="Arial" w:hAnsi="Arial" w:cs="Arial"/>
          <w:color w:val="000000"/>
          <w:sz w:val="24"/>
          <w:szCs w:val="24"/>
        </w:rPr>
        <w:t xml:space="preserve"> – inspecting activities</w:t>
      </w:r>
      <w:r w:rsidRPr="002604EC">
        <w:rPr>
          <w:rFonts w:ascii="Arial" w:eastAsia="Arial" w:hAnsi="Arial" w:cs="Arial"/>
          <w:sz w:val="24"/>
          <w:szCs w:val="24"/>
        </w:rPr>
        <w:t xml:space="preserve"> being carried out are as agreed and taking appropriate action if not. </w:t>
      </w:r>
    </w:p>
    <w:p w14:paraId="5CD22435" w14:textId="77777777" w:rsidR="00620C5C" w:rsidRDefault="00620C5C" w:rsidP="001D4176">
      <w:pPr>
        <w:pBdr>
          <w:top w:val="none" w:sz="0" w:space="0" w:color="000000"/>
          <w:left w:val="none" w:sz="0" w:space="0" w:color="000000"/>
          <w:bottom w:val="none" w:sz="0" w:space="0" w:color="000000"/>
          <w:right w:val="none" w:sz="0" w:space="0" w:color="000000"/>
          <w:between w:val="none" w:sz="0" w:space="0" w:color="000000"/>
        </w:pBdr>
        <w:spacing w:after="0" w:line="240" w:lineRule="auto"/>
        <w:ind w:left="762"/>
        <w:rPr>
          <w:rFonts w:ascii="Arial" w:eastAsia="Arial" w:hAnsi="Arial" w:cs="Arial"/>
          <w:color w:val="000000"/>
          <w:sz w:val="24"/>
          <w:szCs w:val="24"/>
        </w:rPr>
      </w:pPr>
    </w:p>
    <w:p w14:paraId="55373C58" w14:textId="0303EB30" w:rsidR="002C376E" w:rsidRPr="001D4176" w:rsidRDefault="002C376E" w:rsidP="001D4176">
      <w:pPr>
        <w:rPr>
          <w:b/>
          <w:w w:val="105"/>
          <w:sz w:val="24"/>
          <w:szCs w:val="24"/>
        </w:rPr>
      </w:pPr>
    </w:p>
    <w:p w14:paraId="4312DC7A" w14:textId="77777777" w:rsidR="00A7062D" w:rsidRDefault="00A7062D" w:rsidP="002C376E">
      <w:pPr>
        <w:jc w:val="both"/>
        <w:rPr>
          <w:b/>
          <w:w w:val="105"/>
          <w:sz w:val="24"/>
          <w:szCs w:val="24"/>
        </w:rPr>
      </w:pPr>
      <w:r>
        <w:rPr>
          <w:b/>
          <w:w w:val="105"/>
          <w:sz w:val="24"/>
          <w:szCs w:val="24"/>
        </w:rPr>
        <w:t>Culture and Placemaking Team Structure</w:t>
      </w:r>
    </w:p>
    <w:p w14:paraId="45A10C5C" w14:textId="77777777" w:rsidR="00A7062D" w:rsidRDefault="00A7062D" w:rsidP="002C376E">
      <w:pPr>
        <w:jc w:val="both"/>
        <w:rPr>
          <w:b/>
          <w:w w:val="105"/>
          <w:sz w:val="24"/>
          <w:szCs w:val="24"/>
        </w:rPr>
      </w:pPr>
    </w:p>
    <w:p w14:paraId="4E640FAB" w14:textId="77777777" w:rsidR="002C376E" w:rsidRDefault="002C376E" w:rsidP="002C376E">
      <w:pPr>
        <w:jc w:val="both"/>
        <w:rPr>
          <w:b/>
          <w:w w:val="105"/>
          <w:sz w:val="24"/>
          <w:szCs w:val="24"/>
        </w:rPr>
      </w:pPr>
    </w:p>
    <w:p w14:paraId="6FBA02B0" w14:textId="685320E0" w:rsidR="002C376E" w:rsidRDefault="001D4176" w:rsidP="002C376E">
      <w:pPr>
        <w:jc w:val="both"/>
        <w:rPr>
          <w:b/>
          <w:w w:val="105"/>
          <w:sz w:val="24"/>
          <w:szCs w:val="24"/>
        </w:rPr>
      </w:pPr>
      <w:r>
        <w:rPr>
          <w:noProof/>
          <w:lang w:eastAsia="en-GB"/>
        </w:rPr>
        <w:lastRenderedPageBreak/>
        <w:drawing>
          <wp:inline distT="0" distB="0" distL="0" distR="0" wp14:anchorId="5821230A" wp14:editId="0A4A2588">
            <wp:extent cx="5694680" cy="2924175"/>
            <wp:effectExtent l="0" t="0" r="2032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E060589" w14:textId="77777777" w:rsidR="002C376E" w:rsidRDefault="002C376E" w:rsidP="002C376E">
      <w:pPr>
        <w:jc w:val="both"/>
        <w:rPr>
          <w:b/>
          <w:w w:val="105"/>
          <w:sz w:val="24"/>
          <w:szCs w:val="24"/>
        </w:rPr>
      </w:pPr>
    </w:p>
    <w:p w14:paraId="580F2C50" w14:textId="77777777" w:rsidR="002C376E" w:rsidRDefault="002C376E" w:rsidP="002C376E">
      <w:pPr>
        <w:jc w:val="both"/>
        <w:rPr>
          <w:b/>
          <w:w w:val="105"/>
          <w:sz w:val="24"/>
          <w:szCs w:val="24"/>
        </w:rPr>
      </w:pPr>
    </w:p>
    <w:p w14:paraId="5923E735" w14:textId="77777777" w:rsidR="002C376E" w:rsidRDefault="002C376E" w:rsidP="002C376E">
      <w:pPr>
        <w:jc w:val="both"/>
        <w:rPr>
          <w:b/>
          <w:w w:val="105"/>
          <w:sz w:val="24"/>
          <w:szCs w:val="24"/>
        </w:rPr>
      </w:pPr>
    </w:p>
    <w:p w14:paraId="5169B68B" w14:textId="77777777" w:rsidR="002C376E" w:rsidRDefault="002C376E" w:rsidP="002C376E">
      <w:pPr>
        <w:jc w:val="both"/>
        <w:rPr>
          <w:b/>
          <w:w w:val="105"/>
          <w:sz w:val="24"/>
          <w:szCs w:val="24"/>
        </w:rPr>
      </w:pPr>
    </w:p>
    <w:p w14:paraId="4D9828EB" w14:textId="47835139" w:rsidR="00A7062D" w:rsidRDefault="00A7062D" w:rsidP="002C376E">
      <w:pPr>
        <w:pStyle w:val="BodyText"/>
        <w:spacing w:before="101" w:after="240"/>
        <w:jc w:val="both"/>
        <w:rPr>
          <w:b/>
          <w:w w:val="105"/>
          <w:sz w:val="24"/>
          <w:szCs w:val="24"/>
        </w:rPr>
      </w:pPr>
    </w:p>
    <w:p w14:paraId="13CFBFDE" w14:textId="77777777" w:rsidR="00FF263F" w:rsidRPr="002604EC" w:rsidRDefault="00FF263F" w:rsidP="002C376E">
      <w:pPr>
        <w:pStyle w:val="BodyText"/>
        <w:spacing w:before="101" w:after="240"/>
        <w:jc w:val="both"/>
        <w:rPr>
          <w:b/>
          <w:w w:val="105"/>
          <w:sz w:val="24"/>
          <w:szCs w:val="24"/>
        </w:rPr>
      </w:pPr>
    </w:p>
    <w:tbl>
      <w:tblPr>
        <w:tblStyle w:val="TableGrid"/>
        <w:tblW w:w="10490" w:type="dxa"/>
        <w:tblInd w:w="-289" w:type="dxa"/>
        <w:tblLook w:val="04A0" w:firstRow="1" w:lastRow="0" w:firstColumn="1" w:lastColumn="0" w:noHBand="0" w:noVBand="1"/>
      </w:tblPr>
      <w:tblGrid>
        <w:gridCol w:w="7404"/>
        <w:gridCol w:w="1250"/>
        <w:gridCol w:w="1836"/>
      </w:tblGrid>
      <w:tr w:rsidR="00664C11" w:rsidRPr="002604EC" w14:paraId="3AE4DDB3" w14:textId="77777777" w:rsidTr="00A7062D">
        <w:trPr>
          <w:trHeight w:val="551"/>
        </w:trPr>
        <w:tc>
          <w:tcPr>
            <w:tcW w:w="10490" w:type="dxa"/>
            <w:gridSpan w:val="3"/>
            <w:vAlign w:val="center"/>
          </w:tcPr>
          <w:p w14:paraId="6166AC17" w14:textId="77777777" w:rsidR="00664C11" w:rsidRPr="00A7062D" w:rsidRDefault="002C376E" w:rsidP="00A7062D">
            <w:pPr>
              <w:rPr>
                <w:rFonts w:ascii="Arial" w:hAnsi="Arial" w:cs="Arial"/>
                <w:b/>
                <w:sz w:val="28"/>
                <w:szCs w:val="28"/>
                <w:lang w:val="en-US"/>
              </w:rPr>
            </w:pPr>
            <w:r w:rsidRPr="00A7062D">
              <w:rPr>
                <w:rFonts w:ascii="Arial" w:hAnsi="Arial" w:cs="Arial"/>
                <w:b/>
                <w:sz w:val="28"/>
                <w:szCs w:val="28"/>
                <w:lang w:val="en-US"/>
              </w:rPr>
              <w:t>Festival and Film Technical Production Officer</w:t>
            </w:r>
            <w:r w:rsidR="00A7062D">
              <w:rPr>
                <w:rFonts w:ascii="Arial" w:hAnsi="Arial" w:cs="Arial"/>
                <w:b/>
                <w:sz w:val="28"/>
                <w:szCs w:val="28"/>
                <w:lang w:val="en-US"/>
              </w:rPr>
              <w:t xml:space="preserve">  </w:t>
            </w:r>
            <w:r w:rsidR="00664C11" w:rsidRPr="00A7062D">
              <w:rPr>
                <w:rFonts w:ascii="Arial" w:hAnsi="Arial" w:cs="Arial"/>
                <w:b/>
                <w:color w:val="000000"/>
                <w:sz w:val="28"/>
                <w:szCs w:val="28"/>
              </w:rPr>
              <w:t>Person Specification</w:t>
            </w:r>
          </w:p>
        </w:tc>
      </w:tr>
      <w:tr w:rsidR="00664C11" w:rsidRPr="002604EC" w14:paraId="13570B80" w14:textId="77777777" w:rsidTr="00A7062D">
        <w:trPr>
          <w:trHeight w:val="551"/>
        </w:trPr>
        <w:tc>
          <w:tcPr>
            <w:tcW w:w="7404" w:type="dxa"/>
            <w:vAlign w:val="center"/>
          </w:tcPr>
          <w:p w14:paraId="7919F2B7" w14:textId="77777777" w:rsidR="00664C11" w:rsidRPr="00A7062D" w:rsidRDefault="00664C11" w:rsidP="00A7062D">
            <w:pPr>
              <w:jc w:val="center"/>
              <w:rPr>
                <w:rFonts w:ascii="Arial" w:hAnsi="Arial" w:cs="Arial"/>
                <w:sz w:val="28"/>
                <w:szCs w:val="28"/>
              </w:rPr>
            </w:pPr>
            <w:r w:rsidRPr="00A7062D">
              <w:rPr>
                <w:rFonts w:ascii="Arial" w:hAnsi="Arial" w:cs="Arial"/>
                <w:b/>
                <w:color w:val="000000"/>
                <w:sz w:val="28"/>
                <w:szCs w:val="28"/>
              </w:rPr>
              <w:t>Knowledge, Experience &amp; Technical Competencies</w:t>
            </w:r>
          </w:p>
        </w:tc>
        <w:tc>
          <w:tcPr>
            <w:tcW w:w="1250" w:type="dxa"/>
            <w:vAlign w:val="center"/>
          </w:tcPr>
          <w:p w14:paraId="73815CC0" w14:textId="77777777" w:rsidR="00664C11" w:rsidRPr="00A7062D" w:rsidRDefault="00664C11" w:rsidP="00A7062D">
            <w:pPr>
              <w:jc w:val="both"/>
              <w:rPr>
                <w:rFonts w:ascii="Arial" w:hAnsi="Arial" w:cs="Arial"/>
                <w:b/>
                <w:sz w:val="20"/>
                <w:szCs w:val="20"/>
              </w:rPr>
            </w:pPr>
            <w:r w:rsidRPr="00A7062D">
              <w:rPr>
                <w:rFonts w:ascii="Arial" w:hAnsi="Arial" w:cs="Arial"/>
                <w:b/>
                <w:color w:val="000000"/>
                <w:sz w:val="20"/>
                <w:szCs w:val="20"/>
              </w:rPr>
              <w:t xml:space="preserve">(E)ssential </w:t>
            </w:r>
            <w:r w:rsidRPr="00A7062D">
              <w:rPr>
                <w:rFonts w:ascii="Arial" w:hAnsi="Arial" w:cs="Arial"/>
                <w:color w:val="000000"/>
                <w:sz w:val="20"/>
                <w:szCs w:val="20"/>
              </w:rPr>
              <w:t>or</w:t>
            </w:r>
            <w:r w:rsidRPr="00A7062D">
              <w:rPr>
                <w:rFonts w:ascii="Arial" w:hAnsi="Arial" w:cs="Arial"/>
                <w:b/>
                <w:color w:val="000000"/>
                <w:sz w:val="20"/>
                <w:szCs w:val="20"/>
              </w:rPr>
              <w:t xml:space="preserve"> (D)esirable</w:t>
            </w:r>
          </w:p>
        </w:tc>
        <w:tc>
          <w:tcPr>
            <w:tcW w:w="1836" w:type="dxa"/>
            <w:vAlign w:val="center"/>
          </w:tcPr>
          <w:p w14:paraId="44D01EC5" w14:textId="77777777" w:rsidR="00664C11" w:rsidRPr="00A7062D" w:rsidRDefault="00664C11" w:rsidP="00A7062D">
            <w:pPr>
              <w:jc w:val="center"/>
              <w:rPr>
                <w:rFonts w:ascii="Arial" w:hAnsi="Arial" w:cs="Arial"/>
                <w:b/>
                <w:color w:val="000000"/>
                <w:sz w:val="20"/>
                <w:szCs w:val="20"/>
              </w:rPr>
            </w:pPr>
            <w:r w:rsidRPr="00A7062D">
              <w:rPr>
                <w:rFonts w:ascii="Arial" w:hAnsi="Arial" w:cs="Arial"/>
                <w:b/>
                <w:color w:val="000000"/>
                <w:sz w:val="20"/>
                <w:szCs w:val="20"/>
              </w:rPr>
              <w:t>How Assessed</w:t>
            </w:r>
          </w:p>
          <w:p w14:paraId="7F39507E" w14:textId="77777777" w:rsidR="00A7062D" w:rsidRDefault="00664C11" w:rsidP="00A7062D">
            <w:pPr>
              <w:jc w:val="both"/>
              <w:rPr>
                <w:rFonts w:ascii="Arial" w:hAnsi="Arial" w:cs="Arial"/>
                <w:color w:val="000000"/>
                <w:sz w:val="20"/>
                <w:szCs w:val="20"/>
              </w:rPr>
            </w:pPr>
            <w:r w:rsidRPr="00A7062D">
              <w:rPr>
                <w:rFonts w:ascii="Arial" w:hAnsi="Arial" w:cs="Arial"/>
                <w:b/>
                <w:color w:val="000000"/>
                <w:sz w:val="20"/>
                <w:szCs w:val="20"/>
              </w:rPr>
              <w:t>(A)</w:t>
            </w:r>
            <w:r w:rsidR="00A7062D">
              <w:rPr>
                <w:rFonts w:ascii="Arial" w:hAnsi="Arial" w:cs="Arial"/>
                <w:color w:val="000000"/>
                <w:sz w:val="20"/>
                <w:szCs w:val="20"/>
              </w:rPr>
              <w:t xml:space="preserve">pplication form </w:t>
            </w:r>
          </w:p>
          <w:p w14:paraId="54D1E550" w14:textId="77777777" w:rsidR="00664C11" w:rsidRPr="00A7062D" w:rsidRDefault="00664C11" w:rsidP="00A7062D">
            <w:pPr>
              <w:jc w:val="both"/>
              <w:rPr>
                <w:rFonts w:ascii="Arial" w:hAnsi="Arial" w:cs="Arial"/>
                <w:sz w:val="20"/>
                <w:szCs w:val="20"/>
              </w:rPr>
            </w:pPr>
            <w:r w:rsidRPr="00A7062D">
              <w:rPr>
                <w:rFonts w:ascii="Arial" w:hAnsi="Arial" w:cs="Arial"/>
                <w:color w:val="000000"/>
                <w:sz w:val="20"/>
                <w:szCs w:val="20"/>
              </w:rPr>
              <w:t xml:space="preserve"> </w:t>
            </w:r>
            <w:r w:rsidRPr="00A7062D">
              <w:rPr>
                <w:rFonts w:ascii="Arial" w:hAnsi="Arial" w:cs="Arial"/>
                <w:b/>
                <w:color w:val="000000"/>
                <w:sz w:val="20"/>
                <w:szCs w:val="20"/>
              </w:rPr>
              <w:t>(I)</w:t>
            </w:r>
            <w:r w:rsidR="00A7062D">
              <w:rPr>
                <w:rFonts w:ascii="Arial" w:hAnsi="Arial" w:cs="Arial"/>
                <w:color w:val="000000"/>
                <w:sz w:val="20"/>
                <w:szCs w:val="20"/>
              </w:rPr>
              <w:t xml:space="preserve">nterview </w:t>
            </w:r>
            <w:r w:rsidRPr="00A7062D">
              <w:rPr>
                <w:rFonts w:ascii="Arial" w:hAnsi="Arial" w:cs="Arial"/>
                <w:color w:val="000000"/>
                <w:sz w:val="20"/>
                <w:szCs w:val="20"/>
              </w:rPr>
              <w:t xml:space="preserve"> </w:t>
            </w:r>
            <w:r w:rsidRPr="00A7062D">
              <w:rPr>
                <w:rFonts w:ascii="Arial" w:hAnsi="Arial" w:cs="Arial"/>
                <w:b/>
                <w:color w:val="000000"/>
                <w:sz w:val="20"/>
                <w:szCs w:val="20"/>
              </w:rPr>
              <w:t>(T)</w:t>
            </w:r>
            <w:r w:rsidRPr="00A7062D">
              <w:rPr>
                <w:rFonts w:ascii="Arial" w:hAnsi="Arial" w:cs="Arial"/>
                <w:color w:val="000000"/>
                <w:sz w:val="20"/>
                <w:szCs w:val="20"/>
              </w:rPr>
              <w:t xml:space="preserve">ests </w:t>
            </w:r>
            <w:r w:rsidRPr="00A7062D">
              <w:rPr>
                <w:rFonts w:ascii="Arial" w:hAnsi="Arial" w:cs="Arial"/>
                <w:b/>
                <w:color w:val="000000"/>
                <w:sz w:val="20"/>
                <w:szCs w:val="20"/>
              </w:rPr>
              <w:t>(App)</w:t>
            </w:r>
            <w:r w:rsidRPr="00A7062D">
              <w:rPr>
                <w:rFonts w:ascii="Arial" w:hAnsi="Arial" w:cs="Arial"/>
                <w:color w:val="000000"/>
                <w:sz w:val="20"/>
                <w:szCs w:val="20"/>
              </w:rPr>
              <w:t>raisal)</w:t>
            </w:r>
          </w:p>
        </w:tc>
      </w:tr>
      <w:tr w:rsidR="00664C11" w:rsidRPr="002604EC" w14:paraId="45181500" w14:textId="77777777" w:rsidTr="00A7062D">
        <w:trPr>
          <w:trHeight w:val="551"/>
        </w:trPr>
        <w:tc>
          <w:tcPr>
            <w:tcW w:w="7404" w:type="dxa"/>
          </w:tcPr>
          <w:p w14:paraId="0D60F463" w14:textId="77777777" w:rsidR="00664C11" w:rsidRPr="002604EC" w:rsidRDefault="00664C11" w:rsidP="00A7062D">
            <w:pPr>
              <w:jc w:val="both"/>
              <w:rPr>
                <w:rFonts w:ascii="Arial" w:hAnsi="Arial" w:cs="Arial"/>
                <w:sz w:val="24"/>
                <w:szCs w:val="24"/>
              </w:rPr>
            </w:pPr>
            <w:r w:rsidRPr="002604EC">
              <w:rPr>
                <w:rFonts w:ascii="Arial" w:hAnsi="Arial" w:cs="Arial"/>
                <w:sz w:val="24"/>
                <w:szCs w:val="24"/>
              </w:rPr>
              <w:t xml:space="preserve">A relevant degree qualification (or equivalent) or 5 years’ experience </w:t>
            </w:r>
            <w:r>
              <w:rPr>
                <w:rFonts w:ascii="Arial" w:hAnsi="Arial" w:cs="Arial"/>
                <w:sz w:val="24"/>
                <w:szCs w:val="24"/>
              </w:rPr>
              <w:t>working in technical production.</w:t>
            </w:r>
          </w:p>
        </w:tc>
        <w:tc>
          <w:tcPr>
            <w:tcW w:w="1250" w:type="dxa"/>
          </w:tcPr>
          <w:p w14:paraId="5B8C26FF"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tcPr>
          <w:p w14:paraId="2AC0E4D9"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A</w:t>
            </w:r>
          </w:p>
        </w:tc>
      </w:tr>
      <w:tr w:rsidR="00664C11" w:rsidRPr="002604EC" w14:paraId="502BBAFF" w14:textId="77777777" w:rsidTr="00A7062D">
        <w:tc>
          <w:tcPr>
            <w:tcW w:w="7404" w:type="dxa"/>
          </w:tcPr>
          <w:p w14:paraId="47EA755E" w14:textId="77777777" w:rsidR="00664C11" w:rsidRPr="002604EC" w:rsidRDefault="00664C11" w:rsidP="00A7062D">
            <w:pPr>
              <w:rPr>
                <w:rFonts w:ascii="Arial" w:hAnsi="Arial" w:cs="Arial"/>
                <w:sz w:val="24"/>
                <w:szCs w:val="24"/>
              </w:rPr>
            </w:pPr>
            <w:r w:rsidRPr="002604EC">
              <w:rPr>
                <w:rFonts w:ascii="Arial" w:hAnsi="Arial" w:cs="Arial"/>
                <w:sz w:val="24"/>
                <w:szCs w:val="24"/>
              </w:rPr>
              <w:t xml:space="preserve">An understanding of the role of </w:t>
            </w:r>
            <w:r>
              <w:rPr>
                <w:rFonts w:ascii="Arial" w:hAnsi="Arial" w:cs="Arial"/>
                <w:sz w:val="24"/>
                <w:szCs w:val="24"/>
              </w:rPr>
              <w:t>Festival and Film</w:t>
            </w:r>
            <w:r w:rsidRPr="002604EC">
              <w:rPr>
                <w:rFonts w:ascii="Arial" w:hAnsi="Arial" w:cs="Arial"/>
                <w:sz w:val="24"/>
                <w:szCs w:val="24"/>
              </w:rPr>
              <w:t xml:space="preserve"> within a local ‘whole place’ context (i.e. as it relates to regeneration, public health, local economy, wellbeing and education) </w:t>
            </w:r>
          </w:p>
        </w:tc>
        <w:tc>
          <w:tcPr>
            <w:tcW w:w="1250" w:type="dxa"/>
          </w:tcPr>
          <w:p w14:paraId="08A58539"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tcPr>
          <w:p w14:paraId="50F488AA"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A/I</w:t>
            </w:r>
          </w:p>
        </w:tc>
      </w:tr>
      <w:tr w:rsidR="00664C11" w:rsidRPr="002604EC" w14:paraId="0F1C4AA9" w14:textId="77777777" w:rsidTr="00A7062D">
        <w:tc>
          <w:tcPr>
            <w:tcW w:w="7404" w:type="dxa"/>
          </w:tcPr>
          <w:p w14:paraId="38B1AF4A" w14:textId="77777777" w:rsidR="00664C11" w:rsidRPr="002604EC" w:rsidRDefault="00664C11" w:rsidP="00A7062D">
            <w:pPr>
              <w:rPr>
                <w:rFonts w:ascii="Arial" w:hAnsi="Arial" w:cs="Arial"/>
                <w:sz w:val="24"/>
                <w:szCs w:val="24"/>
              </w:rPr>
            </w:pPr>
            <w:r>
              <w:rPr>
                <w:rFonts w:ascii="Arial" w:hAnsi="Arial" w:cs="Arial"/>
                <w:sz w:val="24"/>
                <w:szCs w:val="24"/>
              </w:rPr>
              <w:t>Ability to work flexibly, delivering technical support and production management activities under pressure, on time and within agreed budgets</w:t>
            </w:r>
          </w:p>
        </w:tc>
        <w:tc>
          <w:tcPr>
            <w:tcW w:w="1250" w:type="dxa"/>
          </w:tcPr>
          <w:p w14:paraId="139E7DE1"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424FEBF7"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p>
        </w:tc>
      </w:tr>
      <w:tr w:rsidR="00664C11" w:rsidRPr="002604EC" w14:paraId="3C1EA944" w14:textId="77777777" w:rsidTr="00A7062D">
        <w:tc>
          <w:tcPr>
            <w:tcW w:w="7404" w:type="dxa"/>
          </w:tcPr>
          <w:p w14:paraId="4B68E666" w14:textId="77777777" w:rsidR="00664C11" w:rsidRPr="002604EC" w:rsidRDefault="00664C11" w:rsidP="00A7062D">
            <w:pPr>
              <w:rPr>
                <w:rFonts w:ascii="Arial" w:hAnsi="Arial" w:cs="Arial"/>
                <w:sz w:val="24"/>
                <w:szCs w:val="24"/>
              </w:rPr>
            </w:pPr>
            <w:r w:rsidRPr="002604EC">
              <w:rPr>
                <w:rFonts w:ascii="Arial" w:hAnsi="Arial" w:cs="Arial"/>
                <w:sz w:val="24"/>
                <w:szCs w:val="24"/>
              </w:rPr>
              <w:t>Experience of effective engagement with colleagues and stakeholders including public, local Councillors, organisations, investors, grant funders</w:t>
            </w:r>
          </w:p>
        </w:tc>
        <w:tc>
          <w:tcPr>
            <w:tcW w:w="1250" w:type="dxa"/>
          </w:tcPr>
          <w:p w14:paraId="125BA8F4"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616D6092"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p>
        </w:tc>
      </w:tr>
      <w:tr w:rsidR="00664C11" w:rsidRPr="002604EC" w14:paraId="62E5AE1B" w14:textId="77777777" w:rsidTr="00A7062D">
        <w:tc>
          <w:tcPr>
            <w:tcW w:w="7404" w:type="dxa"/>
          </w:tcPr>
          <w:p w14:paraId="7F506293" w14:textId="0545D5A1" w:rsidR="00664C11" w:rsidRPr="002604EC" w:rsidRDefault="00664C11" w:rsidP="00FF263F">
            <w:pPr>
              <w:rPr>
                <w:rFonts w:ascii="Arial" w:hAnsi="Arial" w:cs="Arial"/>
                <w:sz w:val="24"/>
                <w:szCs w:val="24"/>
              </w:rPr>
            </w:pPr>
            <w:r w:rsidRPr="002604EC">
              <w:rPr>
                <w:rFonts w:ascii="Arial" w:hAnsi="Arial" w:cs="Arial"/>
                <w:sz w:val="24"/>
                <w:szCs w:val="24"/>
              </w:rPr>
              <w:t>Demonstrable project management experience including budget planning, reporting and eva</w:t>
            </w:r>
            <w:r>
              <w:rPr>
                <w:rFonts w:ascii="Arial" w:hAnsi="Arial" w:cs="Arial"/>
                <w:sz w:val="24"/>
                <w:szCs w:val="24"/>
              </w:rPr>
              <w:t>luation gained within the festival s</w:t>
            </w:r>
            <w:r w:rsidRPr="002604EC">
              <w:rPr>
                <w:rFonts w:ascii="Arial" w:hAnsi="Arial" w:cs="Arial"/>
                <w:sz w:val="24"/>
                <w:szCs w:val="24"/>
              </w:rPr>
              <w:t xml:space="preserve">ector, or </w:t>
            </w:r>
            <w:r>
              <w:rPr>
                <w:rFonts w:ascii="Arial" w:hAnsi="Arial" w:cs="Arial"/>
                <w:sz w:val="24"/>
                <w:szCs w:val="24"/>
              </w:rPr>
              <w:t>other cultural</w:t>
            </w:r>
            <w:r w:rsidRPr="002604EC">
              <w:rPr>
                <w:rFonts w:ascii="Arial" w:hAnsi="Arial" w:cs="Arial"/>
                <w:sz w:val="24"/>
                <w:szCs w:val="24"/>
              </w:rPr>
              <w:t xml:space="preserve"> sectors.</w:t>
            </w:r>
          </w:p>
        </w:tc>
        <w:tc>
          <w:tcPr>
            <w:tcW w:w="1250" w:type="dxa"/>
          </w:tcPr>
          <w:p w14:paraId="49E2AF8B"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18753101"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r w:rsidR="00A7062D">
              <w:rPr>
                <w:rFonts w:ascii="Arial" w:hAnsi="Arial" w:cs="Arial"/>
                <w:color w:val="000000"/>
                <w:sz w:val="24"/>
                <w:szCs w:val="24"/>
              </w:rPr>
              <w:t>/T</w:t>
            </w:r>
          </w:p>
        </w:tc>
      </w:tr>
      <w:tr w:rsidR="00664C11" w:rsidRPr="002604EC" w14:paraId="3543A018" w14:textId="77777777" w:rsidTr="00A7062D">
        <w:tc>
          <w:tcPr>
            <w:tcW w:w="7404" w:type="dxa"/>
          </w:tcPr>
          <w:p w14:paraId="20552B3C" w14:textId="180413EB" w:rsidR="00664C11" w:rsidRPr="002604EC" w:rsidRDefault="00664C11" w:rsidP="00FF263F">
            <w:pPr>
              <w:rPr>
                <w:rFonts w:ascii="Arial" w:hAnsi="Arial" w:cs="Arial"/>
                <w:sz w:val="24"/>
                <w:szCs w:val="24"/>
              </w:rPr>
            </w:pPr>
            <w:r w:rsidRPr="002604EC">
              <w:rPr>
                <w:rFonts w:ascii="Arial" w:hAnsi="Arial" w:cs="Arial"/>
                <w:sz w:val="24"/>
                <w:szCs w:val="24"/>
              </w:rPr>
              <w:t>A demonstrable understanding of F</w:t>
            </w:r>
            <w:r>
              <w:rPr>
                <w:rFonts w:ascii="Arial" w:hAnsi="Arial" w:cs="Arial"/>
                <w:sz w:val="24"/>
                <w:szCs w:val="24"/>
              </w:rPr>
              <w:t xml:space="preserve">estival, Technical </w:t>
            </w:r>
            <w:r w:rsidRPr="002604EC">
              <w:rPr>
                <w:rFonts w:ascii="Arial" w:hAnsi="Arial" w:cs="Arial"/>
                <w:sz w:val="24"/>
                <w:szCs w:val="24"/>
              </w:rPr>
              <w:t>Career progression roots and an understanding of working with CYP in education settings.</w:t>
            </w:r>
          </w:p>
        </w:tc>
        <w:tc>
          <w:tcPr>
            <w:tcW w:w="1250" w:type="dxa"/>
          </w:tcPr>
          <w:p w14:paraId="7E686613"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0620D979"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p>
        </w:tc>
      </w:tr>
      <w:tr w:rsidR="00664C11" w:rsidRPr="002604EC" w14:paraId="30D3E358" w14:textId="77777777" w:rsidTr="00A7062D">
        <w:tc>
          <w:tcPr>
            <w:tcW w:w="7404" w:type="dxa"/>
          </w:tcPr>
          <w:p w14:paraId="7E6187D7" w14:textId="77777777" w:rsidR="00664C11" w:rsidRPr="002604EC" w:rsidRDefault="00664C11" w:rsidP="00A7062D">
            <w:pPr>
              <w:rPr>
                <w:rFonts w:ascii="Arial" w:hAnsi="Arial" w:cs="Arial"/>
                <w:sz w:val="24"/>
                <w:szCs w:val="24"/>
              </w:rPr>
            </w:pPr>
            <w:r w:rsidRPr="002604EC">
              <w:rPr>
                <w:rFonts w:ascii="Arial" w:hAnsi="Arial" w:cs="Arial"/>
                <w:sz w:val="24"/>
                <w:szCs w:val="24"/>
              </w:rPr>
              <w:t>A strong commitment to equity, diversity and inclusion &amp; environmental responsibility, particularly in relation to film development project design, delivery and management</w:t>
            </w:r>
          </w:p>
        </w:tc>
        <w:tc>
          <w:tcPr>
            <w:tcW w:w="1250" w:type="dxa"/>
          </w:tcPr>
          <w:p w14:paraId="7EA53C1C"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24000BDD"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p>
        </w:tc>
      </w:tr>
      <w:tr w:rsidR="00664C11" w:rsidRPr="002604EC" w14:paraId="2D3D343A" w14:textId="77777777" w:rsidTr="00A7062D">
        <w:tc>
          <w:tcPr>
            <w:tcW w:w="7404" w:type="dxa"/>
          </w:tcPr>
          <w:p w14:paraId="4BC57A70" w14:textId="77777777" w:rsidR="00664C11" w:rsidRPr="002604EC" w:rsidRDefault="00664C11" w:rsidP="00A7062D">
            <w:pPr>
              <w:jc w:val="both"/>
              <w:rPr>
                <w:rFonts w:ascii="Arial" w:hAnsi="Arial" w:cs="Arial"/>
                <w:sz w:val="24"/>
                <w:szCs w:val="24"/>
              </w:rPr>
            </w:pPr>
            <w:r w:rsidRPr="002604EC">
              <w:rPr>
                <w:rFonts w:ascii="Arial" w:hAnsi="Arial" w:cs="Arial"/>
                <w:sz w:val="24"/>
                <w:szCs w:val="24"/>
              </w:rPr>
              <w:t xml:space="preserve">Demonstrable experience of the following </w:t>
            </w:r>
          </w:p>
          <w:p w14:paraId="71F701DC"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lastRenderedPageBreak/>
              <w:t>Critical thinking and creative problem solving skills</w:t>
            </w:r>
          </w:p>
          <w:p w14:paraId="2C0F59B2"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Planning, organising and effective time management</w:t>
            </w:r>
          </w:p>
          <w:p w14:paraId="63F0D668"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Decision-making</w:t>
            </w:r>
          </w:p>
          <w:p w14:paraId="295E3E55"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Communication skills</w:t>
            </w:r>
          </w:p>
          <w:p w14:paraId="1F8A0199"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Team work</w:t>
            </w:r>
          </w:p>
          <w:p w14:paraId="0C6BFF56"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Negotiation</w:t>
            </w:r>
          </w:p>
          <w:p w14:paraId="262F34ED"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Conflict management</w:t>
            </w:r>
          </w:p>
          <w:p w14:paraId="7C0E21CA"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Adaptability</w:t>
            </w:r>
          </w:p>
          <w:p w14:paraId="45333D57" w14:textId="77777777" w:rsidR="00664C11" w:rsidRPr="002604EC" w:rsidRDefault="00664C11" w:rsidP="00A7062D">
            <w:pPr>
              <w:pStyle w:val="ListParagraph"/>
              <w:numPr>
                <w:ilvl w:val="0"/>
                <w:numId w:val="4"/>
              </w:numPr>
              <w:jc w:val="both"/>
              <w:rPr>
                <w:rFonts w:ascii="Arial" w:hAnsi="Arial" w:cs="Arial"/>
                <w:sz w:val="24"/>
                <w:szCs w:val="24"/>
              </w:rPr>
            </w:pPr>
            <w:r w:rsidRPr="002604EC">
              <w:rPr>
                <w:rFonts w:ascii="Arial" w:hAnsi="Arial" w:cs="Arial"/>
                <w:sz w:val="24"/>
                <w:szCs w:val="24"/>
              </w:rPr>
              <w:t>Risk identification &amp; management</w:t>
            </w:r>
          </w:p>
        </w:tc>
        <w:tc>
          <w:tcPr>
            <w:tcW w:w="1250" w:type="dxa"/>
          </w:tcPr>
          <w:p w14:paraId="59C50F4A"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lastRenderedPageBreak/>
              <w:t>E</w:t>
            </w:r>
          </w:p>
        </w:tc>
        <w:tc>
          <w:tcPr>
            <w:tcW w:w="1836" w:type="dxa"/>
            <w:vAlign w:val="center"/>
          </w:tcPr>
          <w:p w14:paraId="77E87E2B"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w:t>
            </w:r>
          </w:p>
        </w:tc>
      </w:tr>
      <w:tr w:rsidR="00664C11" w:rsidRPr="002604EC" w14:paraId="21C8B574" w14:textId="77777777" w:rsidTr="00A7062D">
        <w:tc>
          <w:tcPr>
            <w:tcW w:w="7404" w:type="dxa"/>
          </w:tcPr>
          <w:p w14:paraId="2009719C" w14:textId="77777777" w:rsidR="00664C11" w:rsidRPr="002604EC" w:rsidRDefault="00664C11" w:rsidP="00A7062D">
            <w:pPr>
              <w:jc w:val="both"/>
              <w:rPr>
                <w:rFonts w:ascii="Arial" w:hAnsi="Arial" w:cs="Arial"/>
                <w:sz w:val="24"/>
                <w:szCs w:val="24"/>
              </w:rPr>
            </w:pPr>
            <w:r w:rsidRPr="002604EC">
              <w:rPr>
                <w:rFonts w:ascii="Arial" w:hAnsi="Arial" w:cs="Arial"/>
                <w:sz w:val="24"/>
                <w:szCs w:val="24"/>
              </w:rPr>
              <w:t>Excellent IT skills</w:t>
            </w:r>
          </w:p>
        </w:tc>
        <w:tc>
          <w:tcPr>
            <w:tcW w:w="1250" w:type="dxa"/>
          </w:tcPr>
          <w:p w14:paraId="25582DAA"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42DC8AE1"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p>
        </w:tc>
      </w:tr>
      <w:tr w:rsidR="00664C11" w:rsidRPr="002604EC" w14:paraId="37A47EC0" w14:textId="77777777" w:rsidTr="00A7062D">
        <w:tc>
          <w:tcPr>
            <w:tcW w:w="7404" w:type="dxa"/>
          </w:tcPr>
          <w:p w14:paraId="2BE5E335" w14:textId="77777777" w:rsidR="00664C11" w:rsidRPr="002604EC" w:rsidRDefault="00664C11" w:rsidP="00A7062D">
            <w:pPr>
              <w:jc w:val="both"/>
              <w:rPr>
                <w:rFonts w:ascii="Arial" w:hAnsi="Arial" w:cs="Arial"/>
                <w:sz w:val="24"/>
                <w:szCs w:val="24"/>
              </w:rPr>
            </w:pPr>
            <w:r w:rsidRPr="002604EC">
              <w:rPr>
                <w:rFonts w:ascii="Arial" w:hAnsi="Arial" w:cs="Arial"/>
                <w:sz w:val="24"/>
                <w:szCs w:val="24"/>
              </w:rPr>
              <w:t>Ability to influence and negotiate</w:t>
            </w:r>
          </w:p>
        </w:tc>
        <w:tc>
          <w:tcPr>
            <w:tcW w:w="1250" w:type="dxa"/>
          </w:tcPr>
          <w:p w14:paraId="2D4A2758"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10D43290"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p>
        </w:tc>
      </w:tr>
      <w:tr w:rsidR="00664C11" w:rsidRPr="002604EC" w14:paraId="404F0573" w14:textId="77777777" w:rsidTr="00A7062D">
        <w:tc>
          <w:tcPr>
            <w:tcW w:w="7404" w:type="dxa"/>
          </w:tcPr>
          <w:p w14:paraId="3C9F6DAF" w14:textId="77777777" w:rsidR="00664C11" w:rsidRPr="002604EC" w:rsidRDefault="00664C11" w:rsidP="00A7062D">
            <w:pPr>
              <w:jc w:val="both"/>
              <w:rPr>
                <w:rFonts w:ascii="Arial" w:hAnsi="Arial" w:cs="Arial"/>
                <w:sz w:val="24"/>
                <w:szCs w:val="24"/>
              </w:rPr>
            </w:pPr>
            <w:r w:rsidRPr="002604EC">
              <w:rPr>
                <w:rFonts w:ascii="Arial" w:hAnsi="Arial" w:cs="Arial"/>
                <w:sz w:val="24"/>
                <w:szCs w:val="24"/>
              </w:rPr>
              <w:t>Ability to understand, demonstrate and apply RDA values</w:t>
            </w:r>
          </w:p>
        </w:tc>
        <w:tc>
          <w:tcPr>
            <w:tcW w:w="1250" w:type="dxa"/>
          </w:tcPr>
          <w:p w14:paraId="4B3F958F"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E</w:t>
            </w:r>
          </w:p>
        </w:tc>
        <w:tc>
          <w:tcPr>
            <w:tcW w:w="1836" w:type="dxa"/>
            <w:vAlign w:val="center"/>
          </w:tcPr>
          <w:p w14:paraId="6159779F"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w:t>
            </w:r>
          </w:p>
        </w:tc>
      </w:tr>
      <w:tr w:rsidR="00664C11" w:rsidRPr="002604EC" w14:paraId="287A0F90" w14:textId="77777777" w:rsidTr="00A7062D">
        <w:tc>
          <w:tcPr>
            <w:tcW w:w="7404" w:type="dxa"/>
          </w:tcPr>
          <w:p w14:paraId="3290DBD4" w14:textId="747B1EEA" w:rsidR="00664C11" w:rsidRPr="002604EC" w:rsidRDefault="00664C11" w:rsidP="00FF263F">
            <w:pPr>
              <w:jc w:val="both"/>
              <w:rPr>
                <w:rFonts w:ascii="Arial" w:hAnsi="Arial" w:cs="Arial"/>
                <w:sz w:val="24"/>
                <w:szCs w:val="24"/>
              </w:rPr>
            </w:pPr>
            <w:r w:rsidRPr="002604EC">
              <w:rPr>
                <w:rFonts w:ascii="Arial" w:hAnsi="Arial" w:cs="Arial"/>
                <w:sz w:val="24"/>
                <w:szCs w:val="24"/>
              </w:rPr>
              <w:t>An understanding of the Rochdale context and knowledge of the local</w:t>
            </w:r>
            <w:r>
              <w:rPr>
                <w:rFonts w:ascii="Arial" w:hAnsi="Arial" w:cs="Arial"/>
                <w:sz w:val="24"/>
                <w:szCs w:val="24"/>
              </w:rPr>
              <w:t xml:space="preserve"> Festival </w:t>
            </w:r>
            <w:r w:rsidRPr="002604EC">
              <w:rPr>
                <w:rFonts w:ascii="Arial" w:hAnsi="Arial" w:cs="Arial"/>
                <w:sz w:val="24"/>
                <w:szCs w:val="24"/>
              </w:rPr>
              <w:t>scene.</w:t>
            </w:r>
          </w:p>
        </w:tc>
        <w:tc>
          <w:tcPr>
            <w:tcW w:w="1250" w:type="dxa"/>
          </w:tcPr>
          <w:p w14:paraId="7A4E1FB1" w14:textId="77777777" w:rsidR="00664C11" w:rsidRPr="00664C11" w:rsidRDefault="00664C11" w:rsidP="00A7062D">
            <w:pPr>
              <w:jc w:val="center"/>
              <w:rPr>
                <w:rFonts w:ascii="Arial" w:hAnsi="Arial" w:cs="Arial"/>
                <w:sz w:val="24"/>
                <w:szCs w:val="24"/>
              </w:rPr>
            </w:pPr>
            <w:r w:rsidRPr="00664C11">
              <w:rPr>
                <w:rFonts w:ascii="Arial" w:hAnsi="Arial" w:cs="Arial"/>
                <w:sz w:val="24"/>
                <w:szCs w:val="24"/>
              </w:rPr>
              <w:t>D</w:t>
            </w:r>
          </w:p>
        </w:tc>
        <w:tc>
          <w:tcPr>
            <w:tcW w:w="1836" w:type="dxa"/>
            <w:vAlign w:val="center"/>
          </w:tcPr>
          <w:p w14:paraId="2222B4AD" w14:textId="77777777" w:rsidR="00664C11" w:rsidRPr="00664C11" w:rsidRDefault="00664C11" w:rsidP="00A7062D">
            <w:pPr>
              <w:jc w:val="center"/>
              <w:rPr>
                <w:rFonts w:ascii="Arial" w:hAnsi="Arial" w:cs="Arial"/>
                <w:sz w:val="24"/>
                <w:szCs w:val="24"/>
              </w:rPr>
            </w:pPr>
            <w:r w:rsidRPr="00664C11">
              <w:rPr>
                <w:rFonts w:ascii="Arial" w:hAnsi="Arial" w:cs="Arial"/>
                <w:color w:val="000000"/>
                <w:sz w:val="24"/>
                <w:szCs w:val="24"/>
              </w:rPr>
              <w:t>AI</w:t>
            </w:r>
          </w:p>
        </w:tc>
      </w:tr>
      <w:tr w:rsidR="00664C11" w:rsidRPr="002604EC" w14:paraId="4F1A87B3" w14:textId="77777777" w:rsidTr="00A7062D">
        <w:tc>
          <w:tcPr>
            <w:tcW w:w="7404" w:type="dxa"/>
          </w:tcPr>
          <w:p w14:paraId="6DB3E26C" w14:textId="77777777" w:rsidR="00664C11" w:rsidRPr="002604EC" w:rsidRDefault="00664C11" w:rsidP="00664C11">
            <w:pPr>
              <w:spacing w:after="100"/>
              <w:jc w:val="both"/>
              <w:rPr>
                <w:rFonts w:ascii="Arial" w:hAnsi="Arial" w:cs="Arial"/>
                <w:sz w:val="24"/>
                <w:szCs w:val="24"/>
              </w:rPr>
            </w:pPr>
            <w:r>
              <w:rPr>
                <w:rFonts w:ascii="Arial" w:hAnsi="Arial" w:cs="Arial"/>
                <w:sz w:val="24"/>
                <w:szCs w:val="24"/>
              </w:rPr>
              <w:t>E</w:t>
            </w:r>
            <w:r w:rsidRPr="002604EC">
              <w:rPr>
                <w:rFonts w:ascii="Arial" w:hAnsi="Arial" w:cs="Arial"/>
                <w:sz w:val="24"/>
                <w:szCs w:val="24"/>
              </w:rPr>
              <w:t>xperience of delivering training and advice and guidance to the sector including programming, business planning, access to funding etc.</w:t>
            </w:r>
          </w:p>
        </w:tc>
        <w:tc>
          <w:tcPr>
            <w:tcW w:w="1250" w:type="dxa"/>
          </w:tcPr>
          <w:p w14:paraId="290244A5" w14:textId="77777777" w:rsidR="00664C11" w:rsidRPr="00664C11" w:rsidRDefault="00664C11" w:rsidP="00664C11">
            <w:pPr>
              <w:spacing w:after="100"/>
              <w:jc w:val="center"/>
              <w:rPr>
                <w:rFonts w:ascii="Arial" w:hAnsi="Arial" w:cs="Arial"/>
                <w:sz w:val="24"/>
                <w:szCs w:val="24"/>
              </w:rPr>
            </w:pPr>
            <w:r w:rsidRPr="00664C11">
              <w:rPr>
                <w:rFonts w:ascii="Arial" w:hAnsi="Arial" w:cs="Arial"/>
                <w:sz w:val="24"/>
                <w:szCs w:val="24"/>
              </w:rPr>
              <w:t>D</w:t>
            </w:r>
          </w:p>
        </w:tc>
        <w:tc>
          <w:tcPr>
            <w:tcW w:w="1836" w:type="dxa"/>
          </w:tcPr>
          <w:p w14:paraId="571027B6" w14:textId="77777777" w:rsidR="00664C11" w:rsidRPr="00664C11" w:rsidRDefault="00664C11" w:rsidP="00664C11">
            <w:pPr>
              <w:jc w:val="center"/>
              <w:rPr>
                <w:rFonts w:ascii="Arial" w:hAnsi="Arial" w:cs="Arial"/>
                <w:color w:val="000000"/>
                <w:sz w:val="24"/>
                <w:szCs w:val="24"/>
              </w:rPr>
            </w:pPr>
          </w:p>
          <w:p w14:paraId="21D04CAF" w14:textId="77777777" w:rsidR="00664C11" w:rsidRPr="00664C11" w:rsidRDefault="00664C11" w:rsidP="00664C11">
            <w:pPr>
              <w:spacing w:after="100"/>
              <w:jc w:val="center"/>
              <w:rPr>
                <w:rFonts w:ascii="Arial" w:hAnsi="Arial" w:cs="Arial"/>
                <w:sz w:val="24"/>
                <w:szCs w:val="24"/>
              </w:rPr>
            </w:pPr>
            <w:r w:rsidRPr="00664C11">
              <w:rPr>
                <w:rFonts w:ascii="Arial" w:hAnsi="Arial" w:cs="Arial"/>
                <w:color w:val="000000"/>
                <w:sz w:val="24"/>
                <w:szCs w:val="24"/>
              </w:rPr>
              <w:t>AI</w:t>
            </w:r>
          </w:p>
        </w:tc>
      </w:tr>
    </w:tbl>
    <w:p w14:paraId="47D4CBB9" w14:textId="77777777" w:rsidR="007E32EF" w:rsidRPr="002604EC" w:rsidRDefault="007E32EF" w:rsidP="007E32EF">
      <w:pPr>
        <w:rPr>
          <w:rFonts w:ascii="Arial" w:hAnsi="Arial" w:cs="Arial"/>
          <w:b/>
          <w:sz w:val="24"/>
          <w:szCs w:val="24"/>
        </w:rPr>
      </w:pPr>
    </w:p>
    <w:p w14:paraId="49984F0C" w14:textId="77777777" w:rsidR="00A7062D" w:rsidRDefault="00A7062D" w:rsidP="007E32EF">
      <w:pPr>
        <w:rPr>
          <w:rFonts w:ascii="Arial" w:hAnsi="Arial" w:cs="Arial"/>
          <w:b/>
          <w:sz w:val="24"/>
          <w:szCs w:val="24"/>
        </w:rPr>
      </w:pPr>
    </w:p>
    <w:p w14:paraId="731D6D34" w14:textId="77777777" w:rsidR="00A7062D" w:rsidRDefault="00A7062D" w:rsidP="007E32EF">
      <w:pPr>
        <w:rPr>
          <w:rFonts w:ascii="Arial" w:hAnsi="Arial" w:cs="Arial"/>
          <w:b/>
          <w:sz w:val="24"/>
          <w:szCs w:val="24"/>
        </w:rPr>
      </w:pPr>
    </w:p>
    <w:p w14:paraId="4AF348AB" w14:textId="77777777" w:rsidR="007E32EF" w:rsidRPr="002604EC" w:rsidRDefault="007E32EF" w:rsidP="007E32EF">
      <w:pPr>
        <w:rPr>
          <w:rFonts w:ascii="Arial" w:hAnsi="Arial" w:cs="Arial"/>
          <w:b/>
          <w:sz w:val="24"/>
          <w:szCs w:val="24"/>
        </w:rPr>
      </w:pPr>
      <w:r w:rsidRPr="002604EC">
        <w:rPr>
          <w:rFonts w:ascii="Arial" w:hAnsi="Arial" w:cs="Arial"/>
          <w:b/>
          <w:sz w:val="24"/>
          <w:szCs w:val="24"/>
        </w:rPr>
        <w:t>HOW TO APPLY</w:t>
      </w:r>
    </w:p>
    <w:p w14:paraId="7237ADCC" w14:textId="77777777" w:rsidR="007E32EF" w:rsidRPr="002604EC" w:rsidRDefault="007E32EF" w:rsidP="007E32EF">
      <w:pPr>
        <w:jc w:val="both"/>
        <w:rPr>
          <w:rFonts w:ascii="Arial" w:hAnsi="Arial" w:cs="Arial"/>
          <w:sz w:val="24"/>
          <w:szCs w:val="24"/>
        </w:rPr>
      </w:pPr>
      <w:r w:rsidRPr="002604EC">
        <w:rPr>
          <w:rFonts w:ascii="Arial" w:hAnsi="Arial" w:cs="Arial"/>
          <w:sz w:val="24"/>
          <w:szCs w:val="24"/>
        </w:rPr>
        <w:lastRenderedPageBreak/>
        <w:t xml:space="preserve">We want to find out how your skills and experience are a good match for the role. In cover letter </w:t>
      </w:r>
      <w:r w:rsidR="00A7062D">
        <w:rPr>
          <w:rFonts w:ascii="Arial" w:hAnsi="Arial" w:cs="Arial"/>
          <w:sz w:val="24"/>
          <w:szCs w:val="24"/>
        </w:rPr>
        <w:t xml:space="preserve">(no more than 4 pages) </w:t>
      </w:r>
      <w:r w:rsidRPr="002604EC">
        <w:rPr>
          <w:rFonts w:ascii="Arial" w:hAnsi="Arial" w:cs="Arial"/>
          <w:sz w:val="24"/>
          <w:szCs w:val="24"/>
        </w:rPr>
        <w:t xml:space="preserve">&amp; CV or voice/video recording (10min maximum), please outline: </w:t>
      </w:r>
    </w:p>
    <w:p w14:paraId="5D13579B" w14:textId="77777777" w:rsidR="007E32EF" w:rsidRPr="002604EC" w:rsidRDefault="007E32EF" w:rsidP="007E32EF">
      <w:pPr>
        <w:pStyle w:val="ListParagraph"/>
        <w:numPr>
          <w:ilvl w:val="0"/>
          <w:numId w:val="2"/>
        </w:numPr>
        <w:rPr>
          <w:rFonts w:ascii="Arial" w:hAnsi="Arial" w:cs="Arial"/>
          <w:sz w:val="24"/>
          <w:szCs w:val="24"/>
        </w:rPr>
      </w:pPr>
      <w:r w:rsidRPr="002604EC">
        <w:rPr>
          <w:rFonts w:ascii="Arial" w:hAnsi="Arial" w:cs="Arial"/>
          <w:sz w:val="24"/>
          <w:szCs w:val="24"/>
        </w:rPr>
        <w:t xml:space="preserve">Why you are interested in this role </w:t>
      </w:r>
    </w:p>
    <w:p w14:paraId="4A14AFBF" w14:textId="77777777" w:rsidR="007E32EF" w:rsidRPr="002604EC" w:rsidRDefault="007E32EF" w:rsidP="007E32EF">
      <w:pPr>
        <w:pStyle w:val="ListParagraph"/>
        <w:numPr>
          <w:ilvl w:val="0"/>
          <w:numId w:val="2"/>
        </w:numPr>
        <w:jc w:val="both"/>
        <w:rPr>
          <w:rFonts w:ascii="Arial" w:hAnsi="Arial" w:cs="Arial"/>
          <w:sz w:val="24"/>
          <w:szCs w:val="24"/>
        </w:rPr>
      </w:pPr>
      <w:r w:rsidRPr="002604EC">
        <w:rPr>
          <w:rFonts w:ascii="Arial" w:hAnsi="Arial" w:cs="Arial"/>
          <w:sz w:val="24"/>
          <w:szCs w:val="24"/>
        </w:rPr>
        <w:t xml:space="preserve">How your skills and experience match the job description above </w:t>
      </w:r>
    </w:p>
    <w:p w14:paraId="16A71572" w14:textId="77777777" w:rsidR="007E32EF" w:rsidRPr="002604EC" w:rsidRDefault="007E32EF" w:rsidP="007E32EF">
      <w:pPr>
        <w:pStyle w:val="ListParagraph"/>
        <w:numPr>
          <w:ilvl w:val="0"/>
          <w:numId w:val="2"/>
        </w:numPr>
        <w:jc w:val="both"/>
        <w:rPr>
          <w:rFonts w:ascii="Arial" w:hAnsi="Arial" w:cs="Arial"/>
          <w:sz w:val="24"/>
          <w:szCs w:val="24"/>
        </w:rPr>
      </w:pPr>
      <w:r w:rsidRPr="002604EC">
        <w:rPr>
          <w:rFonts w:ascii="Arial" w:hAnsi="Arial" w:cs="Arial"/>
          <w:sz w:val="24"/>
          <w:szCs w:val="24"/>
        </w:rPr>
        <w:t xml:space="preserve">How you would manage the associated workload over the contracted time </w:t>
      </w:r>
    </w:p>
    <w:p w14:paraId="22EE6ED6" w14:textId="77777777" w:rsidR="007E32EF" w:rsidRPr="00B26BD6" w:rsidRDefault="007E32EF" w:rsidP="007E32EF">
      <w:pPr>
        <w:pStyle w:val="ListParagraph"/>
        <w:numPr>
          <w:ilvl w:val="0"/>
          <w:numId w:val="2"/>
        </w:numPr>
        <w:jc w:val="both"/>
        <w:rPr>
          <w:rFonts w:ascii="Arial" w:hAnsi="Arial" w:cs="Arial"/>
          <w:sz w:val="24"/>
          <w:szCs w:val="24"/>
        </w:rPr>
      </w:pPr>
      <w:r w:rsidRPr="002604EC">
        <w:rPr>
          <w:rFonts w:ascii="Arial" w:hAnsi="Arial" w:cs="Arial"/>
          <w:sz w:val="24"/>
          <w:szCs w:val="24"/>
        </w:rPr>
        <w:t xml:space="preserve">How your commitment to equity, diversity and inclusion, and environmental responsibility is evident in your previous work / voluntary / lived experience </w:t>
      </w:r>
    </w:p>
    <w:p w14:paraId="301ED8F7" w14:textId="4ADF806F" w:rsidR="007E32EF" w:rsidRDefault="007E32EF" w:rsidP="007E32EF">
      <w:pPr>
        <w:rPr>
          <w:rFonts w:ascii="Arial" w:hAnsi="Arial" w:cs="Arial"/>
          <w:b/>
          <w:sz w:val="24"/>
          <w:szCs w:val="24"/>
        </w:rPr>
      </w:pPr>
      <w:r w:rsidRPr="002604EC">
        <w:rPr>
          <w:rFonts w:ascii="Arial" w:hAnsi="Arial" w:cs="Arial"/>
          <w:b/>
          <w:sz w:val="24"/>
          <w:szCs w:val="24"/>
        </w:rPr>
        <w:t xml:space="preserve">Applications should be submitted to: </w:t>
      </w:r>
      <w:hyperlink w:history="1">
        <w:r w:rsidRPr="002604EC">
          <w:rPr>
            <w:rStyle w:val="Hyperlink"/>
            <w:rFonts w:ascii="Arial" w:hAnsi="Arial" w:cs="Arial"/>
            <w:b/>
            <w:sz w:val="24"/>
            <w:szCs w:val="24"/>
          </w:rPr>
          <w:t>admin@rochdalecreates.co.uk</w:t>
        </w:r>
      </w:hyperlink>
      <w:r w:rsidRPr="002604EC">
        <w:rPr>
          <w:rFonts w:ascii="Arial" w:hAnsi="Arial" w:cs="Arial"/>
          <w:b/>
          <w:sz w:val="24"/>
          <w:szCs w:val="24"/>
        </w:rPr>
        <w:t xml:space="preserve"> </w:t>
      </w:r>
      <w:r w:rsidR="00FF263F">
        <w:rPr>
          <w:rFonts w:ascii="Arial" w:hAnsi="Arial" w:cs="Arial"/>
          <w:b/>
          <w:sz w:val="24"/>
          <w:szCs w:val="24"/>
        </w:rPr>
        <w:t xml:space="preserve"> </w:t>
      </w:r>
    </w:p>
    <w:p w14:paraId="2A7651AD" w14:textId="24E9663C" w:rsidR="007E32EF" w:rsidRDefault="007E32EF" w:rsidP="00664C11">
      <w:pPr>
        <w:rPr>
          <w:rFonts w:ascii="Arial" w:hAnsi="Arial" w:cs="Arial"/>
          <w:sz w:val="24"/>
          <w:szCs w:val="24"/>
        </w:rPr>
      </w:pPr>
      <w:r>
        <w:rPr>
          <w:rFonts w:ascii="Arial" w:hAnsi="Arial" w:cs="Arial"/>
          <w:b/>
          <w:sz w:val="24"/>
          <w:szCs w:val="24"/>
        </w:rPr>
        <w:t>Closing date for applications</w:t>
      </w:r>
      <w:r w:rsidRPr="002604EC">
        <w:rPr>
          <w:rFonts w:ascii="Arial" w:hAnsi="Arial" w:cs="Arial"/>
          <w:b/>
          <w:sz w:val="24"/>
          <w:szCs w:val="24"/>
        </w:rPr>
        <w:t>:</w:t>
      </w:r>
      <w:r w:rsidRPr="002604EC">
        <w:rPr>
          <w:rFonts w:ascii="Arial" w:hAnsi="Arial" w:cs="Arial"/>
          <w:sz w:val="24"/>
          <w:szCs w:val="24"/>
        </w:rPr>
        <w:t xml:space="preserve"> </w:t>
      </w:r>
      <w:r w:rsidR="00A7062D">
        <w:rPr>
          <w:rFonts w:ascii="Arial" w:hAnsi="Arial" w:cs="Arial"/>
          <w:sz w:val="24"/>
          <w:szCs w:val="24"/>
        </w:rPr>
        <w:t xml:space="preserve">12 noon Friday </w:t>
      </w:r>
      <w:r w:rsidR="00FF263F">
        <w:rPr>
          <w:rFonts w:ascii="Arial" w:hAnsi="Arial" w:cs="Arial"/>
          <w:sz w:val="24"/>
          <w:szCs w:val="24"/>
        </w:rPr>
        <w:t>30</w:t>
      </w:r>
      <w:r w:rsidR="00FF263F" w:rsidRPr="00FF263F">
        <w:rPr>
          <w:rFonts w:ascii="Arial" w:hAnsi="Arial" w:cs="Arial"/>
          <w:sz w:val="24"/>
          <w:szCs w:val="24"/>
          <w:vertAlign w:val="superscript"/>
        </w:rPr>
        <w:t>th</w:t>
      </w:r>
      <w:r w:rsidR="00FF263F">
        <w:rPr>
          <w:rFonts w:ascii="Arial" w:hAnsi="Arial" w:cs="Arial"/>
          <w:sz w:val="24"/>
          <w:szCs w:val="24"/>
        </w:rPr>
        <w:t xml:space="preserve"> May</w:t>
      </w:r>
      <w:r w:rsidR="008B05C9">
        <w:rPr>
          <w:rFonts w:ascii="Arial" w:hAnsi="Arial" w:cs="Arial"/>
          <w:sz w:val="24"/>
          <w:szCs w:val="24"/>
        </w:rPr>
        <w:t>, 2025.</w:t>
      </w:r>
    </w:p>
    <w:p w14:paraId="18281A70" w14:textId="77777777" w:rsidR="007E32EF" w:rsidRPr="002604EC" w:rsidRDefault="007E32EF" w:rsidP="007E32EF">
      <w:pPr>
        <w:jc w:val="both"/>
        <w:rPr>
          <w:rFonts w:ascii="Arial" w:hAnsi="Arial" w:cs="Arial"/>
          <w:b/>
          <w:sz w:val="24"/>
          <w:szCs w:val="24"/>
        </w:rPr>
      </w:pPr>
      <w:r w:rsidRPr="002604EC">
        <w:rPr>
          <w:rFonts w:ascii="Arial" w:hAnsi="Arial" w:cs="Arial"/>
          <w:b/>
          <w:sz w:val="24"/>
          <w:szCs w:val="24"/>
        </w:rPr>
        <w:t xml:space="preserve">Selection Process </w:t>
      </w:r>
    </w:p>
    <w:p w14:paraId="558B0431" w14:textId="08FD030B" w:rsidR="007E32EF" w:rsidRPr="002604EC" w:rsidRDefault="007E32EF" w:rsidP="007E32EF">
      <w:pPr>
        <w:jc w:val="both"/>
        <w:rPr>
          <w:rFonts w:ascii="Arial" w:hAnsi="Arial" w:cs="Arial"/>
          <w:sz w:val="24"/>
          <w:szCs w:val="24"/>
        </w:rPr>
      </w:pPr>
      <w:r w:rsidRPr="002604EC">
        <w:rPr>
          <w:rFonts w:ascii="Arial" w:hAnsi="Arial" w:cs="Arial"/>
          <w:sz w:val="24"/>
          <w:szCs w:val="24"/>
        </w:rPr>
        <w:t>Applications will be anonymised and scored against the requirements above by our selection panel. Shortlisted candidates will be invited to an in-person inte</w:t>
      </w:r>
      <w:r>
        <w:rPr>
          <w:rFonts w:ascii="Arial" w:hAnsi="Arial" w:cs="Arial"/>
          <w:sz w:val="24"/>
          <w:szCs w:val="24"/>
        </w:rPr>
        <w:t>rview, which will take place</w:t>
      </w:r>
      <w:r w:rsidR="00FF263F">
        <w:rPr>
          <w:rFonts w:ascii="Arial" w:hAnsi="Arial" w:cs="Arial"/>
          <w:sz w:val="24"/>
          <w:szCs w:val="24"/>
        </w:rPr>
        <w:t xml:space="preserve"> in Rochdale </w:t>
      </w:r>
      <w:r>
        <w:rPr>
          <w:rFonts w:ascii="Arial" w:hAnsi="Arial" w:cs="Arial"/>
          <w:sz w:val="24"/>
          <w:szCs w:val="24"/>
        </w:rPr>
        <w:t>on:</w:t>
      </w:r>
    </w:p>
    <w:p w14:paraId="512CACE8" w14:textId="445B7DB7" w:rsidR="007E32EF" w:rsidRPr="002604EC" w:rsidRDefault="008B05C9" w:rsidP="007E32EF">
      <w:pPr>
        <w:jc w:val="both"/>
        <w:rPr>
          <w:rFonts w:ascii="Arial" w:hAnsi="Arial" w:cs="Arial"/>
          <w:sz w:val="24"/>
          <w:szCs w:val="24"/>
        </w:rPr>
      </w:pPr>
      <w:r>
        <w:rPr>
          <w:rFonts w:ascii="Arial" w:hAnsi="Arial" w:cs="Arial"/>
          <w:b/>
          <w:sz w:val="24"/>
          <w:szCs w:val="24"/>
        </w:rPr>
        <w:t xml:space="preserve">Wednesday </w:t>
      </w:r>
      <w:r w:rsidR="00FF263F">
        <w:rPr>
          <w:rFonts w:ascii="Arial" w:hAnsi="Arial" w:cs="Arial"/>
          <w:b/>
          <w:sz w:val="24"/>
          <w:szCs w:val="24"/>
        </w:rPr>
        <w:t>11</w:t>
      </w:r>
      <w:r w:rsidR="00FF263F" w:rsidRPr="00FF263F">
        <w:rPr>
          <w:rFonts w:ascii="Arial" w:hAnsi="Arial" w:cs="Arial"/>
          <w:b/>
          <w:sz w:val="24"/>
          <w:szCs w:val="24"/>
          <w:vertAlign w:val="superscript"/>
        </w:rPr>
        <w:t>th</w:t>
      </w:r>
      <w:r w:rsidR="00FF263F">
        <w:rPr>
          <w:rFonts w:ascii="Arial" w:hAnsi="Arial" w:cs="Arial"/>
          <w:b/>
          <w:sz w:val="24"/>
          <w:szCs w:val="24"/>
        </w:rPr>
        <w:t xml:space="preserve"> June</w:t>
      </w:r>
      <w:r w:rsidR="00B26BD6">
        <w:rPr>
          <w:rFonts w:ascii="Arial" w:hAnsi="Arial" w:cs="Arial"/>
          <w:b/>
          <w:sz w:val="24"/>
          <w:szCs w:val="24"/>
        </w:rPr>
        <w:t xml:space="preserve"> </w:t>
      </w:r>
      <w:r w:rsidR="007E32EF" w:rsidRPr="002604EC">
        <w:rPr>
          <w:rFonts w:ascii="Arial" w:hAnsi="Arial" w:cs="Arial"/>
          <w:b/>
          <w:sz w:val="24"/>
          <w:szCs w:val="24"/>
        </w:rPr>
        <w:t>202</w:t>
      </w:r>
      <w:r>
        <w:rPr>
          <w:rFonts w:ascii="Arial" w:hAnsi="Arial" w:cs="Arial"/>
          <w:b/>
          <w:sz w:val="24"/>
          <w:szCs w:val="24"/>
        </w:rPr>
        <w:t>5</w:t>
      </w:r>
      <w:r w:rsidR="00FF263F">
        <w:rPr>
          <w:rFonts w:ascii="Arial" w:hAnsi="Arial" w:cs="Arial"/>
          <w:b/>
          <w:sz w:val="24"/>
          <w:szCs w:val="24"/>
        </w:rPr>
        <w:t>.</w:t>
      </w:r>
      <w:r w:rsidR="007E32EF" w:rsidRPr="002604EC">
        <w:rPr>
          <w:rFonts w:ascii="Arial" w:hAnsi="Arial" w:cs="Arial"/>
          <w:b/>
          <w:sz w:val="24"/>
          <w:szCs w:val="24"/>
        </w:rPr>
        <w:t xml:space="preserve"> </w:t>
      </w:r>
    </w:p>
    <w:p w14:paraId="39F229B5" w14:textId="77777777" w:rsidR="007E32EF" w:rsidRPr="002604EC" w:rsidRDefault="007E32EF" w:rsidP="007E32EF">
      <w:pPr>
        <w:jc w:val="both"/>
        <w:rPr>
          <w:rFonts w:ascii="Arial" w:hAnsi="Arial" w:cs="Arial"/>
          <w:sz w:val="24"/>
          <w:szCs w:val="24"/>
        </w:rPr>
      </w:pPr>
      <w:r w:rsidRPr="002604EC">
        <w:rPr>
          <w:rFonts w:ascii="Arial" w:hAnsi="Arial" w:cs="Arial"/>
          <w:b/>
          <w:sz w:val="24"/>
          <w:szCs w:val="24"/>
        </w:rPr>
        <w:lastRenderedPageBreak/>
        <w:t>For an informal chat about the role please contact:</w:t>
      </w:r>
      <w:r w:rsidRPr="002604EC">
        <w:rPr>
          <w:rFonts w:ascii="Arial" w:hAnsi="Arial" w:cs="Arial"/>
          <w:sz w:val="24"/>
          <w:szCs w:val="24"/>
        </w:rPr>
        <w:t xml:space="preserve"> </w:t>
      </w:r>
      <w:r w:rsidR="00B26BD6">
        <w:rPr>
          <w:rFonts w:ascii="Arial" w:hAnsi="Arial" w:cs="Arial"/>
          <w:sz w:val="24"/>
          <w:szCs w:val="24"/>
        </w:rPr>
        <w:t>Lee Brennan</w:t>
      </w:r>
      <w:r w:rsidRPr="002604EC">
        <w:rPr>
          <w:rFonts w:ascii="Arial" w:hAnsi="Arial" w:cs="Arial"/>
          <w:sz w:val="24"/>
          <w:szCs w:val="24"/>
        </w:rPr>
        <w:t xml:space="preserve"> (</w:t>
      </w:r>
      <w:r w:rsidR="00B26BD6">
        <w:rPr>
          <w:rFonts w:ascii="Arial" w:hAnsi="Arial" w:cs="Arial"/>
          <w:sz w:val="24"/>
          <w:szCs w:val="24"/>
        </w:rPr>
        <w:t>Festival and Film Development Manager</w:t>
      </w:r>
      <w:r w:rsidRPr="002604EC">
        <w:rPr>
          <w:rFonts w:ascii="Arial" w:hAnsi="Arial" w:cs="Arial"/>
          <w:sz w:val="24"/>
          <w:szCs w:val="24"/>
        </w:rPr>
        <w:t xml:space="preserve">), at </w:t>
      </w:r>
      <w:r w:rsidR="00B26BD6" w:rsidRPr="00B26BD6">
        <w:rPr>
          <w:rFonts w:ascii="Arial" w:hAnsi="Arial" w:cs="Arial"/>
          <w:sz w:val="24"/>
          <w:szCs w:val="24"/>
        </w:rPr>
        <w:t>Lee.Brennan@Rochdale.Gov.UK</w:t>
      </w:r>
    </w:p>
    <w:sectPr w:rsidR="007E32EF" w:rsidRPr="002604EC" w:rsidSect="002C376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A13D5" w14:textId="77777777" w:rsidR="0067024D" w:rsidRDefault="0067024D" w:rsidP="00813889">
      <w:pPr>
        <w:spacing w:after="0" w:line="240" w:lineRule="auto"/>
      </w:pPr>
      <w:r>
        <w:separator/>
      </w:r>
    </w:p>
  </w:endnote>
  <w:endnote w:type="continuationSeparator" w:id="0">
    <w:p w14:paraId="664AF237" w14:textId="77777777" w:rsidR="0067024D" w:rsidRDefault="0067024D" w:rsidP="0081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53896"/>
      <w:docPartObj>
        <w:docPartGallery w:val="Page Numbers (Bottom of Page)"/>
        <w:docPartUnique/>
      </w:docPartObj>
    </w:sdtPr>
    <w:sdtEndPr>
      <w:rPr>
        <w:noProof/>
      </w:rPr>
    </w:sdtEndPr>
    <w:sdtContent>
      <w:p w14:paraId="29E25965" w14:textId="65F1BB41" w:rsidR="00F015AB" w:rsidRDefault="00F015AB">
        <w:pPr>
          <w:pStyle w:val="Footer"/>
        </w:pPr>
        <w:r>
          <w:fldChar w:fldCharType="begin"/>
        </w:r>
        <w:r>
          <w:instrText xml:space="preserve"> PAGE   \* MERGEFORMAT </w:instrText>
        </w:r>
        <w:r>
          <w:fldChar w:fldCharType="separate"/>
        </w:r>
        <w:r w:rsidR="006C5FBD">
          <w:rPr>
            <w:noProof/>
          </w:rPr>
          <w:t>1</w:t>
        </w:r>
        <w:r>
          <w:rPr>
            <w:noProof/>
          </w:rPr>
          <w:fldChar w:fldCharType="end"/>
        </w:r>
      </w:p>
    </w:sdtContent>
  </w:sdt>
  <w:p w14:paraId="10053938" w14:textId="77777777" w:rsidR="00F015AB" w:rsidRDefault="00F0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6E92" w14:textId="77777777" w:rsidR="0067024D" w:rsidRDefault="0067024D" w:rsidP="00813889">
      <w:pPr>
        <w:spacing w:after="0" w:line="240" w:lineRule="auto"/>
      </w:pPr>
      <w:r>
        <w:separator/>
      </w:r>
    </w:p>
  </w:footnote>
  <w:footnote w:type="continuationSeparator" w:id="0">
    <w:p w14:paraId="0E9AB463" w14:textId="77777777" w:rsidR="0067024D" w:rsidRDefault="0067024D" w:rsidP="0081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3613" w14:textId="77777777" w:rsidR="002F5916" w:rsidRDefault="002F5916">
    <w:pPr>
      <w:pStyle w:val="Header"/>
    </w:pPr>
    <w:r>
      <w:rPr>
        <w:noProof/>
        <w:lang w:eastAsia="en-GB"/>
      </w:rPr>
      <w:drawing>
        <wp:anchor distT="0" distB="0" distL="114300" distR="114300" simplePos="0" relativeHeight="251658240" behindDoc="1" locked="0" layoutInCell="1" allowOverlap="1" wp14:anchorId="4EFA4A9F" wp14:editId="730DA70D">
          <wp:simplePos x="0" y="0"/>
          <wp:positionH relativeFrom="column">
            <wp:posOffset>4307840</wp:posOffset>
          </wp:positionH>
          <wp:positionV relativeFrom="paragraph">
            <wp:posOffset>-1270</wp:posOffset>
          </wp:positionV>
          <wp:extent cx="1753235" cy="464820"/>
          <wp:effectExtent l="0" t="0" r="0" b="0"/>
          <wp:wrapThrough wrapText="bothSides">
            <wp:wrapPolygon edited="0">
              <wp:start x="0" y="0"/>
              <wp:lineTo x="0" y="20361"/>
              <wp:lineTo x="21357" y="20361"/>
              <wp:lineTo x="21357" y="0"/>
              <wp:lineTo x="0" y="0"/>
            </wp:wrapPolygon>
          </wp:wrapThrough>
          <wp:docPr id="2" name="Picture 2" descr="RochdaleCreates_Logo_CMY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daleCreates_Logo_CMYK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464820"/>
                  </a:xfrm>
                  <a:prstGeom prst="rect">
                    <a:avLst/>
                  </a:prstGeom>
                  <a:noFill/>
                </pic:spPr>
              </pic:pic>
            </a:graphicData>
          </a:graphic>
          <wp14:sizeRelH relativeFrom="page">
            <wp14:pctWidth>0</wp14:pctWidth>
          </wp14:sizeRelH>
          <wp14:sizeRelV relativeFrom="page">
            <wp14:pctHeight>0</wp14:pctHeight>
          </wp14:sizeRelV>
        </wp:anchor>
      </w:drawing>
    </w:r>
    <w:r w:rsidRPr="003D2E79">
      <w:rPr>
        <w:noProof/>
        <w:lang w:eastAsia="en-GB"/>
      </w:rPr>
      <w:drawing>
        <wp:inline distT="0" distB="0" distL="0" distR="0" wp14:anchorId="6DCE9023" wp14:editId="287C76A4">
          <wp:extent cx="1612900" cy="636014"/>
          <wp:effectExtent l="0" t="0" r="6350" b="0"/>
          <wp:docPr id="1" name="Picture 1" descr="P:\Marketing 2023_24\7. Branding\R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2023_24\7. Branding\RDA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957" cy="6636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53539"/>
    <w:multiLevelType w:val="multilevel"/>
    <w:tmpl w:val="F4ACF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D901FD"/>
    <w:multiLevelType w:val="hybridMultilevel"/>
    <w:tmpl w:val="CB168194"/>
    <w:lvl w:ilvl="0" w:tplc="5D9EE0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54948"/>
    <w:multiLevelType w:val="hybridMultilevel"/>
    <w:tmpl w:val="18721432"/>
    <w:lvl w:ilvl="0" w:tplc="08090001">
      <w:start w:val="1"/>
      <w:numFmt w:val="bullet"/>
      <w:lvlText w:val=""/>
      <w:lvlJc w:val="left"/>
      <w:pPr>
        <w:ind w:left="762" w:hanging="360"/>
      </w:pPr>
      <w:rPr>
        <w:rFonts w:ascii="Symbol" w:hAnsi="Symbol" w:hint="default"/>
      </w:rPr>
    </w:lvl>
    <w:lvl w:ilvl="1" w:tplc="08090019">
      <w:start w:val="1"/>
      <w:numFmt w:val="lowerLetter"/>
      <w:lvlText w:val="%2."/>
      <w:lvlJc w:val="left"/>
      <w:pPr>
        <w:ind w:left="1482" w:hanging="360"/>
      </w:pPr>
    </w:lvl>
    <w:lvl w:ilvl="2" w:tplc="0809001B">
      <w:start w:val="1"/>
      <w:numFmt w:val="lowerRoman"/>
      <w:lvlText w:val="%3."/>
      <w:lvlJc w:val="right"/>
      <w:pPr>
        <w:ind w:left="2202" w:hanging="180"/>
      </w:pPr>
    </w:lvl>
    <w:lvl w:ilvl="3" w:tplc="0809000F">
      <w:start w:val="1"/>
      <w:numFmt w:val="decimal"/>
      <w:lvlText w:val="%4."/>
      <w:lvlJc w:val="left"/>
      <w:pPr>
        <w:ind w:left="2922" w:hanging="360"/>
      </w:pPr>
    </w:lvl>
    <w:lvl w:ilvl="4" w:tplc="08090019">
      <w:start w:val="1"/>
      <w:numFmt w:val="lowerLetter"/>
      <w:lvlText w:val="%5."/>
      <w:lvlJc w:val="left"/>
      <w:pPr>
        <w:ind w:left="3642" w:hanging="360"/>
      </w:pPr>
    </w:lvl>
    <w:lvl w:ilvl="5" w:tplc="0809001B">
      <w:start w:val="1"/>
      <w:numFmt w:val="lowerRoman"/>
      <w:lvlText w:val="%6."/>
      <w:lvlJc w:val="right"/>
      <w:pPr>
        <w:ind w:left="4362" w:hanging="180"/>
      </w:pPr>
    </w:lvl>
    <w:lvl w:ilvl="6" w:tplc="0809000F">
      <w:start w:val="1"/>
      <w:numFmt w:val="decimal"/>
      <w:lvlText w:val="%7."/>
      <w:lvlJc w:val="left"/>
      <w:pPr>
        <w:ind w:left="5082" w:hanging="360"/>
      </w:pPr>
    </w:lvl>
    <w:lvl w:ilvl="7" w:tplc="08090019">
      <w:start w:val="1"/>
      <w:numFmt w:val="lowerLetter"/>
      <w:lvlText w:val="%8."/>
      <w:lvlJc w:val="left"/>
      <w:pPr>
        <w:ind w:left="5802" w:hanging="360"/>
      </w:pPr>
    </w:lvl>
    <w:lvl w:ilvl="8" w:tplc="0809001B">
      <w:start w:val="1"/>
      <w:numFmt w:val="lowerRoman"/>
      <w:lvlText w:val="%9."/>
      <w:lvlJc w:val="right"/>
      <w:pPr>
        <w:ind w:left="6522" w:hanging="180"/>
      </w:pPr>
    </w:lvl>
  </w:abstractNum>
  <w:abstractNum w:abstractNumId="3" w15:restartNumberingAfterBreak="0">
    <w:nsid w:val="411C2353"/>
    <w:multiLevelType w:val="hybridMultilevel"/>
    <w:tmpl w:val="B5982A3E"/>
    <w:lvl w:ilvl="0" w:tplc="E4A64652">
      <w:start w:val="1"/>
      <w:numFmt w:val="bullet"/>
      <w:lvlText w:val="•"/>
      <w:lvlJc w:val="left"/>
      <w:pPr>
        <w:tabs>
          <w:tab w:val="num" w:pos="720"/>
        </w:tabs>
        <w:ind w:left="720" w:hanging="360"/>
      </w:pPr>
      <w:rPr>
        <w:rFonts w:ascii="Times New Roman" w:hAnsi="Times New Roman" w:hint="default"/>
      </w:rPr>
    </w:lvl>
    <w:lvl w:ilvl="1" w:tplc="2466E3DC" w:tentative="1">
      <w:start w:val="1"/>
      <w:numFmt w:val="bullet"/>
      <w:lvlText w:val="•"/>
      <w:lvlJc w:val="left"/>
      <w:pPr>
        <w:tabs>
          <w:tab w:val="num" w:pos="1440"/>
        </w:tabs>
        <w:ind w:left="1440" w:hanging="360"/>
      </w:pPr>
      <w:rPr>
        <w:rFonts w:ascii="Times New Roman" w:hAnsi="Times New Roman" w:hint="default"/>
      </w:rPr>
    </w:lvl>
    <w:lvl w:ilvl="2" w:tplc="F3E2C912" w:tentative="1">
      <w:start w:val="1"/>
      <w:numFmt w:val="bullet"/>
      <w:lvlText w:val="•"/>
      <w:lvlJc w:val="left"/>
      <w:pPr>
        <w:tabs>
          <w:tab w:val="num" w:pos="2160"/>
        </w:tabs>
        <w:ind w:left="2160" w:hanging="360"/>
      </w:pPr>
      <w:rPr>
        <w:rFonts w:ascii="Times New Roman" w:hAnsi="Times New Roman" w:hint="default"/>
      </w:rPr>
    </w:lvl>
    <w:lvl w:ilvl="3" w:tplc="494E9BB0" w:tentative="1">
      <w:start w:val="1"/>
      <w:numFmt w:val="bullet"/>
      <w:lvlText w:val="•"/>
      <w:lvlJc w:val="left"/>
      <w:pPr>
        <w:tabs>
          <w:tab w:val="num" w:pos="2880"/>
        </w:tabs>
        <w:ind w:left="2880" w:hanging="360"/>
      </w:pPr>
      <w:rPr>
        <w:rFonts w:ascii="Times New Roman" w:hAnsi="Times New Roman" w:hint="default"/>
      </w:rPr>
    </w:lvl>
    <w:lvl w:ilvl="4" w:tplc="18C6C64A" w:tentative="1">
      <w:start w:val="1"/>
      <w:numFmt w:val="bullet"/>
      <w:lvlText w:val="•"/>
      <w:lvlJc w:val="left"/>
      <w:pPr>
        <w:tabs>
          <w:tab w:val="num" w:pos="3600"/>
        </w:tabs>
        <w:ind w:left="3600" w:hanging="360"/>
      </w:pPr>
      <w:rPr>
        <w:rFonts w:ascii="Times New Roman" w:hAnsi="Times New Roman" w:hint="default"/>
      </w:rPr>
    </w:lvl>
    <w:lvl w:ilvl="5" w:tplc="8D8C994C" w:tentative="1">
      <w:start w:val="1"/>
      <w:numFmt w:val="bullet"/>
      <w:lvlText w:val="•"/>
      <w:lvlJc w:val="left"/>
      <w:pPr>
        <w:tabs>
          <w:tab w:val="num" w:pos="4320"/>
        </w:tabs>
        <w:ind w:left="4320" w:hanging="360"/>
      </w:pPr>
      <w:rPr>
        <w:rFonts w:ascii="Times New Roman" w:hAnsi="Times New Roman" w:hint="default"/>
      </w:rPr>
    </w:lvl>
    <w:lvl w:ilvl="6" w:tplc="79DAFC06" w:tentative="1">
      <w:start w:val="1"/>
      <w:numFmt w:val="bullet"/>
      <w:lvlText w:val="•"/>
      <w:lvlJc w:val="left"/>
      <w:pPr>
        <w:tabs>
          <w:tab w:val="num" w:pos="5040"/>
        </w:tabs>
        <w:ind w:left="5040" w:hanging="360"/>
      </w:pPr>
      <w:rPr>
        <w:rFonts w:ascii="Times New Roman" w:hAnsi="Times New Roman" w:hint="default"/>
      </w:rPr>
    </w:lvl>
    <w:lvl w:ilvl="7" w:tplc="262E3B3A" w:tentative="1">
      <w:start w:val="1"/>
      <w:numFmt w:val="bullet"/>
      <w:lvlText w:val="•"/>
      <w:lvlJc w:val="left"/>
      <w:pPr>
        <w:tabs>
          <w:tab w:val="num" w:pos="5760"/>
        </w:tabs>
        <w:ind w:left="5760" w:hanging="360"/>
      </w:pPr>
      <w:rPr>
        <w:rFonts w:ascii="Times New Roman" w:hAnsi="Times New Roman" w:hint="default"/>
      </w:rPr>
    </w:lvl>
    <w:lvl w:ilvl="8" w:tplc="83CA50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9AF59A0"/>
    <w:multiLevelType w:val="hybridMultilevel"/>
    <w:tmpl w:val="443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E7824"/>
    <w:multiLevelType w:val="multilevel"/>
    <w:tmpl w:val="8A905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89"/>
    <w:rsid w:val="000F2B6A"/>
    <w:rsid w:val="00153E57"/>
    <w:rsid w:val="001D4176"/>
    <w:rsid w:val="0024474F"/>
    <w:rsid w:val="002C376E"/>
    <w:rsid w:val="002F5916"/>
    <w:rsid w:val="004B6C5D"/>
    <w:rsid w:val="004C3E4F"/>
    <w:rsid w:val="00510F15"/>
    <w:rsid w:val="00540FA2"/>
    <w:rsid w:val="005A0877"/>
    <w:rsid w:val="00620C5C"/>
    <w:rsid w:val="006330D1"/>
    <w:rsid w:val="00664C11"/>
    <w:rsid w:val="0067024D"/>
    <w:rsid w:val="006C5FBD"/>
    <w:rsid w:val="0073085C"/>
    <w:rsid w:val="007D5588"/>
    <w:rsid w:val="007E32EF"/>
    <w:rsid w:val="00813889"/>
    <w:rsid w:val="008B05C9"/>
    <w:rsid w:val="00A102A9"/>
    <w:rsid w:val="00A7062D"/>
    <w:rsid w:val="00B26BD6"/>
    <w:rsid w:val="00B61551"/>
    <w:rsid w:val="00C01373"/>
    <w:rsid w:val="00C56DD2"/>
    <w:rsid w:val="00EA2116"/>
    <w:rsid w:val="00F015AB"/>
    <w:rsid w:val="00F5134A"/>
    <w:rsid w:val="00FF2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560985"/>
  <w15:chartTrackingRefBased/>
  <w15:docId w15:val="{2DE4E293-8441-4D9A-8740-5C7400F9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889"/>
  </w:style>
  <w:style w:type="paragraph" w:styleId="Footer">
    <w:name w:val="footer"/>
    <w:basedOn w:val="Normal"/>
    <w:link w:val="FooterChar"/>
    <w:uiPriority w:val="99"/>
    <w:unhideWhenUsed/>
    <w:rsid w:val="00813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889"/>
  </w:style>
  <w:style w:type="paragraph" w:styleId="ListParagraph">
    <w:name w:val="List Paragraph"/>
    <w:basedOn w:val="Normal"/>
    <w:uiPriority w:val="34"/>
    <w:qFormat/>
    <w:rsid w:val="007E32EF"/>
    <w:pPr>
      <w:ind w:left="720"/>
      <w:contextualSpacing/>
    </w:pPr>
  </w:style>
  <w:style w:type="character" w:styleId="Hyperlink">
    <w:name w:val="Hyperlink"/>
    <w:basedOn w:val="DefaultParagraphFont"/>
    <w:uiPriority w:val="99"/>
    <w:unhideWhenUsed/>
    <w:rsid w:val="007E32EF"/>
    <w:rPr>
      <w:color w:val="0563C1" w:themeColor="hyperlink"/>
      <w:u w:val="single"/>
    </w:rPr>
  </w:style>
  <w:style w:type="table" w:styleId="TableGrid">
    <w:name w:val="Table Grid"/>
    <w:basedOn w:val="TableNormal"/>
    <w:uiPriority w:val="39"/>
    <w:rsid w:val="007E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32EF"/>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7E32EF"/>
    <w:rPr>
      <w:rFonts w:ascii="Arial" w:eastAsia="Arial" w:hAnsi="Arial" w:cs="Arial"/>
      <w:sz w:val="16"/>
      <w:szCs w:val="16"/>
      <w:lang w:val="en-US"/>
    </w:rPr>
  </w:style>
  <w:style w:type="character" w:styleId="CommentReference">
    <w:name w:val="annotation reference"/>
    <w:basedOn w:val="DefaultParagraphFont"/>
    <w:uiPriority w:val="99"/>
    <w:semiHidden/>
    <w:unhideWhenUsed/>
    <w:rsid w:val="00153E57"/>
    <w:rPr>
      <w:sz w:val="16"/>
      <w:szCs w:val="16"/>
    </w:rPr>
  </w:style>
  <w:style w:type="paragraph" w:styleId="CommentText">
    <w:name w:val="annotation text"/>
    <w:basedOn w:val="Normal"/>
    <w:link w:val="CommentTextChar"/>
    <w:uiPriority w:val="99"/>
    <w:unhideWhenUsed/>
    <w:rsid w:val="00153E57"/>
    <w:pPr>
      <w:spacing w:line="240" w:lineRule="auto"/>
    </w:pPr>
    <w:rPr>
      <w:sz w:val="20"/>
      <w:szCs w:val="20"/>
    </w:rPr>
  </w:style>
  <w:style w:type="character" w:customStyle="1" w:styleId="CommentTextChar">
    <w:name w:val="Comment Text Char"/>
    <w:basedOn w:val="DefaultParagraphFont"/>
    <w:link w:val="CommentText"/>
    <w:uiPriority w:val="99"/>
    <w:rsid w:val="00153E57"/>
    <w:rPr>
      <w:sz w:val="20"/>
      <w:szCs w:val="20"/>
    </w:rPr>
  </w:style>
  <w:style w:type="paragraph" w:styleId="CommentSubject">
    <w:name w:val="annotation subject"/>
    <w:basedOn w:val="CommentText"/>
    <w:next w:val="CommentText"/>
    <w:link w:val="CommentSubjectChar"/>
    <w:uiPriority w:val="99"/>
    <w:semiHidden/>
    <w:unhideWhenUsed/>
    <w:rsid w:val="00153E57"/>
    <w:rPr>
      <w:b/>
      <w:bCs/>
    </w:rPr>
  </w:style>
  <w:style w:type="character" w:customStyle="1" w:styleId="CommentSubjectChar">
    <w:name w:val="Comment Subject Char"/>
    <w:basedOn w:val="CommentTextChar"/>
    <w:link w:val="CommentSubject"/>
    <w:uiPriority w:val="99"/>
    <w:semiHidden/>
    <w:rsid w:val="00153E57"/>
    <w:rPr>
      <w:b/>
      <w:bCs/>
      <w:sz w:val="20"/>
      <w:szCs w:val="20"/>
    </w:rPr>
  </w:style>
  <w:style w:type="paragraph" w:styleId="BalloonText">
    <w:name w:val="Balloon Text"/>
    <w:basedOn w:val="Normal"/>
    <w:link w:val="BalloonTextChar"/>
    <w:uiPriority w:val="99"/>
    <w:semiHidden/>
    <w:unhideWhenUsed/>
    <w:rsid w:val="00153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4202">
      <w:bodyDiv w:val="1"/>
      <w:marLeft w:val="0"/>
      <w:marRight w:val="0"/>
      <w:marTop w:val="0"/>
      <w:marBottom w:val="0"/>
      <w:divBdr>
        <w:top w:val="none" w:sz="0" w:space="0" w:color="auto"/>
        <w:left w:val="none" w:sz="0" w:space="0" w:color="auto"/>
        <w:bottom w:val="none" w:sz="0" w:space="0" w:color="auto"/>
        <w:right w:val="none" w:sz="0" w:space="0" w:color="auto"/>
      </w:divBdr>
      <w:divsChild>
        <w:div w:id="716006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diagramColors" Target="diagrams/colors1.xml" />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7579ED-24D2-418B-B61A-0737FC437B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F55CEF-57EA-4A0C-BA5A-0200B04EB2EC}">
      <dgm:prSet phldrT="[Text]"/>
      <dgm:spPr/>
      <dgm:t>
        <a:bodyPr/>
        <a:lstStyle/>
        <a:p>
          <a:r>
            <a:rPr lang="en-US">
              <a:solidFill>
                <a:sysClr val="windowText" lastClr="000000"/>
              </a:solidFill>
            </a:rPr>
            <a:t>PlaceMaking  Manager</a:t>
          </a:r>
        </a:p>
      </dgm:t>
    </dgm:pt>
    <dgm:pt modelId="{1DAF0A92-D739-4AE5-B5FB-5DAFC48134BC}" type="parTrans" cxnId="{71DCD327-4B16-49B8-8E83-59988F231781}">
      <dgm:prSet/>
      <dgm:spPr/>
      <dgm:t>
        <a:bodyPr/>
        <a:lstStyle/>
        <a:p>
          <a:endParaRPr lang="en-US"/>
        </a:p>
      </dgm:t>
    </dgm:pt>
    <dgm:pt modelId="{9F6CCC9F-D88A-4A6B-9B5E-D7C4A79776C4}" type="sibTrans" cxnId="{71DCD327-4B16-49B8-8E83-59988F231781}">
      <dgm:prSet/>
      <dgm:spPr/>
      <dgm:t>
        <a:bodyPr/>
        <a:lstStyle/>
        <a:p>
          <a:endParaRPr lang="en-US"/>
        </a:p>
      </dgm:t>
    </dgm:pt>
    <dgm:pt modelId="{AA314138-5D34-427E-887D-A0BC43B47CE1}">
      <dgm:prSet phldrT="[Text]"/>
      <dgm:spPr/>
      <dgm:t>
        <a:bodyPr/>
        <a:lstStyle/>
        <a:p>
          <a:r>
            <a:rPr lang="en-US">
              <a:solidFill>
                <a:sysClr val="windowText" lastClr="000000"/>
              </a:solidFill>
            </a:rPr>
            <a:t>Principal Cultural Development Manager</a:t>
          </a:r>
        </a:p>
      </dgm:t>
    </dgm:pt>
    <dgm:pt modelId="{B78327F8-052E-4EED-B771-C33F452A85A3}" type="parTrans" cxnId="{B83312DD-1DBF-45A4-8DFE-77025D83B917}">
      <dgm:prSet/>
      <dgm:spPr/>
      <dgm:t>
        <a:bodyPr/>
        <a:lstStyle/>
        <a:p>
          <a:endParaRPr lang="en-US"/>
        </a:p>
      </dgm:t>
    </dgm:pt>
    <dgm:pt modelId="{DAA4DE34-2027-4963-A0BB-454B8F3F6FF9}" type="sibTrans" cxnId="{B83312DD-1DBF-45A4-8DFE-77025D83B917}">
      <dgm:prSet/>
      <dgm:spPr/>
      <dgm:t>
        <a:bodyPr/>
        <a:lstStyle/>
        <a:p>
          <a:endParaRPr lang="en-US"/>
        </a:p>
      </dgm:t>
    </dgm:pt>
    <dgm:pt modelId="{A3234189-A2A5-4027-90D1-67A20AC3FA0A}">
      <dgm:prSet/>
      <dgm:spPr/>
      <dgm:t>
        <a:bodyPr/>
        <a:lstStyle/>
        <a:p>
          <a:r>
            <a:rPr lang="en-US">
              <a:solidFill>
                <a:sysClr val="windowText" lastClr="000000"/>
              </a:solidFill>
            </a:rPr>
            <a:t>Music  Development Manager</a:t>
          </a:r>
        </a:p>
      </dgm:t>
    </dgm:pt>
    <dgm:pt modelId="{34233E5B-41C8-4FF5-B1B2-0CF33F565E13}" type="parTrans" cxnId="{F3F1C369-801B-4CE6-B181-21D86070F9A9}">
      <dgm:prSet/>
      <dgm:spPr/>
      <dgm:t>
        <a:bodyPr/>
        <a:lstStyle/>
        <a:p>
          <a:endParaRPr lang="en-US"/>
        </a:p>
      </dgm:t>
    </dgm:pt>
    <dgm:pt modelId="{1008F509-2341-489B-B612-1C7E2A559883}" type="sibTrans" cxnId="{F3F1C369-801B-4CE6-B181-21D86070F9A9}">
      <dgm:prSet/>
      <dgm:spPr/>
      <dgm:t>
        <a:bodyPr/>
        <a:lstStyle/>
        <a:p>
          <a:endParaRPr lang="en-US"/>
        </a:p>
      </dgm:t>
    </dgm:pt>
    <dgm:pt modelId="{726155AB-0916-49AC-BA33-132695F4E2D7}">
      <dgm:prSet/>
      <dgm:spPr/>
      <dgm:t>
        <a:bodyPr/>
        <a:lstStyle/>
        <a:p>
          <a:r>
            <a:rPr lang="en-US">
              <a:solidFill>
                <a:sysClr val="windowText" lastClr="000000"/>
              </a:solidFill>
            </a:rPr>
            <a:t>Visitor Economy Manager</a:t>
          </a:r>
        </a:p>
      </dgm:t>
    </dgm:pt>
    <dgm:pt modelId="{304055B4-0679-4924-9841-A9ED76E0D966}" type="parTrans" cxnId="{A250BC6D-FEF5-41B8-A3F9-594CF3E4D9D6}">
      <dgm:prSet/>
      <dgm:spPr/>
      <dgm:t>
        <a:bodyPr/>
        <a:lstStyle/>
        <a:p>
          <a:endParaRPr lang="en-US"/>
        </a:p>
      </dgm:t>
    </dgm:pt>
    <dgm:pt modelId="{0FA34C99-E4C1-42E6-9B0B-6A619F89E18E}" type="sibTrans" cxnId="{A250BC6D-FEF5-41B8-A3F9-594CF3E4D9D6}">
      <dgm:prSet/>
      <dgm:spPr/>
      <dgm:t>
        <a:bodyPr/>
        <a:lstStyle/>
        <a:p>
          <a:endParaRPr lang="en-US"/>
        </a:p>
      </dgm:t>
    </dgm:pt>
    <dgm:pt modelId="{7EDD27C2-5822-4353-9624-5BC8FEB9EC7D}">
      <dgm:prSet/>
      <dgm:spPr/>
      <dgm:t>
        <a:bodyPr/>
        <a:lstStyle/>
        <a:p>
          <a:r>
            <a:rPr lang="en-US">
              <a:solidFill>
                <a:sysClr val="windowText" lastClr="000000"/>
              </a:solidFill>
            </a:rPr>
            <a:t>Head of Culture &amp; Placemaking</a:t>
          </a:r>
        </a:p>
      </dgm:t>
    </dgm:pt>
    <dgm:pt modelId="{E427EFE4-4B12-4F73-823A-CFD423DD0EAC}" type="parTrans" cxnId="{9E508F96-11FD-4C4A-B334-F1C411EAE821}">
      <dgm:prSet/>
      <dgm:spPr/>
      <dgm:t>
        <a:bodyPr/>
        <a:lstStyle/>
        <a:p>
          <a:endParaRPr lang="en-US"/>
        </a:p>
      </dgm:t>
    </dgm:pt>
    <dgm:pt modelId="{DC5D3337-E1B4-4C93-A206-7B2B112EC24D}" type="sibTrans" cxnId="{9E508F96-11FD-4C4A-B334-F1C411EAE821}">
      <dgm:prSet/>
      <dgm:spPr/>
      <dgm:t>
        <a:bodyPr/>
        <a:lstStyle/>
        <a:p>
          <a:endParaRPr lang="en-US"/>
        </a:p>
      </dgm:t>
    </dgm:pt>
    <dgm:pt modelId="{CEE52503-95A4-4AEE-859E-F58B0F1036D2}">
      <dgm:prSet/>
      <dgm:spPr>
        <a:solidFill>
          <a:schemeClr val="accent2">
            <a:lumMod val="60000"/>
            <a:lumOff val="40000"/>
          </a:schemeClr>
        </a:solidFill>
      </dgm:spPr>
      <dgm:t>
        <a:bodyPr/>
        <a:lstStyle/>
        <a:p>
          <a:r>
            <a:rPr lang="en-US">
              <a:solidFill>
                <a:sysClr val="windowText" lastClr="000000"/>
              </a:solidFill>
            </a:rPr>
            <a:t>Festival and Film Development Manager</a:t>
          </a:r>
        </a:p>
      </dgm:t>
    </dgm:pt>
    <dgm:pt modelId="{B79672A6-A3E3-48C8-9ED9-3CD1C18E9DFF}" type="parTrans" cxnId="{17168F64-CFF3-47A3-BBB1-C4FE4C4BA547}">
      <dgm:prSet/>
      <dgm:spPr/>
      <dgm:t>
        <a:bodyPr/>
        <a:lstStyle/>
        <a:p>
          <a:endParaRPr lang="en-US"/>
        </a:p>
      </dgm:t>
    </dgm:pt>
    <dgm:pt modelId="{448DE9F8-AAD6-4057-98EB-BA5CF46B1D55}" type="sibTrans" cxnId="{17168F64-CFF3-47A3-BBB1-C4FE4C4BA547}">
      <dgm:prSet/>
      <dgm:spPr/>
      <dgm:t>
        <a:bodyPr/>
        <a:lstStyle/>
        <a:p>
          <a:endParaRPr lang="en-US"/>
        </a:p>
      </dgm:t>
    </dgm:pt>
    <dgm:pt modelId="{1D44325B-6A02-4127-978E-131E1802A303}">
      <dgm:prSet/>
      <dgm:spPr/>
      <dgm:t>
        <a:bodyPr/>
        <a:lstStyle/>
        <a:p>
          <a:r>
            <a:rPr lang="en-US">
              <a:solidFill>
                <a:sysClr val="windowText" lastClr="000000"/>
              </a:solidFill>
            </a:rPr>
            <a:t>Heywood Town Centre Manager</a:t>
          </a:r>
        </a:p>
      </dgm:t>
    </dgm:pt>
    <dgm:pt modelId="{BEA05281-1E90-4BDA-8E27-7DAD03C31DFD}" type="parTrans" cxnId="{83868689-0B4E-404C-A696-DE7AC21EFF1D}">
      <dgm:prSet/>
      <dgm:spPr/>
      <dgm:t>
        <a:bodyPr/>
        <a:lstStyle/>
        <a:p>
          <a:endParaRPr lang="en-US"/>
        </a:p>
      </dgm:t>
    </dgm:pt>
    <dgm:pt modelId="{75C5B017-C82E-49C4-A8DF-61CF625F0FBD}" type="sibTrans" cxnId="{83868689-0B4E-404C-A696-DE7AC21EFF1D}">
      <dgm:prSet/>
      <dgm:spPr/>
      <dgm:t>
        <a:bodyPr/>
        <a:lstStyle/>
        <a:p>
          <a:endParaRPr lang="en-US"/>
        </a:p>
      </dgm:t>
    </dgm:pt>
    <dgm:pt modelId="{E9B66045-F473-4274-9CBD-2843E55BBF78}">
      <dgm:prSet/>
      <dgm:spPr/>
      <dgm:t>
        <a:bodyPr/>
        <a:lstStyle/>
        <a:p>
          <a:r>
            <a:rPr lang="en-US">
              <a:solidFill>
                <a:sysClr val="windowText" lastClr="000000"/>
              </a:solidFill>
            </a:rPr>
            <a:t>Middleton  Town Centre Manager</a:t>
          </a:r>
        </a:p>
      </dgm:t>
    </dgm:pt>
    <dgm:pt modelId="{1F50AD5C-02BF-4288-8D24-04CF2DDA4127}" type="parTrans" cxnId="{6498F2A9-F63C-4C80-A739-E0D4B7AE3A67}">
      <dgm:prSet/>
      <dgm:spPr/>
      <dgm:t>
        <a:bodyPr/>
        <a:lstStyle/>
        <a:p>
          <a:endParaRPr lang="en-US"/>
        </a:p>
      </dgm:t>
    </dgm:pt>
    <dgm:pt modelId="{C517A4FE-F974-4647-87F4-EB4C00F11357}" type="sibTrans" cxnId="{6498F2A9-F63C-4C80-A739-E0D4B7AE3A67}">
      <dgm:prSet/>
      <dgm:spPr/>
      <dgm:t>
        <a:bodyPr/>
        <a:lstStyle/>
        <a:p>
          <a:endParaRPr lang="en-US"/>
        </a:p>
      </dgm:t>
    </dgm:pt>
    <dgm:pt modelId="{41966D64-EC71-4CEE-AA44-9248A9C9CF4A}">
      <dgm:prSet/>
      <dgm:spPr/>
      <dgm:t>
        <a:bodyPr/>
        <a:lstStyle/>
        <a:p>
          <a:r>
            <a:rPr lang="en-US">
              <a:solidFill>
                <a:sysClr val="windowText" lastClr="000000"/>
              </a:solidFill>
            </a:rPr>
            <a:t>Film Office Manager</a:t>
          </a:r>
        </a:p>
      </dgm:t>
    </dgm:pt>
    <dgm:pt modelId="{7FC28611-0E74-4796-A2D7-44099E14ED8A}" type="parTrans" cxnId="{CBF11CEA-797B-4714-A851-B0EE7DC2F572}">
      <dgm:prSet/>
      <dgm:spPr/>
      <dgm:t>
        <a:bodyPr/>
        <a:lstStyle/>
        <a:p>
          <a:endParaRPr lang="en-US"/>
        </a:p>
      </dgm:t>
    </dgm:pt>
    <dgm:pt modelId="{5D6E0C58-D817-41E4-92A9-0A981DFFA8C8}" type="sibTrans" cxnId="{CBF11CEA-797B-4714-A851-B0EE7DC2F572}">
      <dgm:prSet/>
      <dgm:spPr/>
      <dgm:t>
        <a:bodyPr/>
        <a:lstStyle/>
        <a:p>
          <a:endParaRPr lang="en-US"/>
        </a:p>
      </dgm:t>
    </dgm:pt>
    <dgm:pt modelId="{E9549A1A-0028-498F-BB51-9435EEDC216C}">
      <dgm:prSet/>
      <dgm:spPr/>
      <dgm:t>
        <a:bodyPr/>
        <a:lstStyle/>
        <a:p>
          <a:r>
            <a:rPr lang="en-US">
              <a:solidFill>
                <a:sysClr val="windowText" lastClr="000000"/>
              </a:solidFill>
            </a:rPr>
            <a:t>Technical  Production Manager</a:t>
          </a:r>
        </a:p>
      </dgm:t>
    </dgm:pt>
    <dgm:pt modelId="{59A37673-A08C-4D53-9A3E-00153D1ACF4A}" type="parTrans" cxnId="{730A15FA-87D4-45FF-BF24-60830F645012}">
      <dgm:prSet/>
      <dgm:spPr/>
      <dgm:t>
        <a:bodyPr/>
        <a:lstStyle/>
        <a:p>
          <a:endParaRPr lang="en-US"/>
        </a:p>
      </dgm:t>
    </dgm:pt>
    <dgm:pt modelId="{F55B01CD-79C2-4B89-AF12-75D4799C7AB1}" type="sibTrans" cxnId="{730A15FA-87D4-45FF-BF24-60830F645012}">
      <dgm:prSet/>
      <dgm:spPr/>
      <dgm:t>
        <a:bodyPr/>
        <a:lstStyle/>
        <a:p>
          <a:endParaRPr lang="en-US"/>
        </a:p>
      </dgm:t>
    </dgm:pt>
    <dgm:pt modelId="{0D83FAA5-FFB5-4929-8894-BAD65E9ACA98}">
      <dgm:prSet/>
      <dgm:spPr>
        <a:solidFill>
          <a:schemeClr val="accent1">
            <a:lumMod val="20000"/>
            <a:lumOff val="80000"/>
          </a:schemeClr>
        </a:solidFill>
      </dgm:spPr>
      <dgm:t>
        <a:bodyPr/>
        <a:lstStyle/>
        <a:p>
          <a:r>
            <a:rPr lang="en-US">
              <a:solidFill>
                <a:sysClr val="windowText" lastClr="000000"/>
              </a:solidFill>
            </a:rPr>
            <a:t>Arts Administration and Project Officer </a:t>
          </a:r>
        </a:p>
      </dgm:t>
    </dgm:pt>
    <dgm:pt modelId="{0C1A52A7-43F8-4BD3-A47C-B1EB0E58A0CB}" type="parTrans" cxnId="{49A59698-3066-4DF8-A2A1-16C92CD9E40C}">
      <dgm:prSet/>
      <dgm:spPr/>
      <dgm:t>
        <a:bodyPr/>
        <a:lstStyle/>
        <a:p>
          <a:endParaRPr lang="en-US"/>
        </a:p>
      </dgm:t>
    </dgm:pt>
    <dgm:pt modelId="{D4766B72-C819-4CE5-9B0B-D07225225A87}" type="sibTrans" cxnId="{49A59698-3066-4DF8-A2A1-16C92CD9E40C}">
      <dgm:prSet/>
      <dgm:spPr/>
      <dgm:t>
        <a:bodyPr/>
        <a:lstStyle/>
        <a:p>
          <a:endParaRPr lang="en-US"/>
        </a:p>
      </dgm:t>
    </dgm:pt>
    <dgm:pt modelId="{24EC50A7-4A66-42D4-AAFA-129349B0DF60}" type="pres">
      <dgm:prSet presAssocID="{2F7579ED-24D2-418B-B61A-0737FC437B5D}" presName="hierChild1" presStyleCnt="0">
        <dgm:presLayoutVars>
          <dgm:orgChart val="1"/>
          <dgm:chPref val="1"/>
          <dgm:dir val="rev"/>
          <dgm:animOne val="branch"/>
          <dgm:animLvl val="lvl"/>
          <dgm:resizeHandles/>
        </dgm:presLayoutVars>
      </dgm:prSet>
      <dgm:spPr/>
      <dgm:t>
        <a:bodyPr/>
        <a:lstStyle/>
        <a:p>
          <a:endParaRPr lang="en-US"/>
        </a:p>
      </dgm:t>
    </dgm:pt>
    <dgm:pt modelId="{15FA0D81-ABF1-4947-9E1D-CA8C71F3DF77}" type="pres">
      <dgm:prSet presAssocID="{7EDD27C2-5822-4353-9624-5BC8FEB9EC7D}" presName="hierRoot1" presStyleCnt="0">
        <dgm:presLayoutVars>
          <dgm:hierBranch val="init"/>
        </dgm:presLayoutVars>
      </dgm:prSet>
      <dgm:spPr/>
    </dgm:pt>
    <dgm:pt modelId="{D96619E4-7326-4C4E-AC9D-F9BA273D1D50}" type="pres">
      <dgm:prSet presAssocID="{7EDD27C2-5822-4353-9624-5BC8FEB9EC7D}" presName="rootComposite1" presStyleCnt="0"/>
      <dgm:spPr/>
    </dgm:pt>
    <dgm:pt modelId="{738705E4-5072-4E27-BD82-5D461593C82A}" type="pres">
      <dgm:prSet presAssocID="{7EDD27C2-5822-4353-9624-5BC8FEB9EC7D}" presName="rootText1" presStyleLbl="node0" presStyleIdx="0" presStyleCnt="1" custLinFactY="-34496" custLinFactNeighborX="-3403" custLinFactNeighborY="-100000">
        <dgm:presLayoutVars>
          <dgm:chPref val="3"/>
        </dgm:presLayoutVars>
      </dgm:prSet>
      <dgm:spPr/>
      <dgm:t>
        <a:bodyPr/>
        <a:lstStyle/>
        <a:p>
          <a:endParaRPr lang="en-US"/>
        </a:p>
      </dgm:t>
    </dgm:pt>
    <dgm:pt modelId="{872BFF3C-6F2A-4302-8001-AA7A021B7B5F}" type="pres">
      <dgm:prSet presAssocID="{7EDD27C2-5822-4353-9624-5BC8FEB9EC7D}" presName="rootConnector1" presStyleLbl="node1" presStyleIdx="0" presStyleCnt="0"/>
      <dgm:spPr/>
      <dgm:t>
        <a:bodyPr/>
        <a:lstStyle/>
        <a:p>
          <a:endParaRPr lang="en-US"/>
        </a:p>
      </dgm:t>
    </dgm:pt>
    <dgm:pt modelId="{4BBB9A6A-FB4C-4329-976D-25C83382EB7F}" type="pres">
      <dgm:prSet presAssocID="{7EDD27C2-5822-4353-9624-5BC8FEB9EC7D}" presName="hierChild2" presStyleCnt="0"/>
      <dgm:spPr/>
    </dgm:pt>
    <dgm:pt modelId="{4D62682C-553C-45CB-A2F3-30FC513124ED}" type="pres">
      <dgm:prSet presAssocID="{B79672A6-A3E3-48C8-9ED9-3CD1C18E9DFF}" presName="Name37" presStyleLbl="parChTrans1D2" presStyleIdx="0" presStyleCnt="5"/>
      <dgm:spPr/>
      <dgm:t>
        <a:bodyPr/>
        <a:lstStyle/>
        <a:p>
          <a:endParaRPr lang="en-US"/>
        </a:p>
      </dgm:t>
    </dgm:pt>
    <dgm:pt modelId="{6E51D321-5217-42D5-AB8E-D46788964311}" type="pres">
      <dgm:prSet presAssocID="{CEE52503-95A4-4AEE-859E-F58B0F1036D2}" presName="hierRoot2" presStyleCnt="0">
        <dgm:presLayoutVars>
          <dgm:hierBranch val="init"/>
        </dgm:presLayoutVars>
      </dgm:prSet>
      <dgm:spPr/>
    </dgm:pt>
    <dgm:pt modelId="{EEF95E0F-6EAE-4C00-9ABE-9D482B7DA67F}" type="pres">
      <dgm:prSet presAssocID="{CEE52503-95A4-4AEE-859E-F58B0F1036D2}" presName="rootComposite" presStyleCnt="0"/>
      <dgm:spPr/>
    </dgm:pt>
    <dgm:pt modelId="{9DBCAC5D-3D98-49E1-BDB0-ECEAAEB007E4}" type="pres">
      <dgm:prSet presAssocID="{CEE52503-95A4-4AEE-859E-F58B0F1036D2}" presName="rootText" presStyleLbl="node2" presStyleIdx="0" presStyleCnt="5">
        <dgm:presLayoutVars>
          <dgm:chPref val="3"/>
        </dgm:presLayoutVars>
      </dgm:prSet>
      <dgm:spPr/>
      <dgm:t>
        <a:bodyPr/>
        <a:lstStyle/>
        <a:p>
          <a:endParaRPr lang="en-US"/>
        </a:p>
      </dgm:t>
    </dgm:pt>
    <dgm:pt modelId="{4E004075-8401-4FEF-81F1-8304ED99EEF1}" type="pres">
      <dgm:prSet presAssocID="{CEE52503-95A4-4AEE-859E-F58B0F1036D2}" presName="rootConnector" presStyleLbl="node2" presStyleIdx="0" presStyleCnt="5"/>
      <dgm:spPr/>
      <dgm:t>
        <a:bodyPr/>
        <a:lstStyle/>
        <a:p>
          <a:endParaRPr lang="en-US"/>
        </a:p>
      </dgm:t>
    </dgm:pt>
    <dgm:pt modelId="{FC5284E3-8180-4FD7-845C-4C42A1D4F188}" type="pres">
      <dgm:prSet presAssocID="{CEE52503-95A4-4AEE-859E-F58B0F1036D2}" presName="hierChild4" presStyleCnt="0"/>
      <dgm:spPr/>
    </dgm:pt>
    <dgm:pt modelId="{9FE26153-CE3A-49A5-8E5B-E41211DD1B69}" type="pres">
      <dgm:prSet presAssocID="{7FC28611-0E74-4796-A2D7-44099E14ED8A}" presName="Name37" presStyleLbl="parChTrans1D3" presStyleIdx="0" presStyleCnt="5"/>
      <dgm:spPr/>
      <dgm:t>
        <a:bodyPr/>
        <a:lstStyle/>
        <a:p>
          <a:endParaRPr lang="en-US"/>
        </a:p>
      </dgm:t>
    </dgm:pt>
    <dgm:pt modelId="{EB3415D5-454D-4BC5-8796-F65BD88FB61D}" type="pres">
      <dgm:prSet presAssocID="{41966D64-EC71-4CEE-AA44-9248A9C9CF4A}" presName="hierRoot2" presStyleCnt="0">
        <dgm:presLayoutVars>
          <dgm:hierBranch val="init"/>
        </dgm:presLayoutVars>
      </dgm:prSet>
      <dgm:spPr/>
    </dgm:pt>
    <dgm:pt modelId="{6F0846EF-48A9-4D3D-96C0-B08AFAF4C333}" type="pres">
      <dgm:prSet presAssocID="{41966D64-EC71-4CEE-AA44-9248A9C9CF4A}" presName="rootComposite" presStyleCnt="0"/>
      <dgm:spPr/>
    </dgm:pt>
    <dgm:pt modelId="{11163D50-1C77-49CA-B4C1-261970C0C481}" type="pres">
      <dgm:prSet presAssocID="{41966D64-EC71-4CEE-AA44-9248A9C9CF4A}" presName="rootText" presStyleLbl="node3" presStyleIdx="0" presStyleCnt="5">
        <dgm:presLayoutVars>
          <dgm:chPref val="3"/>
        </dgm:presLayoutVars>
      </dgm:prSet>
      <dgm:spPr/>
      <dgm:t>
        <a:bodyPr/>
        <a:lstStyle/>
        <a:p>
          <a:endParaRPr lang="en-US"/>
        </a:p>
      </dgm:t>
    </dgm:pt>
    <dgm:pt modelId="{D067CC7A-FE7B-4ACE-B4F5-2188B284074B}" type="pres">
      <dgm:prSet presAssocID="{41966D64-EC71-4CEE-AA44-9248A9C9CF4A}" presName="rootConnector" presStyleLbl="node3" presStyleIdx="0" presStyleCnt="5"/>
      <dgm:spPr/>
      <dgm:t>
        <a:bodyPr/>
        <a:lstStyle/>
        <a:p>
          <a:endParaRPr lang="en-US"/>
        </a:p>
      </dgm:t>
    </dgm:pt>
    <dgm:pt modelId="{F456518F-FB1F-4232-8559-0513A75C245D}" type="pres">
      <dgm:prSet presAssocID="{41966D64-EC71-4CEE-AA44-9248A9C9CF4A}" presName="hierChild4" presStyleCnt="0"/>
      <dgm:spPr/>
    </dgm:pt>
    <dgm:pt modelId="{F45A383C-FF5E-4F6F-BC2C-1E10C92DE32A}" type="pres">
      <dgm:prSet presAssocID="{41966D64-EC71-4CEE-AA44-9248A9C9CF4A}" presName="hierChild5" presStyleCnt="0"/>
      <dgm:spPr/>
    </dgm:pt>
    <dgm:pt modelId="{953BB615-8B65-462F-89BC-FDD0D54099B4}" type="pres">
      <dgm:prSet presAssocID="{59A37673-A08C-4D53-9A3E-00153D1ACF4A}" presName="Name37" presStyleLbl="parChTrans1D3" presStyleIdx="1" presStyleCnt="5"/>
      <dgm:spPr/>
      <dgm:t>
        <a:bodyPr/>
        <a:lstStyle/>
        <a:p>
          <a:endParaRPr lang="en-US"/>
        </a:p>
      </dgm:t>
    </dgm:pt>
    <dgm:pt modelId="{97A6A880-3F4F-4C46-A28E-75CF85E403BF}" type="pres">
      <dgm:prSet presAssocID="{E9549A1A-0028-498F-BB51-9435EEDC216C}" presName="hierRoot2" presStyleCnt="0">
        <dgm:presLayoutVars>
          <dgm:hierBranch val="init"/>
        </dgm:presLayoutVars>
      </dgm:prSet>
      <dgm:spPr/>
    </dgm:pt>
    <dgm:pt modelId="{7505CE5C-9DF4-4DEB-BFD2-2DBA2CE22F7B}" type="pres">
      <dgm:prSet presAssocID="{E9549A1A-0028-498F-BB51-9435EEDC216C}" presName="rootComposite" presStyleCnt="0"/>
      <dgm:spPr/>
    </dgm:pt>
    <dgm:pt modelId="{943086AF-E375-4117-8DFF-664FC1B32546}" type="pres">
      <dgm:prSet presAssocID="{E9549A1A-0028-498F-BB51-9435EEDC216C}" presName="rootText" presStyleLbl="node3" presStyleIdx="1" presStyleCnt="5">
        <dgm:presLayoutVars>
          <dgm:chPref val="3"/>
        </dgm:presLayoutVars>
      </dgm:prSet>
      <dgm:spPr/>
      <dgm:t>
        <a:bodyPr/>
        <a:lstStyle/>
        <a:p>
          <a:endParaRPr lang="en-US"/>
        </a:p>
      </dgm:t>
    </dgm:pt>
    <dgm:pt modelId="{C6E909BA-3D03-4165-818A-9366080CDAE5}" type="pres">
      <dgm:prSet presAssocID="{E9549A1A-0028-498F-BB51-9435EEDC216C}" presName="rootConnector" presStyleLbl="node3" presStyleIdx="1" presStyleCnt="5"/>
      <dgm:spPr/>
      <dgm:t>
        <a:bodyPr/>
        <a:lstStyle/>
        <a:p>
          <a:endParaRPr lang="en-US"/>
        </a:p>
      </dgm:t>
    </dgm:pt>
    <dgm:pt modelId="{CC097332-CD2A-4F72-8A6E-6167E467B419}" type="pres">
      <dgm:prSet presAssocID="{E9549A1A-0028-498F-BB51-9435EEDC216C}" presName="hierChild4" presStyleCnt="0"/>
      <dgm:spPr/>
    </dgm:pt>
    <dgm:pt modelId="{A3613E60-47D2-4670-A564-3C859B1FD12A}" type="pres">
      <dgm:prSet presAssocID="{E9549A1A-0028-498F-BB51-9435EEDC216C}" presName="hierChild5" presStyleCnt="0"/>
      <dgm:spPr/>
    </dgm:pt>
    <dgm:pt modelId="{8E62B805-80E1-40DC-964B-3EAE2C897D67}" type="pres">
      <dgm:prSet presAssocID="{CEE52503-95A4-4AEE-859E-F58B0F1036D2}" presName="hierChild5" presStyleCnt="0"/>
      <dgm:spPr/>
    </dgm:pt>
    <dgm:pt modelId="{B3D7158B-02A9-424C-8B78-FD320189F404}" type="pres">
      <dgm:prSet presAssocID="{304055B4-0679-4924-9841-A9ED76E0D966}" presName="Name37" presStyleLbl="parChTrans1D2" presStyleIdx="1" presStyleCnt="5"/>
      <dgm:spPr/>
      <dgm:t>
        <a:bodyPr/>
        <a:lstStyle/>
        <a:p>
          <a:endParaRPr lang="en-US"/>
        </a:p>
      </dgm:t>
    </dgm:pt>
    <dgm:pt modelId="{71DBBDD6-71D8-4B0D-B607-E5771E6DBDB9}" type="pres">
      <dgm:prSet presAssocID="{726155AB-0916-49AC-BA33-132695F4E2D7}" presName="hierRoot2" presStyleCnt="0">
        <dgm:presLayoutVars>
          <dgm:hierBranch val="init"/>
        </dgm:presLayoutVars>
      </dgm:prSet>
      <dgm:spPr/>
    </dgm:pt>
    <dgm:pt modelId="{3522ABDE-CED3-4B97-A848-7482C9C45B55}" type="pres">
      <dgm:prSet presAssocID="{726155AB-0916-49AC-BA33-132695F4E2D7}" presName="rootComposite" presStyleCnt="0"/>
      <dgm:spPr/>
    </dgm:pt>
    <dgm:pt modelId="{B5292BCB-484C-4551-B70B-010C19CB40C9}" type="pres">
      <dgm:prSet presAssocID="{726155AB-0916-49AC-BA33-132695F4E2D7}" presName="rootText" presStyleLbl="node2" presStyleIdx="1" presStyleCnt="5">
        <dgm:presLayoutVars>
          <dgm:chPref val="3"/>
        </dgm:presLayoutVars>
      </dgm:prSet>
      <dgm:spPr/>
      <dgm:t>
        <a:bodyPr/>
        <a:lstStyle/>
        <a:p>
          <a:endParaRPr lang="en-US"/>
        </a:p>
      </dgm:t>
    </dgm:pt>
    <dgm:pt modelId="{1E65E868-4071-438B-88A3-49CE82CE2093}" type="pres">
      <dgm:prSet presAssocID="{726155AB-0916-49AC-BA33-132695F4E2D7}" presName="rootConnector" presStyleLbl="node2" presStyleIdx="1" presStyleCnt="5"/>
      <dgm:spPr/>
      <dgm:t>
        <a:bodyPr/>
        <a:lstStyle/>
        <a:p>
          <a:endParaRPr lang="en-US"/>
        </a:p>
      </dgm:t>
    </dgm:pt>
    <dgm:pt modelId="{782F8857-3DA1-487F-B2A9-45A9EAE56075}" type="pres">
      <dgm:prSet presAssocID="{726155AB-0916-49AC-BA33-132695F4E2D7}" presName="hierChild4" presStyleCnt="0"/>
      <dgm:spPr/>
    </dgm:pt>
    <dgm:pt modelId="{5C88A112-6F2D-48F5-907F-D4CB8449FBA9}" type="pres">
      <dgm:prSet presAssocID="{1F50AD5C-02BF-4288-8D24-04CF2DDA4127}" presName="Name37" presStyleLbl="parChTrans1D3" presStyleIdx="2" presStyleCnt="5"/>
      <dgm:spPr/>
      <dgm:t>
        <a:bodyPr/>
        <a:lstStyle/>
        <a:p>
          <a:endParaRPr lang="en-US"/>
        </a:p>
      </dgm:t>
    </dgm:pt>
    <dgm:pt modelId="{C059F91C-1570-4E9D-9030-2705C612E7D9}" type="pres">
      <dgm:prSet presAssocID="{E9B66045-F473-4274-9CBD-2843E55BBF78}" presName="hierRoot2" presStyleCnt="0">
        <dgm:presLayoutVars>
          <dgm:hierBranch val="init"/>
        </dgm:presLayoutVars>
      </dgm:prSet>
      <dgm:spPr/>
    </dgm:pt>
    <dgm:pt modelId="{68A5E2AA-EB92-40B2-8308-5C75847EB03B}" type="pres">
      <dgm:prSet presAssocID="{E9B66045-F473-4274-9CBD-2843E55BBF78}" presName="rootComposite" presStyleCnt="0"/>
      <dgm:spPr/>
    </dgm:pt>
    <dgm:pt modelId="{01C59C15-79F4-46BD-9D5F-A70B83060499}" type="pres">
      <dgm:prSet presAssocID="{E9B66045-F473-4274-9CBD-2843E55BBF78}" presName="rootText" presStyleLbl="node3" presStyleIdx="2" presStyleCnt="5">
        <dgm:presLayoutVars>
          <dgm:chPref val="3"/>
        </dgm:presLayoutVars>
      </dgm:prSet>
      <dgm:spPr/>
      <dgm:t>
        <a:bodyPr/>
        <a:lstStyle/>
        <a:p>
          <a:endParaRPr lang="en-US"/>
        </a:p>
      </dgm:t>
    </dgm:pt>
    <dgm:pt modelId="{8E2FF8E5-E56E-46FA-928A-73412E87D6CF}" type="pres">
      <dgm:prSet presAssocID="{E9B66045-F473-4274-9CBD-2843E55BBF78}" presName="rootConnector" presStyleLbl="node3" presStyleIdx="2" presStyleCnt="5"/>
      <dgm:spPr/>
      <dgm:t>
        <a:bodyPr/>
        <a:lstStyle/>
        <a:p>
          <a:endParaRPr lang="en-US"/>
        </a:p>
      </dgm:t>
    </dgm:pt>
    <dgm:pt modelId="{E11A225F-2E6E-4BE3-839D-C5AC4B660C0D}" type="pres">
      <dgm:prSet presAssocID="{E9B66045-F473-4274-9CBD-2843E55BBF78}" presName="hierChild4" presStyleCnt="0"/>
      <dgm:spPr/>
    </dgm:pt>
    <dgm:pt modelId="{7B3F054D-4A09-4160-B2A1-72043083102A}" type="pres">
      <dgm:prSet presAssocID="{E9B66045-F473-4274-9CBD-2843E55BBF78}" presName="hierChild5" presStyleCnt="0"/>
      <dgm:spPr/>
    </dgm:pt>
    <dgm:pt modelId="{817FFD2D-45C9-42C7-97A8-269CCD7C21AD}" type="pres">
      <dgm:prSet presAssocID="{BEA05281-1E90-4BDA-8E27-7DAD03C31DFD}" presName="Name37" presStyleLbl="parChTrans1D3" presStyleIdx="3" presStyleCnt="5"/>
      <dgm:spPr/>
      <dgm:t>
        <a:bodyPr/>
        <a:lstStyle/>
        <a:p>
          <a:endParaRPr lang="en-US"/>
        </a:p>
      </dgm:t>
    </dgm:pt>
    <dgm:pt modelId="{44E6E359-9B79-431F-9993-901E347D7617}" type="pres">
      <dgm:prSet presAssocID="{1D44325B-6A02-4127-978E-131E1802A303}" presName="hierRoot2" presStyleCnt="0">
        <dgm:presLayoutVars>
          <dgm:hierBranch val="init"/>
        </dgm:presLayoutVars>
      </dgm:prSet>
      <dgm:spPr/>
    </dgm:pt>
    <dgm:pt modelId="{8D8F3F37-63EB-4C87-9C14-2B6AFF3594BC}" type="pres">
      <dgm:prSet presAssocID="{1D44325B-6A02-4127-978E-131E1802A303}" presName="rootComposite" presStyleCnt="0"/>
      <dgm:spPr/>
    </dgm:pt>
    <dgm:pt modelId="{5135A7C2-29CB-4C0B-89BC-E2D737AA7AFD}" type="pres">
      <dgm:prSet presAssocID="{1D44325B-6A02-4127-978E-131E1802A303}" presName="rootText" presStyleLbl="node3" presStyleIdx="3" presStyleCnt="5">
        <dgm:presLayoutVars>
          <dgm:chPref val="3"/>
        </dgm:presLayoutVars>
      </dgm:prSet>
      <dgm:spPr/>
      <dgm:t>
        <a:bodyPr/>
        <a:lstStyle/>
        <a:p>
          <a:endParaRPr lang="en-US"/>
        </a:p>
      </dgm:t>
    </dgm:pt>
    <dgm:pt modelId="{BC4F022E-22F3-4C9A-9F01-5BCB0A7A876F}" type="pres">
      <dgm:prSet presAssocID="{1D44325B-6A02-4127-978E-131E1802A303}" presName="rootConnector" presStyleLbl="node3" presStyleIdx="3" presStyleCnt="5"/>
      <dgm:spPr/>
      <dgm:t>
        <a:bodyPr/>
        <a:lstStyle/>
        <a:p>
          <a:endParaRPr lang="en-US"/>
        </a:p>
      </dgm:t>
    </dgm:pt>
    <dgm:pt modelId="{E476275C-7B8B-4FD8-9B8A-B6995D6FF719}" type="pres">
      <dgm:prSet presAssocID="{1D44325B-6A02-4127-978E-131E1802A303}" presName="hierChild4" presStyleCnt="0"/>
      <dgm:spPr/>
    </dgm:pt>
    <dgm:pt modelId="{0289FE41-720B-4A42-8037-783F3B058468}" type="pres">
      <dgm:prSet presAssocID="{1D44325B-6A02-4127-978E-131E1802A303}" presName="hierChild5" presStyleCnt="0"/>
      <dgm:spPr/>
    </dgm:pt>
    <dgm:pt modelId="{4D2E5F41-1DBB-4C1C-BB27-DB4254ECF5F9}" type="pres">
      <dgm:prSet presAssocID="{726155AB-0916-49AC-BA33-132695F4E2D7}" presName="hierChild5" presStyleCnt="0"/>
      <dgm:spPr/>
    </dgm:pt>
    <dgm:pt modelId="{7B71A769-2E60-4CB2-8A7A-D3F672D8BF84}" type="pres">
      <dgm:prSet presAssocID="{34233E5B-41C8-4FF5-B1B2-0CF33F565E13}" presName="Name37" presStyleLbl="parChTrans1D2" presStyleIdx="2" presStyleCnt="5"/>
      <dgm:spPr/>
      <dgm:t>
        <a:bodyPr/>
        <a:lstStyle/>
        <a:p>
          <a:endParaRPr lang="en-US"/>
        </a:p>
      </dgm:t>
    </dgm:pt>
    <dgm:pt modelId="{D5AB211A-296D-4948-98B9-E830C587282B}" type="pres">
      <dgm:prSet presAssocID="{A3234189-A2A5-4027-90D1-67A20AC3FA0A}" presName="hierRoot2" presStyleCnt="0">
        <dgm:presLayoutVars>
          <dgm:hierBranch val="init"/>
        </dgm:presLayoutVars>
      </dgm:prSet>
      <dgm:spPr/>
    </dgm:pt>
    <dgm:pt modelId="{BE4B2A72-C56C-4FBA-BC1F-39713213AADC}" type="pres">
      <dgm:prSet presAssocID="{A3234189-A2A5-4027-90D1-67A20AC3FA0A}" presName="rootComposite" presStyleCnt="0"/>
      <dgm:spPr/>
    </dgm:pt>
    <dgm:pt modelId="{04B08C32-A54B-4755-A240-28A0ABA169D5}" type="pres">
      <dgm:prSet presAssocID="{A3234189-A2A5-4027-90D1-67A20AC3FA0A}" presName="rootText" presStyleLbl="node2" presStyleIdx="2" presStyleCnt="5">
        <dgm:presLayoutVars>
          <dgm:chPref val="3"/>
        </dgm:presLayoutVars>
      </dgm:prSet>
      <dgm:spPr/>
      <dgm:t>
        <a:bodyPr/>
        <a:lstStyle/>
        <a:p>
          <a:endParaRPr lang="en-US"/>
        </a:p>
      </dgm:t>
    </dgm:pt>
    <dgm:pt modelId="{17E104DA-DBC5-4C1A-A147-6A4A02D911F5}" type="pres">
      <dgm:prSet presAssocID="{A3234189-A2A5-4027-90D1-67A20AC3FA0A}" presName="rootConnector" presStyleLbl="node2" presStyleIdx="2" presStyleCnt="5"/>
      <dgm:spPr/>
      <dgm:t>
        <a:bodyPr/>
        <a:lstStyle/>
        <a:p>
          <a:endParaRPr lang="en-US"/>
        </a:p>
      </dgm:t>
    </dgm:pt>
    <dgm:pt modelId="{88DCD93E-47AB-4399-8FB2-3EA777A53446}" type="pres">
      <dgm:prSet presAssocID="{A3234189-A2A5-4027-90D1-67A20AC3FA0A}" presName="hierChild4" presStyleCnt="0"/>
      <dgm:spPr/>
    </dgm:pt>
    <dgm:pt modelId="{52770C92-194C-44C4-9B09-127FE20474B4}" type="pres">
      <dgm:prSet presAssocID="{A3234189-A2A5-4027-90D1-67A20AC3FA0A}" presName="hierChild5" presStyleCnt="0"/>
      <dgm:spPr/>
    </dgm:pt>
    <dgm:pt modelId="{A8FA415D-C2B4-4073-9930-BFB169DB42EA}" type="pres">
      <dgm:prSet presAssocID="{1DAF0A92-D739-4AE5-B5FB-5DAFC48134BC}" presName="Name37" presStyleLbl="parChTrans1D2" presStyleIdx="3" presStyleCnt="5"/>
      <dgm:spPr/>
      <dgm:t>
        <a:bodyPr/>
        <a:lstStyle/>
        <a:p>
          <a:endParaRPr lang="en-US"/>
        </a:p>
      </dgm:t>
    </dgm:pt>
    <dgm:pt modelId="{9FC2626D-A006-4C49-9692-954AFC5D700D}" type="pres">
      <dgm:prSet presAssocID="{36F55CEF-57EA-4A0C-BA5A-0200B04EB2EC}" presName="hierRoot2" presStyleCnt="0">
        <dgm:presLayoutVars>
          <dgm:hierBranch val="init"/>
        </dgm:presLayoutVars>
      </dgm:prSet>
      <dgm:spPr/>
    </dgm:pt>
    <dgm:pt modelId="{51BECDDE-ECB6-4072-96C3-D0569B82E2F6}" type="pres">
      <dgm:prSet presAssocID="{36F55CEF-57EA-4A0C-BA5A-0200B04EB2EC}" presName="rootComposite" presStyleCnt="0"/>
      <dgm:spPr/>
    </dgm:pt>
    <dgm:pt modelId="{53F82F66-4577-4DEA-8DC7-C3794C70610F}" type="pres">
      <dgm:prSet presAssocID="{36F55CEF-57EA-4A0C-BA5A-0200B04EB2EC}" presName="rootText" presStyleLbl="node2" presStyleIdx="3" presStyleCnt="5">
        <dgm:presLayoutVars>
          <dgm:chPref val="3"/>
        </dgm:presLayoutVars>
      </dgm:prSet>
      <dgm:spPr/>
      <dgm:t>
        <a:bodyPr/>
        <a:lstStyle/>
        <a:p>
          <a:endParaRPr lang="en-US"/>
        </a:p>
      </dgm:t>
    </dgm:pt>
    <dgm:pt modelId="{D6611899-DEE2-4032-8A9C-7A2A11D7EF61}" type="pres">
      <dgm:prSet presAssocID="{36F55CEF-57EA-4A0C-BA5A-0200B04EB2EC}" presName="rootConnector" presStyleLbl="node2" presStyleIdx="3" presStyleCnt="5"/>
      <dgm:spPr/>
      <dgm:t>
        <a:bodyPr/>
        <a:lstStyle/>
        <a:p>
          <a:endParaRPr lang="en-US"/>
        </a:p>
      </dgm:t>
    </dgm:pt>
    <dgm:pt modelId="{A8313121-4EE5-4624-92F9-20FEF58D7BF4}" type="pres">
      <dgm:prSet presAssocID="{36F55CEF-57EA-4A0C-BA5A-0200B04EB2EC}" presName="hierChild4" presStyleCnt="0"/>
      <dgm:spPr/>
    </dgm:pt>
    <dgm:pt modelId="{0D9794BB-8673-4A0F-BEB7-E2A75926C87B}" type="pres">
      <dgm:prSet presAssocID="{36F55CEF-57EA-4A0C-BA5A-0200B04EB2EC}" presName="hierChild5" presStyleCnt="0"/>
      <dgm:spPr/>
    </dgm:pt>
    <dgm:pt modelId="{06155E9F-8142-4995-AAF4-3AB280070DD2}" type="pres">
      <dgm:prSet presAssocID="{B78327F8-052E-4EED-B771-C33F452A85A3}" presName="Name37" presStyleLbl="parChTrans1D2" presStyleIdx="4" presStyleCnt="5"/>
      <dgm:spPr/>
      <dgm:t>
        <a:bodyPr/>
        <a:lstStyle/>
        <a:p>
          <a:endParaRPr lang="en-US"/>
        </a:p>
      </dgm:t>
    </dgm:pt>
    <dgm:pt modelId="{55CE5AF5-D827-43DC-9D1C-491ABCB21344}" type="pres">
      <dgm:prSet presAssocID="{AA314138-5D34-427E-887D-A0BC43B47CE1}" presName="hierRoot2" presStyleCnt="0">
        <dgm:presLayoutVars>
          <dgm:hierBranch val="init"/>
        </dgm:presLayoutVars>
      </dgm:prSet>
      <dgm:spPr/>
    </dgm:pt>
    <dgm:pt modelId="{29312517-279D-4ACC-BAFE-D290334F9DC2}" type="pres">
      <dgm:prSet presAssocID="{AA314138-5D34-427E-887D-A0BC43B47CE1}" presName="rootComposite" presStyleCnt="0"/>
      <dgm:spPr/>
    </dgm:pt>
    <dgm:pt modelId="{589876F8-6F3A-4560-91D5-027E69278C45}" type="pres">
      <dgm:prSet presAssocID="{AA314138-5D34-427E-887D-A0BC43B47CE1}" presName="rootText" presStyleLbl="node2" presStyleIdx="4" presStyleCnt="5">
        <dgm:presLayoutVars>
          <dgm:chPref val="3"/>
        </dgm:presLayoutVars>
      </dgm:prSet>
      <dgm:spPr/>
      <dgm:t>
        <a:bodyPr/>
        <a:lstStyle/>
        <a:p>
          <a:endParaRPr lang="en-US"/>
        </a:p>
      </dgm:t>
    </dgm:pt>
    <dgm:pt modelId="{B173AA0C-291E-4E47-A6EF-C8A3FD5E8AD6}" type="pres">
      <dgm:prSet presAssocID="{AA314138-5D34-427E-887D-A0BC43B47CE1}" presName="rootConnector" presStyleLbl="node2" presStyleIdx="4" presStyleCnt="5"/>
      <dgm:spPr/>
      <dgm:t>
        <a:bodyPr/>
        <a:lstStyle/>
        <a:p>
          <a:endParaRPr lang="en-US"/>
        </a:p>
      </dgm:t>
    </dgm:pt>
    <dgm:pt modelId="{1A44BF21-3CEB-4FFA-9864-6294F0B5AE7D}" type="pres">
      <dgm:prSet presAssocID="{AA314138-5D34-427E-887D-A0BC43B47CE1}" presName="hierChild4" presStyleCnt="0"/>
      <dgm:spPr/>
    </dgm:pt>
    <dgm:pt modelId="{810D2F1F-9D64-4A47-B526-65C8D3DA79D3}" type="pres">
      <dgm:prSet presAssocID="{0C1A52A7-43F8-4BD3-A47C-B1EB0E58A0CB}" presName="Name37" presStyleLbl="parChTrans1D3" presStyleIdx="4" presStyleCnt="5"/>
      <dgm:spPr/>
      <dgm:t>
        <a:bodyPr/>
        <a:lstStyle/>
        <a:p>
          <a:endParaRPr lang="en-US"/>
        </a:p>
      </dgm:t>
    </dgm:pt>
    <dgm:pt modelId="{3E9209AD-894B-4FA1-A2D8-0B8249DB9BB5}" type="pres">
      <dgm:prSet presAssocID="{0D83FAA5-FFB5-4929-8894-BAD65E9ACA98}" presName="hierRoot2" presStyleCnt="0">
        <dgm:presLayoutVars>
          <dgm:hierBranch val="init"/>
        </dgm:presLayoutVars>
      </dgm:prSet>
      <dgm:spPr/>
    </dgm:pt>
    <dgm:pt modelId="{18760EDD-6877-4704-A0DB-703670AB0F34}" type="pres">
      <dgm:prSet presAssocID="{0D83FAA5-FFB5-4929-8894-BAD65E9ACA98}" presName="rootComposite" presStyleCnt="0"/>
      <dgm:spPr/>
    </dgm:pt>
    <dgm:pt modelId="{50729657-0857-4F88-9452-2A9BB4B8DEE6}" type="pres">
      <dgm:prSet presAssocID="{0D83FAA5-FFB5-4929-8894-BAD65E9ACA98}" presName="rootText" presStyleLbl="node3" presStyleIdx="4" presStyleCnt="5">
        <dgm:presLayoutVars>
          <dgm:chPref val="3"/>
        </dgm:presLayoutVars>
      </dgm:prSet>
      <dgm:spPr/>
      <dgm:t>
        <a:bodyPr/>
        <a:lstStyle/>
        <a:p>
          <a:endParaRPr lang="en-US"/>
        </a:p>
      </dgm:t>
    </dgm:pt>
    <dgm:pt modelId="{87ED6987-05FE-49D4-AD4D-38335233834B}" type="pres">
      <dgm:prSet presAssocID="{0D83FAA5-FFB5-4929-8894-BAD65E9ACA98}" presName="rootConnector" presStyleLbl="node3" presStyleIdx="4" presStyleCnt="5"/>
      <dgm:spPr/>
      <dgm:t>
        <a:bodyPr/>
        <a:lstStyle/>
        <a:p>
          <a:endParaRPr lang="en-US"/>
        </a:p>
      </dgm:t>
    </dgm:pt>
    <dgm:pt modelId="{3984DD5D-D52E-4AAC-8009-416D6C6A8B2A}" type="pres">
      <dgm:prSet presAssocID="{0D83FAA5-FFB5-4929-8894-BAD65E9ACA98}" presName="hierChild4" presStyleCnt="0"/>
      <dgm:spPr/>
    </dgm:pt>
    <dgm:pt modelId="{3E8D196B-D2A2-423E-B405-29B1102E1B65}" type="pres">
      <dgm:prSet presAssocID="{0D83FAA5-FFB5-4929-8894-BAD65E9ACA98}" presName="hierChild5" presStyleCnt="0"/>
      <dgm:spPr/>
    </dgm:pt>
    <dgm:pt modelId="{4BDEAFAC-19FE-4F8A-9D57-209051719152}" type="pres">
      <dgm:prSet presAssocID="{AA314138-5D34-427E-887D-A0BC43B47CE1}" presName="hierChild5" presStyleCnt="0"/>
      <dgm:spPr/>
    </dgm:pt>
    <dgm:pt modelId="{443BE285-51E0-4E13-BEEC-63968327FA42}" type="pres">
      <dgm:prSet presAssocID="{7EDD27C2-5822-4353-9624-5BC8FEB9EC7D}" presName="hierChild3" presStyleCnt="0"/>
      <dgm:spPr/>
    </dgm:pt>
  </dgm:ptLst>
  <dgm:cxnLst>
    <dgm:cxn modelId="{259B935A-10AE-4FA1-A730-F40E18ECA271}" type="presOf" srcId="{0D83FAA5-FFB5-4929-8894-BAD65E9ACA98}" destId="{87ED6987-05FE-49D4-AD4D-38335233834B}" srcOrd="1" destOrd="0" presId="urn:microsoft.com/office/officeart/2005/8/layout/orgChart1"/>
    <dgm:cxn modelId="{B007F56A-F064-41D4-9901-EB7EE452328A}" type="presOf" srcId="{7EDD27C2-5822-4353-9624-5BC8FEB9EC7D}" destId="{872BFF3C-6F2A-4302-8001-AA7A021B7B5F}" srcOrd="1" destOrd="0" presId="urn:microsoft.com/office/officeart/2005/8/layout/orgChart1"/>
    <dgm:cxn modelId="{9DFCB4BC-DE9C-4CCE-9638-CEDC6C505A5F}" type="presOf" srcId="{E9B66045-F473-4274-9CBD-2843E55BBF78}" destId="{01C59C15-79F4-46BD-9D5F-A70B83060499}" srcOrd="0" destOrd="0" presId="urn:microsoft.com/office/officeart/2005/8/layout/orgChart1"/>
    <dgm:cxn modelId="{1397234B-7A26-40B3-AA00-7345F7EE9593}" type="presOf" srcId="{1F50AD5C-02BF-4288-8D24-04CF2DDA4127}" destId="{5C88A112-6F2D-48F5-907F-D4CB8449FBA9}" srcOrd="0" destOrd="0" presId="urn:microsoft.com/office/officeart/2005/8/layout/orgChart1"/>
    <dgm:cxn modelId="{592EBFF6-92FE-41A9-95ED-DECF3633E923}" type="presOf" srcId="{A3234189-A2A5-4027-90D1-67A20AC3FA0A}" destId="{04B08C32-A54B-4755-A240-28A0ABA169D5}" srcOrd="0" destOrd="0" presId="urn:microsoft.com/office/officeart/2005/8/layout/orgChart1"/>
    <dgm:cxn modelId="{F3F1C369-801B-4CE6-B181-21D86070F9A9}" srcId="{7EDD27C2-5822-4353-9624-5BC8FEB9EC7D}" destId="{A3234189-A2A5-4027-90D1-67A20AC3FA0A}" srcOrd="2" destOrd="0" parTransId="{34233E5B-41C8-4FF5-B1B2-0CF33F565E13}" sibTransId="{1008F509-2341-489B-B612-1C7E2A559883}"/>
    <dgm:cxn modelId="{8C1DD465-39DA-4708-9CA3-D0E4DF7F7DF7}" type="presOf" srcId="{B79672A6-A3E3-48C8-9ED9-3CD1C18E9DFF}" destId="{4D62682C-553C-45CB-A2F3-30FC513124ED}" srcOrd="0" destOrd="0" presId="urn:microsoft.com/office/officeart/2005/8/layout/orgChart1"/>
    <dgm:cxn modelId="{A250BC6D-FEF5-41B8-A3F9-594CF3E4D9D6}" srcId="{7EDD27C2-5822-4353-9624-5BC8FEB9EC7D}" destId="{726155AB-0916-49AC-BA33-132695F4E2D7}" srcOrd="1" destOrd="0" parTransId="{304055B4-0679-4924-9841-A9ED76E0D966}" sibTransId="{0FA34C99-E4C1-42E6-9B0B-6A619F89E18E}"/>
    <dgm:cxn modelId="{256BFDB7-76B7-4785-9C52-3DEFBBBA9D23}" type="presOf" srcId="{AA314138-5D34-427E-887D-A0BC43B47CE1}" destId="{B173AA0C-291E-4E47-A6EF-C8A3FD5E8AD6}" srcOrd="1" destOrd="0" presId="urn:microsoft.com/office/officeart/2005/8/layout/orgChart1"/>
    <dgm:cxn modelId="{49A59698-3066-4DF8-A2A1-16C92CD9E40C}" srcId="{AA314138-5D34-427E-887D-A0BC43B47CE1}" destId="{0D83FAA5-FFB5-4929-8894-BAD65E9ACA98}" srcOrd="0" destOrd="0" parTransId="{0C1A52A7-43F8-4BD3-A47C-B1EB0E58A0CB}" sibTransId="{D4766B72-C819-4CE5-9B0B-D07225225A87}"/>
    <dgm:cxn modelId="{2D222C30-49EA-4377-AD29-5357FD569B30}" type="presOf" srcId="{34233E5B-41C8-4FF5-B1B2-0CF33F565E13}" destId="{7B71A769-2E60-4CB2-8A7A-D3F672D8BF84}" srcOrd="0" destOrd="0" presId="urn:microsoft.com/office/officeart/2005/8/layout/orgChart1"/>
    <dgm:cxn modelId="{730A15FA-87D4-45FF-BF24-60830F645012}" srcId="{CEE52503-95A4-4AEE-859E-F58B0F1036D2}" destId="{E9549A1A-0028-498F-BB51-9435EEDC216C}" srcOrd="1" destOrd="0" parTransId="{59A37673-A08C-4D53-9A3E-00153D1ACF4A}" sibTransId="{F55B01CD-79C2-4B89-AF12-75D4799C7AB1}"/>
    <dgm:cxn modelId="{B7F162F2-ADC8-4AC1-9C41-B7131F0F7FFD}" type="presOf" srcId="{E9B66045-F473-4274-9CBD-2843E55BBF78}" destId="{8E2FF8E5-E56E-46FA-928A-73412E87D6CF}" srcOrd="1" destOrd="0" presId="urn:microsoft.com/office/officeart/2005/8/layout/orgChart1"/>
    <dgm:cxn modelId="{F9A245D8-A75F-4E72-B93A-7B55AD288FA3}" type="presOf" srcId="{7FC28611-0E74-4796-A2D7-44099E14ED8A}" destId="{9FE26153-CE3A-49A5-8E5B-E41211DD1B69}" srcOrd="0" destOrd="0" presId="urn:microsoft.com/office/officeart/2005/8/layout/orgChart1"/>
    <dgm:cxn modelId="{DF747328-588A-4550-B3D3-C9A4AFD71AA4}" type="presOf" srcId="{2F7579ED-24D2-418B-B61A-0737FC437B5D}" destId="{24EC50A7-4A66-42D4-AAFA-129349B0DF60}" srcOrd="0" destOrd="0" presId="urn:microsoft.com/office/officeart/2005/8/layout/orgChart1"/>
    <dgm:cxn modelId="{55209352-0A86-46AE-BF6B-B19307DE5356}" type="presOf" srcId="{36F55CEF-57EA-4A0C-BA5A-0200B04EB2EC}" destId="{D6611899-DEE2-4032-8A9C-7A2A11D7EF61}" srcOrd="1" destOrd="0" presId="urn:microsoft.com/office/officeart/2005/8/layout/orgChart1"/>
    <dgm:cxn modelId="{983FAF3A-271D-4D04-BFE7-DDBF56B7A56D}" type="presOf" srcId="{E9549A1A-0028-498F-BB51-9435EEDC216C}" destId="{943086AF-E375-4117-8DFF-664FC1B32546}" srcOrd="0" destOrd="0" presId="urn:microsoft.com/office/officeart/2005/8/layout/orgChart1"/>
    <dgm:cxn modelId="{E16988FB-6A05-4212-AD65-11F0D6283E3C}" type="presOf" srcId="{41966D64-EC71-4CEE-AA44-9248A9C9CF4A}" destId="{11163D50-1C77-49CA-B4C1-261970C0C481}" srcOrd="0" destOrd="0" presId="urn:microsoft.com/office/officeart/2005/8/layout/orgChart1"/>
    <dgm:cxn modelId="{97655517-DF6D-4C83-A63F-E47887B7D0EC}" type="presOf" srcId="{1D44325B-6A02-4127-978E-131E1802A303}" destId="{5135A7C2-29CB-4C0B-89BC-E2D737AA7AFD}" srcOrd="0" destOrd="0" presId="urn:microsoft.com/office/officeart/2005/8/layout/orgChart1"/>
    <dgm:cxn modelId="{CBF11CEA-797B-4714-A851-B0EE7DC2F572}" srcId="{CEE52503-95A4-4AEE-859E-F58B0F1036D2}" destId="{41966D64-EC71-4CEE-AA44-9248A9C9CF4A}" srcOrd="0" destOrd="0" parTransId="{7FC28611-0E74-4796-A2D7-44099E14ED8A}" sibTransId="{5D6E0C58-D817-41E4-92A9-0A981DFFA8C8}"/>
    <dgm:cxn modelId="{DE98F42D-16FB-4874-8938-E530C2676BD9}" type="presOf" srcId="{CEE52503-95A4-4AEE-859E-F58B0F1036D2}" destId="{9DBCAC5D-3D98-49E1-BDB0-ECEAAEB007E4}" srcOrd="0" destOrd="0" presId="urn:microsoft.com/office/officeart/2005/8/layout/orgChart1"/>
    <dgm:cxn modelId="{01DEA12C-FF72-449A-B5CE-0F3A6D01D18A}" type="presOf" srcId="{726155AB-0916-49AC-BA33-132695F4E2D7}" destId="{1E65E868-4071-438B-88A3-49CE82CE2093}" srcOrd="1" destOrd="0" presId="urn:microsoft.com/office/officeart/2005/8/layout/orgChart1"/>
    <dgm:cxn modelId="{D81907FB-71E0-4921-B5B6-9A17FA8663E5}" type="presOf" srcId="{726155AB-0916-49AC-BA33-132695F4E2D7}" destId="{B5292BCB-484C-4551-B70B-010C19CB40C9}" srcOrd="0" destOrd="0" presId="urn:microsoft.com/office/officeart/2005/8/layout/orgChart1"/>
    <dgm:cxn modelId="{35BEE39C-1B60-4BDB-8D5D-D9DC625D5968}" type="presOf" srcId="{1DAF0A92-D739-4AE5-B5FB-5DAFC48134BC}" destId="{A8FA415D-C2B4-4073-9930-BFB169DB42EA}" srcOrd="0" destOrd="0" presId="urn:microsoft.com/office/officeart/2005/8/layout/orgChart1"/>
    <dgm:cxn modelId="{B83312DD-1DBF-45A4-8DFE-77025D83B917}" srcId="{7EDD27C2-5822-4353-9624-5BC8FEB9EC7D}" destId="{AA314138-5D34-427E-887D-A0BC43B47CE1}" srcOrd="4" destOrd="0" parTransId="{B78327F8-052E-4EED-B771-C33F452A85A3}" sibTransId="{DAA4DE34-2027-4963-A0BB-454B8F3F6FF9}"/>
    <dgm:cxn modelId="{15C22E64-F1CE-4054-ACE7-696DF9F0E1CD}" type="presOf" srcId="{304055B4-0679-4924-9841-A9ED76E0D966}" destId="{B3D7158B-02A9-424C-8B78-FD320189F404}" srcOrd="0" destOrd="0" presId="urn:microsoft.com/office/officeart/2005/8/layout/orgChart1"/>
    <dgm:cxn modelId="{81E2C349-216A-4888-9796-85422133ADCA}" type="presOf" srcId="{1D44325B-6A02-4127-978E-131E1802A303}" destId="{BC4F022E-22F3-4C9A-9F01-5BCB0A7A876F}" srcOrd="1" destOrd="0" presId="urn:microsoft.com/office/officeart/2005/8/layout/orgChart1"/>
    <dgm:cxn modelId="{46F2E6BD-30BE-4A33-8C4D-94B0F8DDFFF9}" type="presOf" srcId="{B78327F8-052E-4EED-B771-C33F452A85A3}" destId="{06155E9F-8142-4995-AAF4-3AB280070DD2}" srcOrd="0" destOrd="0" presId="urn:microsoft.com/office/officeart/2005/8/layout/orgChart1"/>
    <dgm:cxn modelId="{547B9306-9308-48C6-9E69-7D9F9838FDB0}" type="presOf" srcId="{CEE52503-95A4-4AEE-859E-F58B0F1036D2}" destId="{4E004075-8401-4FEF-81F1-8304ED99EEF1}" srcOrd="1" destOrd="0" presId="urn:microsoft.com/office/officeart/2005/8/layout/orgChart1"/>
    <dgm:cxn modelId="{16D4FAFD-2FCC-4510-B69F-F156ED4E5FE0}" type="presOf" srcId="{A3234189-A2A5-4027-90D1-67A20AC3FA0A}" destId="{17E104DA-DBC5-4C1A-A147-6A4A02D911F5}" srcOrd="1" destOrd="0" presId="urn:microsoft.com/office/officeart/2005/8/layout/orgChart1"/>
    <dgm:cxn modelId="{7401AA88-7007-4114-AD4D-52756AA8607C}" type="presOf" srcId="{AA314138-5D34-427E-887D-A0BC43B47CE1}" destId="{589876F8-6F3A-4560-91D5-027E69278C45}" srcOrd="0" destOrd="0" presId="urn:microsoft.com/office/officeart/2005/8/layout/orgChart1"/>
    <dgm:cxn modelId="{17168F64-CFF3-47A3-BBB1-C4FE4C4BA547}" srcId="{7EDD27C2-5822-4353-9624-5BC8FEB9EC7D}" destId="{CEE52503-95A4-4AEE-859E-F58B0F1036D2}" srcOrd="0" destOrd="0" parTransId="{B79672A6-A3E3-48C8-9ED9-3CD1C18E9DFF}" sibTransId="{448DE9F8-AAD6-4057-98EB-BA5CF46B1D55}"/>
    <dgm:cxn modelId="{6323B36C-A06E-4AFD-817A-5E1E3501BDB4}" type="presOf" srcId="{E9549A1A-0028-498F-BB51-9435EEDC216C}" destId="{C6E909BA-3D03-4165-818A-9366080CDAE5}" srcOrd="1" destOrd="0" presId="urn:microsoft.com/office/officeart/2005/8/layout/orgChart1"/>
    <dgm:cxn modelId="{3D006474-5571-4D2B-829F-BBF76786C87D}" type="presOf" srcId="{0C1A52A7-43F8-4BD3-A47C-B1EB0E58A0CB}" destId="{810D2F1F-9D64-4A47-B526-65C8D3DA79D3}" srcOrd="0" destOrd="0" presId="urn:microsoft.com/office/officeart/2005/8/layout/orgChart1"/>
    <dgm:cxn modelId="{486270B4-07FE-4157-A9F3-B832ED3E2B4C}" type="presOf" srcId="{7EDD27C2-5822-4353-9624-5BC8FEB9EC7D}" destId="{738705E4-5072-4E27-BD82-5D461593C82A}" srcOrd="0" destOrd="0" presId="urn:microsoft.com/office/officeart/2005/8/layout/orgChart1"/>
    <dgm:cxn modelId="{71DCD327-4B16-49B8-8E83-59988F231781}" srcId="{7EDD27C2-5822-4353-9624-5BC8FEB9EC7D}" destId="{36F55CEF-57EA-4A0C-BA5A-0200B04EB2EC}" srcOrd="3" destOrd="0" parTransId="{1DAF0A92-D739-4AE5-B5FB-5DAFC48134BC}" sibTransId="{9F6CCC9F-D88A-4A6B-9B5E-D7C4A79776C4}"/>
    <dgm:cxn modelId="{9E508F96-11FD-4C4A-B334-F1C411EAE821}" srcId="{2F7579ED-24D2-418B-B61A-0737FC437B5D}" destId="{7EDD27C2-5822-4353-9624-5BC8FEB9EC7D}" srcOrd="0" destOrd="0" parTransId="{E427EFE4-4B12-4F73-823A-CFD423DD0EAC}" sibTransId="{DC5D3337-E1B4-4C93-A206-7B2B112EC24D}"/>
    <dgm:cxn modelId="{630C9D7E-247C-4233-960A-A5FE7E6CA3A1}" type="presOf" srcId="{BEA05281-1E90-4BDA-8E27-7DAD03C31DFD}" destId="{817FFD2D-45C9-42C7-97A8-269CCD7C21AD}" srcOrd="0" destOrd="0" presId="urn:microsoft.com/office/officeart/2005/8/layout/orgChart1"/>
    <dgm:cxn modelId="{83868689-0B4E-404C-A696-DE7AC21EFF1D}" srcId="{726155AB-0916-49AC-BA33-132695F4E2D7}" destId="{1D44325B-6A02-4127-978E-131E1802A303}" srcOrd="1" destOrd="0" parTransId="{BEA05281-1E90-4BDA-8E27-7DAD03C31DFD}" sibTransId="{75C5B017-C82E-49C4-A8DF-61CF625F0FBD}"/>
    <dgm:cxn modelId="{744F4820-CB4C-40E2-85C0-EA60A96FE887}" type="presOf" srcId="{36F55CEF-57EA-4A0C-BA5A-0200B04EB2EC}" destId="{53F82F66-4577-4DEA-8DC7-C3794C70610F}" srcOrd="0" destOrd="0" presId="urn:microsoft.com/office/officeart/2005/8/layout/orgChart1"/>
    <dgm:cxn modelId="{3B62FB13-74DD-4D6B-8FA3-38F0B1C587B4}" type="presOf" srcId="{41966D64-EC71-4CEE-AA44-9248A9C9CF4A}" destId="{D067CC7A-FE7B-4ACE-B4F5-2188B284074B}" srcOrd="1" destOrd="0" presId="urn:microsoft.com/office/officeart/2005/8/layout/orgChart1"/>
    <dgm:cxn modelId="{C65FF425-1720-4856-A132-182C2EE1ABDA}" type="presOf" srcId="{59A37673-A08C-4D53-9A3E-00153D1ACF4A}" destId="{953BB615-8B65-462F-89BC-FDD0D54099B4}" srcOrd="0" destOrd="0" presId="urn:microsoft.com/office/officeart/2005/8/layout/orgChart1"/>
    <dgm:cxn modelId="{AF217DBE-E126-4C29-962A-69417F00E876}" type="presOf" srcId="{0D83FAA5-FFB5-4929-8894-BAD65E9ACA98}" destId="{50729657-0857-4F88-9452-2A9BB4B8DEE6}" srcOrd="0" destOrd="0" presId="urn:microsoft.com/office/officeart/2005/8/layout/orgChart1"/>
    <dgm:cxn modelId="{6498F2A9-F63C-4C80-A739-E0D4B7AE3A67}" srcId="{726155AB-0916-49AC-BA33-132695F4E2D7}" destId="{E9B66045-F473-4274-9CBD-2843E55BBF78}" srcOrd="0" destOrd="0" parTransId="{1F50AD5C-02BF-4288-8D24-04CF2DDA4127}" sibTransId="{C517A4FE-F974-4647-87F4-EB4C00F11357}"/>
    <dgm:cxn modelId="{6873D1BB-F64F-417C-A278-E454A31C75D4}" type="presParOf" srcId="{24EC50A7-4A66-42D4-AAFA-129349B0DF60}" destId="{15FA0D81-ABF1-4947-9E1D-CA8C71F3DF77}" srcOrd="0" destOrd="0" presId="urn:microsoft.com/office/officeart/2005/8/layout/orgChart1"/>
    <dgm:cxn modelId="{139B7B79-320D-4193-BE0E-11C459CF601E}" type="presParOf" srcId="{15FA0D81-ABF1-4947-9E1D-CA8C71F3DF77}" destId="{D96619E4-7326-4C4E-AC9D-F9BA273D1D50}" srcOrd="0" destOrd="0" presId="urn:microsoft.com/office/officeart/2005/8/layout/orgChart1"/>
    <dgm:cxn modelId="{87DC16BB-22C9-4699-9024-3D46BBF4B02D}" type="presParOf" srcId="{D96619E4-7326-4C4E-AC9D-F9BA273D1D50}" destId="{738705E4-5072-4E27-BD82-5D461593C82A}" srcOrd="0" destOrd="0" presId="urn:microsoft.com/office/officeart/2005/8/layout/orgChart1"/>
    <dgm:cxn modelId="{FCBB5DAD-DCEA-4DA9-B941-CD0FF91DE050}" type="presParOf" srcId="{D96619E4-7326-4C4E-AC9D-F9BA273D1D50}" destId="{872BFF3C-6F2A-4302-8001-AA7A021B7B5F}" srcOrd="1" destOrd="0" presId="urn:microsoft.com/office/officeart/2005/8/layout/orgChart1"/>
    <dgm:cxn modelId="{9F0CA265-2DEE-423D-9C0E-A74F839AE9DF}" type="presParOf" srcId="{15FA0D81-ABF1-4947-9E1D-CA8C71F3DF77}" destId="{4BBB9A6A-FB4C-4329-976D-25C83382EB7F}" srcOrd="1" destOrd="0" presId="urn:microsoft.com/office/officeart/2005/8/layout/orgChart1"/>
    <dgm:cxn modelId="{49839DA6-13A8-4905-A025-D9835D0CA3C3}" type="presParOf" srcId="{4BBB9A6A-FB4C-4329-976D-25C83382EB7F}" destId="{4D62682C-553C-45CB-A2F3-30FC513124ED}" srcOrd="0" destOrd="0" presId="urn:microsoft.com/office/officeart/2005/8/layout/orgChart1"/>
    <dgm:cxn modelId="{BE68C98D-80D9-4E46-AE7F-67C1D3C5712F}" type="presParOf" srcId="{4BBB9A6A-FB4C-4329-976D-25C83382EB7F}" destId="{6E51D321-5217-42D5-AB8E-D46788964311}" srcOrd="1" destOrd="0" presId="urn:microsoft.com/office/officeart/2005/8/layout/orgChart1"/>
    <dgm:cxn modelId="{5C09D4E4-0AED-4497-856D-DAE9C943D133}" type="presParOf" srcId="{6E51D321-5217-42D5-AB8E-D46788964311}" destId="{EEF95E0F-6EAE-4C00-9ABE-9D482B7DA67F}" srcOrd="0" destOrd="0" presId="urn:microsoft.com/office/officeart/2005/8/layout/orgChart1"/>
    <dgm:cxn modelId="{13EB378E-6BF8-4941-9442-2C48454EE235}" type="presParOf" srcId="{EEF95E0F-6EAE-4C00-9ABE-9D482B7DA67F}" destId="{9DBCAC5D-3D98-49E1-BDB0-ECEAAEB007E4}" srcOrd="0" destOrd="0" presId="urn:microsoft.com/office/officeart/2005/8/layout/orgChart1"/>
    <dgm:cxn modelId="{1E5BA240-FE4A-4AAA-B801-193F923BBB60}" type="presParOf" srcId="{EEF95E0F-6EAE-4C00-9ABE-9D482B7DA67F}" destId="{4E004075-8401-4FEF-81F1-8304ED99EEF1}" srcOrd="1" destOrd="0" presId="urn:microsoft.com/office/officeart/2005/8/layout/orgChart1"/>
    <dgm:cxn modelId="{14565346-2162-41CF-A3B7-E1CE37BB4CBA}" type="presParOf" srcId="{6E51D321-5217-42D5-AB8E-D46788964311}" destId="{FC5284E3-8180-4FD7-845C-4C42A1D4F188}" srcOrd="1" destOrd="0" presId="urn:microsoft.com/office/officeart/2005/8/layout/orgChart1"/>
    <dgm:cxn modelId="{2D81595F-C8D3-4EA3-9171-A4EF72A44813}" type="presParOf" srcId="{FC5284E3-8180-4FD7-845C-4C42A1D4F188}" destId="{9FE26153-CE3A-49A5-8E5B-E41211DD1B69}" srcOrd="0" destOrd="0" presId="urn:microsoft.com/office/officeart/2005/8/layout/orgChart1"/>
    <dgm:cxn modelId="{3502F2EF-3099-45DF-8EE9-AD8C27881CCD}" type="presParOf" srcId="{FC5284E3-8180-4FD7-845C-4C42A1D4F188}" destId="{EB3415D5-454D-4BC5-8796-F65BD88FB61D}" srcOrd="1" destOrd="0" presId="urn:microsoft.com/office/officeart/2005/8/layout/orgChart1"/>
    <dgm:cxn modelId="{7CED4637-FDAF-43E7-B99D-E5397EF83531}" type="presParOf" srcId="{EB3415D5-454D-4BC5-8796-F65BD88FB61D}" destId="{6F0846EF-48A9-4D3D-96C0-B08AFAF4C333}" srcOrd="0" destOrd="0" presId="urn:microsoft.com/office/officeart/2005/8/layout/orgChart1"/>
    <dgm:cxn modelId="{F67B4EF8-37F2-4EFA-8C3F-2170348C631C}" type="presParOf" srcId="{6F0846EF-48A9-4D3D-96C0-B08AFAF4C333}" destId="{11163D50-1C77-49CA-B4C1-261970C0C481}" srcOrd="0" destOrd="0" presId="urn:microsoft.com/office/officeart/2005/8/layout/orgChart1"/>
    <dgm:cxn modelId="{A813BA4B-B704-48B4-9EFA-97D449043D8E}" type="presParOf" srcId="{6F0846EF-48A9-4D3D-96C0-B08AFAF4C333}" destId="{D067CC7A-FE7B-4ACE-B4F5-2188B284074B}" srcOrd="1" destOrd="0" presId="urn:microsoft.com/office/officeart/2005/8/layout/orgChart1"/>
    <dgm:cxn modelId="{874B41D4-0466-4501-A8B1-4A3B85DEEB70}" type="presParOf" srcId="{EB3415D5-454D-4BC5-8796-F65BD88FB61D}" destId="{F456518F-FB1F-4232-8559-0513A75C245D}" srcOrd="1" destOrd="0" presId="urn:microsoft.com/office/officeart/2005/8/layout/orgChart1"/>
    <dgm:cxn modelId="{986E74D2-57C8-451E-BC51-142BE71E8ADF}" type="presParOf" srcId="{EB3415D5-454D-4BC5-8796-F65BD88FB61D}" destId="{F45A383C-FF5E-4F6F-BC2C-1E10C92DE32A}" srcOrd="2" destOrd="0" presId="urn:microsoft.com/office/officeart/2005/8/layout/orgChart1"/>
    <dgm:cxn modelId="{724AD7AF-0CD8-4858-A894-49A4C71DDFFE}" type="presParOf" srcId="{FC5284E3-8180-4FD7-845C-4C42A1D4F188}" destId="{953BB615-8B65-462F-89BC-FDD0D54099B4}" srcOrd="2" destOrd="0" presId="urn:microsoft.com/office/officeart/2005/8/layout/orgChart1"/>
    <dgm:cxn modelId="{D386E1FB-EFBC-467E-9E82-938A763BCD13}" type="presParOf" srcId="{FC5284E3-8180-4FD7-845C-4C42A1D4F188}" destId="{97A6A880-3F4F-4C46-A28E-75CF85E403BF}" srcOrd="3" destOrd="0" presId="urn:microsoft.com/office/officeart/2005/8/layout/orgChart1"/>
    <dgm:cxn modelId="{367BC97C-0DE2-4F4B-B706-5A9672EBE47A}" type="presParOf" srcId="{97A6A880-3F4F-4C46-A28E-75CF85E403BF}" destId="{7505CE5C-9DF4-4DEB-BFD2-2DBA2CE22F7B}" srcOrd="0" destOrd="0" presId="urn:microsoft.com/office/officeart/2005/8/layout/orgChart1"/>
    <dgm:cxn modelId="{165E3CE5-088D-4034-B382-CBA73E69DD97}" type="presParOf" srcId="{7505CE5C-9DF4-4DEB-BFD2-2DBA2CE22F7B}" destId="{943086AF-E375-4117-8DFF-664FC1B32546}" srcOrd="0" destOrd="0" presId="urn:microsoft.com/office/officeart/2005/8/layout/orgChart1"/>
    <dgm:cxn modelId="{C2289B05-2357-4DA7-A199-9E8132373497}" type="presParOf" srcId="{7505CE5C-9DF4-4DEB-BFD2-2DBA2CE22F7B}" destId="{C6E909BA-3D03-4165-818A-9366080CDAE5}" srcOrd="1" destOrd="0" presId="urn:microsoft.com/office/officeart/2005/8/layout/orgChart1"/>
    <dgm:cxn modelId="{E4324EA9-4ADA-4327-9C7D-E7842881F54D}" type="presParOf" srcId="{97A6A880-3F4F-4C46-A28E-75CF85E403BF}" destId="{CC097332-CD2A-4F72-8A6E-6167E467B419}" srcOrd="1" destOrd="0" presId="urn:microsoft.com/office/officeart/2005/8/layout/orgChart1"/>
    <dgm:cxn modelId="{E99A70D6-D828-4FBD-BAB3-586620B263F0}" type="presParOf" srcId="{97A6A880-3F4F-4C46-A28E-75CF85E403BF}" destId="{A3613E60-47D2-4670-A564-3C859B1FD12A}" srcOrd="2" destOrd="0" presId="urn:microsoft.com/office/officeart/2005/8/layout/orgChart1"/>
    <dgm:cxn modelId="{BE353CA9-FFA5-463A-AAF2-02A00FC68F95}" type="presParOf" srcId="{6E51D321-5217-42D5-AB8E-D46788964311}" destId="{8E62B805-80E1-40DC-964B-3EAE2C897D67}" srcOrd="2" destOrd="0" presId="urn:microsoft.com/office/officeart/2005/8/layout/orgChart1"/>
    <dgm:cxn modelId="{76C03F79-7A31-41A3-BC87-58FEEB0835E1}" type="presParOf" srcId="{4BBB9A6A-FB4C-4329-976D-25C83382EB7F}" destId="{B3D7158B-02A9-424C-8B78-FD320189F404}" srcOrd="2" destOrd="0" presId="urn:microsoft.com/office/officeart/2005/8/layout/orgChart1"/>
    <dgm:cxn modelId="{1D0510E1-2940-4268-895F-A25185A73E53}" type="presParOf" srcId="{4BBB9A6A-FB4C-4329-976D-25C83382EB7F}" destId="{71DBBDD6-71D8-4B0D-B607-E5771E6DBDB9}" srcOrd="3" destOrd="0" presId="urn:microsoft.com/office/officeart/2005/8/layout/orgChart1"/>
    <dgm:cxn modelId="{A3701BBC-7F12-4DE1-91AC-464F5D120CD6}" type="presParOf" srcId="{71DBBDD6-71D8-4B0D-B607-E5771E6DBDB9}" destId="{3522ABDE-CED3-4B97-A848-7482C9C45B55}" srcOrd="0" destOrd="0" presId="urn:microsoft.com/office/officeart/2005/8/layout/orgChart1"/>
    <dgm:cxn modelId="{82D0AFFB-8EDA-4CA1-9E69-BD06D452FAF3}" type="presParOf" srcId="{3522ABDE-CED3-4B97-A848-7482C9C45B55}" destId="{B5292BCB-484C-4551-B70B-010C19CB40C9}" srcOrd="0" destOrd="0" presId="urn:microsoft.com/office/officeart/2005/8/layout/orgChart1"/>
    <dgm:cxn modelId="{76F98AFF-4016-48C1-B4B8-2A5D493F743C}" type="presParOf" srcId="{3522ABDE-CED3-4B97-A848-7482C9C45B55}" destId="{1E65E868-4071-438B-88A3-49CE82CE2093}" srcOrd="1" destOrd="0" presId="urn:microsoft.com/office/officeart/2005/8/layout/orgChart1"/>
    <dgm:cxn modelId="{690DFEA6-F1D3-443E-B0F1-59458B93FAD1}" type="presParOf" srcId="{71DBBDD6-71D8-4B0D-B607-E5771E6DBDB9}" destId="{782F8857-3DA1-487F-B2A9-45A9EAE56075}" srcOrd="1" destOrd="0" presId="urn:microsoft.com/office/officeart/2005/8/layout/orgChart1"/>
    <dgm:cxn modelId="{84AC1884-6E36-4567-8FE7-A1017C86F58B}" type="presParOf" srcId="{782F8857-3DA1-487F-B2A9-45A9EAE56075}" destId="{5C88A112-6F2D-48F5-907F-D4CB8449FBA9}" srcOrd="0" destOrd="0" presId="urn:microsoft.com/office/officeart/2005/8/layout/orgChart1"/>
    <dgm:cxn modelId="{492A6ADC-E1FF-4D1F-A62E-5C842A2BF19E}" type="presParOf" srcId="{782F8857-3DA1-487F-B2A9-45A9EAE56075}" destId="{C059F91C-1570-4E9D-9030-2705C612E7D9}" srcOrd="1" destOrd="0" presId="urn:microsoft.com/office/officeart/2005/8/layout/orgChart1"/>
    <dgm:cxn modelId="{ED4C81C8-0B6E-4115-945C-6871C5D36612}" type="presParOf" srcId="{C059F91C-1570-4E9D-9030-2705C612E7D9}" destId="{68A5E2AA-EB92-40B2-8308-5C75847EB03B}" srcOrd="0" destOrd="0" presId="urn:microsoft.com/office/officeart/2005/8/layout/orgChart1"/>
    <dgm:cxn modelId="{9EDCBF95-0BE6-4C75-81D5-3BFD825DA1DD}" type="presParOf" srcId="{68A5E2AA-EB92-40B2-8308-5C75847EB03B}" destId="{01C59C15-79F4-46BD-9D5F-A70B83060499}" srcOrd="0" destOrd="0" presId="urn:microsoft.com/office/officeart/2005/8/layout/orgChart1"/>
    <dgm:cxn modelId="{87870DBA-274A-4FE4-956D-9A1DC96C3DD6}" type="presParOf" srcId="{68A5E2AA-EB92-40B2-8308-5C75847EB03B}" destId="{8E2FF8E5-E56E-46FA-928A-73412E87D6CF}" srcOrd="1" destOrd="0" presId="urn:microsoft.com/office/officeart/2005/8/layout/orgChart1"/>
    <dgm:cxn modelId="{4AE2CE72-FE44-4028-827D-310BE1692B00}" type="presParOf" srcId="{C059F91C-1570-4E9D-9030-2705C612E7D9}" destId="{E11A225F-2E6E-4BE3-839D-C5AC4B660C0D}" srcOrd="1" destOrd="0" presId="urn:microsoft.com/office/officeart/2005/8/layout/orgChart1"/>
    <dgm:cxn modelId="{828603EB-DB05-42A2-89DA-B57356946EE3}" type="presParOf" srcId="{C059F91C-1570-4E9D-9030-2705C612E7D9}" destId="{7B3F054D-4A09-4160-B2A1-72043083102A}" srcOrd="2" destOrd="0" presId="urn:microsoft.com/office/officeart/2005/8/layout/orgChart1"/>
    <dgm:cxn modelId="{C422EF80-581F-4594-B4F0-65A5A8736C7E}" type="presParOf" srcId="{782F8857-3DA1-487F-B2A9-45A9EAE56075}" destId="{817FFD2D-45C9-42C7-97A8-269CCD7C21AD}" srcOrd="2" destOrd="0" presId="urn:microsoft.com/office/officeart/2005/8/layout/orgChart1"/>
    <dgm:cxn modelId="{C593D455-56C5-4178-85B6-DF86E0BE53B4}" type="presParOf" srcId="{782F8857-3DA1-487F-B2A9-45A9EAE56075}" destId="{44E6E359-9B79-431F-9993-901E347D7617}" srcOrd="3" destOrd="0" presId="urn:microsoft.com/office/officeart/2005/8/layout/orgChart1"/>
    <dgm:cxn modelId="{40222B8C-EECB-42FD-8C2E-38CA0930CD9D}" type="presParOf" srcId="{44E6E359-9B79-431F-9993-901E347D7617}" destId="{8D8F3F37-63EB-4C87-9C14-2B6AFF3594BC}" srcOrd="0" destOrd="0" presId="urn:microsoft.com/office/officeart/2005/8/layout/orgChart1"/>
    <dgm:cxn modelId="{B92F227A-3D4E-448A-AFD6-0C7FB47AFEA4}" type="presParOf" srcId="{8D8F3F37-63EB-4C87-9C14-2B6AFF3594BC}" destId="{5135A7C2-29CB-4C0B-89BC-E2D737AA7AFD}" srcOrd="0" destOrd="0" presId="urn:microsoft.com/office/officeart/2005/8/layout/orgChart1"/>
    <dgm:cxn modelId="{FAEDE9DF-9A31-4B4F-A168-E969D663FB08}" type="presParOf" srcId="{8D8F3F37-63EB-4C87-9C14-2B6AFF3594BC}" destId="{BC4F022E-22F3-4C9A-9F01-5BCB0A7A876F}" srcOrd="1" destOrd="0" presId="urn:microsoft.com/office/officeart/2005/8/layout/orgChart1"/>
    <dgm:cxn modelId="{83A00CB3-C455-4038-9796-68D1F4065455}" type="presParOf" srcId="{44E6E359-9B79-431F-9993-901E347D7617}" destId="{E476275C-7B8B-4FD8-9B8A-B6995D6FF719}" srcOrd="1" destOrd="0" presId="urn:microsoft.com/office/officeart/2005/8/layout/orgChart1"/>
    <dgm:cxn modelId="{AD228B3F-7654-4D1A-959C-5C76333DF141}" type="presParOf" srcId="{44E6E359-9B79-431F-9993-901E347D7617}" destId="{0289FE41-720B-4A42-8037-783F3B058468}" srcOrd="2" destOrd="0" presId="urn:microsoft.com/office/officeart/2005/8/layout/orgChart1"/>
    <dgm:cxn modelId="{045D0020-8212-409A-BC3B-9326A59A588D}" type="presParOf" srcId="{71DBBDD6-71D8-4B0D-B607-E5771E6DBDB9}" destId="{4D2E5F41-1DBB-4C1C-BB27-DB4254ECF5F9}" srcOrd="2" destOrd="0" presId="urn:microsoft.com/office/officeart/2005/8/layout/orgChart1"/>
    <dgm:cxn modelId="{86B63F59-7DF3-4191-92D1-B3D9FF2EE7D5}" type="presParOf" srcId="{4BBB9A6A-FB4C-4329-976D-25C83382EB7F}" destId="{7B71A769-2E60-4CB2-8A7A-D3F672D8BF84}" srcOrd="4" destOrd="0" presId="urn:microsoft.com/office/officeart/2005/8/layout/orgChart1"/>
    <dgm:cxn modelId="{D7FD69EA-255C-4534-9445-F8FDA785099E}" type="presParOf" srcId="{4BBB9A6A-FB4C-4329-976D-25C83382EB7F}" destId="{D5AB211A-296D-4948-98B9-E830C587282B}" srcOrd="5" destOrd="0" presId="urn:microsoft.com/office/officeart/2005/8/layout/orgChart1"/>
    <dgm:cxn modelId="{165BB7F3-1F98-4315-AE98-2222B955DE2A}" type="presParOf" srcId="{D5AB211A-296D-4948-98B9-E830C587282B}" destId="{BE4B2A72-C56C-4FBA-BC1F-39713213AADC}" srcOrd="0" destOrd="0" presId="urn:microsoft.com/office/officeart/2005/8/layout/orgChart1"/>
    <dgm:cxn modelId="{B133BD55-CA0B-4536-807A-F656FA097BE4}" type="presParOf" srcId="{BE4B2A72-C56C-4FBA-BC1F-39713213AADC}" destId="{04B08C32-A54B-4755-A240-28A0ABA169D5}" srcOrd="0" destOrd="0" presId="urn:microsoft.com/office/officeart/2005/8/layout/orgChart1"/>
    <dgm:cxn modelId="{71E4AC33-AE41-4627-BF7E-4AC14F4F9D36}" type="presParOf" srcId="{BE4B2A72-C56C-4FBA-BC1F-39713213AADC}" destId="{17E104DA-DBC5-4C1A-A147-6A4A02D911F5}" srcOrd="1" destOrd="0" presId="urn:microsoft.com/office/officeart/2005/8/layout/orgChart1"/>
    <dgm:cxn modelId="{43640193-8FC6-428C-9E61-28B7D03B7035}" type="presParOf" srcId="{D5AB211A-296D-4948-98B9-E830C587282B}" destId="{88DCD93E-47AB-4399-8FB2-3EA777A53446}" srcOrd="1" destOrd="0" presId="urn:microsoft.com/office/officeart/2005/8/layout/orgChart1"/>
    <dgm:cxn modelId="{19847DD7-0B92-47D8-832A-2A0E2EC6B7E4}" type="presParOf" srcId="{D5AB211A-296D-4948-98B9-E830C587282B}" destId="{52770C92-194C-44C4-9B09-127FE20474B4}" srcOrd="2" destOrd="0" presId="urn:microsoft.com/office/officeart/2005/8/layout/orgChart1"/>
    <dgm:cxn modelId="{9039AA57-3642-498B-9109-C060015B89EF}" type="presParOf" srcId="{4BBB9A6A-FB4C-4329-976D-25C83382EB7F}" destId="{A8FA415D-C2B4-4073-9930-BFB169DB42EA}" srcOrd="6" destOrd="0" presId="urn:microsoft.com/office/officeart/2005/8/layout/orgChart1"/>
    <dgm:cxn modelId="{DC791480-5F8B-41B1-9350-A5F2317A2AD0}" type="presParOf" srcId="{4BBB9A6A-FB4C-4329-976D-25C83382EB7F}" destId="{9FC2626D-A006-4C49-9692-954AFC5D700D}" srcOrd="7" destOrd="0" presId="urn:microsoft.com/office/officeart/2005/8/layout/orgChart1"/>
    <dgm:cxn modelId="{5B58DD90-4818-4EBC-BB4F-150C72739F03}" type="presParOf" srcId="{9FC2626D-A006-4C49-9692-954AFC5D700D}" destId="{51BECDDE-ECB6-4072-96C3-D0569B82E2F6}" srcOrd="0" destOrd="0" presId="urn:microsoft.com/office/officeart/2005/8/layout/orgChart1"/>
    <dgm:cxn modelId="{357FB1E2-A70F-4D44-8302-168CC1FF3EFC}" type="presParOf" srcId="{51BECDDE-ECB6-4072-96C3-D0569B82E2F6}" destId="{53F82F66-4577-4DEA-8DC7-C3794C70610F}" srcOrd="0" destOrd="0" presId="urn:microsoft.com/office/officeart/2005/8/layout/orgChart1"/>
    <dgm:cxn modelId="{646AB4B8-A54D-4B00-B12A-FEEDD68D1AFB}" type="presParOf" srcId="{51BECDDE-ECB6-4072-96C3-D0569B82E2F6}" destId="{D6611899-DEE2-4032-8A9C-7A2A11D7EF61}" srcOrd="1" destOrd="0" presId="urn:microsoft.com/office/officeart/2005/8/layout/orgChart1"/>
    <dgm:cxn modelId="{56AA9F0A-54F4-4A82-89D0-A8864F2C7B7E}" type="presParOf" srcId="{9FC2626D-A006-4C49-9692-954AFC5D700D}" destId="{A8313121-4EE5-4624-92F9-20FEF58D7BF4}" srcOrd="1" destOrd="0" presId="urn:microsoft.com/office/officeart/2005/8/layout/orgChart1"/>
    <dgm:cxn modelId="{DE0C2845-2643-402D-BB7F-71DD256461F0}" type="presParOf" srcId="{9FC2626D-A006-4C49-9692-954AFC5D700D}" destId="{0D9794BB-8673-4A0F-BEB7-E2A75926C87B}" srcOrd="2" destOrd="0" presId="urn:microsoft.com/office/officeart/2005/8/layout/orgChart1"/>
    <dgm:cxn modelId="{9A6409D7-8995-4EF2-8CAF-A6E1DA6F5D8F}" type="presParOf" srcId="{4BBB9A6A-FB4C-4329-976D-25C83382EB7F}" destId="{06155E9F-8142-4995-AAF4-3AB280070DD2}" srcOrd="8" destOrd="0" presId="urn:microsoft.com/office/officeart/2005/8/layout/orgChart1"/>
    <dgm:cxn modelId="{7FA0888F-6532-4617-8A66-E633BC100EB4}" type="presParOf" srcId="{4BBB9A6A-FB4C-4329-976D-25C83382EB7F}" destId="{55CE5AF5-D827-43DC-9D1C-491ABCB21344}" srcOrd="9" destOrd="0" presId="urn:microsoft.com/office/officeart/2005/8/layout/orgChart1"/>
    <dgm:cxn modelId="{0E0E3F96-C317-4A44-BC2B-DA3F56336F29}" type="presParOf" srcId="{55CE5AF5-D827-43DC-9D1C-491ABCB21344}" destId="{29312517-279D-4ACC-BAFE-D290334F9DC2}" srcOrd="0" destOrd="0" presId="urn:microsoft.com/office/officeart/2005/8/layout/orgChart1"/>
    <dgm:cxn modelId="{5FD7B4A3-50CE-4E3F-80AC-3C125C8C7309}" type="presParOf" srcId="{29312517-279D-4ACC-BAFE-D290334F9DC2}" destId="{589876F8-6F3A-4560-91D5-027E69278C45}" srcOrd="0" destOrd="0" presId="urn:microsoft.com/office/officeart/2005/8/layout/orgChart1"/>
    <dgm:cxn modelId="{EBEFBCF3-D26C-4F1D-BE93-349900DD44C2}" type="presParOf" srcId="{29312517-279D-4ACC-BAFE-D290334F9DC2}" destId="{B173AA0C-291E-4E47-A6EF-C8A3FD5E8AD6}" srcOrd="1" destOrd="0" presId="urn:microsoft.com/office/officeart/2005/8/layout/orgChart1"/>
    <dgm:cxn modelId="{AB2F75DA-1A14-4D83-BB31-896944590AFD}" type="presParOf" srcId="{55CE5AF5-D827-43DC-9D1C-491ABCB21344}" destId="{1A44BF21-3CEB-4FFA-9864-6294F0B5AE7D}" srcOrd="1" destOrd="0" presId="urn:microsoft.com/office/officeart/2005/8/layout/orgChart1"/>
    <dgm:cxn modelId="{B09BEA35-F9BE-42F8-84EF-C61184BA9BF0}" type="presParOf" srcId="{1A44BF21-3CEB-4FFA-9864-6294F0B5AE7D}" destId="{810D2F1F-9D64-4A47-B526-65C8D3DA79D3}" srcOrd="0" destOrd="0" presId="urn:microsoft.com/office/officeart/2005/8/layout/orgChart1"/>
    <dgm:cxn modelId="{F6C93598-2061-488C-8810-43B72F75A340}" type="presParOf" srcId="{1A44BF21-3CEB-4FFA-9864-6294F0B5AE7D}" destId="{3E9209AD-894B-4FA1-A2D8-0B8249DB9BB5}" srcOrd="1" destOrd="0" presId="urn:microsoft.com/office/officeart/2005/8/layout/orgChart1"/>
    <dgm:cxn modelId="{12F9295B-24B2-4DAA-8FB9-B90FC3A04E7B}" type="presParOf" srcId="{3E9209AD-894B-4FA1-A2D8-0B8249DB9BB5}" destId="{18760EDD-6877-4704-A0DB-703670AB0F34}" srcOrd="0" destOrd="0" presId="urn:microsoft.com/office/officeart/2005/8/layout/orgChart1"/>
    <dgm:cxn modelId="{7954DD7E-9420-4A1F-A811-62B76E24585A}" type="presParOf" srcId="{18760EDD-6877-4704-A0DB-703670AB0F34}" destId="{50729657-0857-4F88-9452-2A9BB4B8DEE6}" srcOrd="0" destOrd="0" presId="urn:microsoft.com/office/officeart/2005/8/layout/orgChart1"/>
    <dgm:cxn modelId="{3F7D918D-857E-4AB4-B049-3C52FEE34E92}" type="presParOf" srcId="{18760EDD-6877-4704-A0DB-703670AB0F34}" destId="{87ED6987-05FE-49D4-AD4D-38335233834B}" srcOrd="1" destOrd="0" presId="urn:microsoft.com/office/officeart/2005/8/layout/orgChart1"/>
    <dgm:cxn modelId="{DB9A2809-A227-482F-ACF6-828B9EF6418C}" type="presParOf" srcId="{3E9209AD-894B-4FA1-A2D8-0B8249DB9BB5}" destId="{3984DD5D-D52E-4AAC-8009-416D6C6A8B2A}" srcOrd="1" destOrd="0" presId="urn:microsoft.com/office/officeart/2005/8/layout/orgChart1"/>
    <dgm:cxn modelId="{5113F398-B50A-42D4-8141-E7FCA6695815}" type="presParOf" srcId="{3E9209AD-894B-4FA1-A2D8-0B8249DB9BB5}" destId="{3E8D196B-D2A2-423E-B405-29B1102E1B65}" srcOrd="2" destOrd="0" presId="urn:microsoft.com/office/officeart/2005/8/layout/orgChart1"/>
    <dgm:cxn modelId="{95B5130F-2FD2-4611-BDCC-916AA6C0B372}" type="presParOf" srcId="{55CE5AF5-D827-43DC-9D1C-491ABCB21344}" destId="{4BDEAFAC-19FE-4F8A-9D57-209051719152}" srcOrd="2" destOrd="0" presId="urn:microsoft.com/office/officeart/2005/8/layout/orgChart1"/>
    <dgm:cxn modelId="{10C37412-76B2-498C-AA52-102089CBD3C9}" type="presParOf" srcId="{15FA0D81-ABF1-4947-9E1D-CA8C71F3DF77}" destId="{443BE285-51E0-4E13-BEEC-63968327FA4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0D2F1F-9D64-4A47-B526-65C8D3DA79D3}">
      <dsp:nvSpPr>
        <dsp:cNvPr id="0" name=""/>
        <dsp:cNvSpPr/>
      </dsp:nvSpPr>
      <dsp:spPr>
        <a:xfrm>
          <a:off x="93828" y="1363914"/>
          <a:ext cx="140246" cy="430090"/>
        </a:xfrm>
        <a:custGeom>
          <a:avLst/>
          <a:gdLst/>
          <a:ahLst/>
          <a:cxnLst/>
          <a:rect l="0" t="0" r="0" b="0"/>
          <a:pathLst>
            <a:path>
              <a:moveTo>
                <a:pt x="0" y="0"/>
              </a:moveTo>
              <a:lnTo>
                <a:pt x="0" y="430090"/>
              </a:lnTo>
              <a:lnTo>
                <a:pt x="140246" y="430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155E9F-8142-4995-AAF4-3AB280070DD2}">
      <dsp:nvSpPr>
        <dsp:cNvPr id="0" name=""/>
        <dsp:cNvSpPr/>
      </dsp:nvSpPr>
      <dsp:spPr>
        <a:xfrm>
          <a:off x="467819" y="467489"/>
          <a:ext cx="2230830" cy="428936"/>
        </a:xfrm>
        <a:custGeom>
          <a:avLst/>
          <a:gdLst/>
          <a:ahLst/>
          <a:cxnLst/>
          <a:rect l="0" t="0" r="0" b="0"/>
          <a:pathLst>
            <a:path>
              <a:moveTo>
                <a:pt x="2230830" y="0"/>
              </a:moveTo>
              <a:lnTo>
                <a:pt x="2230830" y="330763"/>
              </a:lnTo>
              <a:lnTo>
                <a:pt x="0" y="330763"/>
              </a:lnTo>
              <a:lnTo>
                <a:pt x="0" y="428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A415D-C2B4-4073-9930-BFB169DB42EA}">
      <dsp:nvSpPr>
        <dsp:cNvPr id="0" name=""/>
        <dsp:cNvSpPr/>
      </dsp:nvSpPr>
      <dsp:spPr>
        <a:xfrm>
          <a:off x="1599143" y="467489"/>
          <a:ext cx="1099506" cy="428936"/>
        </a:xfrm>
        <a:custGeom>
          <a:avLst/>
          <a:gdLst/>
          <a:ahLst/>
          <a:cxnLst/>
          <a:rect l="0" t="0" r="0" b="0"/>
          <a:pathLst>
            <a:path>
              <a:moveTo>
                <a:pt x="1099506" y="0"/>
              </a:moveTo>
              <a:lnTo>
                <a:pt x="1099506" y="330763"/>
              </a:lnTo>
              <a:lnTo>
                <a:pt x="0" y="330763"/>
              </a:lnTo>
              <a:lnTo>
                <a:pt x="0" y="428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71A769-2E60-4CB2-8A7A-D3F672D8BF84}">
      <dsp:nvSpPr>
        <dsp:cNvPr id="0" name=""/>
        <dsp:cNvSpPr/>
      </dsp:nvSpPr>
      <dsp:spPr>
        <a:xfrm>
          <a:off x="2652930" y="467489"/>
          <a:ext cx="91440" cy="428936"/>
        </a:xfrm>
        <a:custGeom>
          <a:avLst/>
          <a:gdLst/>
          <a:ahLst/>
          <a:cxnLst/>
          <a:rect l="0" t="0" r="0" b="0"/>
          <a:pathLst>
            <a:path>
              <a:moveTo>
                <a:pt x="45720" y="0"/>
              </a:moveTo>
              <a:lnTo>
                <a:pt x="45720" y="330763"/>
              </a:lnTo>
              <a:lnTo>
                <a:pt x="77537" y="330763"/>
              </a:lnTo>
              <a:lnTo>
                <a:pt x="77537" y="428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FFD2D-45C9-42C7-97A8-269CCD7C21AD}">
      <dsp:nvSpPr>
        <dsp:cNvPr id="0" name=""/>
        <dsp:cNvSpPr/>
      </dsp:nvSpPr>
      <dsp:spPr>
        <a:xfrm>
          <a:off x="3487800" y="1363914"/>
          <a:ext cx="140246" cy="1093924"/>
        </a:xfrm>
        <a:custGeom>
          <a:avLst/>
          <a:gdLst/>
          <a:ahLst/>
          <a:cxnLst/>
          <a:rect l="0" t="0" r="0" b="0"/>
          <a:pathLst>
            <a:path>
              <a:moveTo>
                <a:pt x="0" y="0"/>
              </a:moveTo>
              <a:lnTo>
                <a:pt x="0" y="1093924"/>
              </a:lnTo>
              <a:lnTo>
                <a:pt x="140246" y="10939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88A112-6F2D-48F5-907F-D4CB8449FBA9}">
      <dsp:nvSpPr>
        <dsp:cNvPr id="0" name=""/>
        <dsp:cNvSpPr/>
      </dsp:nvSpPr>
      <dsp:spPr>
        <a:xfrm>
          <a:off x="3487800" y="1363914"/>
          <a:ext cx="140246" cy="430090"/>
        </a:xfrm>
        <a:custGeom>
          <a:avLst/>
          <a:gdLst/>
          <a:ahLst/>
          <a:cxnLst/>
          <a:rect l="0" t="0" r="0" b="0"/>
          <a:pathLst>
            <a:path>
              <a:moveTo>
                <a:pt x="0" y="0"/>
              </a:moveTo>
              <a:lnTo>
                <a:pt x="0" y="430090"/>
              </a:lnTo>
              <a:lnTo>
                <a:pt x="140246" y="430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D7158B-02A9-424C-8B78-FD320189F404}">
      <dsp:nvSpPr>
        <dsp:cNvPr id="0" name=""/>
        <dsp:cNvSpPr/>
      </dsp:nvSpPr>
      <dsp:spPr>
        <a:xfrm>
          <a:off x="2698650" y="467489"/>
          <a:ext cx="1163141" cy="428936"/>
        </a:xfrm>
        <a:custGeom>
          <a:avLst/>
          <a:gdLst/>
          <a:ahLst/>
          <a:cxnLst/>
          <a:rect l="0" t="0" r="0" b="0"/>
          <a:pathLst>
            <a:path>
              <a:moveTo>
                <a:pt x="0" y="0"/>
              </a:moveTo>
              <a:lnTo>
                <a:pt x="0" y="330763"/>
              </a:lnTo>
              <a:lnTo>
                <a:pt x="1163141" y="330763"/>
              </a:lnTo>
              <a:lnTo>
                <a:pt x="1163141" y="428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3BB615-8B65-462F-89BC-FDD0D54099B4}">
      <dsp:nvSpPr>
        <dsp:cNvPr id="0" name=""/>
        <dsp:cNvSpPr/>
      </dsp:nvSpPr>
      <dsp:spPr>
        <a:xfrm>
          <a:off x="4619124" y="1363914"/>
          <a:ext cx="140246" cy="1093924"/>
        </a:xfrm>
        <a:custGeom>
          <a:avLst/>
          <a:gdLst/>
          <a:ahLst/>
          <a:cxnLst/>
          <a:rect l="0" t="0" r="0" b="0"/>
          <a:pathLst>
            <a:path>
              <a:moveTo>
                <a:pt x="0" y="0"/>
              </a:moveTo>
              <a:lnTo>
                <a:pt x="0" y="1093924"/>
              </a:lnTo>
              <a:lnTo>
                <a:pt x="140246" y="10939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E26153-CE3A-49A5-8E5B-E41211DD1B69}">
      <dsp:nvSpPr>
        <dsp:cNvPr id="0" name=""/>
        <dsp:cNvSpPr/>
      </dsp:nvSpPr>
      <dsp:spPr>
        <a:xfrm>
          <a:off x="4619124" y="1363914"/>
          <a:ext cx="140246" cy="430090"/>
        </a:xfrm>
        <a:custGeom>
          <a:avLst/>
          <a:gdLst/>
          <a:ahLst/>
          <a:cxnLst/>
          <a:rect l="0" t="0" r="0" b="0"/>
          <a:pathLst>
            <a:path>
              <a:moveTo>
                <a:pt x="0" y="0"/>
              </a:moveTo>
              <a:lnTo>
                <a:pt x="0" y="430090"/>
              </a:lnTo>
              <a:lnTo>
                <a:pt x="140246" y="430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62682C-553C-45CB-A2F3-30FC513124ED}">
      <dsp:nvSpPr>
        <dsp:cNvPr id="0" name=""/>
        <dsp:cNvSpPr/>
      </dsp:nvSpPr>
      <dsp:spPr>
        <a:xfrm>
          <a:off x="2698650" y="467489"/>
          <a:ext cx="2294465" cy="428936"/>
        </a:xfrm>
        <a:custGeom>
          <a:avLst/>
          <a:gdLst/>
          <a:ahLst/>
          <a:cxnLst/>
          <a:rect l="0" t="0" r="0" b="0"/>
          <a:pathLst>
            <a:path>
              <a:moveTo>
                <a:pt x="0" y="0"/>
              </a:moveTo>
              <a:lnTo>
                <a:pt x="0" y="330763"/>
              </a:lnTo>
              <a:lnTo>
                <a:pt x="2294465" y="330763"/>
              </a:lnTo>
              <a:lnTo>
                <a:pt x="2294465" y="428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705E4-5072-4E27-BD82-5D461593C82A}">
      <dsp:nvSpPr>
        <dsp:cNvPr id="0" name=""/>
        <dsp:cNvSpPr/>
      </dsp:nvSpPr>
      <dsp:spPr>
        <a:xfrm>
          <a:off x="2231161" y="0"/>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Head of Culture &amp; Placemaking</a:t>
          </a:r>
        </a:p>
      </dsp:txBody>
      <dsp:txXfrm>
        <a:off x="2231161" y="0"/>
        <a:ext cx="934978" cy="467489"/>
      </dsp:txXfrm>
    </dsp:sp>
    <dsp:sp modelId="{9DBCAC5D-3D98-49E1-BDB0-ECEAAEB007E4}">
      <dsp:nvSpPr>
        <dsp:cNvPr id="0" name=""/>
        <dsp:cNvSpPr/>
      </dsp:nvSpPr>
      <dsp:spPr>
        <a:xfrm>
          <a:off x="4525626" y="896425"/>
          <a:ext cx="934978" cy="467489"/>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Festival and Film Development Manager</a:t>
          </a:r>
        </a:p>
      </dsp:txBody>
      <dsp:txXfrm>
        <a:off x="4525626" y="896425"/>
        <a:ext cx="934978" cy="467489"/>
      </dsp:txXfrm>
    </dsp:sp>
    <dsp:sp modelId="{11163D50-1C77-49CA-B4C1-261970C0C481}">
      <dsp:nvSpPr>
        <dsp:cNvPr id="0" name=""/>
        <dsp:cNvSpPr/>
      </dsp:nvSpPr>
      <dsp:spPr>
        <a:xfrm>
          <a:off x="4759371" y="1560260"/>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Film Office Manager</a:t>
          </a:r>
        </a:p>
      </dsp:txBody>
      <dsp:txXfrm>
        <a:off x="4759371" y="1560260"/>
        <a:ext cx="934978" cy="467489"/>
      </dsp:txXfrm>
    </dsp:sp>
    <dsp:sp modelId="{943086AF-E375-4117-8DFF-664FC1B32546}">
      <dsp:nvSpPr>
        <dsp:cNvPr id="0" name=""/>
        <dsp:cNvSpPr/>
      </dsp:nvSpPr>
      <dsp:spPr>
        <a:xfrm>
          <a:off x="4759371" y="2224095"/>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Technical  Production Manager</a:t>
          </a:r>
        </a:p>
      </dsp:txBody>
      <dsp:txXfrm>
        <a:off x="4759371" y="2224095"/>
        <a:ext cx="934978" cy="467489"/>
      </dsp:txXfrm>
    </dsp:sp>
    <dsp:sp modelId="{B5292BCB-484C-4551-B70B-010C19CB40C9}">
      <dsp:nvSpPr>
        <dsp:cNvPr id="0" name=""/>
        <dsp:cNvSpPr/>
      </dsp:nvSpPr>
      <dsp:spPr>
        <a:xfrm>
          <a:off x="3394302" y="896425"/>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Visitor Economy Manager</a:t>
          </a:r>
        </a:p>
      </dsp:txBody>
      <dsp:txXfrm>
        <a:off x="3394302" y="896425"/>
        <a:ext cx="934978" cy="467489"/>
      </dsp:txXfrm>
    </dsp:sp>
    <dsp:sp modelId="{01C59C15-79F4-46BD-9D5F-A70B83060499}">
      <dsp:nvSpPr>
        <dsp:cNvPr id="0" name=""/>
        <dsp:cNvSpPr/>
      </dsp:nvSpPr>
      <dsp:spPr>
        <a:xfrm>
          <a:off x="3628047" y="1560260"/>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Middleton  Town Centre Manager</a:t>
          </a:r>
        </a:p>
      </dsp:txBody>
      <dsp:txXfrm>
        <a:off x="3628047" y="1560260"/>
        <a:ext cx="934978" cy="467489"/>
      </dsp:txXfrm>
    </dsp:sp>
    <dsp:sp modelId="{5135A7C2-29CB-4C0B-89BC-E2D737AA7AFD}">
      <dsp:nvSpPr>
        <dsp:cNvPr id="0" name=""/>
        <dsp:cNvSpPr/>
      </dsp:nvSpPr>
      <dsp:spPr>
        <a:xfrm>
          <a:off x="3628047" y="2224095"/>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Heywood Town Centre Manager</a:t>
          </a:r>
        </a:p>
      </dsp:txBody>
      <dsp:txXfrm>
        <a:off x="3628047" y="2224095"/>
        <a:ext cx="934978" cy="467489"/>
      </dsp:txXfrm>
    </dsp:sp>
    <dsp:sp modelId="{04B08C32-A54B-4755-A240-28A0ABA169D5}">
      <dsp:nvSpPr>
        <dsp:cNvPr id="0" name=""/>
        <dsp:cNvSpPr/>
      </dsp:nvSpPr>
      <dsp:spPr>
        <a:xfrm>
          <a:off x="2262978" y="896425"/>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Music  Development Manager</a:t>
          </a:r>
        </a:p>
      </dsp:txBody>
      <dsp:txXfrm>
        <a:off x="2262978" y="896425"/>
        <a:ext cx="934978" cy="467489"/>
      </dsp:txXfrm>
    </dsp:sp>
    <dsp:sp modelId="{53F82F66-4577-4DEA-8DC7-C3794C70610F}">
      <dsp:nvSpPr>
        <dsp:cNvPr id="0" name=""/>
        <dsp:cNvSpPr/>
      </dsp:nvSpPr>
      <dsp:spPr>
        <a:xfrm>
          <a:off x="1131654" y="896425"/>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PlaceMaking  Manager</a:t>
          </a:r>
        </a:p>
      </dsp:txBody>
      <dsp:txXfrm>
        <a:off x="1131654" y="896425"/>
        <a:ext cx="934978" cy="467489"/>
      </dsp:txXfrm>
    </dsp:sp>
    <dsp:sp modelId="{589876F8-6F3A-4560-91D5-027E69278C45}">
      <dsp:nvSpPr>
        <dsp:cNvPr id="0" name=""/>
        <dsp:cNvSpPr/>
      </dsp:nvSpPr>
      <dsp:spPr>
        <a:xfrm>
          <a:off x="330" y="896425"/>
          <a:ext cx="934978" cy="4674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Principal Cultural Development Manager</a:t>
          </a:r>
        </a:p>
      </dsp:txBody>
      <dsp:txXfrm>
        <a:off x="330" y="896425"/>
        <a:ext cx="934978" cy="467489"/>
      </dsp:txXfrm>
    </dsp:sp>
    <dsp:sp modelId="{50729657-0857-4F88-9452-2A9BB4B8DEE6}">
      <dsp:nvSpPr>
        <dsp:cNvPr id="0" name=""/>
        <dsp:cNvSpPr/>
      </dsp:nvSpPr>
      <dsp:spPr>
        <a:xfrm>
          <a:off x="234074" y="1560260"/>
          <a:ext cx="934978" cy="467489"/>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Arts Administration and Project Officer </a:t>
          </a:r>
        </a:p>
      </dsp:txBody>
      <dsp:txXfrm>
        <a:off x="234074" y="1560260"/>
        <a:ext cx="934978" cy="4674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Courtie</dc:creator>
  <cp:keywords/>
  <dc:description/>
  <cp:lastModifiedBy>Lauren Forsyth</cp:lastModifiedBy>
  <cp:revision>2</cp:revision>
  <dcterms:created xsi:type="dcterms:W3CDTF">2025-05-09T10:07:00Z</dcterms:created>
  <dcterms:modified xsi:type="dcterms:W3CDTF">2025-05-09T10:07:00Z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0x0101009115270EAF6D304B9328515C8EB34954</vt:lpwstr>
  </property>
</Properties>
</file>