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20" w:after="120"/>
        <w:ind w:left="6480" w:right="0" w:hanging="0"/>
        <w:rPr>
          <w:rFonts w:ascii="Calibri" w:hAnsi="Calibri" w:cs="Calibri"/>
          <w:sz w:val="22"/>
          <w:szCs w:val="22"/>
        </w:rPr>
      </w:pPr>
      <w:r>
        <w:rPr>
          <w:rFonts w:cs="Calibri" w:ascii="Calibri" w:hAnsi="Calibri"/>
          <w:sz w:val="22"/>
          <w:szCs w:val="22"/>
        </w:rPr>
      </w:r>
    </w:p>
    <w:p>
      <w:pPr>
        <w:pStyle w:val="Normal"/>
        <w:spacing w:before="120" w:after="120"/>
        <w:jc w:val="center"/>
        <w:rPr>
          <w:rFonts w:ascii="Calibri" w:hAnsi="Calibri" w:cs="Calibri"/>
          <w:b/>
          <w:b/>
          <w:sz w:val="22"/>
          <w:szCs w:val="22"/>
        </w:rPr>
      </w:pPr>
      <w:r>
        <w:rPr>
          <w:rFonts w:cs="Calibri" w:ascii="Calibri" w:hAnsi="Calibri"/>
          <w:b/>
          <w:sz w:val="22"/>
          <w:szCs w:val="22"/>
        </w:rPr>
        <w:t>JOB DESCRIPTION</w:t>
      </w:r>
    </w:p>
    <w:tbl>
      <w:tblPr>
        <w:tblW w:w="10053" w:type="dxa"/>
        <w:jc w:val="left"/>
        <w:tblInd w:w="0" w:type="dxa"/>
        <w:tblCellMar>
          <w:top w:w="0" w:type="dxa"/>
          <w:left w:w="108" w:type="dxa"/>
          <w:bottom w:w="0" w:type="dxa"/>
          <w:right w:w="108" w:type="dxa"/>
        </w:tblCellMar>
      </w:tblPr>
      <w:tblGrid>
        <w:gridCol w:w="4916"/>
        <w:gridCol w:w="294"/>
        <w:gridCol w:w="2694"/>
        <w:gridCol w:w="2144"/>
        <w:gridCol w:w="5"/>
      </w:tblGrid>
      <w:tr>
        <w:trPr/>
        <w:tc>
          <w:tcPr>
            <w:tcW w:w="10053" w:type="dxa"/>
            <w:gridSpan w:val="4"/>
            <w:tcBorders>
              <w:top w:val="single" w:sz="6" w:space="0" w:color="000000"/>
              <w:left w:val="single" w:sz="6" w:space="0" w:color="000000"/>
              <w:bottom w:val="double" w:sz="6" w:space="0" w:color="000000"/>
              <w:right w:val="single" w:sz="6" w:space="0" w:color="000000"/>
            </w:tcBorders>
            <w:shd w:fill="auto" w:val="clear"/>
            <w:vAlign w:val="center"/>
          </w:tcPr>
          <w:p>
            <w:pPr>
              <w:pStyle w:val="Normal"/>
              <w:spacing w:before="120" w:after="120"/>
              <w:rPr/>
            </w:pPr>
            <w:r>
              <w:rPr>
                <w:rFonts w:cs="Calibri" w:ascii="Calibri" w:hAnsi="Calibri"/>
                <w:b/>
                <w:bCs/>
                <w:sz w:val="22"/>
                <w:szCs w:val="22"/>
              </w:rPr>
              <w:t>Post Title</w:t>
            </w:r>
            <w:r>
              <w:rPr>
                <w:rFonts w:cs="Calibri" w:ascii="Calibri" w:hAnsi="Calibri"/>
                <w:sz w:val="22"/>
                <w:szCs w:val="22"/>
              </w:rPr>
              <w:t xml:space="preserve">:  Facilities Officer </w:t>
            </w:r>
          </w:p>
        </w:tc>
      </w:tr>
      <w:tr>
        <w:trPr/>
        <w:tc>
          <w:tcPr>
            <w:tcW w:w="4916" w:type="dxa"/>
            <w:tcBorders>
              <w:top w:val="double" w:sz="6" w:space="0" w:color="000000"/>
              <w:left w:val="single" w:sz="6" w:space="0" w:color="000000"/>
              <w:bottom w:val="double" w:sz="6" w:space="0" w:color="000000"/>
            </w:tcBorders>
            <w:shd w:fill="auto" w:val="clear"/>
            <w:vAlign w:val="center"/>
          </w:tcPr>
          <w:p>
            <w:pPr>
              <w:pStyle w:val="Normal"/>
              <w:spacing w:before="120" w:after="120"/>
              <w:rPr/>
            </w:pPr>
            <w:r>
              <w:rPr>
                <w:rFonts w:cs="Calibri" w:ascii="Calibri" w:hAnsi="Calibri"/>
                <w:b/>
                <w:bCs/>
                <w:sz w:val="22"/>
                <w:szCs w:val="22"/>
              </w:rPr>
              <w:t>Department</w:t>
            </w:r>
            <w:r>
              <w:rPr>
                <w:rFonts w:cs="Calibri" w:ascii="Calibri" w:hAnsi="Calibri"/>
                <w:sz w:val="22"/>
                <w:szCs w:val="22"/>
              </w:rPr>
              <w:t>: Operations</w:t>
            </w:r>
          </w:p>
        </w:tc>
        <w:tc>
          <w:tcPr>
            <w:tcW w:w="5137" w:type="dxa"/>
            <w:gridSpan w:val="3"/>
            <w:tcBorders>
              <w:top w:val="double" w:sz="6" w:space="0" w:color="000000"/>
              <w:left w:val="single" w:sz="6" w:space="0" w:color="000000"/>
              <w:bottom w:val="double" w:sz="6" w:space="0" w:color="000000"/>
              <w:right w:val="single" w:sz="6" w:space="0" w:color="000000"/>
            </w:tcBorders>
            <w:shd w:fill="auto" w:val="clear"/>
            <w:vAlign w:val="center"/>
          </w:tcPr>
          <w:p>
            <w:pPr>
              <w:pStyle w:val="Normal"/>
              <w:spacing w:before="120" w:after="120"/>
              <w:rPr/>
            </w:pPr>
            <w:r>
              <w:rPr>
                <w:rFonts w:cs="Calibri" w:ascii="Calibri" w:hAnsi="Calibri"/>
                <w:b/>
                <w:bCs/>
                <w:sz w:val="22"/>
                <w:szCs w:val="22"/>
              </w:rPr>
              <w:t>Establishment/Post No</w:t>
            </w:r>
            <w:r>
              <w:rPr>
                <w:rFonts w:cs="Calibri" w:ascii="Calibri" w:hAnsi="Calibri"/>
                <w:sz w:val="22"/>
                <w:szCs w:val="22"/>
              </w:rPr>
              <w:t xml:space="preserve">: </w:t>
            </w:r>
          </w:p>
        </w:tc>
      </w:tr>
      <w:tr>
        <w:trPr/>
        <w:tc>
          <w:tcPr>
            <w:tcW w:w="4916" w:type="dxa"/>
            <w:tcBorders>
              <w:top w:val="double" w:sz="6" w:space="0" w:color="000000"/>
              <w:left w:val="single" w:sz="6" w:space="0" w:color="000000"/>
            </w:tcBorders>
            <w:shd w:fill="auto" w:val="clear"/>
            <w:vAlign w:val="center"/>
          </w:tcPr>
          <w:p>
            <w:pPr>
              <w:pStyle w:val="Normal"/>
              <w:spacing w:before="120" w:after="120"/>
              <w:rPr/>
            </w:pPr>
            <w:r>
              <w:rPr>
                <w:rFonts w:cs="Calibri" w:ascii="Calibri" w:hAnsi="Calibri"/>
                <w:b/>
                <w:bCs/>
                <w:sz w:val="22"/>
                <w:szCs w:val="22"/>
              </w:rPr>
              <w:t>Division/Section</w:t>
            </w:r>
            <w:r>
              <w:rPr>
                <w:rFonts w:cs="Calibri" w:ascii="Calibri" w:hAnsi="Calibri"/>
                <w:sz w:val="22"/>
                <w:szCs w:val="22"/>
              </w:rPr>
              <w:t>: Facilities Management</w:t>
            </w:r>
          </w:p>
        </w:tc>
        <w:tc>
          <w:tcPr>
            <w:tcW w:w="5137" w:type="dxa"/>
            <w:gridSpan w:val="3"/>
            <w:tcBorders>
              <w:top w:val="double" w:sz="6" w:space="0" w:color="000000"/>
              <w:left w:val="single" w:sz="6" w:space="0" w:color="000000"/>
              <w:bottom w:val="double" w:sz="6" w:space="0" w:color="000000"/>
              <w:right w:val="single" w:sz="6" w:space="0" w:color="000000"/>
            </w:tcBorders>
            <w:shd w:fill="auto" w:val="clear"/>
            <w:vAlign w:val="center"/>
          </w:tcPr>
          <w:p>
            <w:pPr>
              <w:pStyle w:val="Normal"/>
              <w:spacing w:before="120" w:after="120"/>
              <w:rPr/>
            </w:pPr>
            <w:r>
              <w:rPr>
                <w:rFonts w:cs="Calibri" w:ascii="Calibri" w:hAnsi="Calibri"/>
                <w:b/>
                <w:bCs/>
                <w:sz w:val="22"/>
                <w:szCs w:val="22"/>
              </w:rPr>
              <w:t>Post Grade</w:t>
            </w:r>
            <w:r>
              <w:rPr>
                <w:rFonts w:cs="Calibri" w:ascii="Calibri" w:hAnsi="Calibri"/>
                <w:sz w:val="22"/>
                <w:szCs w:val="22"/>
              </w:rPr>
              <w:t>: 10</w:t>
            </w:r>
          </w:p>
        </w:tc>
      </w:tr>
      <w:tr>
        <w:trPr/>
        <w:tc>
          <w:tcPr>
            <w:tcW w:w="4916" w:type="dxa"/>
            <w:tcBorders>
              <w:top w:val="double" w:sz="6" w:space="0" w:color="000000"/>
              <w:left w:val="single" w:sz="6" w:space="0" w:color="000000"/>
              <w:bottom w:val="double" w:sz="6" w:space="0" w:color="000000"/>
            </w:tcBorders>
            <w:shd w:fill="auto" w:val="clear"/>
            <w:vAlign w:val="center"/>
          </w:tcPr>
          <w:p>
            <w:pPr>
              <w:pStyle w:val="Normal"/>
              <w:spacing w:before="120" w:after="120"/>
              <w:rPr/>
            </w:pPr>
            <w:r>
              <w:rPr>
                <w:rFonts w:cs="Calibri" w:ascii="Calibri" w:hAnsi="Calibri"/>
                <w:b/>
                <w:bCs/>
                <w:sz w:val="22"/>
                <w:szCs w:val="22"/>
              </w:rPr>
              <w:t>Location</w:t>
            </w:r>
            <w:r>
              <w:rPr>
                <w:rFonts w:cs="Calibri" w:ascii="Calibri" w:hAnsi="Calibri"/>
                <w:sz w:val="22"/>
                <w:szCs w:val="22"/>
              </w:rPr>
              <w:t xml:space="preserve">: </w:t>
            </w:r>
            <w:r>
              <w:rPr>
                <w:rFonts w:eastAsia="Verdana" w:cs="Calibri" w:ascii="Calibri" w:hAnsi="Calibri"/>
                <w:sz w:val="22"/>
                <w:szCs w:val="22"/>
              </w:rPr>
              <w:t>Town Hall, Bury or any other location in the Borough</w:t>
            </w:r>
          </w:p>
        </w:tc>
        <w:tc>
          <w:tcPr>
            <w:tcW w:w="5137" w:type="dxa"/>
            <w:gridSpan w:val="3"/>
            <w:tcBorders>
              <w:left w:val="single" w:sz="6" w:space="0" w:color="000000"/>
              <w:bottom w:val="double" w:sz="6" w:space="0" w:color="000000"/>
              <w:right w:val="single" w:sz="6" w:space="0" w:color="000000"/>
            </w:tcBorders>
            <w:shd w:fill="auto" w:val="clear"/>
            <w:vAlign w:val="center"/>
          </w:tcPr>
          <w:p>
            <w:pPr>
              <w:pStyle w:val="Normal"/>
              <w:spacing w:before="120" w:after="120"/>
              <w:rPr/>
            </w:pPr>
            <w:r>
              <w:rPr>
                <w:rFonts w:cs="Calibri" w:ascii="Calibri" w:hAnsi="Calibri"/>
                <w:b/>
                <w:bCs/>
                <w:sz w:val="22"/>
                <w:szCs w:val="22"/>
              </w:rPr>
              <w:t>Post Hours</w:t>
            </w:r>
            <w:r>
              <w:rPr>
                <w:rFonts w:cs="Calibri" w:ascii="Calibri" w:hAnsi="Calibri"/>
                <w:sz w:val="22"/>
                <w:szCs w:val="22"/>
              </w:rPr>
              <w:t xml:space="preserve">: 37 hours – flexible working scheme  </w:t>
            </w:r>
          </w:p>
        </w:tc>
      </w:tr>
      <w:tr>
        <w:trPr/>
        <w:tc>
          <w:tcPr>
            <w:tcW w:w="10053" w:type="dxa"/>
            <w:gridSpan w:val="4"/>
            <w:tcBorders>
              <w:top w:val="double" w:sz="6" w:space="0" w:color="000000"/>
              <w:left w:val="single" w:sz="6" w:space="0" w:color="000000"/>
              <w:bottom w:val="double" w:sz="6" w:space="0" w:color="000000"/>
              <w:right w:val="single" w:sz="6" w:space="0" w:color="000000"/>
            </w:tcBorders>
            <w:shd w:fill="auto" w:val="clear"/>
            <w:vAlign w:val="center"/>
          </w:tcPr>
          <w:p>
            <w:pPr>
              <w:pStyle w:val="Normal"/>
              <w:spacing w:before="120" w:after="120"/>
              <w:rPr/>
            </w:pPr>
            <w:r>
              <w:rPr>
                <w:rFonts w:eastAsia="Calibri" w:cs="Calibri" w:ascii="Calibri" w:hAnsi="Calibri"/>
                <w:b/>
                <w:bCs/>
                <w:color w:val="000000"/>
                <w:sz w:val="22"/>
                <w:szCs w:val="22"/>
              </w:rPr>
              <w:t>Special Conditions of Service</w:t>
            </w:r>
            <w:r>
              <w:rPr>
                <w:rFonts w:eastAsia="Calibri" w:cs="Calibri" w:ascii="Calibri" w:hAnsi="Calibri"/>
                <w:color w:val="000000"/>
                <w:sz w:val="22"/>
                <w:szCs w:val="22"/>
              </w:rPr>
              <w:t xml:space="preserve">:  </w:t>
            </w:r>
          </w:p>
          <w:p>
            <w:pPr>
              <w:pStyle w:val="ListParagraph"/>
              <w:numPr>
                <w:ilvl w:val="0"/>
                <w:numId w:val="6"/>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To be responsible for services that are provided from various locations across the Borough and outside of core hours.</w:t>
            </w:r>
          </w:p>
          <w:p>
            <w:pPr>
              <w:pStyle w:val="ListParagraph"/>
              <w:numPr>
                <w:ilvl w:val="0"/>
                <w:numId w:val="6"/>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Extended flexi time scheme in operation.</w:t>
            </w:r>
          </w:p>
          <w:p>
            <w:pPr>
              <w:pStyle w:val="ListParagraph"/>
              <w:numPr>
                <w:ilvl w:val="0"/>
                <w:numId w:val="6"/>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The post holder will be required to work flexibly outside of normal working hours in accordance with the exigencies of the service, which could reasonably include service responses to emergencies.</w:t>
            </w:r>
          </w:p>
          <w:p>
            <w:pPr>
              <w:pStyle w:val="ListParagraph"/>
              <w:numPr>
                <w:ilvl w:val="0"/>
                <w:numId w:val="6"/>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The ability to travel inside and outside of the Borough for which expenses will be payable in accordance with the council’s conditions of service.</w:t>
            </w:r>
          </w:p>
          <w:p>
            <w:pPr>
              <w:pStyle w:val="ListParagraph"/>
              <w:numPr>
                <w:ilvl w:val="0"/>
                <w:numId w:val="6"/>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To attend evening meetings in accordance with service requirements.</w:t>
            </w:r>
          </w:p>
        </w:tc>
      </w:tr>
      <w:tr>
        <w:trPr/>
        <w:tc>
          <w:tcPr>
            <w:tcW w:w="10053" w:type="dxa"/>
            <w:gridSpan w:val="4"/>
            <w:tcBorders>
              <w:top w:val="double" w:sz="6" w:space="0" w:color="000000"/>
              <w:left w:val="single" w:sz="6" w:space="0" w:color="000000"/>
              <w:bottom w:val="double" w:sz="6" w:space="0" w:color="000000"/>
              <w:right w:val="single" w:sz="6" w:space="0" w:color="000000"/>
            </w:tcBorders>
            <w:shd w:fill="auto" w:val="clear"/>
            <w:vAlign w:val="center"/>
          </w:tcPr>
          <w:p>
            <w:pPr>
              <w:pStyle w:val="Normal"/>
              <w:spacing w:before="120" w:after="120"/>
              <w:rPr>
                <w:rFonts w:ascii="Calibri" w:hAnsi="Calibri" w:eastAsia="Calibri" w:cs="Calibri"/>
                <w:b/>
                <w:b/>
                <w:bCs/>
                <w:color w:val="000000"/>
                <w:sz w:val="22"/>
                <w:szCs w:val="22"/>
              </w:rPr>
            </w:pPr>
            <w:r>
              <w:rPr>
                <w:rFonts w:eastAsia="Calibri" w:cs="Calibri" w:ascii="Calibri" w:hAnsi="Calibri"/>
                <w:b/>
                <w:bCs/>
                <w:color w:val="000000"/>
                <w:sz w:val="22"/>
                <w:szCs w:val="22"/>
              </w:rPr>
              <w:t>Purpose and Objectives of Post:</w:t>
            </w:r>
          </w:p>
          <w:p>
            <w:pPr>
              <w:pStyle w:val="ListParagraph"/>
              <w:numPr>
                <w:ilvl w:val="0"/>
                <w:numId w:val="8"/>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Develop processes and systems for Facilities Management (FM) statutory compliance and testing including asset audits, compliance certification, quality compliance and compliance monitoring for all Bury Council’s operational estate.</w:t>
            </w:r>
          </w:p>
          <w:p>
            <w:pPr>
              <w:pStyle w:val="ListParagraph"/>
              <w:numPr>
                <w:ilvl w:val="0"/>
                <w:numId w:val="8"/>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To manage an effective FM function and contribute to the long-term strategic direction of the whole operational estate, Council’s administrative buildings, asset management plan and wider asset management across the council. </w:t>
            </w:r>
          </w:p>
          <w:p>
            <w:pPr>
              <w:pStyle w:val="ListParagraph"/>
              <w:numPr>
                <w:ilvl w:val="0"/>
                <w:numId w:val="8"/>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Manage corporate FM systems including an effective digital platform for managing centralised FM Council wide compliance and digitally smart buildings. </w:t>
            </w:r>
          </w:p>
          <w:p>
            <w:pPr>
              <w:pStyle w:val="ListParagraph"/>
              <w:numPr>
                <w:ilvl w:val="0"/>
                <w:numId w:val="8"/>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Develop and manage an efficient FM Service including centralised helpdesk, council wide statutory FM compliance and testing for all buildings and facilities.</w:t>
            </w:r>
          </w:p>
        </w:tc>
      </w:tr>
      <w:tr>
        <w:trPr>
          <w:trHeight w:val="35" w:hRule="atLeast"/>
        </w:trPr>
        <w:tc>
          <w:tcPr>
            <w:tcW w:w="10053" w:type="dxa"/>
            <w:gridSpan w:val="4"/>
            <w:tcBorders>
              <w:top w:val="double" w:sz="6" w:space="0" w:color="000000"/>
              <w:left w:val="single" w:sz="6" w:space="0" w:color="000000"/>
              <w:bottom w:val="double" w:sz="6" w:space="0" w:color="000000"/>
              <w:right w:val="single" w:sz="6" w:space="0" w:color="000000"/>
            </w:tcBorders>
            <w:shd w:fill="auto" w:val="clear"/>
            <w:vAlign w:val="center"/>
          </w:tcPr>
          <w:p>
            <w:pPr>
              <w:pStyle w:val="Normal"/>
              <w:spacing w:before="120" w:after="120"/>
              <w:rPr/>
            </w:pPr>
            <w:r>
              <w:rPr>
                <w:rFonts w:cs="Calibri" w:ascii="Calibri" w:hAnsi="Calibri"/>
                <w:b/>
                <w:bCs/>
                <w:sz w:val="22"/>
                <w:szCs w:val="22"/>
              </w:rPr>
              <w:t xml:space="preserve">Immediately Responsible to: </w:t>
            </w:r>
            <w:r>
              <w:rPr>
                <w:rFonts w:cs="Calibri" w:ascii="Calibri" w:hAnsi="Calibri"/>
                <w:sz w:val="22"/>
                <w:szCs w:val="22"/>
              </w:rPr>
              <w:t>Senior Facilities Manager</w:t>
            </w:r>
          </w:p>
        </w:tc>
      </w:tr>
      <w:tr>
        <w:trPr>
          <w:trHeight w:val="540" w:hRule="atLeast"/>
        </w:trPr>
        <w:tc>
          <w:tcPr>
            <w:tcW w:w="10053" w:type="dxa"/>
            <w:gridSpan w:val="4"/>
            <w:tcBorders>
              <w:top w:val="double" w:sz="6" w:space="0" w:color="000000"/>
              <w:left w:val="single" w:sz="6" w:space="0" w:color="000000"/>
              <w:bottom w:val="single" w:sz="4" w:space="0" w:color="000000"/>
              <w:right w:val="single" w:sz="6" w:space="0" w:color="000000"/>
            </w:tcBorders>
            <w:shd w:fill="auto" w:val="clear"/>
            <w:vAlign w:val="center"/>
          </w:tcPr>
          <w:p>
            <w:pPr>
              <w:pStyle w:val="Normal"/>
              <w:rPr/>
            </w:pPr>
            <w:r>
              <w:rPr>
                <w:rFonts w:cs="Calibri" w:ascii="Calibri" w:hAnsi="Calibri"/>
                <w:b/>
                <w:bCs/>
                <w:sz w:val="22"/>
                <w:szCs w:val="22"/>
              </w:rPr>
              <w:t xml:space="preserve">Immediately Responsible for: </w:t>
            </w:r>
            <w:r>
              <w:rPr>
                <w:rFonts w:cs="Calibri" w:ascii="Calibri" w:hAnsi="Calibri"/>
                <w:sz w:val="22"/>
                <w:szCs w:val="22"/>
              </w:rPr>
              <w:t>Apprentice Area Facilities Officer</w:t>
            </w:r>
          </w:p>
        </w:tc>
      </w:tr>
      <w:tr>
        <w:trPr/>
        <w:tc>
          <w:tcPr>
            <w:tcW w:w="10053" w:type="dxa"/>
            <w:gridSpan w:val="4"/>
            <w:tcBorders>
              <w:top w:val="single" w:sz="4" w:space="0" w:color="000000"/>
              <w:left w:val="single" w:sz="6" w:space="0" w:color="000000"/>
              <w:bottom w:val="double" w:sz="4" w:space="0" w:color="000000"/>
              <w:right w:val="single" w:sz="6" w:space="0" w:color="000000"/>
            </w:tcBorders>
            <w:shd w:fill="auto" w:val="clear"/>
            <w:vAlign w:val="center"/>
          </w:tcPr>
          <w:p>
            <w:pPr>
              <w:pStyle w:val="Normal"/>
              <w:tabs>
                <w:tab w:val="clear" w:pos="720"/>
                <w:tab w:val="left" w:pos="4320" w:leader="none"/>
              </w:tabs>
              <w:spacing w:before="120" w:after="120"/>
              <w:rPr>
                <w:rFonts w:ascii="Calibri" w:hAnsi="Calibri" w:cs="Calibri"/>
                <w:b/>
                <w:b/>
                <w:bCs/>
                <w:sz w:val="22"/>
                <w:szCs w:val="22"/>
              </w:rPr>
            </w:pPr>
            <w:r>
              <w:rPr>
                <w:rFonts w:cs="Calibri" w:ascii="Calibri" w:hAnsi="Calibri"/>
                <w:b/>
                <w:bCs/>
                <w:sz w:val="22"/>
                <w:szCs w:val="22"/>
              </w:rPr>
              <w:t xml:space="preserve">Relationships: (Internal and External) </w:t>
            </w:r>
          </w:p>
          <w:p>
            <w:pPr>
              <w:pStyle w:val="Normal"/>
              <w:tabs>
                <w:tab w:val="clear" w:pos="720"/>
                <w:tab w:val="left" w:pos="4320" w:leader="none"/>
              </w:tabs>
              <w:rPr>
                <w:rFonts w:ascii="Calibri" w:hAnsi="Calibri" w:cs="Calibri"/>
                <w:b/>
                <w:b/>
                <w:bCs/>
                <w:sz w:val="22"/>
                <w:szCs w:val="22"/>
              </w:rPr>
            </w:pPr>
            <w:r>
              <w:rPr>
                <w:rFonts w:cs="Calibri" w:ascii="Calibri" w:hAnsi="Calibri"/>
                <w:b/>
                <w:bCs/>
                <w:sz w:val="22"/>
                <w:szCs w:val="22"/>
              </w:rPr>
              <w:t>Internal:</w:t>
            </w:r>
          </w:p>
          <w:p>
            <w:pPr>
              <w:pStyle w:val="Normal"/>
              <w:tabs>
                <w:tab w:val="clear" w:pos="720"/>
                <w:tab w:val="left" w:pos="4320" w:leader="none"/>
              </w:tabs>
              <w:rPr>
                <w:rFonts w:ascii="Calibri" w:hAnsi="Calibri" w:cs="Calibri"/>
                <w:sz w:val="22"/>
                <w:szCs w:val="22"/>
              </w:rPr>
            </w:pPr>
            <w:r>
              <w:rPr>
                <w:rFonts w:cs="Calibri" w:ascii="Calibri" w:hAnsi="Calibri"/>
                <w:sz w:val="22"/>
                <w:szCs w:val="22"/>
              </w:rPr>
              <w:t>All Council employees from various Departments</w:t>
            </w:r>
          </w:p>
          <w:p>
            <w:pPr>
              <w:pStyle w:val="Normal"/>
              <w:tabs>
                <w:tab w:val="clear" w:pos="720"/>
                <w:tab w:val="left" w:pos="4320" w:leader="none"/>
              </w:tabs>
              <w:rPr>
                <w:rFonts w:ascii="Calibri" w:hAnsi="Calibri" w:cs="Calibri"/>
                <w:sz w:val="22"/>
                <w:szCs w:val="22"/>
              </w:rPr>
            </w:pPr>
            <w:r>
              <w:rPr>
                <w:rFonts w:cs="Calibri" w:ascii="Calibri" w:hAnsi="Calibri"/>
                <w:sz w:val="22"/>
                <w:szCs w:val="22"/>
              </w:rPr>
              <w:t>Chief Officers</w:t>
            </w:r>
          </w:p>
          <w:p>
            <w:pPr>
              <w:pStyle w:val="Normal"/>
              <w:tabs>
                <w:tab w:val="clear" w:pos="720"/>
                <w:tab w:val="left" w:pos="4320" w:leader="none"/>
              </w:tabs>
              <w:rPr>
                <w:rFonts w:ascii="Calibri" w:hAnsi="Calibri" w:cs="Calibri"/>
                <w:sz w:val="22"/>
                <w:szCs w:val="22"/>
              </w:rPr>
            </w:pPr>
            <w:r>
              <w:rPr>
                <w:rFonts w:cs="Calibri" w:ascii="Calibri" w:hAnsi="Calibri"/>
                <w:sz w:val="22"/>
                <w:szCs w:val="22"/>
              </w:rPr>
              <w:t>Elected Members</w:t>
            </w:r>
          </w:p>
          <w:p>
            <w:pPr>
              <w:pStyle w:val="Normal"/>
              <w:tabs>
                <w:tab w:val="clear" w:pos="720"/>
                <w:tab w:val="left" w:pos="4320" w:leader="none"/>
              </w:tabs>
              <w:rPr>
                <w:rFonts w:ascii="Calibri" w:hAnsi="Calibri" w:cs="Calibri"/>
                <w:sz w:val="22"/>
                <w:szCs w:val="22"/>
              </w:rPr>
            </w:pPr>
            <w:r>
              <w:rPr>
                <w:rFonts w:cs="Calibri" w:ascii="Calibri" w:hAnsi="Calibri"/>
                <w:sz w:val="22"/>
                <w:szCs w:val="22"/>
              </w:rPr>
            </w:r>
          </w:p>
          <w:p>
            <w:pPr>
              <w:pStyle w:val="Normal"/>
              <w:tabs>
                <w:tab w:val="clear" w:pos="720"/>
                <w:tab w:val="left" w:pos="4320" w:leader="none"/>
              </w:tabs>
              <w:rPr>
                <w:rFonts w:ascii="Calibri" w:hAnsi="Calibri" w:cs="Calibri"/>
                <w:b/>
                <w:b/>
                <w:bCs/>
                <w:sz w:val="22"/>
                <w:szCs w:val="22"/>
              </w:rPr>
            </w:pPr>
            <w:r>
              <w:rPr>
                <w:rFonts w:cs="Calibri" w:ascii="Calibri" w:hAnsi="Calibri"/>
                <w:b/>
                <w:bCs/>
                <w:sz w:val="22"/>
                <w:szCs w:val="22"/>
              </w:rPr>
              <w:t>External:</w:t>
            </w:r>
          </w:p>
          <w:p>
            <w:pPr>
              <w:pStyle w:val="Normal"/>
              <w:tabs>
                <w:tab w:val="clear" w:pos="720"/>
                <w:tab w:val="left" w:pos="4320" w:leader="none"/>
              </w:tabs>
              <w:rPr>
                <w:rFonts w:ascii="Calibri" w:hAnsi="Calibri" w:cs="Calibri"/>
                <w:sz w:val="22"/>
                <w:szCs w:val="22"/>
              </w:rPr>
            </w:pPr>
            <w:r>
              <w:rPr>
                <w:rFonts w:cs="Calibri" w:ascii="Calibri" w:hAnsi="Calibri"/>
                <w:sz w:val="22"/>
                <w:szCs w:val="22"/>
              </w:rPr>
              <w:t>Officers from other Councils</w:t>
            </w:r>
          </w:p>
          <w:p>
            <w:pPr>
              <w:pStyle w:val="Normal"/>
              <w:tabs>
                <w:tab w:val="clear" w:pos="720"/>
                <w:tab w:val="left" w:pos="4320" w:leader="none"/>
              </w:tabs>
              <w:rPr>
                <w:rFonts w:ascii="Calibri" w:hAnsi="Calibri" w:cs="Calibri"/>
                <w:sz w:val="22"/>
                <w:szCs w:val="22"/>
              </w:rPr>
            </w:pPr>
            <w:r>
              <w:rPr>
                <w:rFonts w:cs="Calibri" w:ascii="Calibri" w:hAnsi="Calibri"/>
                <w:sz w:val="22"/>
                <w:szCs w:val="22"/>
              </w:rPr>
              <w:t>Contractors and Suppliers</w:t>
            </w:r>
          </w:p>
          <w:p>
            <w:pPr>
              <w:pStyle w:val="Normal"/>
              <w:tabs>
                <w:tab w:val="clear" w:pos="720"/>
                <w:tab w:val="left" w:pos="4320" w:leader="none"/>
              </w:tabs>
              <w:rPr>
                <w:rFonts w:ascii="Calibri" w:hAnsi="Calibri" w:cs="Calibri"/>
                <w:sz w:val="22"/>
                <w:szCs w:val="22"/>
              </w:rPr>
            </w:pPr>
            <w:r>
              <w:rPr>
                <w:rFonts w:cs="Calibri" w:ascii="Calibri" w:hAnsi="Calibri"/>
                <w:sz w:val="22"/>
                <w:szCs w:val="22"/>
              </w:rPr>
              <w:t>Police/Fire Services</w:t>
            </w:r>
          </w:p>
          <w:p>
            <w:pPr>
              <w:pStyle w:val="Normal"/>
              <w:tabs>
                <w:tab w:val="clear" w:pos="720"/>
                <w:tab w:val="left" w:pos="4320" w:leader="none"/>
              </w:tabs>
              <w:rPr>
                <w:rFonts w:ascii="Calibri" w:hAnsi="Calibri" w:cs="Calibri"/>
                <w:sz w:val="22"/>
                <w:szCs w:val="22"/>
                <w:highlight w:val="yellow"/>
              </w:rPr>
            </w:pPr>
            <w:r>
              <w:rPr>
                <w:rFonts w:cs="Calibri" w:ascii="Calibri" w:hAnsi="Calibri"/>
                <w:sz w:val="22"/>
                <w:szCs w:val="22"/>
                <w:highlight w:val="yellow"/>
              </w:rPr>
            </w:r>
          </w:p>
        </w:tc>
      </w:tr>
      <w:tr>
        <w:trPr/>
        <w:tc>
          <w:tcPr>
            <w:tcW w:w="10053" w:type="dxa"/>
            <w:gridSpan w:val="4"/>
            <w:tcBorders>
              <w:top w:val="double" w:sz="4" w:space="0" w:color="000000"/>
              <w:left w:val="single" w:sz="6" w:space="0" w:color="000000"/>
              <w:bottom w:val="double" w:sz="4" w:space="0" w:color="000000"/>
              <w:right w:val="single" w:sz="6" w:space="0" w:color="000000"/>
            </w:tcBorders>
            <w:shd w:fill="auto" w:val="clear"/>
            <w:vAlign w:val="center"/>
          </w:tcPr>
          <w:p>
            <w:pPr>
              <w:pStyle w:val="Normal"/>
              <w:tabs>
                <w:tab w:val="clear" w:pos="720"/>
                <w:tab w:val="left" w:pos="1440" w:leader="none"/>
                <w:tab w:val="left" w:pos="1980" w:leader="none"/>
              </w:tabs>
              <w:spacing w:before="120" w:after="120"/>
              <w:rPr/>
            </w:pPr>
            <w:r>
              <w:rPr>
                <w:rFonts w:cs="Calibri" w:ascii="Calibri" w:hAnsi="Calibri"/>
                <w:b/>
                <w:bCs/>
                <w:sz w:val="22"/>
                <w:szCs w:val="22"/>
              </w:rPr>
              <w:t>Control of Resources</w:t>
            </w:r>
            <w:r>
              <w:rPr>
                <w:rFonts w:cs="Calibri" w:ascii="Calibri" w:hAnsi="Calibri"/>
                <w:sz w:val="22"/>
                <w:szCs w:val="22"/>
              </w:rPr>
              <w:t xml:space="preserve">: </w:t>
            </w:r>
          </w:p>
          <w:p>
            <w:pPr>
              <w:pStyle w:val="Normal"/>
              <w:tabs>
                <w:tab w:val="clear" w:pos="720"/>
                <w:tab w:val="left" w:pos="1701" w:leader="none"/>
                <w:tab w:val="left" w:pos="1980" w:leader="none"/>
              </w:tabs>
              <w:spacing w:before="120" w:after="120"/>
              <w:rPr/>
            </w:pPr>
            <w:r>
              <w:rPr>
                <w:rFonts w:cs="Calibri" w:ascii="Calibri" w:hAnsi="Calibri"/>
                <w:b/>
                <w:bCs/>
                <w:sz w:val="22"/>
                <w:szCs w:val="22"/>
              </w:rPr>
              <w:t xml:space="preserve">Premises: </w:t>
            </w:r>
            <w:r>
              <w:rPr>
                <w:rFonts w:cs="Calibri" w:ascii="Calibri" w:hAnsi="Calibri"/>
                <w:sz w:val="22"/>
                <w:szCs w:val="22"/>
              </w:rPr>
              <w:t>Responsibility customer relationships, supplier management.</w:t>
            </w:r>
          </w:p>
          <w:p>
            <w:pPr>
              <w:pStyle w:val="Normal"/>
              <w:tabs>
                <w:tab w:val="clear" w:pos="720"/>
                <w:tab w:val="left" w:pos="1701" w:leader="none"/>
                <w:tab w:val="left" w:pos="1980" w:leader="none"/>
              </w:tabs>
              <w:spacing w:before="120" w:after="120"/>
              <w:rPr/>
            </w:pPr>
            <w:r>
              <w:rPr>
                <w:rFonts w:cs="Calibri" w:ascii="Calibri" w:hAnsi="Calibri"/>
                <w:b/>
                <w:bCs/>
                <w:sz w:val="22"/>
                <w:szCs w:val="22"/>
              </w:rPr>
              <w:t xml:space="preserve">Financial: </w:t>
            </w:r>
            <w:r>
              <w:rPr>
                <w:rFonts w:cs="Calibri" w:ascii="Calibri" w:hAnsi="Calibri"/>
                <w:sz w:val="22"/>
                <w:szCs w:val="22"/>
              </w:rPr>
              <w:t>Responsibility finance of compliance activities.</w:t>
            </w:r>
          </w:p>
          <w:p>
            <w:pPr>
              <w:pStyle w:val="Normal"/>
              <w:tabs>
                <w:tab w:val="clear" w:pos="720"/>
                <w:tab w:val="left" w:pos="1701" w:leader="none"/>
                <w:tab w:val="left" w:pos="1980" w:leader="none"/>
              </w:tabs>
              <w:spacing w:before="120" w:after="120"/>
              <w:rPr/>
            </w:pPr>
            <w:r>
              <w:rPr>
                <w:rFonts w:cs="Calibri" w:ascii="Calibri" w:hAnsi="Calibri"/>
                <w:b/>
                <w:bCs/>
                <w:sz w:val="22"/>
                <w:szCs w:val="22"/>
              </w:rPr>
              <w:t>Personnel:</w:t>
            </w:r>
            <w:r>
              <w:rPr>
                <w:rFonts w:cs="Calibri" w:ascii="Calibri" w:hAnsi="Calibri"/>
                <w:sz w:val="22"/>
                <w:szCs w:val="22"/>
              </w:rPr>
              <w:t xml:space="preserve"> Apprentice Facilities Officer</w:t>
            </w:r>
          </w:p>
          <w:p>
            <w:pPr>
              <w:pStyle w:val="Normal"/>
              <w:tabs>
                <w:tab w:val="clear" w:pos="720"/>
                <w:tab w:val="left" w:pos="1701" w:leader="none"/>
                <w:tab w:val="left" w:pos="1980" w:leader="none"/>
              </w:tabs>
              <w:spacing w:before="120" w:after="120"/>
              <w:rPr/>
            </w:pPr>
            <w:r>
              <w:rPr>
                <w:rFonts w:cs="Calibri" w:ascii="Calibri" w:hAnsi="Calibri"/>
                <w:b/>
                <w:bCs/>
                <w:sz w:val="22"/>
                <w:szCs w:val="22"/>
              </w:rPr>
              <w:t xml:space="preserve">Equipment: </w:t>
            </w:r>
            <w:r>
              <w:rPr>
                <w:rFonts w:eastAsia="Calibri" w:cs="Calibri" w:ascii="Calibri" w:hAnsi="Calibri"/>
                <w:color w:val="000000"/>
                <w:sz w:val="22"/>
                <w:szCs w:val="22"/>
              </w:rPr>
              <w:t>Normal Office Equipment, any IT equipment allocated to the postholder, PPE and other equipment as required.</w:t>
            </w:r>
            <w:r>
              <w:rPr>
                <w:rFonts w:cs="Calibri" w:ascii="Calibri" w:hAnsi="Calibri"/>
                <w:b/>
                <w:bCs/>
                <w:sz w:val="22"/>
                <w:szCs w:val="22"/>
              </w:rPr>
              <w:t xml:space="preserve"> </w:t>
            </w:r>
          </w:p>
          <w:p>
            <w:pPr>
              <w:pStyle w:val="Normal"/>
              <w:tabs>
                <w:tab w:val="clear" w:pos="720"/>
                <w:tab w:val="left" w:pos="1701" w:leader="none"/>
                <w:tab w:val="left" w:pos="1980" w:leader="none"/>
              </w:tabs>
              <w:spacing w:before="120" w:after="120"/>
              <w:rPr/>
            </w:pPr>
            <w:r>
              <w:rPr>
                <w:rFonts w:cs="Calibri" w:ascii="Calibri" w:hAnsi="Calibri"/>
                <w:b/>
                <w:bCs/>
                <w:sz w:val="22"/>
                <w:szCs w:val="22"/>
              </w:rPr>
              <w:t xml:space="preserve">Health &amp; Safety: </w:t>
            </w:r>
            <w:r>
              <w:rPr>
                <w:rFonts w:cs="Calibri" w:ascii="Calibri" w:hAnsi="Calibri"/>
                <w:sz w:val="22"/>
                <w:szCs w:val="22"/>
              </w:rPr>
              <w:t>Health and Safety: Health, Safety and Welfare in relation to all staff and self.  Responsible for ensuring that the correct working practises are carried out by Contractors in relation to services in accordance with Health and Safety Regulations.</w:t>
            </w:r>
            <w:r>
              <w:rPr>
                <w:rFonts w:cs="Calibri" w:ascii="Calibri" w:hAnsi="Calibri"/>
                <w:b/>
                <w:bCs/>
                <w:sz w:val="22"/>
                <w:szCs w:val="22"/>
              </w:rPr>
              <w:t xml:space="preserve"> </w:t>
            </w:r>
          </w:p>
        </w:tc>
      </w:tr>
      <w:tr>
        <w:trPr/>
        <w:tc>
          <w:tcPr>
            <w:tcW w:w="10053" w:type="dxa"/>
            <w:gridSpan w:val="4"/>
            <w:tcBorders>
              <w:top w:val="double" w:sz="4" w:space="0" w:color="000000"/>
              <w:left w:val="single" w:sz="6" w:space="0" w:color="000000"/>
              <w:bottom w:val="single" w:sz="4" w:space="0" w:color="000000"/>
              <w:right w:val="single" w:sz="6" w:space="0" w:color="000000"/>
            </w:tcBorders>
            <w:shd w:fill="auto" w:val="clear"/>
            <w:vAlign w:val="center"/>
          </w:tcPr>
          <w:p>
            <w:pPr>
              <w:pStyle w:val="Normal"/>
              <w:tabs>
                <w:tab w:val="clear" w:pos="720"/>
                <w:tab w:val="left" w:pos="1440" w:leader="none"/>
                <w:tab w:val="left" w:pos="1980" w:leader="none"/>
              </w:tabs>
              <w:spacing w:before="120" w:after="120"/>
              <w:rPr>
                <w:rFonts w:ascii="Calibri" w:hAnsi="Calibri" w:eastAsia="Calibri" w:cs="Calibri"/>
                <w:b/>
                <w:b/>
                <w:bCs/>
                <w:color w:val="000000"/>
                <w:sz w:val="22"/>
                <w:szCs w:val="22"/>
              </w:rPr>
            </w:pPr>
            <w:r>
              <w:rPr>
                <w:rFonts w:eastAsia="Calibri" w:cs="Calibri" w:ascii="Calibri" w:hAnsi="Calibri"/>
                <w:b/>
                <w:bCs/>
                <w:color w:val="000000"/>
                <w:sz w:val="22"/>
                <w:szCs w:val="22"/>
              </w:rPr>
              <w:t>Duties/Responsibilities:</w:t>
            </w:r>
          </w:p>
          <w:p>
            <w:pPr>
              <w:pStyle w:val="Normal"/>
              <w:spacing w:before="120" w:after="120"/>
              <w:rPr>
                <w:rFonts w:ascii="Calibri" w:hAnsi="Calibri" w:eastAsia="Calibri" w:cs="Calibri"/>
                <w:b/>
                <w:b/>
                <w:bCs/>
                <w:color w:val="000000"/>
                <w:sz w:val="22"/>
                <w:szCs w:val="22"/>
              </w:rPr>
            </w:pPr>
            <w:r>
              <w:rPr>
                <w:rFonts w:eastAsia="Calibri" w:cs="Calibri" w:ascii="Calibri" w:hAnsi="Calibri"/>
                <w:b/>
                <w:bCs/>
                <w:color w:val="000000"/>
                <w:sz w:val="22"/>
                <w:szCs w:val="22"/>
              </w:rPr>
              <w:t>Managing Services:</w:t>
            </w:r>
          </w:p>
          <w:p>
            <w:pPr>
              <w:pStyle w:val="ListParagraph"/>
              <w:numPr>
                <w:ilvl w:val="0"/>
                <w:numId w:val="5"/>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 xml:space="preserve">To manage the successful delivery of client programmes. </w:t>
            </w:r>
          </w:p>
          <w:p>
            <w:pPr>
              <w:pStyle w:val="ListParagraph"/>
              <w:numPr>
                <w:ilvl w:val="0"/>
                <w:numId w:val="5"/>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 xml:space="preserve">To be accountable to the Senior Facilities Manager (compliance H&amp;S) for the achievement of objectives within the FM service. </w:t>
            </w:r>
          </w:p>
          <w:p>
            <w:pPr>
              <w:pStyle w:val="ListParagraph"/>
              <w:numPr>
                <w:ilvl w:val="0"/>
                <w:numId w:val="5"/>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 xml:space="preserve">To manage the work of the FM team to ensure that all programme, performance, and quality targets are met and exceeded wherever possible. </w:t>
            </w:r>
          </w:p>
          <w:p>
            <w:pPr>
              <w:pStyle w:val="ListParagraph"/>
              <w:numPr>
                <w:ilvl w:val="0"/>
                <w:numId w:val="5"/>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 xml:space="preserve">Manage in conjunction with others the use of systems for holding and reporting on property/asset information within FM. </w:t>
            </w:r>
          </w:p>
          <w:p>
            <w:pPr>
              <w:pStyle w:val="ListParagraph"/>
              <w:numPr>
                <w:ilvl w:val="0"/>
                <w:numId w:val="5"/>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 xml:space="preserve">Maintain a professional working relationship with all building managers across all service areas including head teachers, departmental heads, and statutory duty holders, providing detailed information/policies and advice or courses of action when required.  </w:t>
            </w:r>
          </w:p>
          <w:p>
            <w:pPr>
              <w:pStyle w:val="ListParagraph"/>
              <w:numPr>
                <w:ilvl w:val="0"/>
                <w:numId w:val="5"/>
              </w:numPr>
              <w:spacing w:before="120" w:after="120"/>
              <w:rPr/>
            </w:pPr>
            <w:r>
              <w:rPr>
                <w:rFonts w:eastAsia="Calibri" w:cs="Calibri" w:ascii="Calibri" w:hAnsi="Calibri"/>
                <w:color w:val="000000"/>
                <w:sz w:val="22"/>
                <w:szCs w:val="22"/>
              </w:rPr>
              <w:t xml:space="preserve">Attend and take an active role in FM related management group meetings, including deputising for the </w:t>
            </w:r>
            <w:r>
              <w:rPr>
                <w:rFonts w:cs="Calibri" w:ascii="Calibri" w:hAnsi="Calibri"/>
                <w:sz w:val="22"/>
                <w:szCs w:val="22"/>
              </w:rPr>
              <w:t>Senior Facilities Manager (compliance H&amp;S)</w:t>
            </w:r>
            <w:r>
              <w:rPr>
                <w:rFonts w:eastAsia="Calibri" w:cs="Calibri" w:ascii="Calibri" w:hAnsi="Calibri"/>
                <w:color w:val="000000"/>
                <w:sz w:val="22"/>
                <w:szCs w:val="22"/>
              </w:rPr>
              <w:t xml:space="preserve"> when required. </w:t>
            </w:r>
          </w:p>
          <w:p>
            <w:pPr>
              <w:pStyle w:val="ListParagraph"/>
              <w:numPr>
                <w:ilvl w:val="0"/>
                <w:numId w:val="5"/>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 xml:space="preserve">Develop a quality assurance inspection regime for all areas with responsibility. </w:t>
            </w:r>
          </w:p>
          <w:p>
            <w:pPr>
              <w:pStyle w:val="ListParagraph"/>
              <w:numPr>
                <w:ilvl w:val="0"/>
                <w:numId w:val="5"/>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 xml:space="preserve">Prepare contract documents including writing of specifications. </w:t>
            </w:r>
          </w:p>
          <w:p>
            <w:pPr>
              <w:pStyle w:val="ListParagraph"/>
              <w:numPr>
                <w:ilvl w:val="0"/>
                <w:numId w:val="5"/>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 xml:space="preserve">Develop a procurement plan in relation to facilities management contracts ensuring that the most appropriate procurement method and form of contracts are utilised. </w:t>
            </w:r>
          </w:p>
          <w:p>
            <w:pPr>
              <w:pStyle w:val="ListParagraph"/>
              <w:numPr>
                <w:ilvl w:val="0"/>
                <w:numId w:val="5"/>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 xml:space="preserve">Assist in the procurement of multi-million-pound FM contracts, appointment, managing and monitoring of all contractors, providers and consultants relating to the FM Service.  </w:t>
            </w:r>
          </w:p>
          <w:p>
            <w:pPr>
              <w:pStyle w:val="ListParagraph"/>
              <w:numPr>
                <w:ilvl w:val="0"/>
                <w:numId w:val="5"/>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 xml:space="preserve">Advise all Council officers on the most appropriate method of procurement for multi-million-pound FM contracts in relation to goods and services. </w:t>
            </w:r>
          </w:p>
          <w:p>
            <w:pPr>
              <w:pStyle w:val="ListParagraph"/>
              <w:numPr>
                <w:ilvl w:val="0"/>
                <w:numId w:val="5"/>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 xml:space="preserve">Be aware of customer objectives and priorities and understand their business needs and requirements for service delivery.  </w:t>
            </w:r>
          </w:p>
          <w:p>
            <w:pPr>
              <w:pStyle w:val="ListParagraph"/>
              <w:numPr>
                <w:ilvl w:val="0"/>
                <w:numId w:val="5"/>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Advise on the compliant procurement activities within the FM service and to provide specialist advice for all Council officers in conjunction with the procurement and contracts manager.</w:t>
            </w:r>
          </w:p>
          <w:p>
            <w:pPr>
              <w:pStyle w:val="ListParagraph"/>
              <w:numPr>
                <w:ilvl w:val="0"/>
                <w:numId w:val="5"/>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 xml:space="preserve">Manage the marketing of contracts and services of FM and deliver presentations to officers, members and relevant third-party organisations as required. </w:t>
            </w:r>
          </w:p>
          <w:p>
            <w:pPr>
              <w:pStyle w:val="ListParagraph"/>
              <w:numPr>
                <w:ilvl w:val="0"/>
                <w:numId w:val="5"/>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 xml:space="preserve">Manage the monitoring of appropriate performance indicators in relation to FM contracts applying specialist knowledge, assist in devising and take the lead on implementing appropriate performance standards and measures for procurement activities within the FM Team. </w:t>
            </w:r>
          </w:p>
          <w:p>
            <w:pPr>
              <w:pStyle w:val="ListParagraph"/>
              <w:numPr>
                <w:ilvl w:val="0"/>
                <w:numId w:val="5"/>
              </w:numPr>
              <w:spacing w:lineRule="auto" w:line="256" w:before="120" w:after="120"/>
              <w:rPr>
                <w:rFonts w:ascii="Calibri" w:hAnsi="Calibri" w:eastAsia="Calibri" w:cs="Calibri"/>
                <w:color w:val="000000"/>
                <w:sz w:val="22"/>
                <w:szCs w:val="22"/>
              </w:rPr>
            </w:pPr>
            <w:r>
              <w:rPr>
                <w:rFonts w:eastAsia="Calibri" w:cs="Calibri" w:ascii="Calibri" w:hAnsi="Calibri"/>
                <w:color w:val="000000"/>
                <w:sz w:val="22"/>
                <w:szCs w:val="22"/>
              </w:rPr>
              <w:t>Manage the preparation of specialist reports and compile statistical information relating to compliance and FM related activities.</w:t>
            </w:r>
          </w:p>
          <w:p>
            <w:pPr>
              <w:pStyle w:val="ListParagraph"/>
              <w:numPr>
                <w:ilvl w:val="0"/>
                <w:numId w:val="5"/>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 xml:space="preserve">Represent the Council at relevant external group meetings in relation to relevant policy updates as required. </w:t>
            </w:r>
          </w:p>
          <w:p>
            <w:pPr>
              <w:pStyle w:val="Normal"/>
              <w:spacing w:before="120" w:after="120"/>
              <w:rPr>
                <w:rFonts w:ascii="Calibri" w:hAnsi="Calibri" w:eastAsia="Calibri" w:cs="Calibri"/>
                <w:b/>
                <w:b/>
                <w:bCs/>
                <w:color w:val="000000"/>
                <w:sz w:val="22"/>
                <w:szCs w:val="22"/>
              </w:rPr>
            </w:pPr>
            <w:r>
              <w:rPr>
                <w:rFonts w:eastAsia="Calibri" w:cs="Calibri" w:ascii="Calibri" w:hAnsi="Calibri"/>
                <w:b/>
                <w:bCs/>
                <w:color w:val="000000"/>
                <w:sz w:val="22"/>
                <w:szCs w:val="22"/>
              </w:rPr>
              <w:t>Compliance:</w:t>
            </w:r>
          </w:p>
          <w:p>
            <w:pPr>
              <w:pStyle w:val="ListParagraph"/>
              <w:numPr>
                <w:ilvl w:val="0"/>
                <w:numId w:val="5"/>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 xml:space="preserve">Work towards the compliance of all statutory and regulatory activities is carried out for the whole of the Council’s operational estate. </w:t>
            </w:r>
          </w:p>
          <w:p>
            <w:pPr>
              <w:pStyle w:val="ListParagraph"/>
              <w:numPr>
                <w:ilvl w:val="0"/>
                <w:numId w:val="5"/>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 xml:space="preserve">Maintain a database and programme of statutory and regulatory compliance for all council buildings including the development of accessibility to data by building managers and other users. </w:t>
            </w:r>
          </w:p>
          <w:p>
            <w:pPr>
              <w:pStyle w:val="ListParagraph"/>
              <w:numPr>
                <w:ilvl w:val="0"/>
                <w:numId w:val="5"/>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 xml:space="preserve">Produce a rolling programme of surveys in relation to statutory compliance activities for all council buildings including management of information and drawings. </w:t>
            </w:r>
          </w:p>
          <w:p>
            <w:pPr>
              <w:pStyle w:val="ListParagraph"/>
              <w:numPr>
                <w:ilvl w:val="0"/>
                <w:numId w:val="5"/>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 xml:space="preserve">Develop procedures/guidelines and works to ensure council buildings comply with FM, statutory and regulatory activities, and associated procedures. Development of electronic recording systems including the accessibility to data by building managers and other users. </w:t>
            </w:r>
          </w:p>
          <w:p>
            <w:pPr>
              <w:pStyle w:val="ListParagraph"/>
              <w:numPr>
                <w:ilvl w:val="0"/>
                <w:numId w:val="5"/>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 xml:space="preserve">Undertake FM and compliance surveys for Council operational buildings and Schools when requested. </w:t>
            </w:r>
          </w:p>
          <w:p>
            <w:pPr>
              <w:pStyle w:val="ListParagraph"/>
              <w:numPr>
                <w:ilvl w:val="0"/>
                <w:numId w:val="5"/>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 xml:space="preserve">Manage consultants/contractors to support the delivery of all statutory and operational risk-based compliance requirements. </w:t>
            </w:r>
          </w:p>
          <w:p>
            <w:pPr>
              <w:pStyle w:val="Normal"/>
              <w:spacing w:before="120" w:after="120"/>
              <w:rPr>
                <w:rFonts w:ascii="Calibri" w:hAnsi="Calibri" w:eastAsia="Calibri" w:cs="Calibri"/>
                <w:b/>
                <w:b/>
                <w:bCs/>
                <w:color w:val="000000"/>
                <w:sz w:val="22"/>
                <w:szCs w:val="22"/>
              </w:rPr>
            </w:pPr>
            <w:r>
              <w:rPr>
                <w:rFonts w:eastAsia="Calibri" w:cs="Calibri" w:ascii="Calibri" w:hAnsi="Calibri"/>
                <w:b/>
                <w:bCs/>
                <w:color w:val="000000"/>
                <w:sz w:val="22"/>
                <w:szCs w:val="22"/>
              </w:rPr>
              <w:t>Technology &amp; IT Systems:</w:t>
            </w:r>
          </w:p>
          <w:p>
            <w:pPr>
              <w:pStyle w:val="ListParagraph"/>
              <w:numPr>
                <w:ilvl w:val="0"/>
                <w:numId w:val="5"/>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Manage the development of the council’s adopted asset management system(s) in relation to statutory compliance and FM.</w:t>
            </w:r>
          </w:p>
          <w:p>
            <w:pPr>
              <w:pStyle w:val="ListParagraph"/>
              <w:numPr>
                <w:ilvl w:val="0"/>
                <w:numId w:val="5"/>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Manage the continuous development of an FM statutory compliance database.</w:t>
            </w:r>
          </w:p>
          <w:p>
            <w:pPr>
              <w:pStyle w:val="ListParagraph"/>
              <w:numPr>
                <w:ilvl w:val="0"/>
                <w:numId w:val="5"/>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To continuously develop new innovative processes of managing FM services and systems encompassing new technologies and working practices.</w:t>
            </w:r>
          </w:p>
          <w:p>
            <w:pPr>
              <w:pStyle w:val="ListParagraph"/>
              <w:numPr>
                <w:ilvl w:val="0"/>
                <w:numId w:val="5"/>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Managing the sections file system within the current management systems and deliver training to the section where required.</w:t>
            </w:r>
          </w:p>
        </w:tc>
      </w:tr>
      <w:tr>
        <w:trPr/>
        <w:tc>
          <w:tcPr>
            <w:tcW w:w="10053" w:type="dxa"/>
            <w:gridSpan w:val="4"/>
            <w:tcBorders>
              <w:top w:val="single" w:sz="4" w:space="0" w:color="000000"/>
              <w:left w:val="single" w:sz="6" w:space="0" w:color="000000"/>
              <w:bottom w:val="single" w:sz="4" w:space="0" w:color="000000"/>
              <w:right w:val="single" w:sz="6" w:space="0" w:color="000000"/>
            </w:tcBorders>
            <w:shd w:fill="auto" w:val="clear"/>
            <w:vAlign w:val="center"/>
          </w:tcPr>
          <w:p>
            <w:pPr>
              <w:pStyle w:val="Normal"/>
              <w:spacing w:before="120" w:after="120"/>
              <w:rPr>
                <w:rFonts w:ascii="Calibri" w:hAnsi="Calibri" w:eastAsia="Calibri" w:cs="Calibri"/>
                <w:b/>
                <w:b/>
                <w:bCs/>
                <w:color w:val="000000"/>
                <w:sz w:val="22"/>
                <w:szCs w:val="22"/>
              </w:rPr>
            </w:pPr>
            <w:r>
              <w:rPr>
                <w:rFonts w:eastAsia="Calibri" w:cs="Calibri" w:ascii="Calibri" w:hAnsi="Calibri"/>
                <w:b/>
                <w:bCs/>
                <w:color w:val="000000"/>
                <w:sz w:val="22"/>
                <w:szCs w:val="22"/>
              </w:rPr>
              <w:t>Managing Finances and Resources:</w:t>
            </w:r>
          </w:p>
          <w:p>
            <w:pPr>
              <w:pStyle w:val="ListParagraph"/>
              <w:numPr>
                <w:ilvl w:val="0"/>
                <w:numId w:val="4"/>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 xml:space="preserve">Manage estimates, valuations, payment certificates of FM related projects. </w:t>
            </w:r>
          </w:p>
          <w:p>
            <w:pPr>
              <w:pStyle w:val="ListParagraph"/>
              <w:numPr>
                <w:ilvl w:val="0"/>
                <w:numId w:val="4"/>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 xml:space="preserve">Manage the production of fee calculations for all schemes, compliance works and monitor staff costs against fee targets for financial management. </w:t>
            </w:r>
          </w:p>
          <w:p>
            <w:pPr>
              <w:pStyle w:val="ListParagraph"/>
              <w:numPr>
                <w:ilvl w:val="0"/>
                <w:numId w:val="4"/>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Manage the production and processing of certificates of payments, checking of same and correct issuing of certificates as required by the forms of contract.</w:t>
            </w:r>
          </w:p>
        </w:tc>
      </w:tr>
      <w:tr>
        <w:trPr>
          <w:trHeight w:val="558" w:hRule="atLeast"/>
        </w:trPr>
        <w:tc>
          <w:tcPr>
            <w:tcW w:w="10053" w:type="dxa"/>
            <w:gridSpan w:val="4"/>
            <w:tcBorders>
              <w:top w:val="single" w:sz="4" w:space="0" w:color="000000"/>
              <w:left w:val="single" w:sz="6" w:space="0" w:color="000000"/>
              <w:bottom w:val="single" w:sz="4" w:space="0" w:color="000000"/>
              <w:right w:val="single" w:sz="6" w:space="0" w:color="000000"/>
            </w:tcBorders>
            <w:shd w:fill="auto" w:val="clear"/>
            <w:vAlign w:val="center"/>
          </w:tcPr>
          <w:p>
            <w:pPr>
              <w:pStyle w:val="Normal"/>
              <w:tabs>
                <w:tab w:val="clear" w:pos="720"/>
                <w:tab w:val="left" w:pos="1440" w:leader="none"/>
                <w:tab w:val="left" w:pos="1980" w:leader="none"/>
              </w:tabs>
              <w:spacing w:before="120" w:after="120"/>
              <w:rPr/>
            </w:pPr>
            <w:r>
              <w:rPr>
                <w:rFonts w:cs="Calibri" w:ascii="Calibri" w:hAnsi="Calibri"/>
                <w:b/>
                <w:bCs/>
                <w:sz w:val="22"/>
                <w:szCs w:val="22"/>
              </w:rPr>
              <w:t xml:space="preserve">Managing Communications and Information: </w:t>
            </w:r>
            <w:r>
              <w:rPr>
                <w:rFonts w:cs="Calibri" w:ascii="Calibri" w:hAnsi="Calibri"/>
                <w:sz w:val="22"/>
                <w:szCs w:val="22"/>
              </w:rPr>
              <w:t xml:space="preserve"> </w:t>
            </w:r>
          </w:p>
          <w:p>
            <w:pPr>
              <w:pStyle w:val="ListParagraph"/>
              <w:numPr>
                <w:ilvl w:val="0"/>
                <w:numId w:val="3"/>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Maintain a good working relationship with all stakeholders internally/externally across all services area as listed above providing detailed information/policies and advice or course of action as and when required.</w:t>
            </w:r>
          </w:p>
          <w:p>
            <w:pPr>
              <w:pStyle w:val="ListParagraph"/>
              <w:numPr>
                <w:ilvl w:val="0"/>
                <w:numId w:val="3"/>
              </w:numPr>
              <w:spacing w:before="120" w:after="120"/>
              <w:rPr/>
            </w:pPr>
            <w:r>
              <w:rPr>
                <w:rFonts w:eastAsia="Calibri" w:cs="Calibri" w:ascii="Calibri" w:hAnsi="Calibri"/>
                <w:color w:val="000000"/>
                <w:sz w:val="22"/>
                <w:szCs w:val="22"/>
              </w:rPr>
              <w:t xml:space="preserve">Manage the communication of all compliance information to all internal and third-party clients. </w:t>
            </w:r>
            <w:r>
              <w:rPr>
                <w:rFonts w:eastAsia="Calibri" w:cs="Calibri" w:ascii="Calibri" w:hAnsi="Calibri"/>
                <w:sz w:val="22"/>
                <w:szCs w:val="22"/>
              </w:rPr>
              <w:t xml:space="preserve"> </w:t>
            </w:r>
          </w:p>
        </w:tc>
      </w:tr>
      <w:tr>
        <w:trPr>
          <w:trHeight w:val="799" w:hRule="atLeast"/>
        </w:trPr>
        <w:tc>
          <w:tcPr>
            <w:tcW w:w="10053" w:type="dxa"/>
            <w:gridSpan w:val="4"/>
            <w:tcBorders>
              <w:top w:val="single" w:sz="4" w:space="0" w:color="000000"/>
              <w:left w:val="single" w:sz="6" w:space="0" w:color="000000"/>
              <w:bottom w:val="single" w:sz="4" w:space="0" w:color="000000"/>
              <w:right w:val="single" w:sz="6" w:space="0" w:color="000000"/>
            </w:tcBorders>
            <w:shd w:fill="auto" w:val="clear"/>
            <w:vAlign w:val="center"/>
          </w:tcPr>
          <w:p>
            <w:pPr>
              <w:pStyle w:val="Normal"/>
              <w:tabs>
                <w:tab w:val="clear" w:pos="720"/>
                <w:tab w:val="left" w:pos="1440" w:leader="none"/>
                <w:tab w:val="left" w:pos="1980" w:leader="none"/>
              </w:tabs>
              <w:spacing w:before="120" w:after="120"/>
              <w:rPr>
                <w:rFonts w:ascii="Calibri" w:hAnsi="Calibri" w:cs="Calibri"/>
                <w:b/>
                <w:b/>
                <w:bCs/>
                <w:sz w:val="22"/>
                <w:szCs w:val="22"/>
              </w:rPr>
            </w:pPr>
            <w:r>
              <w:rPr>
                <w:rFonts w:cs="Calibri" w:ascii="Calibri" w:hAnsi="Calibri"/>
                <w:b/>
                <w:bCs/>
                <w:sz w:val="22"/>
                <w:szCs w:val="22"/>
              </w:rPr>
              <w:t>Corporate Responsibilities:</w:t>
            </w:r>
          </w:p>
          <w:p>
            <w:pPr>
              <w:pStyle w:val="ListParagraph"/>
              <w:numPr>
                <w:ilvl w:val="0"/>
                <w:numId w:val="2"/>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Ensure compliance with council policy, financial regulations, and Public Procurement legislation.</w:t>
            </w:r>
          </w:p>
          <w:p>
            <w:pPr>
              <w:pStyle w:val="ListParagraph"/>
              <w:numPr>
                <w:ilvl w:val="0"/>
                <w:numId w:val="2"/>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Market and promote the services of the FM section with existing and new clients as opportunities arise and act as point of contact for work referrals.</w:t>
            </w:r>
          </w:p>
        </w:tc>
      </w:tr>
      <w:tr>
        <w:trPr>
          <w:trHeight w:val="799" w:hRule="atLeast"/>
        </w:trPr>
        <w:tc>
          <w:tcPr>
            <w:tcW w:w="10053" w:type="dxa"/>
            <w:gridSpan w:val="4"/>
            <w:tcBorders>
              <w:top w:val="single" w:sz="4" w:space="0" w:color="000000"/>
              <w:left w:val="single" w:sz="6" w:space="0" w:color="000000"/>
              <w:bottom w:val="single" w:sz="4" w:space="0" w:color="000000"/>
              <w:right w:val="single" w:sz="6" w:space="0" w:color="000000"/>
            </w:tcBorders>
            <w:shd w:fill="auto" w:val="clear"/>
            <w:vAlign w:val="center"/>
          </w:tcPr>
          <w:p>
            <w:pPr>
              <w:pStyle w:val="Normal"/>
              <w:tabs>
                <w:tab w:val="clear" w:pos="720"/>
                <w:tab w:val="left" w:pos="1440" w:leader="none"/>
                <w:tab w:val="left" w:pos="1980" w:leader="none"/>
              </w:tabs>
              <w:spacing w:before="120" w:after="120"/>
              <w:rPr>
                <w:rFonts w:ascii="Calibri" w:hAnsi="Calibri" w:cs="Calibri"/>
                <w:b/>
                <w:b/>
                <w:bCs/>
                <w:sz w:val="22"/>
                <w:szCs w:val="22"/>
              </w:rPr>
            </w:pPr>
            <w:r>
              <w:rPr>
                <w:rFonts w:cs="Calibri" w:ascii="Calibri" w:hAnsi="Calibri"/>
                <w:b/>
                <w:bCs/>
                <w:sz w:val="22"/>
                <w:szCs w:val="22"/>
              </w:rPr>
              <w:t>Limits of Authority:</w:t>
            </w:r>
          </w:p>
        </w:tc>
      </w:tr>
      <w:tr>
        <w:trPr>
          <w:trHeight w:val="799" w:hRule="atLeast"/>
        </w:trPr>
        <w:tc>
          <w:tcPr>
            <w:tcW w:w="10053" w:type="dxa"/>
            <w:gridSpan w:val="4"/>
            <w:tcBorders>
              <w:top w:val="single" w:sz="4" w:space="0" w:color="000000"/>
              <w:left w:val="single" w:sz="6" w:space="0" w:color="000000"/>
              <w:bottom w:val="single" w:sz="4" w:space="0" w:color="000000"/>
              <w:right w:val="single" w:sz="6" w:space="0" w:color="000000"/>
            </w:tcBorders>
            <w:shd w:fill="auto" w:val="clear"/>
            <w:vAlign w:val="center"/>
          </w:tcPr>
          <w:p>
            <w:pPr>
              <w:pStyle w:val="Normal"/>
              <w:keepLines/>
              <w:tabs>
                <w:tab w:val="clear" w:pos="720"/>
                <w:tab w:val="left" w:pos="1440" w:leader="none"/>
                <w:tab w:val="left" w:pos="1980" w:leader="none"/>
              </w:tabs>
              <w:spacing w:before="120" w:after="120"/>
              <w:rPr>
                <w:rFonts w:ascii="Calibri" w:hAnsi="Calibri" w:eastAsia="Calibri" w:cs="Calibri"/>
                <w:b/>
                <w:b/>
                <w:bCs/>
                <w:color w:val="000000"/>
                <w:sz w:val="22"/>
                <w:szCs w:val="22"/>
              </w:rPr>
            </w:pPr>
            <w:r>
              <w:rPr>
                <w:rFonts w:eastAsia="Calibri" w:cs="Calibri" w:ascii="Calibri" w:hAnsi="Calibri"/>
                <w:b/>
                <w:bCs/>
                <w:color w:val="000000"/>
                <w:sz w:val="22"/>
                <w:szCs w:val="22"/>
              </w:rPr>
              <w:t>Health &amp; Safety Responsibility:</w:t>
            </w:r>
          </w:p>
          <w:p>
            <w:pPr>
              <w:pStyle w:val="ListParagraph"/>
              <w:keepLines/>
              <w:numPr>
                <w:ilvl w:val="0"/>
                <w:numId w:val="7"/>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 xml:space="preserve">Manage the FM health and safety, policies and procedures and ensure all procedures are carried out in line with the Council’s health and safety policy. </w:t>
            </w:r>
          </w:p>
          <w:p>
            <w:pPr>
              <w:pStyle w:val="ListParagraph"/>
              <w:keepLines/>
              <w:numPr>
                <w:ilvl w:val="0"/>
                <w:numId w:val="7"/>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To carry out work in a manner that does not place the health and safety of yourself or others at unnecessary and/or inappropriate levels of risk.</w:t>
            </w:r>
          </w:p>
          <w:p>
            <w:pPr>
              <w:pStyle w:val="ListParagraph"/>
              <w:keepLines/>
              <w:numPr>
                <w:ilvl w:val="0"/>
                <w:numId w:val="7"/>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To fully co-operate with the Department’s and the Council’s managers in all matters relating to occupational health and safety.</w:t>
            </w:r>
          </w:p>
          <w:p>
            <w:pPr>
              <w:pStyle w:val="ListParagraph"/>
              <w:keepLines/>
              <w:numPr>
                <w:ilvl w:val="0"/>
                <w:numId w:val="7"/>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To ensure that the Department’s and the Council’s health and safety arrangements are applied.</w:t>
            </w:r>
          </w:p>
          <w:p>
            <w:pPr>
              <w:pStyle w:val="ListParagraph"/>
              <w:keepLines/>
              <w:numPr>
                <w:ilvl w:val="0"/>
                <w:numId w:val="7"/>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 xml:space="preserve">To report any damage to equipment and shortcomings in local arrangements to a supervisor or line manager. </w:t>
            </w:r>
          </w:p>
          <w:p>
            <w:pPr>
              <w:pStyle w:val="ListParagraph"/>
              <w:keepLines/>
              <w:numPr>
                <w:ilvl w:val="0"/>
                <w:numId w:val="7"/>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To ensure that appropriate management or organisational representatives are informed of any apparent cases of serious or imminent danger, any situations which present a significant risk to health or safety, and any shortcomings in departmental and/or organisational arrangements.</w:t>
            </w:r>
          </w:p>
          <w:p>
            <w:pPr>
              <w:pStyle w:val="ListParagraph"/>
              <w:keepLines/>
              <w:numPr>
                <w:ilvl w:val="0"/>
                <w:numId w:val="7"/>
              </w:numPr>
              <w:spacing w:before="120" w:after="120"/>
              <w:rPr/>
            </w:pPr>
            <w:r>
              <w:rPr>
                <w:rFonts w:eastAsia="Calibri" w:cs="Calibri" w:ascii="Calibri" w:hAnsi="Calibri"/>
                <w:color w:val="000000"/>
                <w:sz w:val="22"/>
                <w:szCs w:val="22"/>
              </w:rPr>
              <w:t xml:space="preserve">Manage the FM sections Construction Design and Management (CDM) responsibilities. </w:t>
            </w:r>
            <w:r>
              <w:rPr>
                <w:sz w:val="22"/>
                <w:szCs w:val="22"/>
              </w:rPr>
              <w:t xml:space="preserve"> </w:t>
            </w:r>
          </w:p>
          <w:p>
            <w:pPr>
              <w:pStyle w:val="ListParagraph"/>
              <w:keepLines/>
              <w:numPr>
                <w:ilvl w:val="0"/>
                <w:numId w:val="7"/>
              </w:numPr>
              <w:spacing w:before="120" w:after="120"/>
              <w:rPr>
                <w:rFonts w:ascii="Calibri" w:hAnsi="Calibri" w:eastAsia="Calibri" w:cs="Calibri"/>
                <w:color w:val="000000"/>
                <w:sz w:val="22"/>
                <w:szCs w:val="22"/>
              </w:rPr>
            </w:pPr>
            <w:r>
              <w:rPr>
                <w:rFonts w:eastAsia="Calibri" w:cs="Calibri" w:ascii="Calibri" w:hAnsi="Calibri"/>
                <w:color w:val="000000"/>
                <w:sz w:val="22"/>
                <w:szCs w:val="22"/>
              </w:rPr>
              <w:t xml:space="preserve">Work within CDM regulations relating to all FM Projects </w:t>
            </w:r>
          </w:p>
        </w:tc>
      </w:tr>
      <w:tr>
        <w:trPr>
          <w:trHeight w:val="799" w:hRule="atLeast"/>
        </w:trPr>
        <w:tc>
          <w:tcPr>
            <w:tcW w:w="10053" w:type="dxa"/>
            <w:gridSpan w:val="4"/>
            <w:tcBorders>
              <w:top w:val="single" w:sz="4" w:space="0" w:color="000000"/>
              <w:left w:val="single" w:sz="6" w:space="0" w:color="000000"/>
              <w:bottom w:val="double" w:sz="4" w:space="0" w:color="000000"/>
              <w:right w:val="single" w:sz="6" w:space="0" w:color="000000"/>
            </w:tcBorders>
            <w:shd w:fill="auto" w:val="clear"/>
            <w:vAlign w:val="center"/>
          </w:tcPr>
          <w:p>
            <w:pPr>
              <w:pStyle w:val="Normal"/>
              <w:tabs>
                <w:tab w:val="clear" w:pos="720"/>
                <w:tab w:val="left" w:pos="1440" w:leader="none"/>
                <w:tab w:val="left" w:pos="1980" w:leader="none"/>
              </w:tabs>
              <w:spacing w:before="120" w:after="120"/>
              <w:rPr>
                <w:rFonts w:ascii="Calibri" w:hAnsi="Calibri" w:cs="Calibri"/>
                <w:sz w:val="22"/>
                <w:szCs w:val="22"/>
              </w:rPr>
            </w:pPr>
            <w:r>
              <w:rPr>
                <w:rFonts w:cs="Calibri" w:ascii="Calibri" w:hAnsi="Calibri"/>
                <w:sz w:val="22"/>
                <w:szCs w:val="22"/>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r>
      <w:tr>
        <w:trPr>
          <w:trHeight w:val="85" w:hRule="atLeast"/>
        </w:trPr>
        <w:tc>
          <w:tcPr>
            <w:tcW w:w="5210" w:type="dxa"/>
            <w:gridSpan w:val="2"/>
            <w:tcBorders>
              <w:top w:val="double" w:sz="4" w:space="0" w:color="000000"/>
              <w:left w:val="double" w:sz="4" w:space="0" w:color="000000"/>
              <w:bottom w:val="double" w:sz="4" w:space="0" w:color="000000"/>
            </w:tcBorders>
            <w:shd w:fill="auto" w:val="clear"/>
            <w:vAlign w:val="center"/>
          </w:tcPr>
          <w:p>
            <w:pPr>
              <w:pStyle w:val="Normal"/>
              <w:tabs>
                <w:tab w:val="clear" w:pos="720"/>
                <w:tab w:val="left" w:pos="1440" w:leader="none"/>
                <w:tab w:val="left" w:pos="1980" w:leader="none"/>
              </w:tabs>
              <w:spacing w:before="120" w:after="120"/>
              <w:rPr>
                <w:rFonts w:ascii="Calibri" w:hAnsi="Calibri" w:cs="Calibri"/>
                <w:b/>
                <w:b/>
                <w:bCs/>
                <w:sz w:val="22"/>
                <w:szCs w:val="22"/>
              </w:rPr>
            </w:pPr>
            <w:r>
              <w:rPr>
                <w:rFonts w:cs="Calibri" w:ascii="Calibri" w:hAnsi="Calibri"/>
                <w:b/>
                <w:bCs/>
                <w:sz w:val="22"/>
                <w:szCs w:val="22"/>
              </w:rPr>
              <w:t>Job Description Prepared By:</w:t>
            </w:r>
          </w:p>
        </w:tc>
        <w:tc>
          <w:tcPr>
            <w:tcW w:w="2694" w:type="dxa"/>
            <w:tcBorders>
              <w:top w:val="double" w:sz="4" w:space="0" w:color="000000"/>
              <w:left w:val="double" w:sz="4" w:space="0" w:color="000000"/>
              <w:bottom w:val="double" w:sz="4" w:space="0" w:color="000000"/>
            </w:tcBorders>
            <w:shd w:fill="auto" w:val="clear"/>
            <w:vAlign w:val="center"/>
          </w:tcPr>
          <w:p>
            <w:pPr>
              <w:pStyle w:val="Normal"/>
              <w:tabs>
                <w:tab w:val="clear" w:pos="720"/>
                <w:tab w:val="left" w:pos="1440" w:leader="none"/>
                <w:tab w:val="left" w:pos="1980" w:leader="none"/>
              </w:tabs>
              <w:spacing w:before="120" w:after="120"/>
              <w:jc w:val="both"/>
              <w:rPr>
                <w:rFonts w:ascii="Calibri" w:hAnsi="Calibri" w:cs="Calibri"/>
                <w:b/>
                <w:b/>
                <w:bCs/>
                <w:sz w:val="22"/>
                <w:szCs w:val="22"/>
              </w:rPr>
            </w:pPr>
            <w:r>
              <w:rPr>
                <w:rFonts w:cs="Calibri" w:ascii="Calibri" w:hAnsi="Calibri"/>
                <w:b/>
                <w:bCs/>
                <w:sz w:val="22"/>
                <w:szCs w:val="22"/>
              </w:rPr>
              <w:t>Signed:</w:t>
            </w:r>
          </w:p>
        </w:tc>
        <w:tc>
          <w:tcPr>
            <w:tcW w:w="2144" w:type="dxa"/>
            <w:tcBorders>
              <w:top w:val="double" w:sz="4" w:space="0" w:color="000000"/>
              <w:left w:val="double" w:sz="4" w:space="0" w:color="000000"/>
              <w:bottom w:val="double" w:sz="4" w:space="0" w:color="000000"/>
              <w:right w:val="double" w:sz="4" w:space="0" w:color="000000"/>
            </w:tcBorders>
            <w:shd w:fill="auto" w:val="clear"/>
            <w:vAlign w:val="center"/>
          </w:tcPr>
          <w:p>
            <w:pPr>
              <w:pStyle w:val="Normal"/>
              <w:tabs>
                <w:tab w:val="clear" w:pos="720"/>
                <w:tab w:val="left" w:pos="1440" w:leader="none"/>
                <w:tab w:val="left" w:pos="1980" w:leader="none"/>
              </w:tabs>
              <w:spacing w:before="120" w:after="120"/>
              <w:jc w:val="both"/>
              <w:rPr>
                <w:rFonts w:ascii="Calibri" w:hAnsi="Calibri" w:cs="Calibri"/>
                <w:b/>
                <w:b/>
                <w:bCs/>
                <w:sz w:val="22"/>
                <w:szCs w:val="22"/>
              </w:rPr>
            </w:pPr>
            <w:r>
              <w:rPr>
                <w:rFonts w:cs="Calibri" w:ascii="Calibri" w:hAnsi="Calibri"/>
                <w:b/>
                <w:bCs/>
                <w:sz w:val="22"/>
                <w:szCs w:val="22"/>
              </w:rPr>
              <w:t>Date:</w:t>
            </w:r>
          </w:p>
        </w:tc>
      </w:tr>
      <w:tr>
        <w:trPr>
          <w:trHeight w:val="85" w:hRule="atLeast"/>
        </w:trPr>
        <w:tc>
          <w:tcPr>
            <w:tcW w:w="5210" w:type="dxa"/>
            <w:gridSpan w:val="2"/>
            <w:tcBorders>
              <w:top w:val="double" w:sz="4" w:space="0" w:color="000000"/>
              <w:left w:val="double" w:sz="4" w:space="0" w:color="000000"/>
              <w:bottom w:val="double" w:sz="4" w:space="0" w:color="000000"/>
            </w:tcBorders>
            <w:shd w:fill="auto" w:val="clear"/>
            <w:vAlign w:val="center"/>
          </w:tcPr>
          <w:p>
            <w:pPr>
              <w:pStyle w:val="Normal"/>
              <w:tabs>
                <w:tab w:val="clear" w:pos="720"/>
                <w:tab w:val="left" w:pos="1440" w:leader="none"/>
                <w:tab w:val="left" w:pos="1980" w:leader="none"/>
              </w:tabs>
              <w:spacing w:before="120" w:after="120"/>
              <w:rPr>
                <w:rFonts w:ascii="Calibri" w:hAnsi="Calibri" w:cs="Calibri"/>
                <w:b/>
                <w:b/>
                <w:bCs/>
                <w:sz w:val="22"/>
                <w:szCs w:val="22"/>
              </w:rPr>
            </w:pPr>
            <w:r>
              <w:rPr>
                <w:rFonts w:cs="Calibri" w:ascii="Calibri" w:hAnsi="Calibri"/>
                <w:b/>
                <w:bCs/>
                <w:sz w:val="22"/>
                <w:szCs w:val="22"/>
              </w:rPr>
              <w:t>Agreed Correct By Postholder:</w:t>
            </w:r>
          </w:p>
        </w:tc>
        <w:tc>
          <w:tcPr>
            <w:tcW w:w="2694" w:type="dxa"/>
            <w:tcBorders>
              <w:top w:val="double" w:sz="4" w:space="0" w:color="000000"/>
              <w:left w:val="double" w:sz="4" w:space="0" w:color="000000"/>
              <w:bottom w:val="double" w:sz="4" w:space="0" w:color="000000"/>
            </w:tcBorders>
            <w:shd w:fill="auto" w:val="clear"/>
            <w:vAlign w:val="center"/>
          </w:tcPr>
          <w:p>
            <w:pPr>
              <w:pStyle w:val="Normal"/>
              <w:tabs>
                <w:tab w:val="clear" w:pos="720"/>
                <w:tab w:val="left" w:pos="1440" w:leader="none"/>
                <w:tab w:val="left" w:pos="1980" w:leader="none"/>
              </w:tabs>
              <w:spacing w:before="120" w:after="120"/>
              <w:jc w:val="both"/>
              <w:rPr>
                <w:rFonts w:ascii="Calibri" w:hAnsi="Calibri" w:cs="Calibri"/>
                <w:b/>
                <w:b/>
                <w:bCs/>
                <w:sz w:val="22"/>
                <w:szCs w:val="22"/>
              </w:rPr>
            </w:pPr>
            <w:r>
              <w:rPr>
                <w:rFonts w:cs="Calibri" w:ascii="Calibri" w:hAnsi="Calibri"/>
                <w:b/>
                <w:bCs/>
                <w:sz w:val="22"/>
                <w:szCs w:val="22"/>
              </w:rPr>
              <w:t>Signed:</w:t>
            </w:r>
          </w:p>
        </w:tc>
        <w:tc>
          <w:tcPr>
            <w:tcW w:w="2144" w:type="dxa"/>
            <w:tcBorders>
              <w:top w:val="double" w:sz="4" w:space="0" w:color="000000"/>
              <w:left w:val="double" w:sz="4" w:space="0" w:color="000000"/>
              <w:bottom w:val="double" w:sz="4" w:space="0" w:color="000000"/>
              <w:right w:val="double" w:sz="4" w:space="0" w:color="000000"/>
            </w:tcBorders>
            <w:shd w:fill="auto" w:val="clear"/>
            <w:vAlign w:val="center"/>
          </w:tcPr>
          <w:p>
            <w:pPr>
              <w:pStyle w:val="Normal"/>
              <w:tabs>
                <w:tab w:val="clear" w:pos="720"/>
                <w:tab w:val="left" w:pos="1440" w:leader="none"/>
                <w:tab w:val="left" w:pos="1980" w:leader="none"/>
              </w:tabs>
              <w:spacing w:before="120" w:after="120"/>
              <w:jc w:val="both"/>
              <w:rPr>
                <w:rFonts w:ascii="Calibri" w:hAnsi="Calibri" w:cs="Calibri"/>
                <w:b/>
                <w:b/>
                <w:bCs/>
                <w:sz w:val="22"/>
                <w:szCs w:val="22"/>
              </w:rPr>
            </w:pPr>
            <w:r>
              <w:rPr>
                <w:rFonts w:cs="Calibri" w:ascii="Calibri" w:hAnsi="Calibri"/>
                <w:b/>
                <w:bCs/>
                <w:sz w:val="22"/>
                <w:szCs w:val="22"/>
              </w:rPr>
              <w:t>Date:</w:t>
            </w:r>
          </w:p>
        </w:tc>
      </w:tr>
      <w:tr>
        <w:trPr>
          <w:trHeight w:val="85" w:hRule="atLeast"/>
        </w:trPr>
        <w:tc>
          <w:tcPr>
            <w:tcW w:w="5210" w:type="dxa"/>
            <w:gridSpan w:val="2"/>
            <w:tcBorders>
              <w:top w:val="double" w:sz="4" w:space="0" w:color="000000"/>
              <w:left w:val="double" w:sz="4" w:space="0" w:color="000000"/>
              <w:bottom w:val="double" w:sz="4" w:space="0" w:color="000000"/>
            </w:tcBorders>
            <w:shd w:fill="auto" w:val="clear"/>
            <w:vAlign w:val="center"/>
          </w:tcPr>
          <w:p>
            <w:pPr>
              <w:pStyle w:val="Normal"/>
              <w:tabs>
                <w:tab w:val="clear" w:pos="720"/>
                <w:tab w:val="left" w:pos="1440" w:leader="none"/>
                <w:tab w:val="left" w:pos="1980" w:leader="none"/>
              </w:tabs>
              <w:spacing w:before="120" w:after="120"/>
              <w:rPr>
                <w:rFonts w:ascii="Calibri" w:hAnsi="Calibri" w:cs="Calibri"/>
                <w:b/>
                <w:b/>
                <w:bCs/>
                <w:sz w:val="22"/>
                <w:szCs w:val="22"/>
              </w:rPr>
            </w:pPr>
            <w:r>
              <w:rPr>
                <w:rFonts w:cs="Calibri" w:ascii="Calibri" w:hAnsi="Calibri"/>
                <w:b/>
                <w:bCs/>
                <w:sz w:val="22"/>
                <w:szCs w:val="22"/>
              </w:rPr>
              <w:t>Agreed Correct By Supervisor/Manager:</w:t>
            </w:r>
          </w:p>
        </w:tc>
        <w:tc>
          <w:tcPr>
            <w:tcW w:w="2694" w:type="dxa"/>
            <w:tcBorders>
              <w:top w:val="double" w:sz="4" w:space="0" w:color="000000"/>
              <w:left w:val="double" w:sz="4" w:space="0" w:color="000000"/>
              <w:bottom w:val="double" w:sz="4" w:space="0" w:color="000000"/>
            </w:tcBorders>
            <w:shd w:fill="auto" w:val="clear"/>
            <w:vAlign w:val="center"/>
          </w:tcPr>
          <w:p>
            <w:pPr>
              <w:pStyle w:val="Normal"/>
              <w:tabs>
                <w:tab w:val="clear" w:pos="720"/>
                <w:tab w:val="left" w:pos="1440" w:leader="none"/>
                <w:tab w:val="left" w:pos="1980" w:leader="none"/>
              </w:tabs>
              <w:spacing w:before="120" w:after="120"/>
              <w:jc w:val="both"/>
              <w:rPr>
                <w:rFonts w:ascii="Calibri" w:hAnsi="Calibri" w:cs="Calibri"/>
                <w:b/>
                <w:b/>
                <w:bCs/>
                <w:sz w:val="22"/>
                <w:szCs w:val="22"/>
              </w:rPr>
            </w:pPr>
            <w:r>
              <w:rPr>
                <w:rFonts w:cs="Calibri" w:ascii="Calibri" w:hAnsi="Calibri"/>
                <w:b/>
                <w:bCs/>
                <w:sz w:val="22"/>
                <w:szCs w:val="22"/>
              </w:rPr>
              <w:t>Signed:</w:t>
            </w:r>
          </w:p>
        </w:tc>
        <w:tc>
          <w:tcPr>
            <w:tcW w:w="2144" w:type="dxa"/>
            <w:tcBorders>
              <w:top w:val="double" w:sz="4" w:space="0" w:color="000000"/>
              <w:left w:val="double" w:sz="4" w:space="0" w:color="000000"/>
              <w:bottom w:val="double" w:sz="4" w:space="0" w:color="000000"/>
              <w:right w:val="double" w:sz="4" w:space="0" w:color="000000"/>
            </w:tcBorders>
            <w:shd w:fill="auto" w:val="clear"/>
            <w:vAlign w:val="center"/>
          </w:tcPr>
          <w:p>
            <w:pPr>
              <w:pStyle w:val="Normal"/>
              <w:tabs>
                <w:tab w:val="clear" w:pos="720"/>
                <w:tab w:val="left" w:pos="1440" w:leader="none"/>
                <w:tab w:val="left" w:pos="1980" w:leader="none"/>
              </w:tabs>
              <w:spacing w:before="120" w:after="120"/>
              <w:jc w:val="both"/>
              <w:rPr>
                <w:rFonts w:ascii="Calibri" w:hAnsi="Calibri" w:cs="Calibri"/>
                <w:b/>
                <w:b/>
                <w:bCs/>
                <w:sz w:val="22"/>
                <w:szCs w:val="22"/>
              </w:rPr>
            </w:pPr>
            <w:r>
              <w:rPr>
                <w:rFonts w:cs="Calibri" w:ascii="Calibri" w:hAnsi="Calibri"/>
                <w:b/>
                <w:bCs/>
                <w:sz w:val="22"/>
                <w:szCs w:val="22"/>
              </w:rPr>
              <w:t>Date:</w:t>
            </w:r>
          </w:p>
        </w:tc>
      </w:tr>
    </w:tbl>
    <w:p>
      <w:pPr>
        <w:pStyle w:val="Normal"/>
        <w:spacing w:before="120" w:after="120"/>
        <w:rPr>
          <w:rFonts w:ascii="Calibri" w:hAnsi="Calibri" w:cs="Calibri"/>
          <w:sz w:val="22"/>
          <w:szCs w:val="22"/>
        </w:rPr>
      </w:pPr>
      <w:r>
        <w:rPr>
          <w:rFonts w:cs="Calibri" w:ascii="Calibri" w:hAnsi="Calibri"/>
          <w:sz w:val="22"/>
          <w:szCs w:val="22"/>
        </w:rPr>
      </w:r>
    </w:p>
    <w:p>
      <w:pPr>
        <w:pStyle w:val="Paragraph"/>
        <w:spacing w:before="0" w:after="0"/>
        <w:jc w:val="center"/>
        <w:textAlignment w:val="baseline"/>
        <w:rPr>
          <w:rFonts w:ascii="Calibri" w:hAnsi="Calibri" w:cs="Calibri"/>
          <w:b/>
          <w:b/>
          <w:bCs/>
          <w:sz w:val="22"/>
          <w:szCs w:val="22"/>
          <w:lang w:val="en-GB"/>
        </w:rPr>
      </w:pPr>
      <w:r>
        <w:rPr>
          <w:rFonts w:cs="Calibri" w:ascii="Calibri" w:hAnsi="Calibri"/>
          <w:b/>
          <w:bCs/>
          <w:sz w:val="22"/>
          <w:szCs w:val="22"/>
          <w:lang w:val="en-GB"/>
        </w:rPr>
      </w:r>
    </w:p>
    <w:p>
      <w:pPr>
        <w:pStyle w:val="Paragraph"/>
        <w:spacing w:before="0" w:after="0"/>
        <w:jc w:val="center"/>
        <w:textAlignment w:val="baseline"/>
        <w:rPr>
          <w:rFonts w:ascii="Calibri" w:hAnsi="Calibri" w:cs="Calibri"/>
          <w:b/>
          <w:b/>
          <w:bCs/>
          <w:sz w:val="22"/>
          <w:szCs w:val="22"/>
          <w:lang w:val="en-GB"/>
        </w:rPr>
      </w:pPr>
      <w:r>
        <w:rPr>
          <w:rFonts w:cs="Calibri" w:ascii="Calibri" w:hAnsi="Calibri"/>
          <w:b/>
          <w:bCs/>
          <w:sz w:val="22"/>
          <w:szCs w:val="22"/>
          <w:lang w:val="en-GB"/>
        </w:rPr>
      </w:r>
    </w:p>
    <w:p>
      <w:pPr>
        <w:pStyle w:val="Paragraph"/>
        <w:spacing w:before="0" w:after="0"/>
        <w:jc w:val="center"/>
        <w:textAlignment w:val="baseline"/>
        <w:rPr>
          <w:rFonts w:ascii="Calibri" w:hAnsi="Calibri" w:cs="Calibri"/>
          <w:b/>
          <w:b/>
          <w:bCs/>
          <w:sz w:val="22"/>
          <w:szCs w:val="22"/>
          <w:lang w:val="en-GB"/>
        </w:rPr>
      </w:pPr>
      <w:r>
        <w:rPr>
          <w:rFonts w:cs="Calibri" w:ascii="Calibri" w:hAnsi="Calibri"/>
          <w:b/>
          <w:bCs/>
          <w:sz w:val="22"/>
          <w:szCs w:val="22"/>
          <w:lang w:val="en-GB"/>
        </w:rPr>
      </w:r>
    </w:p>
    <w:p>
      <w:pPr>
        <w:pStyle w:val="Normal"/>
        <w:rPr>
          <w:rFonts w:ascii="Calibri" w:hAnsi="Calibri" w:cs="Calibri"/>
          <w:b/>
          <w:b/>
          <w:bCs/>
          <w:sz w:val="22"/>
          <w:szCs w:val="22"/>
          <w:lang w:val="en-GB" w:eastAsia="en-US"/>
        </w:rPr>
      </w:pPr>
      <w:r>
        <w:rPr>
          <w:rFonts w:cs="Calibri" w:ascii="Calibri" w:hAnsi="Calibri"/>
          <w:b/>
          <w:bCs/>
          <w:sz w:val="22"/>
          <w:szCs w:val="22"/>
          <w:lang w:val="en-GB" w:eastAsia="en-US"/>
        </w:rPr>
      </w:r>
      <w:r>
        <w:br w:type="page"/>
      </w:r>
    </w:p>
    <w:p>
      <w:pPr>
        <w:pStyle w:val="Paragraph"/>
        <w:spacing w:before="0" w:after="0"/>
        <w:jc w:val="center"/>
        <w:textAlignment w:val="baseline"/>
        <w:rPr/>
      </w:pPr>
      <w:r>
        <w:rPr>
          <w:rStyle w:val="Normaltextrun"/>
          <w:rFonts w:cs="Calibri" w:ascii="Calibri" w:hAnsi="Calibri"/>
          <w:b/>
          <w:bCs/>
          <w:sz w:val="22"/>
          <w:szCs w:val="22"/>
          <w:lang w:val="en-GB"/>
        </w:rPr>
        <w:t>DEPARTMENT FOR OPERATIONS</w:t>
      </w:r>
    </w:p>
    <w:p>
      <w:pPr>
        <w:pStyle w:val="Paragraph"/>
        <w:spacing w:before="0" w:after="0"/>
        <w:jc w:val="center"/>
        <w:textAlignment w:val="baseline"/>
        <w:rPr/>
      </w:pPr>
      <w:r>
        <w:rPr>
          <w:rStyle w:val="Normaltextrun"/>
          <w:rFonts w:cs="Calibri" w:ascii="Calibri" w:hAnsi="Calibri"/>
          <w:sz w:val="22"/>
          <w:szCs w:val="22"/>
          <w:lang w:val="en-GB"/>
        </w:rPr>
        <w:t>Facilities Officer</w:t>
      </w:r>
    </w:p>
    <w:p>
      <w:pPr>
        <w:pStyle w:val="Paragraph"/>
        <w:spacing w:before="0" w:after="0"/>
        <w:jc w:val="center"/>
        <w:textAlignment w:val="baseline"/>
        <w:rPr>
          <w:rFonts w:ascii="Segoe UI" w:hAnsi="Segoe UI" w:cs="Segoe UI"/>
          <w:sz w:val="18"/>
          <w:szCs w:val="18"/>
        </w:rPr>
      </w:pPr>
      <w:r>
        <w:rPr>
          <w:rFonts w:cs="Segoe UI" w:ascii="Segoe UI" w:hAnsi="Segoe UI"/>
          <w:sz w:val="18"/>
          <w:szCs w:val="18"/>
        </w:rPr>
      </w:r>
    </w:p>
    <w:tbl>
      <w:tblPr>
        <w:tblW w:w="9744" w:type="dxa"/>
        <w:jc w:val="left"/>
        <w:tblInd w:w="0" w:type="dxa"/>
        <w:tblCellMar>
          <w:top w:w="0" w:type="dxa"/>
          <w:left w:w="7" w:type="dxa"/>
          <w:bottom w:w="0" w:type="dxa"/>
          <w:right w:w="7" w:type="dxa"/>
        </w:tblCellMar>
      </w:tblPr>
      <w:tblGrid>
        <w:gridCol w:w="4331"/>
        <w:gridCol w:w="540"/>
        <w:gridCol w:w="4304"/>
        <w:gridCol w:w="554"/>
        <w:gridCol w:w="15"/>
      </w:tblGrid>
      <w:tr>
        <w:trPr>
          <w:trHeight w:val="450" w:hRule="atLeast"/>
        </w:trPr>
        <w:tc>
          <w:tcPr>
            <w:tcW w:w="9744"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Paragraph"/>
              <w:spacing w:before="0" w:after="0"/>
              <w:textAlignment w:val="baseline"/>
              <w:rPr/>
            </w:pPr>
            <w:r>
              <w:rPr>
                <w:rStyle w:val="Normaltextrun"/>
                <w:rFonts w:cs="Calibri" w:ascii="Calibri" w:hAnsi="Calibri"/>
                <w:b/>
                <w:bCs/>
                <w:sz w:val="22"/>
                <w:szCs w:val="22"/>
                <w:lang w:val="en-GB"/>
              </w:rPr>
              <w:t>CORE BEHAVIOURS FOR THE POST (Please tick those relevant)</w:t>
            </w:r>
            <w:r>
              <w:rPr>
                <w:rStyle w:val="Eop"/>
                <w:rFonts w:cs="Calibri" w:ascii="Calibri" w:hAnsi="Calibri"/>
                <w:sz w:val="22"/>
                <w:szCs w:val="22"/>
              </w:rPr>
              <w:t> </w:t>
            </w:r>
          </w:p>
        </w:tc>
      </w:tr>
      <w:tr>
        <w:trPr>
          <w:trHeight w:val="555" w:hRule="atLeast"/>
        </w:trPr>
        <w:tc>
          <w:tcPr>
            <w:tcW w:w="4331" w:type="dxa"/>
            <w:tcBorders>
              <w:top w:val="single" w:sz="6" w:space="0" w:color="000000"/>
              <w:left w:val="single" w:sz="6" w:space="0" w:color="000000"/>
              <w:bottom w:val="single" w:sz="6" w:space="0" w:color="000000"/>
            </w:tcBorders>
            <w:shd w:fill="auto" w:val="clear"/>
            <w:vAlign w:val="center"/>
          </w:tcPr>
          <w:p>
            <w:pPr>
              <w:pStyle w:val="Paragraph"/>
              <w:spacing w:before="0" w:after="0"/>
              <w:jc w:val="right"/>
              <w:textAlignment w:val="baseline"/>
              <w:rPr/>
            </w:pPr>
            <w:r>
              <w:rPr>
                <w:rStyle w:val="Normaltextrun"/>
                <w:rFonts w:cs="Calibri" w:ascii="Calibri" w:hAnsi="Calibri"/>
                <w:sz w:val="22"/>
                <w:szCs w:val="22"/>
                <w:lang w:val="en-GB"/>
              </w:rPr>
              <w:t>Commercial Thinking &amp; Analysis</w:t>
            </w:r>
            <w:r>
              <w:rPr>
                <w:rStyle w:val="Eop"/>
                <w:rFonts w:cs="Calibri" w:ascii="Calibri" w:hAnsi="Calibri"/>
                <w:sz w:val="22"/>
                <w:szCs w:val="22"/>
              </w:rPr>
              <w:t> </w:t>
            </w:r>
          </w:p>
        </w:tc>
        <w:tc>
          <w:tcPr>
            <w:tcW w:w="540" w:type="dxa"/>
            <w:tcBorders>
              <w:top w:val="single" w:sz="6" w:space="0" w:color="000000"/>
              <w:left w:val="single" w:sz="6" w:space="0" w:color="000000"/>
              <w:bottom w:val="single" w:sz="6" w:space="0" w:color="000000"/>
            </w:tcBorders>
            <w:shd w:fill="auto" w:val="clear"/>
            <w:vAlign w:val="center"/>
          </w:tcPr>
          <w:p>
            <w:pPr>
              <w:pStyle w:val="Paragraph"/>
              <w:spacing w:before="0" w:after="0"/>
              <w:jc w:val="center"/>
              <w:textAlignment w:val="baseline"/>
              <w:rPr/>
            </w:pPr>
            <w:r>
              <w:rPr>
                <w:rStyle w:val="Normaltextrun"/>
                <w:rFonts w:cs="Calibri" w:ascii="Calibri" w:hAnsi="Calibri"/>
                <w:b/>
                <w:bCs/>
                <w:sz w:val="22"/>
                <w:szCs w:val="22"/>
                <w:lang w:val="en-GB"/>
              </w:rPr>
              <w:t>ü</w:t>
            </w:r>
            <w:r>
              <w:rPr>
                <w:rStyle w:val="Eop"/>
                <w:rFonts w:cs="Calibri" w:ascii="Calibri" w:hAnsi="Calibri"/>
                <w:sz w:val="22"/>
                <w:szCs w:val="22"/>
              </w:rPr>
              <w:t> </w:t>
            </w:r>
          </w:p>
        </w:tc>
        <w:tc>
          <w:tcPr>
            <w:tcW w:w="4304" w:type="dxa"/>
            <w:tcBorders>
              <w:top w:val="single" w:sz="6" w:space="0" w:color="000000"/>
              <w:left w:val="single" w:sz="6" w:space="0" w:color="000000"/>
              <w:bottom w:val="single" w:sz="6" w:space="0" w:color="000000"/>
            </w:tcBorders>
            <w:shd w:fill="auto" w:val="clear"/>
            <w:vAlign w:val="center"/>
          </w:tcPr>
          <w:p>
            <w:pPr>
              <w:pStyle w:val="Paragraph"/>
              <w:spacing w:before="0" w:after="0"/>
              <w:jc w:val="right"/>
              <w:textAlignment w:val="baseline"/>
              <w:rPr/>
            </w:pPr>
            <w:r>
              <w:rPr>
                <w:rStyle w:val="Normaltextrun"/>
                <w:rFonts w:cs="Calibri" w:ascii="Calibri" w:hAnsi="Calibri"/>
                <w:sz w:val="22"/>
                <w:szCs w:val="22"/>
                <w:lang w:val="en-GB"/>
              </w:rPr>
              <w:t>Planning</w:t>
            </w:r>
            <w:r>
              <w:rPr>
                <w:rStyle w:val="Eop"/>
                <w:rFonts w:cs="Calibri" w:ascii="Calibri" w:hAnsi="Calibri"/>
                <w:sz w:val="22"/>
                <w:szCs w:val="22"/>
              </w:rPr>
              <w:t> </w:t>
            </w:r>
          </w:p>
        </w:tc>
        <w:tc>
          <w:tcPr>
            <w:tcW w:w="569" w:type="dxa"/>
            <w:tcBorders>
              <w:top w:val="single" w:sz="6" w:space="0" w:color="000000"/>
              <w:left w:val="single" w:sz="6" w:space="0" w:color="000000"/>
              <w:bottom w:val="single" w:sz="6" w:space="0" w:color="000000"/>
              <w:right w:val="single" w:sz="6" w:space="0" w:color="000000"/>
            </w:tcBorders>
            <w:shd w:fill="auto" w:val="clear"/>
            <w:vAlign w:val="center"/>
          </w:tcPr>
          <w:p>
            <w:pPr>
              <w:pStyle w:val="Paragraph"/>
              <w:spacing w:before="0" w:after="0"/>
              <w:jc w:val="center"/>
              <w:textAlignment w:val="baseline"/>
              <w:rPr/>
            </w:pPr>
            <w:r>
              <w:rPr>
                <w:rStyle w:val="Normaltextrun"/>
                <w:rFonts w:cs="Calibri" w:ascii="Calibri" w:hAnsi="Calibri"/>
                <w:b/>
                <w:bCs/>
                <w:sz w:val="22"/>
                <w:szCs w:val="22"/>
                <w:lang w:val="en-GB"/>
              </w:rPr>
              <w:t>ü</w:t>
            </w:r>
            <w:r>
              <w:rPr>
                <w:rStyle w:val="Eop"/>
                <w:rFonts w:cs="Calibri" w:ascii="Calibri" w:hAnsi="Calibri"/>
                <w:sz w:val="22"/>
                <w:szCs w:val="22"/>
              </w:rPr>
              <w:t> </w:t>
            </w:r>
          </w:p>
        </w:tc>
      </w:tr>
      <w:tr>
        <w:trPr>
          <w:trHeight w:val="555" w:hRule="atLeast"/>
        </w:trPr>
        <w:tc>
          <w:tcPr>
            <w:tcW w:w="4331" w:type="dxa"/>
            <w:tcBorders>
              <w:top w:val="single" w:sz="6" w:space="0" w:color="000000"/>
              <w:left w:val="single" w:sz="6" w:space="0" w:color="000000"/>
              <w:bottom w:val="single" w:sz="6" w:space="0" w:color="000000"/>
            </w:tcBorders>
            <w:shd w:fill="auto" w:val="clear"/>
            <w:vAlign w:val="center"/>
          </w:tcPr>
          <w:p>
            <w:pPr>
              <w:pStyle w:val="Paragraph"/>
              <w:spacing w:before="0" w:after="0"/>
              <w:jc w:val="right"/>
              <w:textAlignment w:val="baseline"/>
              <w:rPr/>
            </w:pPr>
            <w:r>
              <w:rPr>
                <w:rStyle w:val="Normaltextrun"/>
                <w:rFonts w:cs="Calibri" w:ascii="Calibri" w:hAnsi="Calibri"/>
                <w:sz w:val="22"/>
                <w:szCs w:val="22"/>
                <w:lang w:val="en-GB"/>
              </w:rPr>
              <w:t>Customer Service</w:t>
            </w:r>
            <w:r>
              <w:rPr>
                <w:rStyle w:val="Eop"/>
                <w:rFonts w:cs="Calibri" w:ascii="Calibri" w:hAnsi="Calibri"/>
                <w:sz w:val="22"/>
                <w:szCs w:val="22"/>
              </w:rPr>
              <w:t> </w:t>
            </w:r>
          </w:p>
        </w:tc>
        <w:tc>
          <w:tcPr>
            <w:tcW w:w="540" w:type="dxa"/>
            <w:tcBorders>
              <w:top w:val="single" w:sz="6" w:space="0" w:color="000000"/>
              <w:left w:val="single" w:sz="6" w:space="0" w:color="000000"/>
              <w:bottom w:val="single" w:sz="6" w:space="0" w:color="000000"/>
            </w:tcBorders>
            <w:shd w:fill="auto" w:val="clear"/>
            <w:vAlign w:val="center"/>
          </w:tcPr>
          <w:p>
            <w:pPr>
              <w:pStyle w:val="Paragraph"/>
              <w:spacing w:before="0" w:after="0"/>
              <w:jc w:val="center"/>
              <w:textAlignment w:val="baseline"/>
              <w:rPr/>
            </w:pPr>
            <w:r>
              <w:rPr>
                <w:rStyle w:val="Normaltextrun"/>
                <w:rFonts w:cs="Calibri" w:ascii="Calibri" w:hAnsi="Calibri"/>
                <w:b/>
                <w:bCs/>
                <w:sz w:val="22"/>
                <w:szCs w:val="22"/>
                <w:lang w:val="en-GB"/>
              </w:rPr>
              <w:t>ü</w:t>
            </w:r>
            <w:r>
              <w:rPr>
                <w:rStyle w:val="Eop"/>
                <w:rFonts w:cs="Calibri" w:ascii="Calibri" w:hAnsi="Calibri"/>
                <w:sz w:val="22"/>
                <w:szCs w:val="22"/>
              </w:rPr>
              <w:t> </w:t>
            </w:r>
          </w:p>
        </w:tc>
        <w:tc>
          <w:tcPr>
            <w:tcW w:w="4304" w:type="dxa"/>
            <w:tcBorders>
              <w:top w:val="single" w:sz="6" w:space="0" w:color="000000"/>
              <w:left w:val="single" w:sz="6" w:space="0" w:color="000000"/>
              <w:bottom w:val="single" w:sz="6" w:space="0" w:color="000000"/>
            </w:tcBorders>
            <w:shd w:fill="auto" w:val="clear"/>
            <w:vAlign w:val="center"/>
          </w:tcPr>
          <w:p>
            <w:pPr>
              <w:pStyle w:val="Paragraph"/>
              <w:spacing w:before="0" w:after="0"/>
              <w:jc w:val="right"/>
              <w:textAlignment w:val="baseline"/>
              <w:rPr/>
            </w:pPr>
            <w:r>
              <w:rPr>
                <w:rStyle w:val="Normaltextrun"/>
                <w:rFonts w:cs="Calibri" w:ascii="Calibri" w:hAnsi="Calibri"/>
                <w:sz w:val="22"/>
                <w:szCs w:val="22"/>
                <w:lang w:val="en-GB"/>
              </w:rPr>
              <w:t>Developing Self &amp; Others</w:t>
            </w:r>
            <w:r>
              <w:rPr>
                <w:rStyle w:val="Eop"/>
                <w:rFonts w:cs="Calibri" w:ascii="Calibri" w:hAnsi="Calibri"/>
                <w:sz w:val="22"/>
                <w:szCs w:val="22"/>
              </w:rPr>
              <w:t> </w:t>
            </w:r>
          </w:p>
        </w:tc>
        <w:tc>
          <w:tcPr>
            <w:tcW w:w="569" w:type="dxa"/>
            <w:tcBorders>
              <w:top w:val="single" w:sz="6" w:space="0" w:color="000000"/>
              <w:left w:val="single" w:sz="6" w:space="0" w:color="000000"/>
              <w:bottom w:val="single" w:sz="6" w:space="0" w:color="000000"/>
              <w:right w:val="single" w:sz="6" w:space="0" w:color="000000"/>
            </w:tcBorders>
            <w:shd w:fill="auto" w:val="clear"/>
            <w:vAlign w:val="center"/>
          </w:tcPr>
          <w:p>
            <w:pPr>
              <w:pStyle w:val="Paragraph"/>
              <w:spacing w:before="0" w:after="0"/>
              <w:jc w:val="center"/>
              <w:textAlignment w:val="baseline"/>
              <w:rPr/>
            </w:pPr>
            <w:r>
              <w:rPr>
                <w:rStyle w:val="Normaltextrun"/>
                <w:rFonts w:cs="Calibri" w:ascii="Calibri" w:hAnsi="Calibri"/>
                <w:b/>
                <w:bCs/>
                <w:sz w:val="22"/>
                <w:szCs w:val="22"/>
                <w:lang w:val="en-GB"/>
              </w:rPr>
              <w:t>ü</w:t>
            </w:r>
            <w:r>
              <w:rPr>
                <w:rStyle w:val="Eop"/>
                <w:rFonts w:cs="Calibri" w:ascii="Calibri" w:hAnsi="Calibri"/>
                <w:sz w:val="22"/>
                <w:szCs w:val="22"/>
              </w:rPr>
              <w:t> </w:t>
            </w:r>
          </w:p>
        </w:tc>
      </w:tr>
      <w:tr>
        <w:trPr>
          <w:trHeight w:val="555" w:hRule="atLeast"/>
        </w:trPr>
        <w:tc>
          <w:tcPr>
            <w:tcW w:w="4331" w:type="dxa"/>
            <w:tcBorders>
              <w:top w:val="single" w:sz="6" w:space="0" w:color="000000"/>
              <w:left w:val="single" w:sz="6" w:space="0" w:color="000000"/>
              <w:bottom w:val="single" w:sz="6" w:space="0" w:color="000000"/>
            </w:tcBorders>
            <w:shd w:fill="auto" w:val="clear"/>
            <w:vAlign w:val="center"/>
          </w:tcPr>
          <w:p>
            <w:pPr>
              <w:pStyle w:val="Paragraph"/>
              <w:spacing w:before="0" w:after="0"/>
              <w:jc w:val="right"/>
              <w:textAlignment w:val="baseline"/>
              <w:rPr/>
            </w:pPr>
            <w:r>
              <w:rPr>
                <w:rStyle w:val="Normaltextrun"/>
                <w:rFonts w:cs="Calibri" w:ascii="Calibri" w:hAnsi="Calibri"/>
                <w:sz w:val="22"/>
                <w:szCs w:val="22"/>
                <w:lang w:val="en-GB"/>
              </w:rPr>
              <w:t>Delivering Results</w:t>
            </w:r>
            <w:r>
              <w:rPr>
                <w:rStyle w:val="Eop"/>
                <w:rFonts w:cs="Calibri" w:ascii="Calibri" w:hAnsi="Calibri"/>
                <w:sz w:val="22"/>
                <w:szCs w:val="22"/>
              </w:rPr>
              <w:t> </w:t>
            </w:r>
          </w:p>
        </w:tc>
        <w:tc>
          <w:tcPr>
            <w:tcW w:w="540" w:type="dxa"/>
            <w:tcBorders>
              <w:top w:val="single" w:sz="6" w:space="0" w:color="000000"/>
              <w:left w:val="single" w:sz="6" w:space="0" w:color="000000"/>
              <w:bottom w:val="single" w:sz="6" w:space="0" w:color="000000"/>
            </w:tcBorders>
            <w:shd w:fill="auto" w:val="clear"/>
            <w:vAlign w:val="center"/>
          </w:tcPr>
          <w:p>
            <w:pPr>
              <w:pStyle w:val="Paragraph"/>
              <w:spacing w:before="0" w:after="0"/>
              <w:jc w:val="center"/>
              <w:textAlignment w:val="baseline"/>
              <w:rPr/>
            </w:pPr>
            <w:r>
              <w:rPr>
                <w:rStyle w:val="Normaltextrun"/>
                <w:rFonts w:cs="Calibri" w:ascii="Calibri" w:hAnsi="Calibri"/>
                <w:b/>
                <w:bCs/>
                <w:sz w:val="22"/>
                <w:szCs w:val="22"/>
                <w:lang w:val="en-GB"/>
              </w:rPr>
              <w:t>ü</w:t>
            </w:r>
            <w:r>
              <w:rPr>
                <w:rStyle w:val="Eop"/>
                <w:rFonts w:cs="Calibri" w:ascii="Calibri" w:hAnsi="Calibri"/>
                <w:sz w:val="22"/>
                <w:szCs w:val="22"/>
              </w:rPr>
              <w:t> </w:t>
            </w:r>
          </w:p>
        </w:tc>
        <w:tc>
          <w:tcPr>
            <w:tcW w:w="4304" w:type="dxa"/>
            <w:tcBorders>
              <w:top w:val="single" w:sz="6" w:space="0" w:color="000000"/>
              <w:left w:val="single" w:sz="6" w:space="0" w:color="000000"/>
              <w:bottom w:val="single" w:sz="6" w:space="0" w:color="000000"/>
            </w:tcBorders>
            <w:shd w:fill="auto" w:val="clear"/>
            <w:vAlign w:val="center"/>
          </w:tcPr>
          <w:p>
            <w:pPr>
              <w:pStyle w:val="Paragraph"/>
              <w:spacing w:before="0" w:after="0"/>
              <w:jc w:val="right"/>
              <w:textAlignment w:val="baseline"/>
              <w:rPr/>
            </w:pPr>
            <w:r>
              <w:rPr>
                <w:rStyle w:val="Normaltextrun"/>
                <w:rFonts w:cs="Calibri" w:ascii="Calibri" w:hAnsi="Calibri"/>
                <w:sz w:val="22"/>
                <w:szCs w:val="22"/>
                <w:lang w:val="en-GB"/>
              </w:rPr>
              <w:t>Teams, Networking &amp; Partnerships</w:t>
            </w:r>
            <w:r>
              <w:rPr>
                <w:rStyle w:val="Eop"/>
                <w:rFonts w:cs="Calibri" w:ascii="Calibri" w:hAnsi="Calibri"/>
                <w:sz w:val="22"/>
                <w:szCs w:val="22"/>
              </w:rPr>
              <w:t> </w:t>
            </w:r>
          </w:p>
        </w:tc>
        <w:tc>
          <w:tcPr>
            <w:tcW w:w="569" w:type="dxa"/>
            <w:tcBorders>
              <w:top w:val="single" w:sz="6" w:space="0" w:color="000000"/>
              <w:left w:val="single" w:sz="6" w:space="0" w:color="000000"/>
              <w:bottom w:val="single" w:sz="6" w:space="0" w:color="000000"/>
              <w:right w:val="single" w:sz="6" w:space="0" w:color="000000"/>
            </w:tcBorders>
            <w:shd w:fill="auto" w:val="clear"/>
            <w:vAlign w:val="center"/>
          </w:tcPr>
          <w:p>
            <w:pPr>
              <w:pStyle w:val="Paragraph"/>
              <w:spacing w:before="0" w:after="0"/>
              <w:jc w:val="center"/>
              <w:textAlignment w:val="baseline"/>
              <w:rPr/>
            </w:pPr>
            <w:r>
              <w:rPr>
                <w:rStyle w:val="Normaltextrun"/>
                <w:rFonts w:cs="Calibri" w:ascii="Calibri" w:hAnsi="Calibri"/>
                <w:b/>
                <w:bCs/>
                <w:sz w:val="22"/>
                <w:szCs w:val="22"/>
                <w:lang w:val="en-GB"/>
              </w:rPr>
              <w:t>ü</w:t>
            </w:r>
            <w:r>
              <w:rPr>
                <w:rStyle w:val="Eop"/>
                <w:rFonts w:cs="Calibri" w:ascii="Calibri" w:hAnsi="Calibri"/>
                <w:sz w:val="22"/>
                <w:szCs w:val="22"/>
              </w:rPr>
              <w:t> </w:t>
            </w:r>
          </w:p>
        </w:tc>
      </w:tr>
      <w:tr>
        <w:trPr>
          <w:trHeight w:val="555" w:hRule="atLeast"/>
        </w:trPr>
        <w:tc>
          <w:tcPr>
            <w:tcW w:w="4331" w:type="dxa"/>
            <w:tcBorders>
              <w:top w:val="single" w:sz="6" w:space="0" w:color="000000"/>
              <w:left w:val="single" w:sz="6" w:space="0" w:color="000000"/>
              <w:bottom w:val="single" w:sz="6" w:space="0" w:color="000000"/>
            </w:tcBorders>
            <w:shd w:fill="auto" w:val="clear"/>
            <w:vAlign w:val="center"/>
          </w:tcPr>
          <w:p>
            <w:pPr>
              <w:pStyle w:val="Paragraph"/>
              <w:spacing w:before="0" w:after="0"/>
              <w:jc w:val="right"/>
              <w:textAlignment w:val="baseline"/>
              <w:rPr/>
            </w:pPr>
            <w:r>
              <w:rPr>
                <w:rStyle w:val="Normaltextrun"/>
                <w:rFonts w:cs="Calibri" w:ascii="Calibri" w:hAnsi="Calibri"/>
                <w:sz w:val="22"/>
                <w:szCs w:val="22"/>
                <w:lang w:val="en-GB"/>
              </w:rPr>
              <w:t>Values, Ethics &amp; Diversity</w:t>
            </w:r>
            <w:r>
              <w:rPr>
                <w:rStyle w:val="Eop"/>
                <w:rFonts w:cs="Calibri" w:ascii="Calibri" w:hAnsi="Calibri"/>
                <w:sz w:val="22"/>
                <w:szCs w:val="22"/>
              </w:rPr>
              <w:t> </w:t>
            </w:r>
          </w:p>
        </w:tc>
        <w:tc>
          <w:tcPr>
            <w:tcW w:w="540" w:type="dxa"/>
            <w:tcBorders>
              <w:top w:val="single" w:sz="6" w:space="0" w:color="000000"/>
              <w:left w:val="single" w:sz="6" w:space="0" w:color="000000"/>
              <w:bottom w:val="single" w:sz="6" w:space="0" w:color="000000"/>
            </w:tcBorders>
            <w:shd w:fill="auto" w:val="clear"/>
            <w:vAlign w:val="center"/>
          </w:tcPr>
          <w:p>
            <w:pPr>
              <w:pStyle w:val="Paragraph"/>
              <w:spacing w:before="0" w:after="0"/>
              <w:jc w:val="center"/>
              <w:textAlignment w:val="baseline"/>
              <w:rPr/>
            </w:pPr>
            <w:r>
              <w:rPr>
                <w:rStyle w:val="Normaltextrun"/>
                <w:rFonts w:cs="Calibri" w:ascii="Calibri" w:hAnsi="Calibri"/>
                <w:b/>
                <w:bCs/>
                <w:sz w:val="22"/>
                <w:szCs w:val="22"/>
                <w:lang w:val="en-GB"/>
              </w:rPr>
              <w:t>ü</w:t>
            </w:r>
            <w:r>
              <w:rPr>
                <w:rStyle w:val="Eop"/>
                <w:rFonts w:cs="Calibri" w:ascii="Calibri" w:hAnsi="Calibri"/>
                <w:sz w:val="22"/>
                <w:szCs w:val="22"/>
              </w:rPr>
              <w:t> </w:t>
            </w:r>
          </w:p>
        </w:tc>
        <w:tc>
          <w:tcPr>
            <w:tcW w:w="4304" w:type="dxa"/>
            <w:tcBorders>
              <w:top w:val="single" w:sz="6" w:space="0" w:color="000000"/>
              <w:left w:val="single" w:sz="6" w:space="0" w:color="000000"/>
              <w:bottom w:val="single" w:sz="6" w:space="0" w:color="000000"/>
            </w:tcBorders>
            <w:shd w:fill="auto" w:val="clear"/>
            <w:vAlign w:val="center"/>
          </w:tcPr>
          <w:p>
            <w:pPr>
              <w:pStyle w:val="Paragraph"/>
              <w:spacing w:before="0" w:after="0"/>
              <w:jc w:val="right"/>
              <w:textAlignment w:val="baseline"/>
              <w:rPr/>
            </w:pPr>
            <w:r>
              <w:rPr>
                <w:rStyle w:val="Normaltextrun"/>
                <w:rFonts w:cs="Calibri" w:ascii="Calibri" w:hAnsi="Calibri"/>
                <w:sz w:val="22"/>
                <w:szCs w:val="22"/>
                <w:lang w:val="en-GB"/>
              </w:rPr>
              <w:t>Adapting to Change</w:t>
            </w:r>
            <w:r>
              <w:rPr>
                <w:rStyle w:val="Eop"/>
                <w:rFonts w:cs="Calibri" w:ascii="Calibri" w:hAnsi="Calibri"/>
                <w:sz w:val="22"/>
                <w:szCs w:val="22"/>
              </w:rPr>
              <w:t> </w:t>
            </w:r>
          </w:p>
        </w:tc>
        <w:tc>
          <w:tcPr>
            <w:tcW w:w="569" w:type="dxa"/>
            <w:tcBorders>
              <w:top w:val="single" w:sz="6" w:space="0" w:color="000000"/>
              <w:left w:val="single" w:sz="6" w:space="0" w:color="000000"/>
              <w:bottom w:val="single" w:sz="6" w:space="0" w:color="000000"/>
              <w:right w:val="single" w:sz="6" w:space="0" w:color="000000"/>
            </w:tcBorders>
            <w:shd w:fill="auto" w:val="clear"/>
            <w:vAlign w:val="center"/>
          </w:tcPr>
          <w:p>
            <w:pPr>
              <w:pStyle w:val="Paragraph"/>
              <w:spacing w:before="0" w:after="0"/>
              <w:jc w:val="center"/>
              <w:textAlignment w:val="baseline"/>
              <w:rPr/>
            </w:pPr>
            <w:r>
              <w:rPr>
                <w:rStyle w:val="Normaltextrun"/>
                <w:rFonts w:cs="Calibri" w:ascii="Calibri" w:hAnsi="Calibri"/>
                <w:b/>
                <w:bCs/>
                <w:sz w:val="22"/>
                <w:szCs w:val="22"/>
                <w:lang w:val="en-GB"/>
              </w:rPr>
              <w:t>ü</w:t>
            </w:r>
            <w:r>
              <w:rPr>
                <w:rStyle w:val="Eop"/>
                <w:rFonts w:cs="Calibri" w:ascii="Calibri" w:hAnsi="Calibri"/>
                <w:sz w:val="22"/>
                <w:szCs w:val="22"/>
              </w:rPr>
              <w:t> </w:t>
            </w:r>
          </w:p>
        </w:tc>
      </w:tr>
      <w:tr>
        <w:trPr>
          <w:trHeight w:val="555" w:hRule="atLeast"/>
        </w:trPr>
        <w:tc>
          <w:tcPr>
            <w:tcW w:w="4331" w:type="dxa"/>
            <w:tcBorders>
              <w:top w:val="single" w:sz="6" w:space="0" w:color="000000"/>
              <w:left w:val="single" w:sz="6" w:space="0" w:color="000000"/>
              <w:bottom w:val="single" w:sz="6" w:space="0" w:color="000000"/>
            </w:tcBorders>
            <w:shd w:fill="auto" w:val="clear"/>
            <w:vAlign w:val="center"/>
          </w:tcPr>
          <w:p>
            <w:pPr>
              <w:pStyle w:val="Paragraph"/>
              <w:spacing w:before="0" w:after="0"/>
              <w:jc w:val="right"/>
              <w:textAlignment w:val="baseline"/>
              <w:rPr/>
            </w:pPr>
            <w:r>
              <w:rPr>
                <w:rStyle w:val="Normaltextrun"/>
                <w:rFonts w:cs="Calibri" w:ascii="Calibri" w:hAnsi="Calibri"/>
                <w:sz w:val="22"/>
                <w:szCs w:val="22"/>
                <w:lang w:val="en-GB"/>
              </w:rPr>
              <w:t>Delivering a Quality Service (Continuous Improvement)</w:t>
            </w:r>
            <w:r>
              <w:rPr>
                <w:rStyle w:val="Eop"/>
                <w:rFonts w:cs="Calibri" w:ascii="Calibri" w:hAnsi="Calibri"/>
                <w:sz w:val="22"/>
                <w:szCs w:val="22"/>
              </w:rPr>
              <w:t> </w:t>
            </w:r>
          </w:p>
        </w:tc>
        <w:tc>
          <w:tcPr>
            <w:tcW w:w="540" w:type="dxa"/>
            <w:tcBorders>
              <w:top w:val="single" w:sz="6" w:space="0" w:color="000000"/>
              <w:left w:val="single" w:sz="6" w:space="0" w:color="000000"/>
              <w:bottom w:val="single" w:sz="6" w:space="0" w:color="000000"/>
            </w:tcBorders>
            <w:shd w:fill="auto" w:val="clear"/>
            <w:vAlign w:val="center"/>
          </w:tcPr>
          <w:p>
            <w:pPr>
              <w:pStyle w:val="Paragraph"/>
              <w:spacing w:before="0" w:after="0"/>
              <w:jc w:val="center"/>
              <w:textAlignment w:val="baseline"/>
              <w:rPr/>
            </w:pPr>
            <w:r>
              <w:rPr>
                <w:rStyle w:val="Normaltextrun"/>
                <w:rFonts w:cs="Calibri" w:ascii="Calibri" w:hAnsi="Calibri"/>
                <w:b/>
                <w:bCs/>
                <w:sz w:val="22"/>
                <w:szCs w:val="22"/>
                <w:lang w:val="en-GB"/>
              </w:rPr>
              <w:t>ü</w:t>
            </w:r>
            <w:r>
              <w:rPr>
                <w:rStyle w:val="Eop"/>
                <w:rFonts w:cs="Calibri" w:ascii="Calibri" w:hAnsi="Calibri"/>
                <w:sz w:val="22"/>
                <w:szCs w:val="22"/>
              </w:rPr>
              <w:t> </w:t>
            </w:r>
          </w:p>
        </w:tc>
        <w:tc>
          <w:tcPr>
            <w:tcW w:w="4304" w:type="dxa"/>
            <w:tcBorders>
              <w:top w:val="single" w:sz="6" w:space="0" w:color="000000"/>
              <w:left w:val="single" w:sz="6" w:space="0" w:color="000000"/>
            </w:tcBorders>
            <w:shd w:fill="auto" w:val="clear"/>
            <w:vAlign w:val="center"/>
          </w:tcPr>
          <w:p>
            <w:pPr>
              <w:pStyle w:val="Paragraph"/>
              <w:spacing w:before="0" w:after="0"/>
              <w:textAlignment w:val="baseline"/>
              <w:rPr/>
            </w:pPr>
            <w:r>
              <w:rPr>
                <w:rStyle w:val="Eop"/>
                <w:rFonts w:cs="Calibri" w:ascii="Calibri" w:hAnsi="Calibri"/>
                <w:sz w:val="22"/>
                <w:szCs w:val="22"/>
              </w:rPr>
              <w:t> </w:t>
            </w:r>
          </w:p>
        </w:tc>
        <w:tc>
          <w:tcPr>
            <w:tcW w:w="554" w:type="dxa"/>
            <w:tcBorders>
              <w:top w:val="single" w:sz="6" w:space="0" w:color="000000"/>
            </w:tcBorders>
            <w:shd w:fill="auto" w:val="clear"/>
            <w:vAlign w:val="center"/>
          </w:tcPr>
          <w:p>
            <w:pPr>
              <w:pStyle w:val="Paragraph"/>
              <w:spacing w:before="0" w:after="0"/>
              <w:textAlignment w:val="baseline"/>
              <w:rPr/>
            </w:pPr>
            <w:r>
              <w:rPr>
                <w:rStyle w:val="Eop"/>
                <w:rFonts w:cs="Calibri" w:ascii="Calibri" w:hAnsi="Calibri"/>
                <w:sz w:val="22"/>
                <w:szCs w:val="22"/>
              </w:rPr>
              <w:t> </w:t>
            </w:r>
          </w:p>
        </w:tc>
      </w:tr>
    </w:tbl>
    <w:p>
      <w:pPr>
        <w:pStyle w:val="Paragraph"/>
        <w:spacing w:before="0" w:after="0"/>
        <w:textAlignment w:val="baseline"/>
        <w:rPr>
          <w:rFonts w:ascii="Calibri" w:hAnsi="Calibri" w:cs="Calibri"/>
          <w:sz w:val="22"/>
          <w:szCs w:val="22"/>
        </w:rPr>
      </w:pPr>
      <w:r>
        <w:rPr>
          <w:rFonts w:cs="Calibri" w:ascii="Calibri" w:hAnsi="Calibri"/>
          <w:sz w:val="22"/>
          <w:szCs w:val="22"/>
        </w:rPr>
        <w:t> </w:t>
      </w:r>
    </w:p>
    <w:tbl>
      <w:tblPr>
        <w:tblW w:w="4900" w:type="pct"/>
        <w:jc w:val="center"/>
        <w:tblInd w:w="0" w:type="dxa"/>
        <w:tblCellMar>
          <w:top w:w="0" w:type="dxa"/>
          <w:left w:w="108" w:type="dxa"/>
          <w:bottom w:w="0" w:type="dxa"/>
          <w:right w:w="108" w:type="dxa"/>
        </w:tblCellMar>
      </w:tblPr>
      <w:tblGrid>
        <w:gridCol w:w="5454"/>
        <w:gridCol w:w="2088"/>
        <w:gridCol w:w="2009"/>
      </w:tblGrid>
      <w:tr>
        <w:trPr>
          <w:trHeight w:val="464" w:hRule="atLeast"/>
        </w:trPr>
        <w:tc>
          <w:tcPr>
            <w:tcW w:w="5454" w:type="dxa"/>
            <w:tcBorders>
              <w:top w:val="single" w:sz="4" w:space="0" w:color="000000"/>
              <w:left w:val="single" w:sz="4" w:space="0" w:color="000000"/>
              <w:bottom w:val="single" w:sz="4" w:space="0" w:color="000000"/>
            </w:tcBorders>
            <w:shd w:fill="auto" w:val="clear"/>
            <w:vAlign w:val="center"/>
          </w:tcPr>
          <w:p>
            <w:pPr>
              <w:pStyle w:val="Heading1"/>
              <w:rPr/>
            </w:pPr>
            <w:r>
              <w:rPr>
                <w:rStyle w:val="Emphasis"/>
                <w:rFonts w:cs="Calibri" w:ascii="Calibri" w:hAnsi="Calibri"/>
                <w:i w:val="false"/>
                <w:iCs w:val="false"/>
                <w:sz w:val="22"/>
                <w:szCs w:val="22"/>
              </w:rPr>
              <w:t>SHORT-LISTING CRITERIA</w:t>
            </w:r>
          </w:p>
        </w:tc>
        <w:tc>
          <w:tcPr>
            <w:tcW w:w="2088" w:type="dxa"/>
            <w:tcBorders>
              <w:top w:val="single" w:sz="4" w:space="0" w:color="000000"/>
              <w:left w:val="single" w:sz="4" w:space="0" w:color="000000"/>
              <w:bottom w:val="single" w:sz="4" w:space="0" w:color="000000"/>
            </w:tcBorders>
            <w:shd w:fill="auto" w:val="clear"/>
            <w:vAlign w:val="center"/>
          </w:tcPr>
          <w:p>
            <w:pPr>
              <w:pStyle w:val="Heading1"/>
              <w:rPr/>
            </w:pPr>
            <w:r>
              <w:rPr>
                <w:rStyle w:val="Emphasis"/>
                <w:rFonts w:cs="Calibri" w:ascii="Calibri" w:hAnsi="Calibri"/>
                <w:i w:val="false"/>
                <w:iCs w:val="false"/>
                <w:sz w:val="22"/>
                <w:szCs w:val="22"/>
              </w:rPr>
              <w:t>ESSENTIAL</w:t>
            </w:r>
          </w:p>
        </w:tc>
        <w:tc>
          <w:tcPr>
            <w:tcW w:w="2009"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rPr/>
            </w:pPr>
            <w:r>
              <w:rPr>
                <w:rStyle w:val="Emphasis"/>
                <w:rFonts w:cs="Calibri" w:ascii="Calibri" w:hAnsi="Calibri"/>
                <w:i w:val="false"/>
                <w:iCs w:val="false"/>
                <w:sz w:val="22"/>
                <w:szCs w:val="22"/>
              </w:rPr>
              <w:t>DESIRABLE</w:t>
            </w:r>
          </w:p>
        </w:tc>
      </w:tr>
      <w:tr>
        <w:trPr>
          <w:trHeight w:val="464" w:hRule="atLeast"/>
        </w:trPr>
        <w:tc>
          <w:tcPr>
            <w:tcW w:w="5454"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Calibri" w:hAnsi="Calibri" w:eastAsia="Calibri" w:cs="Calibri"/>
                <w:b/>
                <w:b/>
                <w:bCs/>
                <w:i/>
                <w:i/>
                <w:iCs/>
                <w:color w:val="000000"/>
                <w:sz w:val="22"/>
                <w:szCs w:val="22"/>
              </w:rPr>
            </w:pPr>
            <w:r>
              <w:rPr>
                <w:rFonts w:eastAsia="Calibri" w:cs="Calibri" w:ascii="Calibri" w:hAnsi="Calibri"/>
                <w:b/>
                <w:bCs/>
                <w:i/>
                <w:iCs/>
                <w:color w:val="000000"/>
                <w:sz w:val="22"/>
                <w:szCs w:val="22"/>
              </w:rPr>
              <w:t>Qualifications / Memberships</w:t>
            </w:r>
          </w:p>
        </w:tc>
        <w:tc>
          <w:tcPr>
            <w:tcW w:w="2088"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alibri" w:hAnsi="Calibri" w:cs="Calibri"/>
                <w:b/>
                <w:b/>
                <w:bCs/>
                <w:sz w:val="22"/>
                <w:szCs w:val="22"/>
              </w:rPr>
            </w:pPr>
            <w:r>
              <w:rPr>
                <w:rFonts w:cs="Calibri" w:ascii="Calibri" w:hAnsi="Calibri"/>
                <w:b/>
                <w:bCs/>
                <w:sz w:val="22"/>
                <w:szCs w:val="22"/>
              </w:rPr>
            </w:r>
          </w:p>
        </w:tc>
        <w:tc>
          <w:tcPr>
            <w:tcW w:w="20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Calibri" w:hAnsi="Calibri" w:cs="Arial"/>
                <w:b/>
                <w:b/>
                <w:bCs/>
                <w:sz w:val="36"/>
                <w:szCs w:val="36"/>
              </w:rPr>
            </w:pPr>
            <w:r>
              <w:rPr>
                <w:rFonts w:cs="Arial" w:ascii="Calibri" w:hAnsi="Calibri"/>
                <w:b/>
                <w:bCs/>
                <w:sz w:val="36"/>
                <w:szCs w:val="36"/>
              </w:rPr>
            </w:r>
          </w:p>
        </w:tc>
      </w:tr>
      <w:tr>
        <w:trPr>
          <w:trHeight w:val="464" w:hRule="atLeast"/>
        </w:trPr>
        <w:tc>
          <w:tcPr>
            <w:tcW w:w="5454"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eastAsia="Calibri" w:cs="Calibri"/>
                <w:color w:val="000000"/>
                <w:sz w:val="22"/>
                <w:szCs w:val="22"/>
              </w:rPr>
            </w:pPr>
            <w:r>
              <w:rPr>
                <w:rFonts w:eastAsia="Calibri" w:cs="Calibri" w:ascii="Calibri" w:hAnsi="Calibri"/>
                <w:color w:val="000000"/>
                <w:sz w:val="22"/>
                <w:szCs w:val="22"/>
              </w:rPr>
              <w:t>Qualified to HNC/HND level in facilities management or related subject</w:t>
            </w:r>
          </w:p>
        </w:tc>
        <w:tc>
          <w:tcPr>
            <w:tcW w:w="2088"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rFonts w:ascii="Calibri" w:hAnsi="Calibri" w:eastAsia="Calibri" w:cs="Calibri"/>
                <w:b/>
                <w:b/>
                <w:bCs/>
                <w:color w:val="000000"/>
                <w:sz w:val="22"/>
                <w:szCs w:val="22"/>
              </w:rPr>
            </w:pPr>
            <w:r>
              <w:rPr>
                <w:rFonts w:eastAsia="Calibri" w:cs="Calibri" w:ascii="Calibri" w:hAnsi="Calibri"/>
                <w:b/>
                <w:bCs/>
                <w:color w:val="000000"/>
                <w:sz w:val="22"/>
                <w:szCs w:val="22"/>
              </w:rPr>
              <w:t>ü</w:t>
            </w:r>
          </w:p>
        </w:tc>
        <w:tc>
          <w:tcPr>
            <w:tcW w:w="20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jc w:val="center"/>
              <w:rPr>
                <w:rFonts w:ascii="Calibri" w:hAnsi="Calibri" w:eastAsia="Calibri" w:cs="Calibri"/>
                <w:b/>
                <w:b/>
                <w:bCs/>
                <w:color w:val="000000"/>
                <w:sz w:val="22"/>
                <w:szCs w:val="22"/>
              </w:rPr>
            </w:pPr>
            <w:r>
              <w:rPr>
                <w:rFonts w:eastAsia="Calibri" w:cs="Calibri" w:ascii="Calibri" w:hAnsi="Calibri"/>
                <w:b/>
                <w:bCs/>
                <w:color w:val="000000"/>
                <w:sz w:val="22"/>
                <w:szCs w:val="22"/>
              </w:rPr>
            </w:r>
          </w:p>
        </w:tc>
      </w:tr>
      <w:tr>
        <w:trPr>
          <w:trHeight w:val="464" w:hRule="atLeast"/>
        </w:trPr>
        <w:tc>
          <w:tcPr>
            <w:tcW w:w="5454"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Calibri" w:hAnsi="Calibri" w:cs="Calibri"/>
                <w:sz w:val="22"/>
                <w:szCs w:val="22"/>
              </w:rPr>
            </w:pPr>
            <w:r>
              <w:rPr>
                <w:rFonts w:cs="Calibri" w:ascii="Calibri" w:hAnsi="Calibri"/>
                <w:sz w:val="22"/>
                <w:szCs w:val="22"/>
              </w:rPr>
              <w:t>Management/Leadership Qualification, Level 2 or equivalent</w:t>
            </w:r>
          </w:p>
        </w:tc>
        <w:tc>
          <w:tcPr>
            <w:tcW w:w="2088"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center"/>
              <w:rPr>
                <w:rFonts w:ascii="Calibri" w:hAnsi="Calibri" w:cs="Calibri"/>
                <w:sz w:val="22"/>
                <w:szCs w:val="22"/>
              </w:rPr>
            </w:pPr>
            <w:r>
              <w:rPr>
                <w:rFonts w:cs="Calibri" w:ascii="Calibri" w:hAnsi="Calibri"/>
                <w:sz w:val="22"/>
                <w:szCs w:val="22"/>
              </w:rPr>
            </w:r>
          </w:p>
        </w:tc>
        <w:tc>
          <w:tcPr>
            <w:tcW w:w="20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center"/>
              <w:rPr/>
            </w:pPr>
            <w:r>
              <w:rPr>
                <w:rStyle w:val="Normaltextrun"/>
                <w:rFonts w:cs="Calibri" w:ascii="Calibri" w:hAnsi="Calibri"/>
                <w:b/>
                <w:bCs/>
                <w:sz w:val="22"/>
                <w:szCs w:val="22"/>
              </w:rPr>
              <w:t>ü</w:t>
            </w:r>
            <w:r>
              <w:rPr>
                <w:rStyle w:val="Eop"/>
                <w:rFonts w:cs="Calibri" w:ascii="Calibri" w:hAnsi="Calibri"/>
                <w:sz w:val="22"/>
                <w:szCs w:val="22"/>
              </w:rPr>
              <w:t> </w:t>
            </w:r>
          </w:p>
        </w:tc>
      </w:tr>
      <w:tr>
        <w:trPr>
          <w:trHeight w:val="464" w:hRule="atLeast"/>
        </w:trPr>
        <w:tc>
          <w:tcPr>
            <w:tcW w:w="5454"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eastAsia="Calibri" w:cs="Calibri"/>
                <w:color w:val="000000"/>
                <w:sz w:val="22"/>
                <w:szCs w:val="22"/>
              </w:rPr>
            </w:pPr>
            <w:r>
              <w:rPr>
                <w:rFonts w:eastAsia="Calibri" w:cs="Calibri" w:ascii="Calibri" w:hAnsi="Calibri"/>
                <w:color w:val="000000"/>
                <w:sz w:val="22"/>
                <w:szCs w:val="22"/>
              </w:rPr>
              <w:t xml:space="preserve">Professionally qualified or working towards an appropriate institution e.g., IWFM, CIBSE, RICS </w:t>
            </w:r>
          </w:p>
        </w:tc>
        <w:tc>
          <w:tcPr>
            <w:tcW w:w="2088"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center"/>
              <w:rPr>
                <w:rFonts w:ascii="Calibri" w:hAnsi="Calibri" w:eastAsia="Calibri" w:cs="Calibri"/>
                <w:color w:val="000000"/>
                <w:sz w:val="22"/>
                <w:szCs w:val="22"/>
              </w:rPr>
            </w:pPr>
            <w:r>
              <w:rPr>
                <w:rFonts w:eastAsia="Calibri" w:cs="Calibri" w:ascii="Calibri" w:hAnsi="Calibri"/>
                <w:color w:val="000000"/>
                <w:sz w:val="22"/>
                <w:szCs w:val="22"/>
              </w:rPr>
            </w:r>
          </w:p>
        </w:tc>
        <w:tc>
          <w:tcPr>
            <w:tcW w:w="20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center"/>
              <w:rPr>
                <w:rFonts w:ascii="Calibri" w:hAnsi="Calibri" w:eastAsia="Calibri" w:cs="Calibri"/>
                <w:b/>
                <w:b/>
                <w:bCs/>
                <w:color w:val="000000"/>
                <w:sz w:val="22"/>
                <w:szCs w:val="22"/>
              </w:rPr>
            </w:pPr>
            <w:r>
              <w:rPr>
                <w:rFonts w:eastAsia="Calibri" w:cs="Calibri" w:ascii="Calibri" w:hAnsi="Calibri"/>
                <w:b/>
                <w:bCs/>
                <w:color w:val="000000"/>
                <w:sz w:val="22"/>
                <w:szCs w:val="22"/>
              </w:rPr>
              <w:t>ü</w:t>
            </w:r>
          </w:p>
        </w:tc>
      </w:tr>
      <w:tr>
        <w:trPr>
          <w:trHeight w:val="464" w:hRule="atLeast"/>
        </w:trPr>
        <w:tc>
          <w:tcPr>
            <w:tcW w:w="5454" w:type="dxa"/>
            <w:tcBorders>
              <w:top w:val="single" w:sz="4" w:space="0" w:color="000000"/>
              <w:left w:val="single" w:sz="4" w:space="0" w:color="000000"/>
              <w:bottom w:val="single" w:sz="4" w:space="0" w:color="000000"/>
            </w:tcBorders>
            <w:shd w:fill="auto" w:val="clear"/>
            <w:vAlign w:val="center"/>
          </w:tcPr>
          <w:p>
            <w:pPr>
              <w:pStyle w:val="Normal"/>
              <w:spacing w:before="120" w:after="120"/>
              <w:rPr/>
            </w:pPr>
            <w:r>
              <w:rPr>
                <w:rStyle w:val="Normaltextrun"/>
                <w:rFonts w:cs="Calibri" w:ascii="Calibri" w:hAnsi="Calibri"/>
                <w:color w:val="000000"/>
                <w:sz w:val="22"/>
                <w:szCs w:val="22"/>
                <w:shd w:fill="FFFFFF" w:val="clear"/>
              </w:rPr>
              <w:t>Level 2 qualification in IOSH Managing Safely or equivalent</w:t>
            </w:r>
          </w:p>
        </w:tc>
        <w:tc>
          <w:tcPr>
            <w:tcW w:w="2088"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pPr>
            <w:r>
              <w:rPr>
                <w:rStyle w:val="Normaltextrun"/>
                <w:rFonts w:cs="Calibri" w:ascii="Calibri" w:hAnsi="Calibri"/>
                <w:b/>
                <w:bCs/>
                <w:sz w:val="22"/>
                <w:szCs w:val="22"/>
              </w:rPr>
              <w:t>ü</w:t>
            </w:r>
          </w:p>
        </w:tc>
        <w:tc>
          <w:tcPr>
            <w:tcW w:w="20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center"/>
              <w:rPr/>
            </w:pPr>
            <w:r>
              <w:rPr>
                <w:rStyle w:val="Eop"/>
                <w:rFonts w:cs="Calibri" w:ascii="Calibri" w:hAnsi="Calibri"/>
                <w:sz w:val="22"/>
                <w:szCs w:val="22"/>
              </w:rPr>
              <w:t> </w:t>
            </w:r>
          </w:p>
        </w:tc>
      </w:tr>
      <w:tr>
        <w:trPr>
          <w:trHeight w:val="464" w:hRule="atLeast"/>
        </w:trPr>
        <w:tc>
          <w:tcPr>
            <w:tcW w:w="5454"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Calibri" w:hAnsi="Calibri" w:eastAsia="Calibri" w:cs="Calibri"/>
                <w:b/>
                <w:b/>
                <w:bCs/>
                <w:i/>
                <w:i/>
                <w:iCs/>
                <w:color w:val="000000"/>
                <w:sz w:val="22"/>
                <w:szCs w:val="22"/>
              </w:rPr>
            </w:pPr>
            <w:r>
              <w:rPr>
                <w:rFonts w:eastAsia="Calibri" w:cs="Calibri" w:ascii="Calibri" w:hAnsi="Calibri"/>
                <w:b/>
                <w:bCs/>
                <w:i/>
                <w:iCs/>
                <w:color w:val="000000"/>
                <w:sz w:val="22"/>
                <w:szCs w:val="22"/>
              </w:rPr>
              <w:t>Knowledge &amp; Experience</w:t>
            </w:r>
          </w:p>
        </w:tc>
        <w:tc>
          <w:tcPr>
            <w:tcW w:w="2088"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alibri" w:hAnsi="Calibri" w:cs="Calibri"/>
                <w:b/>
                <w:b/>
                <w:bCs/>
                <w:sz w:val="22"/>
                <w:szCs w:val="22"/>
              </w:rPr>
            </w:pPr>
            <w:r>
              <w:rPr>
                <w:rFonts w:cs="Calibri" w:ascii="Calibri" w:hAnsi="Calibri"/>
                <w:b/>
                <w:bCs/>
                <w:sz w:val="22"/>
                <w:szCs w:val="22"/>
              </w:rPr>
            </w:r>
          </w:p>
        </w:tc>
        <w:tc>
          <w:tcPr>
            <w:tcW w:w="20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Calibri" w:hAnsi="Calibri" w:cs="Arial"/>
                <w:b/>
                <w:b/>
                <w:bCs/>
                <w:sz w:val="36"/>
                <w:szCs w:val="36"/>
              </w:rPr>
            </w:pPr>
            <w:r>
              <w:rPr>
                <w:rFonts w:cs="Arial" w:ascii="Calibri" w:hAnsi="Calibri"/>
                <w:b/>
                <w:bCs/>
                <w:sz w:val="36"/>
                <w:szCs w:val="36"/>
              </w:rPr>
            </w:r>
          </w:p>
        </w:tc>
      </w:tr>
      <w:tr>
        <w:trPr>
          <w:trHeight w:val="464" w:hRule="atLeast"/>
        </w:trPr>
        <w:tc>
          <w:tcPr>
            <w:tcW w:w="5454"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Calibri" w:hAnsi="Calibri" w:cs="Calibri"/>
                <w:sz w:val="22"/>
                <w:szCs w:val="22"/>
              </w:rPr>
            </w:pPr>
            <w:r>
              <w:rPr>
                <w:rFonts w:cs="Calibri" w:ascii="Calibri" w:hAnsi="Calibri"/>
                <w:sz w:val="22"/>
                <w:szCs w:val="22"/>
              </w:rPr>
              <w:t xml:space="preserve">Experience of working in a facilities management role, dealing with multi discipline compliance activities in accordance with statutory requirements </w:t>
            </w:r>
          </w:p>
        </w:tc>
        <w:tc>
          <w:tcPr>
            <w:tcW w:w="2088"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pPr>
            <w:r>
              <w:rPr>
                <w:rStyle w:val="Normaltextrun"/>
                <w:rFonts w:cs="Calibri" w:ascii="Calibri" w:hAnsi="Calibri"/>
                <w:b/>
                <w:bCs/>
                <w:sz w:val="22"/>
                <w:szCs w:val="22"/>
              </w:rPr>
              <w:t>ü</w:t>
            </w:r>
            <w:r>
              <w:rPr>
                <w:rStyle w:val="Eop"/>
                <w:rFonts w:cs="Calibri" w:ascii="Calibri" w:hAnsi="Calibri"/>
                <w:sz w:val="22"/>
                <w:szCs w:val="22"/>
              </w:rPr>
              <w:t> </w:t>
            </w:r>
          </w:p>
        </w:tc>
        <w:tc>
          <w:tcPr>
            <w:tcW w:w="20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jc w:val="center"/>
              <w:rPr>
                <w:rFonts w:cs="Arial"/>
                <w:sz w:val="36"/>
                <w:szCs w:val="36"/>
              </w:rPr>
            </w:pPr>
            <w:r>
              <w:rPr>
                <w:rFonts w:cs="Arial"/>
                <w:sz w:val="36"/>
                <w:szCs w:val="36"/>
              </w:rPr>
            </w:r>
          </w:p>
        </w:tc>
      </w:tr>
      <w:tr>
        <w:trPr>
          <w:trHeight w:val="464" w:hRule="atLeast"/>
        </w:trPr>
        <w:tc>
          <w:tcPr>
            <w:tcW w:w="5454"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Calibri" w:hAnsi="Calibri" w:cs="Calibri"/>
                <w:sz w:val="22"/>
                <w:szCs w:val="22"/>
              </w:rPr>
            </w:pPr>
            <w:r>
              <w:rPr>
                <w:rFonts w:cs="Calibri" w:ascii="Calibri" w:hAnsi="Calibri"/>
                <w:sz w:val="22"/>
                <w:szCs w:val="22"/>
              </w:rPr>
              <w:t xml:space="preserve">Knowledge of relevant health and safety compliance regulations/legislation in relation to asbestos, legionella, COSHH, CDM and other premise hazards </w:t>
            </w:r>
          </w:p>
        </w:tc>
        <w:tc>
          <w:tcPr>
            <w:tcW w:w="2088" w:type="dxa"/>
            <w:tcBorders>
              <w:top w:val="single" w:sz="4" w:space="0" w:color="000000"/>
              <w:left w:val="single" w:sz="4" w:space="0" w:color="000000"/>
              <w:bottom w:val="single" w:sz="4" w:space="0" w:color="000000"/>
            </w:tcBorders>
            <w:shd w:fill="auto" w:val="clear"/>
            <w:vAlign w:val="center"/>
          </w:tcPr>
          <w:p>
            <w:pPr>
              <w:pStyle w:val="Normal"/>
              <w:spacing w:before="120" w:after="120"/>
              <w:rPr/>
            </w:pPr>
            <w:r>
              <w:rPr>
                <w:rFonts w:cs="Times New Roman"/>
                <w:sz w:val="36"/>
                <w:szCs w:val="36"/>
              </w:rPr>
              <w:t xml:space="preserve">          </w:t>
            </w:r>
            <w:r>
              <w:rPr>
                <w:rStyle w:val="Normaltextrun"/>
                <w:rFonts w:cs="Calibri" w:ascii="Calibri" w:hAnsi="Calibri"/>
                <w:b/>
                <w:bCs/>
                <w:sz w:val="22"/>
                <w:szCs w:val="22"/>
              </w:rPr>
              <w:t>ü</w:t>
            </w:r>
            <w:r>
              <w:rPr>
                <w:rStyle w:val="Eop"/>
                <w:rFonts w:cs="Calibri" w:ascii="Calibri" w:hAnsi="Calibri"/>
                <w:sz w:val="22"/>
                <w:szCs w:val="22"/>
              </w:rPr>
              <w:t> </w:t>
            </w:r>
          </w:p>
        </w:tc>
        <w:tc>
          <w:tcPr>
            <w:tcW w:w="20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jc w:val="center"/>
              <w:rPr>
                <w:rFonts w:cs="Arial"/>
                <w:sz w:val="36"/>
                <w:szCs w:val="36"/>
              </w:rPr>
            </w:pPr>
            <w:r>
              <w:rPr>
                <w:rFonts w:cs="Arial"/>
                <w:sz w:val="36"/>
                <w:szCs w:val="36"/>
              </w:rPr>
            </w:r>
          </w:p>
        </w:tc>
      </w:tr>
      <w:tr>
        <w:trPr>
          <w:trHeight w:val="464" w:hRule="atLeast"/>
        </w:trPr>
        <w:tc>
          <w:tcPr>
            <w:tcW w:w="5454"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Calibri" w:hAnsi="Calibri" w:cs="Calibri"/>
                <w:sz w:val="22"/>
                <w:szCs w:val="22"/>
              </w:rPr>
            </w:pPr>
            <w:r>
              <w:rPr>
                <w:rFonts w:cs="Calibri" w:ascii="Calibri" w:hAnsi="Calibri"/>
                <w:sz w:val="22"/>
                <w:szCs w:val="22"/>
              </w:rPr>
              <w:t>Ability to plan, prioritise, implement, and monitor complex tasks/issues within set timescales</w:t>
            </w:r>
          </w:p>
        </w:tc>
        <w:tc>
          <w:tcPr>
            <w:tcW w:w="2088"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pPr>
            <w:r>
              <w:rPr>
                <w:rStyle w:val="Normaltextrun"/>
                <w:rFonts w:cs="Calibri" w:ascii="Calibri" w:hAnsi="Calibri"/>
                <w:b/>
                <w:bCs/>
                <w:sz w:val="22"/>
                <w:szCs w:val="22"/>
              </w:rPr>
              <w:t>ü</w:t>
            </w:r>
            <w:r>
              <w:rPr>
                <w:rStyle w:val="Eop"/>
                <w:rFonts w:cs="Calibri" w:ascii="Calibri" w:hAnsi="Calibri"/>
                <w:sz w:val="22"/>
                <w:szCs w:val="22"/>
              </w:rPr>
              <w:t> </w:t>
            </w:r>
          </w:p>
        </w:tc>
        <w:tc>
          <w:tcPr>
            <w:tcW w:w="20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jc w:val="center"/>
              <w:rPr>
                <w:rFonts w:cs="Arial"/>
                <w:sz w:val="36"/>
                <w:szCs w:val="36"/>
              </w:rPr>
            </w:pPr>
            <w:r>
              <w:rPr>
                <w:rFonts w:cs="Arial"/>
                <w:sz w:val="36"/>
                <w:szCs w:val="36"/>
              </w:rPr>
            </w:r>
          </w:p>
        </w:tc>
      </w:tr>
      <w:tr>
        <w:trPr>
          <w:trHeight w:val="464" w:hRule="atLeast"/>
        </w:trPr>
        <w:tc>
          <w:tcPr>
            <w:tcW w:w="5454"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Calibri" w:hAnsi="Calibri" w:cs="Calibri"/>
                <w:sz w:val="22"/>
                <w:szCs w:val="22"/>
              </w:rPr>
            </w:pPr>
            <w:r>
              <w:rPr>
                <w:rFonts w:cs="Calibri" w:ascii="Calibri" w:hAnsi="Calibri"/>
                <w:sz w:val="22"/>
                <w:szCs w:val="22"/>
              </w:rPr>
              <w:t>Experience of managing and motivating staff with an understanding and commitment to the development of equal opportunities</w:t>
            </w:r>
          </w:p>
        </w:tc>
        <w:tc>
          <w:tcPr>
            <w:tcW w:w="2088"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pPr>
            <w:r>
              <w:rPr>
                <w:rStyle w:val="Normaltextrun"/>
                <w:rFonts w:cs="Calibri" w:ascii="Calibri" w:hAnsi="Calibri"/>
                <w:b/>
                <w:bCs/>
                <w:sz w:val="22"/>
                <w:szCs w:val="22"/>
              </w:rPr>
              <w:t>ü</w:t>
            </w:r>
            <w:r>
              <w:rPr>
                <w:rStyle w:val="Eop"/>
                <w:rFonts w:cs="Calibri" w:ascii="Calibri" w:hAnsi="Calibri"/>
                <w:sz w:val="22"/>
                <w:szCs w:val="22"/>
              </w:rPr>
              <w:t> </w:t>
            </w:r>
          </w:p>
        </w:tc>
        <w:tc>
          <w:tcPr>
            <w:tcW w:w="20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jc w:val="center"/>
              <w:rPr>
                <w:rFonts w:cs="Arial"/>
                <w:sz w:val="36"/>
                <w:szCs w:val="36"/>
              </w:rPr>
            </w:pPr>
            <w:r>
              <w:rPr>
                <w:rFonts w:cs="Arial"/>
                <w:sz w:val="36"/>
                <w:szCs w:val="36"/>
              </w:rPr>
            </w:r>
          </w:p>
        </w:tc>
      </w:tr>
      <w:tr>
        <w:trPr>
          <w:trHeight w:val="464" w:hRule="atLeast"/>
        </w:trPr>
        <w:tc>
          <w:tcPr>
            <w:tcW w:w="5454"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eastAsia="Calibri" w:cs="Calibri"/>
                <w:color w:val="000000"/>
                <w:sz w:val="22"/>
                <w:szCs w:val="22"/>
              </w:rPr>
            </w:pPr>
            <w:r>
              <w:rPr>
                <w:rFonts w:eastAsia="Calibri" w:cs="Calibri" w:ascii="Calibri" w:hAnsi="Calibri"/>
                <w:color w:val="000000"/>
                <w:sz w:val="22"/>
                <w:szCs w:val="22"/>
              </w:rPr>
              <w:t>Experience of managing staff in a facilities management team</w:t>
            </w:r>
          </w:p>
        </w:tc>
        <w:tc>
          <w:tcPr>
            <w:tcW w:w="2088"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center"/>
              <w:rPr>
                <w:rFonts w:ascii="Calibri" w:hAnsi="Calibri" w:eastAsia="Calibri" w:cs="Calibri"/>
                <w:b/>
                <w:b/>
                <w:bCs/>
                <w:color w:val="000000"/>
                <w:sz w:val="22"/>
                <w:szCs w:val="22"/>
              </w:rPr>
            </w:pPr>
            <w:r>
              <w:rPr>
                <w:rFonts w:eastAsia="Calibri" w:cs="Calibri" w:ascii="Calibri" w:hAnsi="Calibri"/>
                <w:b/>
                <w:bCs/>
                <w:color w:val="000000"/>
                <w:sz w:val="22"/>
                <w:szCs w:val="22"/>
              </w:rPr>
            </w:r>
          </w:p>
        </w:tc>
        <w:tc>
          <w:tcPr>
            <w:tcW w:w="20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center"/>
              <w:rPr>
                <w:rFonts w:ascii="Calibri" w:hAnsi="Calibri" w:eastAsia="Calibri" w:cs="Calibri"/>
                <w:b/>
                <w:b/>
                <w:bCs/>
                <w:color w:val="000000"/>
                <w:sz w:val="22"/>
                <w:szCs w:val="22"/>
              </w:rPr>
            </w:pPr>
            <w:r>
              <w:rPr>
                <w:rFonts w:eastAsia="Calibri" w:cs="Calibri" w:ascii="Calibri" w:hAnsi="Calibri"/>
                <w:b/>
                <w:bCs/>
                <w:color w:val="000000"/>
                <w:sz w:val="22"/>
                <w:szCs w:val="22"/>
              </w:rPr>
              <w:t>ü</w:t>
            </w:r>
          </w:p>
        </w:tc>
      </w:tr>
      <w:tr>
        <w:trPr>
          <w:trHeight w:val="464" w:hRule="atLeast"/>
        </w:trPr>
        <w:tc>
          <w:tcPr>
            <w:tcW w:w="5454"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Calibri" w:hAnsi="Calibri" w:cs="Calibri"/>
                <w:color w:val="000000"/>
                <w:sz w:val="22"/>
                <w:szCs w:val="22"/>
              </w:rPr>
            </w:pPr>
            <w:r>
              <w:rPr>
                <w:rFonts w:cs="Calibri" w:ascii="Calibri" w:hAnsi="Calibri"/>
                <w:color w:val="000000"/>
                <w:sz w:val="22"/>
                <w:szCs w:val="22"/>
              </w:rPr>
              <w:t>Experience of project management including forward planning, initiating, executing and co-ordinating specific works with a sound knowledge of relevant HSE requirements</w:t>
            </w:r>
          </w:p>
        </w:tc>
        <w:tc>
          <w:tcPr>
            <w:tcW w:w="2088"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pPr>
            <w:r>
              <w:rPr>
                <w:rStyle w:val="Normaltextrun"/>
                <w:rFonts w:cs="Calibri" w:ascii="Calibri" w:hAnsi="Calibri"/>
                <w:b/>
                <w:bCs/>
                <w:sz w:val="22"/>
                <w:szCs w:val="22"/>
              </w:rPr>
              <w:t>ü</w:t>
            </w:r>
            <w:r>
              <w:rPr>
                <w:rStyle w:val="Eop"/>
                <w:rFonts w:cs="Calibri" w:ascii="Calibri" w:hAnsi="Calibri"/>
                <w:sz w:val="22"/>
                <w:szCs w:val="22"/>
              </w:rPr>
              <w:t> </w:t>
            </w:r>
          </w:p>
        </w:tc>
        <w:tc>
          <w:tcPr>
            <w:tcW w:w="20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jc w:val="center"/>
              <w:rPr>
                <w:rFonts w:cs="Arial"/>
                <w:sz w:val="36"/>
                <w:szCs w:val="36"/>
              </w:rPr>
            </w:pPr>
            <w:r>
              <w:rPr>
                <w:rFonts w:cs="Arial"/>
                <w:sz w:val="36"/>
                <w:szCs w:val="36"/>
              </w:rPr>
            </w:r>
          </w:p>
        </w:tc>
      </w:tr>
      <w:tr>
        <w:trPr>
          <w:trHeight w:val="464" w:hRule="atLeast"/>
        </w:trPr>
        <w:tc>
          <w:tcPr>
            <w:tcW w:w="5454" w:type="dxa"/>
            <w:tcBorders>
              <w:top w:val="single" w:sz="4" w:space="0" w:color="000000"/>
              <w:left w:val="single" w:sz="4" w:space="0" w:color="000000"/>
              <w:bottom w:val="single" w:sz="4" w:space="0" w:color="000000"/>
            </w:tcBorders>
            <w:shd w:fill="auto" w:val="clear"/>
            <w:vAlign w:val="center"/>
          </w:tcPr>
          <w:p>
            <w:pPr>
              <w:pStyle w:val="Heading3"/>
              <w:spacing w:before="120" w:after="120"/>
              <w:rPr/>
            </w:pPr>
            <w:r>
              <w:rPr>
                <w:rFonts w:eastAsia="Calibri" w:cs="Calibri" w:ascii="Calibri" w:hAnsi="Calibri"/>
                <w:color w:val="auto"/>
                <w:sz w:val="22"/>
                <w:szCs w:val="22"/>
              </w:rPr>
              <w:t xml:space="preserve">Knowledge </w:t>
            </w:r>
            <w:r>
              <w:rPr>
                <w:rFonts w:eastAsia="Calibri" w:cs="Calibri" w:ascii="Calibri" w:hAnsi="Calibri"/>
                <w:color w:val="auto"/>
              </w:rPr>
              <w:t>and experience</w:t>
            </w:r>
            <w:r>
              <w:rPr>
                <w:rFonts w:eastAsia="Calibri" w:cs="Calibri" w:ascii="Calibri" w:hAnsi="Calibri"/>
                <w:color w:val="auto"/>
                <w:sz w:val="22"/>
                <w:szCs w:val="22"/>
              </w:rPr>
              <w:t xml:space="preserve"> in the use of appropriate Microsoft 365 packages including word-processing, spreadsheets, databases, email, SharePoint, and Teams</w:t>
            </w:r>
          </w:p>
        </w:tc>
        <w:tc>
          <w:tcPr>
            <w:tcW w:w="2088"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pPr>
            <w:r>
              <w:rPr>
                <w:rStyle w:val="Normaltextrun"/>
                <w:rFonts w:cs="Calibri" w:ascii="Calibri" w:hAnsi="Calibri"/>
                <w:b/>
                <w:bCs/>
                <w:sz w:val="22"/>
                <w:szCs w:val="22"/>
              </w:rPr>
              <w:t>ü</w:t>
            </w:r>
            <w:r>
              <w:rPr>
                <w:rStyle w:val="Eop"/>
                <w:rFonts w:cs="Calibri" w:ascii="Calibri" w:hAnsi="Calibri"/>
                <w:sz w:val="22"/>
                <w:szCs w:val="22"/>
              </w:rPr>
              <w:t> </w:t>
            </w:r>
          </w:p>
        </w:tc>
        <w:tc>
          <w:tcPr>
            <w:tcW w:w="20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jc w:val="center"/>
              <w:rPr>
                <w:rFonts w:cs="Arial"/>
                <w:sz w:val="36"/>
                <w:szCs w:val="36"/>
              </w:rPr>
            </w:pPr>
            <w:r>
              <w:rPr>
                <w:rFonts w:cs="Arial"/>
                <w:sz w:val="36"/>
                <w:szCs w:val="36"/>
              </w:rPr>
            </w:r>
          </w:p>
        </w:tc>
      </w:tr>
      <w:tr>
        <w:trPr>
          <w:trHeight w:val="464" w:hRule="atLeast"/>
        </w:trPr>
        <w:tc>
          <w:tcPr>
            <w:tcW w:w="5454" w:type="dxa"/>
            <w:tcBorders>
              <w:top w:val="single" w:sz="4" w:space="0" w:color="000000"/>
              <w:left w:val="single" w:sz="4" w:space="0" w:color="000000"/>
              <w:bottom w:val="single" w:sz="4" w:space="0" w:color="000000"/>
            </w:tcBorders>
            <w:shd w:fill="auto" w:val="clear"/>
            <w:vAlign w:val="center"/>
          </w:tcPr>
          <w:p>
            <w:pPr>
              <w:pStyle w:val="Heading3"/>
              <w:spacing w:before="120" w:after="120"/>
              <w:rPr>
                <w:rFonts w:ascii="Calibri" w:hAnsi="Calibri" w:cs="Calibri"/>
                <w:color w:val="000000"/>
                <w:sz w:val="22"/>
                <w:szCs w:val="22"/>
              </w:rPr>
            </w:pPr>
            <w:r>
              <w:rPr>
                <w:rFonts w:cs="Calibri" w:ascii="Calibri" w:hAnsi="Calibri"/>
                <w:color w:val="000000"/>
                <w:sz w:val="22"/>
                <w:szCs w:val="22"/>
              </w:rPr>
              <w:t>Excellent interpersonal, written and oral communication skills</w:t>
            </w:r>
          </w:p>
        </w:tc>
        <w:tc>
          <w:tcPr>
            <w:tcW w:w="2088"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pPr>
            <w:r>
              <w:rPr>
                <w:rStyle w:val="Normaltextrun"/>
                <w:rFonts w:cs="Calibri" w:ascii="Calibri" w:hAnsi="Calibri"/>
                <w:b/>
                <w:bCs/>
                <w:sz w:val="22"/>
                <w:szCs w:val="22"/>
              </w:rPr>
              <w:t>ü</w:t>
            </w:r>
            <w:r>
              <w:rPr>
                <w:rStyle w:val="Eop"/>
                <w:rFonts w:cs="Calibri" w:ascii="Calibri" w:hAnsi="Calibri"/>
                <w:sz w:val="22"/>
                <w:szCs w:val="22"/>
              </w:rPr>
              <w:t> </w:t>
            </w:r>
          </w:p>
        </w:tc>
        <w:tc>
          <w:tcPr>
            <w:tcW w:w="20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jc w:val="center"/>
              <w:rPr>
                <w:rFonts w:cs="Arial"/>
                <w:sz w:val="36"/>
                <w:szCs w:val="36"/>
              </w:rPr>
            </w:pPr>
            <w:r>
              <w:rPr>
                <w:rFonts w:cs="Arial"/>
                <w:sz w:val="36"/>
                <w:szCs w:val="36"/>
              </w:rPr>
            </w:r>
          </w:p>
        </w:tc>
      </w:tr>
      <w:tr>
        <w:trPr>
          <w:trHeight w:val="639" w:hRule="atLeast"/>
        </w:trPr>
        <w:tc>
          <w:tcPr>
            <w:tcW w:w="5454" w:type="dxa"/>
            <w:tcBorders>
              <w:top w:val="single" w:sz="4" w:space="0" w:color="000000"/>
              <w:left w:val="single" w:sz="4" w:space="0" w:color="000000"/>
              <w:bottom w:val="single" w:sz="4" w:space="0" w:color="000000"/>
            </w:tcBorders>
            <w:shd w:fill="auto" w:val="clear"/>
            <w:vAlign w:val="center"/>
          </w:tcPr>
          <w:p>
            <w:pPr>
              <w:pStyle w:val="Heading3"/>
              <w:spacing w:before="120" w:after="120"/>
              <w:rPr>
                <w:rFonts w:ascii="Calibri" w:hAnsi="Calibri" w:cs="Calibri"/>
                <w:color w:val="000000"/>
                <w:sz w:val="22"/>
                <w:szCs w:val="22"/>
              </w:rPr>
            </w:pPr>
            <w:r>
              <w:rPr>
                <w:rFonts w:cs="Calibri" w:ascii="Calibri" w:hAnsi="Calibri"/>
                <w:color w:val="000000"/>
                <w:sz w:val="22"/>
                <w:szCs w:val="22"/>
              </w:rPr>
              <w:t>Commitment to own professional development and development of staff</w:t>
            </w:r>
          </w:p>
        </w:tc>
        <w:tc>
          <w:tcPr>
            <w:tcW w:w="2088"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pPr>
            <w:r>
              <w:rPr>
                <w:rStyle w:val="Normaltextrun"/>
                <w:rFonts w:cs="Calibri" w:ascii="Calibri" w:hAnsi="Calibri"/>
                <w:b/>
                <w:bCs/>
                <w:sz w:val="22"/>
                <w:szCs w:val="22"/>
              </w:rPr>
              <w:t>ü</w:t>
            </w:r>
          </w:p>
        </w:tc>
        <w:tc>
          <w:tcPr>
            <w:tcW w:w="20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jc w:val="center"/>
              <w:rPr>
                <w:rFonts w:cs="Arial"/>
                <w:sz w:val="36"/>
                <w:szCs w:val="36"/>
              </w:rPr>
            </w:pPr>
            <w:r>
              <w:rPr>
                <w:rFonts w:cs="Arial"/>
                <w:sz w:val="36"/>
                <w:szCs w:val="36"/>
              </w:rPr>
            </w:r>
          </w:p>
        </w:tc>
      </w:tr>
      <w:tr>
        <w:trPr>
          <w:trHeight w:val="908" w:hRule="atLeast"/>
        </w:trPr>
        <w:tc>
          <w:tcPr>
            <w:tcW w:w="5454" w:type="dxa"/>
            <w:tcBorders>
              <w:top w:val="single" w:sz="4" w:space="0" w:color="000000"/>
              <w:left w:val="single" w:sz="4" w:space="0" w:color="000000"/>
              <w:bottom w:val="single" w:sz="4" w:space="0" w:color="000000"/>
            </w:tcBorders>
            <w:shd w:fill="auto" w:val="clear"/>
            <w:vAlign w:val="center"/>
          </w:tcPr>
          <w:p>
            <w:pPr>
              <w:pStyle w:val="Heading3"/>
              <w:spacing w:before="120" w:after="120"/>
              <w:rPr>
                <w:rFonts w:ascii="Calibri" w:hAnsi="Calibri" w:cs="Calibri"/>
                <w:color w:val="000000"/>
                <w:sz w:val="22"/>
                <w:szCs w:val="22"/>
              </w:rPr>
            </w:pPr>
            <w:r>
              <w:rPr>
                <w:rFonts w:cs="Calibri" w:ascii="Calibri" w:hAnsi="Calibri"/>
                <w:color w:val="000000"/>
                <w:sz w:val="22"/>
                <w:szCs w:val="22"/>
              </w:rPr>
              <w:t>Excellent organisational skills with the ability to adapt to change, work under pressure and prioritise workloads to meet customer requirements</w:t>
            </w:r>
          </w:p>
        </w:tc>
        <w:tc>
          <w:tcPr>
            <w:tcW w:w="2088"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pPr>
            <w:r>
              <w:rPr>
                <w:rStyle w:val="Normaltextrun"/>
                <w:rFonts w:cs="Calibri" w:ascii="Calibri" w:hAnsi="Calibri"/>
                <w:b/>
                <w:bCs/>
                <w:sz w:val="22"/>
                <w:szCs w:val="22"/>
              </w:rPr>
              <w:t>ü</w:t>
            </w:r>
            <w:r>
              <w:rPr>
                <w:rStyle w:val="Eop"/>
                <w:rFonts w:cs="Calibri" w:ascii="Calibri" w:hAnsi="Calibri"/>
                <w:sz w:val="22"/>
                <w:szCs w:val="22"/>
              </w:rPr>
              <w:t> </w:t>
            </w:r>
          </w:p>
        </w:tc>
        <w:tc>
          <w:tcPr>
            <w:tcW w:w="20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jc w:val="center"/>
              <w:rPr>
                <w:rFonts w:cs="Arial"/>
                <w:sz w:val="36"/>
                <w:szCs w:val="36"/>
              </w:rPr>
            </w:pPr>
            <w:r>
              <w:rPr>
                <w:rFonts w:cs="Arial"/>
                <w:sz w:val="36"/>
                <w:szCs w:val="36"/>
              </w:rPr>
            </w:r>
          </w:p>
        </w:tc>
      </w:tr>
      <w:tr>
        <w:trPr>
          <w:trHeight w:val="908" w:hRule="atLeast"/>
        </w:trPr>
        <w:tc>
          <w:tcPr>
            <w:tcW w:w="5454" w:type="dxa"/>
            <w:tcBorders>
              <w:top w:val="single" w:sz="4" w:space="0" w:color="000000"/>
              <w:left w:val="single" w:sz="4" w:space="0" w:color="000000"/>
              <w:bottom w:val="single" w:sz="4" w:space="0" w:color="000000"/>
            </w:tcBorders>
            <w:shd w:fill="auto" w:val="clear"/>
            <w:vAlign w:val="center"/>
          </w:tcPr>
          <w:p>
            <w:pPr>
              <w:pStyle w:val="Heading3"/>
              <w:keepNext w:val="true"/>
              <w:keepLines/>
              <w:spacing w:before="40" w:after="0"/>
              <w:rPr>
                <w:rFonts w:ascii="Calibri" w:hAnsi="Calibri" w:cs="Calibri"/>
                <w:color w:val="000000"/>
                <w:sz w:val="22"/>
                <w:szCs w:val="22"/>
              </w:rPr>
            </w:pPr>
            <w:r>
              <w:rPr>
                <w:rFonts w:cs="Calibri" w:ascii="Calibri" w:hAnsi="Calibri"/>
                <w:color w:val="000000"/>
                <w:sz w:val="22"/>
                <w:szCs w:val="22"/>
              </w:rPr>
              <w:t>Full and current driving licence and access to own car</w:t>
            </w:r>
          </w:p>
        </w:tc>
        <w:tc>
          <w:tcPr>
            <w:tcW w:w="2088"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pPr>
            <w:r>
              <w:rPr>
                <w:rStyle w:val="Normaltextrun"/>
                <w:rFonts w:cs="Calibri" w:ascii="Calibri" w:hAnsi="Calibri"/>
                <w:b/>
                <w:bCs/>
                <w:sz w:val="22"/>
                <w:szCs w:val="22"/>
              </w:rPr>
              <w:t>ü</w:t>
            </w:r>
            <w:r>
              <w:rPr>
                <w:rStyle w:val="Eop"/>
                <w:rFonts w:cs="Calibri" w:ascii="Calibri" w:hAnsi="Calibri"/>
                <w:sz w:val="22"/>
                <w:szCs w:val="22"/>
              </w:rPr>
              <w:t> </w:t>
            </w:r>
          </w:p>
        </w:tc>
        <w:tc>
          <w:tcPr>
            <w:tcW w:w="20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cs="Arial"/>
                <w:sz w:val="36"/>
                <w:szCs w:val="36"/>
              </w:rPr>
            </w:pPr>
            <w:r>
              <w:rPr>
                <w:rFonts w:cs="Arial"/>
                <w:sz w:val="36"/>
                <w:szCs w:val="36"/>
              </w:rPr>
            </w:r>
          </w:p>
        </w:tc>
      </w:tr>
    </w:tbl>
    <w:p>
      <w:pPr>
        <w:pStyle w:val="Paragraph"/>
        <w:spacing w:before="0" w:after="0"/>
        <w:jc w:val="center"/>
        <w:textAlignment w:val="baseline"/>
        <w:rPr>
          <w:rFonts w:ascii="Calibri" w:hAnsi="Calibri" w:cs="Calibri"/>
          <w:b/>
          <w:b/>
          <w:bCs/>
          <w:sz w:val="22"/>
          <w:szCs w:val="22"/>
          <w:lang w:val="en-GB"/>
        </w:rPr>
      </w:pPr>
      <w:r>
        <w:rPr>
          <w:rFonts w:cs="Calibri" w:ascii="Calibri" w:hAnsi="Calibri"/>
          <w:b/>
          <w:bCs/>
          <w:sz w:val="22"/>
          <w:szCs w:val="22"/>
          <w:lang w:val="en-GB"/>
        </w:rPr>
      </w:r>
    </w:p>
    <w:p>
      <w:pPr>
        <w:pStyle w:val="Paragraph"/>
        <w:spacing w:before="0" w:after="0"/>
        <w:jc w:val="center"/>
        <w:textAlignment w:val="baseline"/>
        <w:rPr>
          <w:rFonts w:ascii="Calibri" w:hAnsi="Calibri" w:cs="Calibri"/>
          <w:b/>
          <w:b/>
          <w:bCs/>
          <w:sz w:val="22"/>
          <w:szCs w:val="22"/>
          <w:lang w:val="en-GB"/>
        </w:rPr>
      </w:pPr>
      <w:r>
        <w:rPr>
          <w:rFonts w:cs="Calibri" w:ascii="Calibri" w:hAnsi="Calibri"/>
          <w:b/>
          <w:bCs/>
          <w:sz w:val="22"/>
          <w:szCs w:val="22"/>
          <w:lang w:val="en-GB"/>
        </w:rPr>
      </w:r>
    </w:p>
    <w:p>
      <w:pPr>
        <w:pStyle w:val="Paragraph"/>
        <w:spacing w:before="0" w:after="0"/>
        <w:jc w:val="center"/>
        <w:textAlignment w:val="baseline"/>
        <w:rPr>
          <w:rFonts w:ascii="Calibri" w:hAnsi="Calibri" w:cs="Calibri"/>
          <w:b/>
          <w:b/>
          <w:bCs/>
          <w:sz w:val="22"/>
          <w:szCs w:val="22"/>
          <w:lang w:val="en-GB"/>
        </w:rPr>
      </w:pPr>
      <w:r>
        <w:rPr>
          <w:rFonts w:cs="Calibri" w:ascii="Calibri" w:hAnsi="Calibri"/>
          <w:b/>
          <w:bCs/>
          <w:sz w:val="22"/>
          <w:szCs w:val="22"/>
          <w:lang w:val="en-GB"/>
        </w:rPr>
      </w:r>
    </w:p>
    <w:p>
      <w:pPr>
        <w:pStyle w:val="Paragraph"/>
        <w:spacing w:before="0" w:after="0"/>
        <w:jc w:val="center"/>
        <w:textAlignment w:val="baseline"/>
        <w:rPr/>
      </w:pPr>
      <w:r>
        <w:rPr>
          <w:rStyle w:val="Normaltextrun"/>
          <w:rFonts w:cs="Calibri" w:ascii="Calibri" w:hAnsi="Calibri"/>
          <w:b/>
          <w:bCs/>
          <w:sz w:val="22"/>
          <w:szCs w:val="22"/>
          <w:lang w:val="en-GB"/>
        </w:rPr>
        <w:t>CRITERIA FOR INTERVIEW AND OTHER ASSESSMENT METHODS</w:t>
      </w:r>
      <w:r>
        <w:rPr>
          <w:rStyle w:val="Eop"/>
          <w:rFonts w:cs="Calibri" w:ascii="Calibri" w:hAnsi="Calibri"/>
          <w:sz w:val="22"/>
          <w:szCs w:val="22"/>
        </w:rPr>
        <w:t> </w:t>
      </w:r>
    </w:p>
    <w:p>
      <w:pPr>
        <w:pStyle w:val="Paragraph"/>
        <w:spacing w:before="0" w:after="0"/>
        <w:jc w:val="center"/>
        <w:textAlignment w:val="baseline"/>
        <w:rPr/>
      </w:pPr>
      <w:r>
        <w:rPr>
          <w:rStyle w:val="Normaltextrun"/>
          <w:rFonts w:cs="Calibri" w:ascii="Calibri" w:hAnsi="Calibri"/>
          <w:b/>
          <w:bCs/>
          <w:sz w:val="22"/>
          <w:szCs w:val="22"/>
          <w:lang w:val="en-GB"/>
        </w:rPr>
        <w:t>The short-listing criteria listed plus the following:</w:t>
      </w:r>
      <w:r>
        <w:rPr>
          <w:rStyle w:val="Eop"/>
          <w:rFonts w:cs="Calibri" w:ascii="Calibri" w:hAnsi="Calibri"/>
          <w:sz w:val="22"/>
          <w:szCs w:val="22"/>
        </w:rPr>
        <w:t> </w:t>
      </w:r>
    </w:p>
    <w:p>
      <w:pPr>
        <w:pStyle w:val="Paragraph"/>
        <w:spacing w:before="0" w:after="0"/>
        <w:jc w:val="center"/>
        <w:textAlignment w:val="baseline"/>
        <w:rPr>
          <w:rFonts w:ascii="Calibri" w:hAnsi="Calibri" w:cs="Calibri"/>
          <w:sz w:val="22"/>
          <w:szCs w:val="22"/>
        </w:rPr>
      </w:pPr>
      <w:r>
        <w:rPr>
          <w:rFonts w:cs="Calibri" w:ascii="Calibri" w:hAnsi="Calibri"/>
          <w:sz w:val="22"/>
          <w:szCs w:val="22"/>
        </w:rPr>
      </w:r>
    </w:p>
    <w:tbl>
      <w:tblPr>
        <w:tblW w:w="9744" w:type="dxa"/>
        <w:jc w:val="left"/>
        <w:tblInd w:w="0" w:type="dxa"/>
        <w:tblCellMar>
          <w:top w:w="0" w:type="dxa"/>
          <w:left w:w="7" w:type="dxa"/>
          <w:bottom w:w="0" w:type="dxa"/>
          <w:right w:w="7" w:type="dxa"/>
        </w:tblCellMar>
      </w:tblPr>
      <w:tblGrid>
        <w:gridCol w:w="2146"/>
        <w:gridCol w:w="7598"/>
      </w:tblGrid>
      <w:tr>
        <w:trPr>
          <w:trHeight w:val="345" w:hRule="atLeast"/>
        </w:trPr>
        <w:tc>
          <w:tcPr>
            <w:tcW w:w="2146" w:type="dxa"/>
            <w:tcBorders>
              <w:top w:val="single" w:sz="6" w:space="0" w:color="000000"/>
              <w:left w:val="single" w:sz="6" w:space="0" w:color="000000"/>
              <w:bottom w:val="single" w:sz="6" w:space="0" w:color="000000"/>
            </w:tcBorders>
            <w:shd w:fill="auto" w:val="clear"/>
            <w:vAlign w:val="center"/>
          </w:tcPr>
          <w:p>
            <w:pPr>
              <w:pStyle w:val="Paragraph"/>
              <w:spacing w:before="0" w:after="0"/>
              <w:jc w:val="center"/>
              <w:textAlignment w:val="baseline"/>
              <w:rPr/>
            </w:pPr>
            <w:r>
              <w:rPr>
                <w:rStyle w:val="Normaltextrun"/>
                <w:rFonts w:cs="Calibri" w:ascii="Calibri" w:hAnsi="Calibri"/>
                <w:b/>
                <w:bCs/>
                <w:sz w:val="22"/>
                <w:szCs w:val="22"/>
                <w:lang w:val="en-GB"/>
              </w:rPr>
              <w:t>ASSESSMENT</w:t>
            </w:r>
            <w:r>
              <w:rPr>
                <w:rStyle w:val="Eop"/>
                <w:rFonts w:cs="Calibri" w:ascii="Calibri" w:hAnsi="Calibri"/>
                <w:sz w:val="22"/>
                <w:szCs w:val="22"/>
              </w:rPr>
              <w:t> </w:t>
            </w:r>
          </w:p>
          <w:p>
            <w:pPr>
              <w:pStyle w:val="Paragraph"/>
              <w:spacing w:before="0" w:after="0"/>
              <w:jc w:val="center"/>
              <w:textAlignment w:val="baseline"/>
              <w:rPr/>
            </w:pPr>
            <w:r>
              <w:rPr>
                <w:rStyle w:val="Normaltextrun"/>
                <w:rFonts w:cs="Calibri" w:ascii="Calibri" w:hAnsi="Calibri"/>
                <w:b/>
                <w:bCs/>
                <w:sz w:val="22"/>
                <w:szCs w:val="22"/>
                <w:lang w:val="en-GB"/>
              </w:rPr>
              <w:t>METHOD</w:t>
            </w:r>
            <w:r>
              <w:rPr>
                <w:rStyle w:val="Eop"/>
                <w:rFonts w:cs="Calibri" w:ascii="Calibri" w:hAnsi="Calibri"/>
                <w:sz w:val="22"/>
                <w:szCs w:val="22"/>
              </w:rPr>
              <w:t> </w:t>
            </w:r>
          </w:p>
        </w:tc>
        <w:tc>
          <w:tcPr>
            <w:tcW w:w="7598" w:type="dxa"/>
            <w:tcBorders>
              <w:top w:val="single" w:sz="6" w:space="0" w:color="000000"/>
              <w:left w:val="single" w:sz="6" w:space="0" w:color="000000"/>
              <w:bottom w:val="single" w:sz="6" w:space="0" w:color="000000"/>
              <w:right w:val="single" w:sz="6" w:space="0" w:color="000000"/>
            </w:tcBorders>
            <w:shd w:fill="auto" w:val="clear"/>
            <w:vAlign w:val="center"/>
          </w:tcPr>
          <w:p>
            <w:pPr>
              <w:pStyle w:val="Paragraph"/>
              <w:spacing w:before="0" w:after="0"/>
              <w:jc w:val="center"/>
              <w:textAlignment w:val="baseline"/>
              <w:rPr/>
            </w:pPr>
            <w:r>
              <w:rPr>
                <w:rStyle w:val="Normaltextrun"/>
                <w:rFonts w:cs="Calibri" w:ascii="Calibri" w:hAnsi="Calibri"/>
                <w:b/>
                <w:bCs/>
                <w:sz w:val="22"/>
                <w:szCs w:val="22"/>
                <w:lang w:val="en-GB"/>
              </w:rPr>
              <w:t>CRITERIA</w:t>
            </w:r>
            <w:r>
              <w:rPr>
                <w:rStyle w:val="Eop"/>
                <w:rFonts w:cs="Calibri" w:ascii="Calibri" w:hAnsi="Calibri"/>
                <w:sz w:val="22"/>
                <w:szCs w:val="22"/>
              </w:rPr>
              <w:t> </w:t>
            </w:r>
          </w:p>
        </w:tc>
      </w:tr>
      <w:tr>
        <w:trPr>
          <w:trHeight w:val="555" w:hRule="atLeast"/>
        </w:trPr>
        <w:tc>
          <w:tcPr>
            <w:tcW w:w="2146" w:type="dxa"/>
            <w:tcBorders>
              <w:top w:val="single" w:sz="6" w:space="0" w:color="000000"/>
              <w:left w:val="single" w:sz="6" w:space="0" w:color="000000"/>
              <w:bottom w:val="single" w:sz="6" w:space="0" w:color="000000"/>
            </w:tcBorders>
            <w:shd w:fill="auto" w:val="clear"/>
            <w:vAlign w:val="center"/>
          </w:tcPr>
          <w:p>
            <w:pPr>
              <w:pStyle w:val="Paragraph"/>
              <w:spacing w:before="0" w:after="0"/>
              <w:textAlignment w:val="baseline"/>
              <w:rPr/>
            </w:pPr>
            <w:r>
              <w:rPr>
                <w:rStyle w:val="Normaltextrun"/>
                <w:rFonts w:cs="Calibri" w:ascii="Calibri" w:hAnsi="Calibri"/>
                <w:b/>
                <w:bCs/>
                <w:sz w:val="22"/>
                <w:szCs w:val="22"/>
                <w:lang w:val="en-GB"/>
              </w:rPr>
              <w:t>Interview/ Assessment</w:t>
            </w:r>
            <w:r>
              <w:rPr>
                <w:rStyle w:val="Eop"/>
                <w:rFonts w:cs="Calibri" w:ascii="Calibri" w:hAnsi="Calibri"/>
                <w:sz w:val="22"/>
                <w:szCs w:val="22"/>
              </w:rPr>
              <w:t> </w:t>
            </w:r>
          </w:p>
        </w:tc>
        <w:tc>
          <w:tcPr>
            <w:tcW w:w="7598" w:type="dxa"/>
            <w:tcBorders>
              <w:top w:val="single" w:sz="6" w:space="0" w:color="000000"/>
              <w:left w:val="single" w:sz="6" w:space="0" w:color="000000"/>
              <w:bottom w:val="single" w:sz="6" w:space="0" w:color="000000"/>
              <w:right w:val="single" w:sz="6" w:space="0" w:color="000000"/>
            </w:tcBorders>
            <w:shd w:fill="auto" w:val="clear"/>
            <w:vAlign w:val="center"/>
          </w:tcPr>
          <w:p>
            <w:pPr>
              <w:pStyle w:val="Paragraph"/>
              <w:spacing w:before="0" w:after="0"/>
              <w:textAlignment w:val="baseline"/>
              <w:rPr/>
            </w:pPr>
            <w:r>
              <w:rPr>
                <w:rStyle w:val="Normaltextrun"/>
                <w:rFonts w:cs="Calibri" w:ascii="Calibri" w:hAnsi="Calibri"/>
                <w:sz w:val="22"/>
                <w:szCs w:val="22"/>
                <w:lang w:val="en-GB"/>
              </w:rPr>
              <w:t>Ability to develop and deliver presentations / briefings / training appropriate to target audiences</w:t>
            </w:r>
            <w:r>
              <w:rPr>
                <w:rStyle w:val="Eop"/>
                <w:rFonts w:cs="Calibri" w:ascii="Calibri" w:hAnsi="Calibri"/>
                <w:sz w:val="22"/>
                <w:szCs w:val="22"/>
              </w:rPr>
              <w:t> </w:t>
            </w:r>
          </w:p>
        </w:tc>
      </w:tr>
      <w:tr>
        <w:trPr>
          <w:trHeight w:val="555" w:hRule="atLeast"/>
        </w:trPr>
        <w:tc>
          <w:tcPr>
            <w:tcW w:w="2146" w:type="dxa"/>
            <w:tcBorders>
              <w:top w:val="single" w:sz="6" w:space="0" w:color="000000"/>
              <w:left w:val="single" w:sz="6" w:space="0" w:color="000000"/>
              <w:bottom w:val="single" w:sz="6" w:space="0" w:color="000000"/>
            </w:tcBorders>
            <w:shd w:fill="auto" w:val="clear"/>
            <w:vAlign w:val="center"/>
          </w:tcPr>
          <w:p>
            <w:pPr>
              <w:pStyle w:val="Paragraph"/>
              <w:spacing w:before="0" w:after="0"/>
              <w:textAlignment w:val="baseline"/>
              <w:rPr/>
            </w:pPr>
            <w:r>
              <w:rPr>
                <w:rStyle w:val="Normaltextrun"/>
                <w:rFonts w:cs="Calibri" w:ascii="Calibri" w:hAnsi="Calibri"/>
                <w:b/>
                <w:bCs/>
                <w:sz w:val="22"/>
                <w:szCs w:val="22"/>
                <w:lang w:val="en-GB"/>
              </w:rPr>
              <w:t>Interview/ Assessment</w:t>
            </w:r>
            <w:r>
              <w:rPr>
                <w:rStyle w:val="Eop"/>
                <w:rFonts w:cs="Calibri" w:ascii="Calibri" w:hAnsi="Calibri"/>
                <w:sz w:val="22"/>
                <w:szCs w:val="22"/>
              </w:rPr>
              <w:t> </w:t>
            </w:r>
          </w:p>
        </w:tc>
        <w:tc>
          <w:tcPr>
            <w:tcW w:w="7598" w:type="dxa"/>
            <w:tcBorders>
              <w:top w:val="single" w:sz="6" w:space="0" w:color="000000"/>
              <w:left w:val="single" w:sz="6" w:space="0" w:color="000000"/>
              <w:bottom w:val="single" w:sz="6" w:space="0" w:color="000000"/>
              <w:right w:val="single" w:sz="6" w:space="0" w:color="000000"/>
            </w:tcBorders>
            <w:shd w:fill="auto" w:val="clear"/>
            <w:vAlign w:val="center"/>
          </w:tcPr>
          <w:p>
            <w:pPr>
              <w:pStyle w:val="Paragraph"/>
              <w:spacing w:before="0" w:after="0"/>
              <w:textAlignment w:val="baseline"/>
              <w:rPr/>
            </w:pPr>
            <w:r>
              <w:rPr>
                <w:rStyle w:val="Normaltextrun"/>
                <w:rFonts w:cs="Calibri" w:ascii="Calibri" w:hAnsi="Calibri"/>
                <w:sz w:val="22"/>
                <w:szCs w:val="22"/>
                <w:lang w:val="en-GB"/>
              </w:rPr>
              <w:t>Ability to use Microsoft Office applications and administer databases.</w:t>
            </w:r>
            <w:r>
              <w:rPr>
                <w:rStyle w:val="Eop"/>
                <w:rFonts w:cs="Calibri" w:ascii="Calibri" w:hAnsi="Calibri"/>
                <w:sz w:val="22"/>
                <w:szCs w:val="22"/>
              </w:rPr>
              <w:t> </w:t>
            </w:r>
          </w:p>
        </w:tc>
      </w:tr>
      <w:tr>
        <w:trPr>
          <w:trHeight w:val="555" w:hRule="atLeast"/>
        </w:trPr>
        <w:tc>
          <w:tcPr>
            <w:tcW w:w="2146" w:type="dxa"/>
            <w:tcBorders>
              <w:top w:val="single" w:sz="6" w:space="0" w:color="000000"/>
              <w:left w:val="single" w:sz="6" w:space="0" w:color="000000"/>
              <w:bottom w:val="single" w:sz="6" w:space="0" w:color="000000"/>
            </w:tcBorders>
            <w:shd w:fill="auto" w:val="clear"/>
            <w:vAlign w:val="center"/>
          </w:tcPr>
          <w:p>
            <w:pPr>
              <w:pStyle w:val="Paragraph"/>
              <w:spacing w:before="0" w:after="0"/>
              <w:textAlignment w:val="baseline"/>
              <w:rPr/>
            </w:pPr>
            <w:r>
              <w:rPr>
                <w:rStyle w:val="Normaltextrun"/>
                <w:rFonts w:cs="Calibri" w:ascii="Calibri" w:hAnsi="Calibri"/>
                <w:b/>
                <w:bCs/>
                <w:sz w:val="22"/>
                <w:szCs w:val="22"/>
                <w:lang w:val="en-GB"/>
              </w:rPr>
              <w:t>Interview/ Assessment</w:t>
            </w:r>
            <w:r>
              <w:rPr>
                <w:rStyle w:val="Eop"/>
                <w:rFonts w:cs="Calibri" w:ascii="Calibri" w:hAnsi="Calibri"/>
                <w:sz w:val="22"/>
                <w:szCs w:val="22"/>
              </w:rPr>
              <w:t> </w:t>
            </w:r>
          </w:p>
        </w:tc>
        <w:tc>
          <w:tcPr>
            <w:tcW w:w="7598" w:type="dxa"/>
            <w:tcBorders>
              <w:top w:val="single" w:sz="6" w:space="0" w:color="000000"/>
              <w:left w:val="single" w:sz="6" w:space="0" w:color="000000"/>
              <w:bottom w:val="single" w:sz="6" w:space="0" w:color="000000"/>
              <w:right w:val="single" w:sz="6" w:space="0" w:color="000000"/>
            </w:tcBorders>
            <w:shd w:fill="auto" w:val="clear"/>
            <w:vAlign w:val="center"/>
          </w:tcPr>
          <w:p>
            <w:pPr>
              <w:pStyle w:val="Paragraph"/>
              <w:spacing w:before="0" w:after="0"/>
              <w:ind w:left="-30" w:right="0" w:hanging="0"/>
              <w:textAlignment w:val="baseline"/>
              <w:rPr/>
            </w:pPr>
            <w:r>
              <w:rPr>
                <w:rStyle w:val="Normaltextrun"/>
                <w:rFonts w:cs="Calibri" w:ascii="Calibri" w:hAnsi="Calibri"/>
                <w:sz w:val="22"/>
                <w:szCs w:val="22"/>
                <w:lang w:val="en-GB"/>
              </w:rPr>
              <w:t>Ability to manage, process, report on and analyse data</w:t>
            </w:r>
            <w:r>
              <w:rPr>
                <w:rStyle w:val="Eop"/>
                <w:rFonts w:cs="Calibri" w:ascii="Calibri" w:hAnsi="Calibri"/>
                <w:sz w:val="22"/>
                <w:szCs w:val="22"/>
              </w:rPr>
              <w:t> </w:t>
            </w:r>
          </w:p>
        </w:tc>
      </w:tr>
      <w:tr>
        <w:trPr>
          <w:trHeight w:val="555" w:hRule="atLeast"/>
        </w:trPr>
        <w:tc>
          <w:tcPr>
            <w:tcW w:w="2146" w:type="dxa"/>
            <w:tcBorders>
              <w:top w:val="single" w:sz="6" w:space="0" w:color="000000"/>
              <w:left w:val="single" w:sz="6" w:space="0" w:color="000000"/>
              <w:bottom w:val="single" w:sz="6" w:space="0" w:color="000000"/>
            </w:tcBorders>
            <w:shd w:fill="auto" w:val="clear"/>
            <w:vAlign w:val="center"/>
          </w:tcPr>
          <w:p>
            <w:pPr>
              <w:pStyle w:val="Paragraph"/>
              <w:spacing w:before="0" w:after="0"/>
              <w:textAlignment w:val="baseline"/>
              <w:rPr/>
            </w:pPr>
            <w:r>
              <w:rPr>
                <w:rStyle w:val="Normaltextrun"/>
                <w:rFonts w:cs="Calibri" w:ascii="Calibri" w:hAnsi="Calibri"/>
                <w:b/>
                <w:bCs/>
                <w:sz w:val="22"/>
                <w:szCs w:val="22"/>
                <w:lang w:val="en-GB"/>
              </w:rPr>
              <w:t>Interview/ Assessment</w:t>
            </w:r>
            <w:r>
              <w:rPr>
                <w:rStyle w:val="Eop"/>
                <w:rFonts w:cs="Calibri" w:ascii="Calibri" w:hAnsi="Calibri"/>
                <w:sz w:val="22"/>
                <w:szCs w:val="22"/>
              </w:rPr>
              <w:t> </w:t>
            </w:r>
          </w:p>
        </w:tc>
        <w:tc>
          <w:tcPr>
            <w:tcW w:w="7598" w:type="dxa"/>
            <w:tcBorders>
              <w:top w:val="single" w:sz="6" w:space="0" w:color="000000"/>
              <w:left w:val="single" w:sz="6" w:space="0" w:color="000000"/>
              <w:bottom w:val="single" w:sz="6" w:space="0" w:color="000000"/>
              <w:right w:val="single" w:sz="6" w:space="0" w:color="000000"/>
            </w:tcBorders>
            <w:shd w:fill="auto" w:val="clear"/>
            <w:vAlign w:val="center"/>
          </w:tcPr>
          <w:p>
            <w:pPr>
              <w:pStyle w:val="Paragraph"/>
              <w:spacing w:before="0" w:after="0"/>
              <w:textAlignment w:val="baseline"/>
              <w:rPr/>
            </w:pPr>
            <w:r>
              <w:rPr>
                <w:rStyle w:val="Normaltextrun"/>
                <w:rFonts w:cs="Calibri" w:ascii="Calibri" w:hAnsi="Calibri"/>
                <w:sz w:val="22"/>
                <w:szCs w:val="22"/>
                <w:lang w:val="en-GB"/>
              </w:rPr>
              <w:t>Ability to work effectively in a multi-disciplinary team and effectively manage shared support officers.</w:t>
            </w:r>
            <w:r>
              <w:rPr>
                <w:rStyle w:val="Eop"/>
                <w:rFonts w:cs="Calibri" w:ascii="Calibri" w:hAnsi="Calibri"/>
                <w:sz w:val="22"/>
                <w:szCs w:val="22"/>
              </w:rPr>
              <w:t> </w:t>
            </w:r>
          </w:p>
        </w:tc>
      </w:tr>
      <w:tr>
        <w:trPr>
          <w:trHeight w:val="555" w:hRule="atLeast"/>
        </w:trPr>
        <w:tc>
          <w:tcPr>
            <w:tcW w:w="2146" w:type="dxa"/>
            <w:tcBorders>
              <w:top w:val="single" w:sz="6" w:space="0" w:color="000000"/>
              <w:left w:val="single" w:sz="6" w:space="0" w:color="000000"/>
              <w:bottom w:val="single" w:sz="6" w:space="0" w:color="000000"/>
            </w:tcBorders>
            <w:shd w:fill="auto" w:val="clear"/>
            <w:vAlign w:val="center"/>
          </w:tcPr>
          <w:p>
            <w:pPr>
              <w:pStyle w:val="Paragraph"/>
              <w:spacing w:before="0" w:after="0"/>
              <w:textAlignment w:val="baseline"/>
              <w:rPr/>
            </w:pPr>
            <w:r>
              <w:rPr>
                <w:rStyle w:val="Normaltextrun"/>
                <w:rFonts w:cs="Calibri" w:ascii="Calibri" w:hAnsi="Calibri"/>
                <w:b/>
                <w:bCs/>
                <w:sz w:val="22"/>
                <w:szCs w:val="22"/>
                <w:lang w:val="en-GB"/>
              </w:rPr>
              <w:t>Interview/ Assessment</w:t>
            </w:r>
            <w:r>
              <w:rPr>
                <w:rStyle w:val="Eop"/>
                <w:rFonts w:cs="Calibri" w:ascii="Calibri" w:hAnsi="Calibri"/>
                <w:sz w:val="22"/>
                <w:szCs w:val="22"/>
              </w:rPr>
              <w:t> </w:t>
            </w:r>
          </w:p>
        </w:tc>
        <w:tc>
          <w:tcPr>
            <w:tcW w:w="7598" w:type="dxa"/>
            <w:tcBorders>
              <w:top w:val="single" w:sz="6" w:space="0" w:color="000000"/>
              <w:left w:val="single" w:sz="6" w:space="0" w:color="000000"/>
              <w:bottom w:val="single" w:sz="6" w:space="0" w:color="000000"/>
              <w:right w:val="single" w:sz="6" w:space="0" w:color="000000"/>
            </w:tcBorders>
            <w:shd w:fill="auto" w:val="clear"/>
            <w:vAlign w:val="center"/>
          </w:tcPr>
          <w:p>
            <w:pPr>
              <w:pStyle w:val="Paragraph"/>
              <w:spacing w:before="0" w:after="0"/>
              <w:textAlignment w:val="baseline"/>
              <w:rPr/>
            </w:pPr>
            <w:r>
              <w:rPr>
                <w:rStyle w:val="Normaltextrun"/>
                <w:rFonts w:cs="Calibri" w:ascii="Calibri" w:hAnsi="Calibri"/>
                <w:sz w:val="22"/>
                <w:szCs w:val="22"/>
                <w:lang w:val="en-GB"/>
              </w:rPr>
              <w:t>Ability to think strategically, and develop achievable project plans</w:t>
            </w:r>
            <w:r>
              <w:rPr>
                <w:rStyle w:val="Eop"/>
                <w:rFonts w:cs="Calibri" w:ascii="Calibri" w:hAnsi="Calibri"/>
                <w:sz w:val="22"/>
                <w:szCs w:val="22"/>
              </w:rPr>
              <w:t> </w:t>
            </w:r>
          </w:p>
        </w:tc>
      </w:tr>
    </w:tbl>
    <w:p>
      <w:pPr>
        <w:pStyle w:val="Paragraph"/>
        <w:spacing w:before="0" w:after="0"/>
        <w:textAlignment w:val="baseline"/>
        <w:rPr>
          <w:rFonts w:ascii="Calibri" w:hAnsi="Calibri" w:cs="Calibri"/>
          <w:sz w:val="22"/>
          <w:szCs w:val="22"/>
        </w:rPr>
      </w:pPr>
      <w:r>
        <w:rPr>
          <w:rFonts w:cs="Calibri" w:ascii="Calibri" w:hAnsi="Calibri"/>
          <w:sz w:val="22"/>
          <w:szCs w:val="22"/>
        </w:rPr>
        <w:t> </w:t>
      </w:r>
    </w:p>
    <w:p>
      <w:pPr>
        <w:pStyle w:val="Paragraph"/>
        <w:spacing w:before="0" w:after="0"/>
        <w:textAlignment w:val="baseline"/>
        <w:rPr/>
      </w:pPr>
      <w:r>
        <w:rPr>
          <w:rStyle w:val="Eop"/>
          <w:rFonts w:cs="Calibri" w:ascii="Calibri" w:hAnsi="Calibri"/>
          <w:sz w:val="22"/>
          <w:szCs w:val="22"/>
        </w:rPr>
        <w:t> </w:t>
      </w:r>
    </w:p>
    <w:p>
      <w:pPr>
        <w:pStyle w:val="Paragraph"/>
        <w:spacing w:before="0" w:after="0"/>
        <w:textAlignment w:val="baseline"/>
        <w:rPr/>
      </w:pPr>
      <w:r>
        <w:rPr>
          <w:rStyle w:val="Eop"/>
          <w:rFonts w:cs="Calibri" w:ascii="Calibri" w:hAnsi="Calibri"/>
          <w:sz w:val="22"/>
          <w:szCs w:val="22"/>
        </w:rPr>
        <w:t> </w:t>
      </w:r>
    </w:p>
    <w:p>
      <w:pPr>
        <w:pStyle w:val="Normal"/>
        <w:spacing w:before="120" w:after="120"/>
        <w:rPr/>
      </w:pPr>
      <w:r>
        <w:rPr/>
      </w:r>
    </w:p>
    <w:sectPr>
      <w:headerReference w:type="default" r:id="rId2"/>
      <w:headerReference w:type="first" r:id="rId3"/>
      <w:footerReference w:type="default" r:id="rId4"/>
      <w:footerReference w:type="first" r:id="rId5"/>
      <w:type w:val="nextPage"/>
      <w:pgSz w:w="11906" w:h="16838"/>
      <w:pgMar w:left="1080" w:right="1080" w:header="708" w:top="1440" w:footer="708"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roman g">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alibri">
    <w:charset w:val="00"/>
    <w:family w:val="roman"/>
    <w:pitch w:val="variable"/>
  </w:font>
  <w:font w:name="Segoe U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1" allowOverlap="1" relativeHeight="7">
              <wp:simplePos x="0" y="0"/>
              <wp:positionH relativeFrom="margin">
                <wp:align>center</wp:align>
              </wp:positionH>
              <wp:positionV relativeFrom="paragraph">
                <wp:posOffset>635</wp:posOffset>
              </wp:positionV>
              <wp:extent cx="63500" cy="151765"/>
              <wp:effectExtent l="0" t="0" r="0" b="0"/>
              <wp:wrapSquare wrapText="largest"/>
              <wp:docPr id="2" name="Frame1"/>
              <a:graphic xmlns:a="http://schemas.openxmlformats.org/drawingml/2006/main">
                <a:graphicData uri="http://schemas.microsoft.com/office/word/2010/wordprocessingShape">
                  <wps:wsp>
                    <wps:cNvSpPr txBox="1"/>
                    <wps:spPr>
                      <a:xfrm>
                        <a:off x="0" y="0"/>
                        <a:ext cx="63500" cy="15176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6</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5pt;height:11.95pt;mso-wrap-distance-left:0pt;mso-wrap-distance-right:0pt;mso-wrap-distance-top:0pt;mso-wrap-distance-bottom:0pt;margin-top:0.05pt;mso-position-vertical-relative:text;margin-left:241.15pt;mso-position-horizontal:center;mso-position-horizontal-relative:margin">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6</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drawing>
        <wp:inline distT="0" distB="0" distL="0" distR="0">
          <wp:extent cx="1097280" cy="57912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33" t="-62" r="-33" b="-62"/>
                  <a:stretch>
                    <a:fillRect/>
                  </a:stretch>
                </pic:blipFill>
                <pic:spPr bwMode="auto">
                  <a:xfrm>
                    <a:off x="0" y="0"/>
                    <a:ext cx="1097280" cy="57912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4">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5">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340" w:hanging="34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340" w:hanging="34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340" w:hanging="34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TextBody"/>
    <w:qFormat/>
    <w:pPr>
      <w:numPr>
        <w:ilvl w:val="0"/>
        <w:numId w:val="1"/>
      </w:numPr>
      <w:spacing w:lineRule="exact" w:line="240"/>
      <w:outlineLvl w:val="0"/>
    </w:pPr>
    <w:rPr>
      <w:rFonts w:ascii="roman g" w:hAnsi="roman g" w:cs="roman g"/>
      <w:b/>
      <w:sz w:val="20"/>
      <w:szCs w:val="20"/>
      <w:lang w:eastAsia="en-US"/>
    </w:rPr>
  </w:style>
  <w:style w:type="paragraph" w:styleId="Heading3">
    <w:name w:val="Heading 3"/>
    <w:basedOn w:val="Normal"/>
    <w:next w:val="Normal"/>
    <w:qFormat/>
    <w:pPr>
      <w:keepNext w:val="true"/>
      <w:keepLines/>
      <w:numPr>
        <w:ilvl w:val="2"/>
        <w:numId w:val="1"/>
      </w:numPr>
      <w:spacing w:before="40" w:after="0"/>
      <w:outlineLvl w:val="2"/>
    </w:pPr>
    <w:rPr>
      <w:rFonts w:ascii="Calibri Light" w:hAnsi="Calibri Light" w:eastAsia="" w:cs=""/>
      <w:color w:val="1F3763"/>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DefaultParagraphFont">
    <w:name w:val="Default Paragraph Font"/>
    <w:qFormat/>
    <w:rPr/>
  </w:style>
  <w:style w:type="character" w:styleId="Heading1Char">
    <w:name w:val="Heading 1 Char"/>
    <w:qFormat/>
    <w:rPr>
      <w:rFonts w:ascii="roman g" w:hAnsi="roman g" w:cs="roman g"/>
      <w:b/>
      <w:lang w:val="en-GB" w:eastAsia="en-US" w:bidi="ar-SA"/>
    </w:rPr>
  </w:style>
  <w:style w:type="character" w:styleId="FooterChar">
    <w:name w:val="Footer Char"/>
    <w:qFormat/>
    <w:rPr>
      <w:lang w:val="en-GB" w:eastAsia="en-US" w:bidi="ar-SA"/>
    </w:rPr>
  </w:style>
  <w:style w:type="character" w:styleId="Pagenumber">
    <w:name w:val="page number"/>
    <w:qFormat/>
    <w:rPr>
      <w:rFonts w:cs="Times New Roman"/>
    </w:rPr>
  </w:style>
  <w:style w:type="character" w:styleId="Heading3Char">
    <w:name w:val="Heading 3 Char"/>
    <w:basedOn w:val="DefaultParagraphFont"/>
    <w:qFormat/>
    <w:rPr>
      <w:rFonts w:ascii="Calibri Light" w:hAnsi="Calibri Light" w:eastAsia="" w:cs=""/>
      <w:color w:val="1F3763"/>
      <w:sz w:val="24"/>
      <w:szCs w:val="24"/>
    </w:rPr>
  </w:style>
  <w:style w:type="character" w:styleId="HeaderChar">
    <w:name w:val="Header Char"/>
    <w:basedOn w:val="DefaultParagraphFont"/>
    <w:qFormat/>
    <w:rPr>
      <w:sz w:val="24"/>
      <w:szCs w:val="24"/>
    </w:rPr>
  </w:style>
  <w:style w:type="character" w:styleId="Normaltextrun">
    <w:name w:val="normaltextrun"/>
    <w:basedOn w:val="DefaultParagraphFont"/>
    <w:qFormat/>
    <w:rPr/>
  </w:style>
  <w:style w:type="character" w:styleId="Eop">
    <w:name w:val="eop"/>
    <w:basedOn w:val="DefaultParagraphFont"/>
    <w:qFormat/>
    <w:rPr/>
  </w:style>
  <w:style w:type="character" w:styleId="Emphasis">
    <w:name w:val="Emphasis"/>
    <w:basedOn w:val="DefaultParagraphFont"/>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keepLines/>
      <w:tabs>
        <w:tab w:val="clear" w:pos="720"/>
        <w:tab w:val="center" w:pos="4320" w:leader="none"/>
        <w:tab w:val="right" w:pos="8640" w:leader="none"/>
      </w:tabs>
      <w:spacing w:lineRule="exact" w:line="240"/>
    </w:pPr>
    <w:rPr>
      <w:sz w:val="20"/>
      <w:szCs w:val="20"/>
      <w:lang w:eastAsia="en-US"/>
    </w:rPr>
  </w:style>
  <w:style w:type="paragraph" w:styleId="ListParagraph">
    <w:name w:val="List Paragraph"/>
    <w:basedOn w:val="Normal"/>
    <w:qFormat/>
    <w:pPr>
      <w:ind w:left="720" w:right="0" w:hanging="0"/>
    </w:pPr>
    <w:rPr/>
  </w:style>
  <w:style w:type="paragraph" w:styleId="Header">
    <w:name w:val="Header"/>
    <w:basedOn w:val="Normal"/>
    <w:pPr>
      <w:tabs>
        <w:tab w:val="clear" w:pos="720"/>
        <w:tab w:val="center" w:pos="4513" w:leader="none"/>
        <w:tab w:val="right" w:pos="9026" w:leader="none"/>
      </w:tabs>
    </w:pPr>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Paragraph">
    <w:name w:val="paragraph"/>
    <w:basedOn w:val="Normal"/>
    <w:qFormat/>
    <w:pPr>
      <w:spacing w:before="280" w:after="280"/>
    </w:pPr>
    <w:rPr>
      <w:lang w:val="en-US" w:eastAsia="en-U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23</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2026-03-11T10:57:00Z</dcterms:created>
  <dc:creator>k.e.sowden</dc:creator>
  <dc:description/>
  <dc:language>en-US</dc:language>
  <cp:lastModifiedBy>Bolton, Paul</cp:lastModifiedBy>
  <cp:lastPrinted>1995-11-21T17:41:00Z</cp:lastPrinted>
  <dcterms:modified xsi:type="dcterms:W3CDTF">2026-04-20T08:46:00Z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MBC</vt:lpwstr>
  </property>
  <property fmtid="{D5CDD505-2E9C-101B-9397-08002B2CF9AE}" pid="4" name="ContentTypeId">
    <vt:lpwstr>0x010100DE140A13191F264AA497D27FF5C381C5</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6900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