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B4D1A" w14:textId="77777777" w:rsidR="00AD609E" w:rsidRDefault="00DD642F">
      <w:pPr>
        <w:spacing w:after="134"/>
        <w:ind w:left="303"/>
        <w:jc w:val="center"/>
      </w:pPr>
      <w:r>
        <w:rPr>
          <w:rFonts w:ascii="Verdana" w:eastAsia="Verdana" w:hAnsi="Verdana" w:cs="Verdana"/>
          <w:b/>
          <w:sz w:val="8"/>
        </w:rPr>
        <w:t xml:space="preserve"> </w:t>
      </w:r>
    </w:p>
    <w:p w14:paraId="3E19A8B3" w14:textId="77777777" w:rsidR="00AD609E" w:rsidRDefault="00DD642F">
      <w:pPr>
        <w:spacing w:after="0"/>
        <w:ind w:left="10" w:right="2344" w:hanging="10"/>
        <w:jc w:val="right"/>
      </w:pPr>
      <w:r>
        <w:rPr>
          <w:rFonts w:ascii="Verdana" w:eastAsia="Verdana" w:hAnsi="Verdana" w:cs="Verdana"/>
          <w:b/>
        </w:rPr>
        <w:t xml:space="preserve">JOB DESCRIPTION </w:t>
      </w:r>
    </w:p>
    <w:p w14:paraId="7969B517" w14:textId="77777777" w:rsidR="00AD609E" w:rsidRDefault="00DD642F">
      <w:pPr>
        <w:spacing w:after="0"/>
      </w:pPr>
      <w:r>
        <w:rPr>
          <w:noProof/>
        </w:rPr>
        <w:drawing>
          <wp:anchor distT="0" distB="0" distL="114300" distR="114300" simplePos="0" relativeHeight="251658240" behindDoc="0" locked="0" layoutInCell="1" allowOverlap="0" wp14:anchorId="1BE42632" wp14:editId="1A9A1E23">
            <wp:simplePos x="0" y="0"/>
            <wp:positionH relativeFrom="page">
              <wp:posOffset>5562600</wp:posOffset>
            </wp:positionH>
            <wp:positionV relativeFrom="page">
              <wp:posOffset>457200</wp:posOffset>
            </wp:positionV>
            <wp:extent cx="1485900" cy="609600"/>
            <wp:effectExtent l="0" t="0" r="0" b="0"/>
            <wp:wrapSquare wrapText="bothSides"/>
            <wp:docPr id="228" name="Picture 228"/>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r:embed="rId5"/>
                    <a:stretch>
                      <a:fillRect/>
                    </a:stretch>
                  </pic:blipFill>
                  <pic:spPr>
                    <a:xfrm>
                      <a:off x="0" y="0"/>
                      <a:ext cx="1485900" cy="609600"/>
                    </a:xfrm>
                    <a:prstGeom prst="rect">
                      <a:avLst/>
                    </a:prstGeom>
                  </pic:spPr>
                </pic:pic>
              </a:graphicData>
            </a:graphic>
          </wp:anchor>
        </w:drawing>
      </w:r>
      <w:r>
        <w:rPr>
          <w:rFonts w:ascii="Verdana" w:eastAsia="Verdana" w:hAnsi="Verdana" w:cs="Verdana"/>
        </w:rPr>
        <w:t xml:space="preserve"> </w:t>
      </w:r>
    </w:p>
    <w:p w14:paraId="675519EE" w14:textId="77777777" w:rsidR="00AD609E" w:rsidRDefault="00DD642F">
      <w:pPr>
        <w:spacing w:after="0"/>
      </w:pPr>
      <w:r>
        <w:rPr>
          <w:rFonts w:ascii="Verdana" w:eastAsia="Verdana" w:hAnsi="Verdana" w:cs="Verdana"/>
        </w:rPr>
        <w:t xml:space="preserve"> </w:t>
      </w:r>
    </w:p>
    <w:p w14:paraId="46D0B2ED" w14:textId="77777777" w:rsidR="00AD609E" w:rsidRDefault="00DD642F">
      <w:pPr>
        <w:spacing w:after="0"/>
      </w:pPr>
      <w:r>
        <w:rPr>
          <w:rFonts w:ascii="Verdana" w:eastAsia="Verdana" w:hAnsi="Verdana" w:cs="Verdana"/>
        </w:rPr>
        <w:t xml:space="preserve"> </w:t>
      </w:r>
    </w:p>
    <w:tbl>
      <w:tblPr>
        <w:tblStyle w:val="TableGrid"/>
        <w:tblW w:w="10114" w:type="dxa"/>
        <w:tblInd w:w="5" w:type="dxa"/>
        <w:tblCellMar>
          <w:top w:w="0" w:type="dxa"/>
          <w:left w:w="106" w:type="dxa"/>
          <w:bottom w:w="4" w:type="dxa"/>
          <w:right w:w="33" w:type="dxa"/>
        </w:tblCellMar>
        <w:tblLook w:val="04A0" w:firstRow="1" w:lastRow="0" w:firstColumn="1" w:lastColumn="0" w:noHBand="0" w:noVBand="1"/>
      </w:tblPr>
      <w:tblGrid>
        <w:gridCol w:w="5056"/>
        <w:gridCol w:w="5058"/>
      </w:tblGrid>
      <w:tr w:rsidR="00AD609E" w14:paraId="244F39F1" w14:textId="77777777">
        <w:trPr>
          <w:trHeight w:val="518"/>
        </w:trPr>
        <w:tc>
          <w:tcPr>
            <w:tcW w:w="10114" w:type="dxa"/>
            <w:gridSpan w:val="2"/>
            <w:tcBorders>
              <w:top w:val="single" w:sz="4" w:space="0" w:color="000000"/>
              <w:left w:val="single" w:sz="4" w:space="0" w:color="000000"/>
              <w:bottom w:val="single" w:sz="4" w:space="0" w:color="000000"/>
              <w:right w:val="single" w:sz="4" w:space="0" w:color="000000"/>
            </w:tcBorders>
            <w:vAlign w:val="center"/>
          </w:tcPr>
          <w:p w14:paraId="4F6D046A" w14:textId="77777777" w:rsidR="00AD609E" w:rsidRDefault="00DD642F">
            <w:pPr>
              <w:tabs>
                <w:tab w:val="center" w:pos="3607"/>
              </w:tabs>
              <w:spacing w:after="0"/>
            </w:pPr>
            <w:r>
              <w:rPr>
                <w:rFonts w:ascii="Verdana" w:eastAsia="Verdana" w:hAnsi="Verdana" w:cs="Verdana"/>
                <w:b/>
              </w:rPr>
              <w:t xml:space="preserve">Post Title: </w:t>
            </w:r>
            <w:r>
              <w:rPr>
                <w:rFonts w:ascii="Verdana" w:eastAsia="Verdana" w:hAnsi="Verdana" w:cs="Verdana"/>
                <w:b/>
              </w:rPr>
              <w:tab/>
            </w:r>
            <w:r>
              <w:rPr>
                <w:rFonts w:ascii="Verdana" w:eastAsia="Verdana" w:hAnsi="Verdana" w:cs="Verdana"/>
              </w:rPr>
              <w:t xml:space="preserve">Customer Engagement Assistant </w:t>
            </w:r>
          </w:p>
        </w:tc>
      </w:tr>
      <w:tr w:rsidR="00AD609E" w14:paraId="1501CF4C" w14:textId="77777777">
        <w:trPr>
          <w:trHeight w:val="516"/>
        </w:trPr>
        <w:tc>
          <w:tcPr>
            <w:tcW w:w="5056" w:type="dxa"/>
            <w:tcBorders>
              <w:top w:val="single" w:sz="4" w:space="0" w:color="000000"/>
              <w:left w:val="single" w:sz="4" w:space="0" w:color="000000"/>
              <w:bottom w:val="single" w:sz="4" w:space="0" w:color="000000"/>
              <w:right w:val="single" w:sz="4" w:space="0" w:color="000000"/>
            </w:tcBorders>
            <w:vAlign w:val="center"/>
          </w:tcPr>
          <w:p w14:paraId="0E6E8774" w14:textId="77777777" w:rsidR="00AD609E" w:rsidRDefault="00DD642F">
            <w:pPr>
              <w:spacing w:after="0"/>
              <w:ind w:left="3"/>
            </w:pPr>
            <w:r>
              <w:rPr>
                <w:rFonts w:ascii="Verdana" w:eastAsia="Verdana" w:hAnsi="Verdana" w:cs="Verdana"/>
                <w:b/>
              </w:rPr>
              <w:t xml:space="preserve">Department: </w:t>
            </w:r>
            <w:r>
              <w:rPr>
                <w:rFonts w:ascii="Verdana" w:eastAsia="Verdana" w:hAnsi="Verdana" w:cs="Verdana"/>
              </w:rPr>
              <w:t>Corporate Core</w:t>
            </w:r>
            <w:r>
              <w:rPr>
                <w:rFonts w:ascii="Verdana" w:eastAsia="Verdana" w:hAnsi="Verdana" w:cs="Verdana"/>
                <w:b/>
              </w:rPr>
              <w:t xml:space="preserve"> </w:t>
            </w:r>
          </w:p>
        </w:tc>
        <w:tc>
          <w:tcPr>
            <w:tcW w:w="5058" w:type="dxa"/>
            <w:tcBorders>
              <w:top w:val="single" w:sz="4" w:space="0" w:color="000000"/>
              <w:left w:val="single" w:sz="4" w:space="0" w:color="000000"/>
              <w:bottom w:val="single" w:sz="4" w:space="0" w:color="000000"/>
              <w:right w:val="single" w:sz="4" w:space="0" w:color="000000"/>
            </w:tcBorders>
            <w:vAlign w:val="center"/>
          </w:tcPr>
          <w:p w14:paraId="414F29C2" w14:textId="77777777" w:rsidR="00AD609E" w:rsidRDefault="00DD642F">
            <w:pPr>
              <w:tabs>
                <w:tab w:val="center" w:pos="3601"/>
              </w:tabs>
              <w:spacing w:after="0"/>
            </w:pPr>
            <w:r>
              <w:rPr>
                <w:rFonts w:ascii="Verdana" w:eastAsia="Verdana" w:hAnsi="Verdana" w:cs="Verdana"/>
                <w:b/>
              </w:rPr>
              <w:t xml:space="preserve">Establishment/Post No: </w:t>
            </w:r>
            <w:r>
              <w:rPr>
                <w:rFonts w:ascii="Verdana" w:eastAsia="Verdana" w:hAnsi="Verdana" w:cs="Verdana"/>
                <w:b/>
              </w:rPr>
              <w:tab/>
            </w:r>
            <w:r>
              <w:rPr>
                <w:rFonts w:ascii="Verdana" w:eastAsia="Verdana" w:hAnsi="Verdana" w:cs="Verdana"/>
              </w:rPr>
              <w:t xml:space="preserve"> </w:t>
            </w:r>
          </w:p>
        </w:tc>
      </w:tr>
      <w:tr w:rsidR="00AD609E" w14:paraId="237424B6" w14:textId="77777777">
        <w:trPr>
          <w:trHeight w:val="518"/>
        </w:trPr>
        <w:tc>
          <w:tcPr>
            <w:tcW w:w="5056" w:type="dxa"/>
            <w:tcBorders>
              <w:top w:val="single" w:sz="4" w:space="0" w:color="000000"/>
              <w:left w:val="single" w:sz="4" w:space="0" w:color="000000"/>
              <w:bottom w:val="single" w:sz="4" w:space="0" w:color="000000"/>
              <w:right w:val="single" w:sz="4" w:space="0" w:color="000000"/>
            </w:tcBorders>
            <w:vAlign w:val="center"/>
          </w:tcPr>
          <w:p w14:paraId="017A4598" w14:textId="77777777" w:rsidR="00AD609E" w:rsidRDefault="00DD642F">
            <w:pPr>
              <w:spacing w:after="0"/>
              <w:ind w:left="3"/>
            </w:pPr>
            <w:r>
              <w:rPr>
                <w:rFonts w:ascii="Verdana" w:eastAsia="Verdana" w:hAnsi="Verdana" w:cs="Verdana"/>
                <w:b/>
              </w:rPr>
              <w:t xml:space="preserve">Division/Section: </w:t>
            </w:r>
            <w:r>
              <w:rPr>
                <w:rFonts w:ascii="Verdana" w:eastAsia="Verdana" w:hAnsi="Verdana" w:cs="Verdana"/>
              </w:rPr>
              <w:t>Contact Centre</w:t>
            </w:r>
            <w:r>
              <w:rPr>
                <w:rFonts w:ascii="Verdana" w:eastAsia="Verdana" w:hAnsi="Verdana" w:cs="Verdana"/>
                <w:b/>
              </w:rPr>
              <w:t xml:space="preserve"> </w:t>
            </w:r>
            <w:r>
              <w:rPr>
                <w:rFonts w:ascii="Verdana" w:eastAsia="Verdana" w:hAnsi="Verdana" w:cs="Verdana"/>
              </w:rPr>
              <w:t xml:space="preserve"> </w:t>
            </w:r>
          </w:p>
        </w:tc>
        <w:tc>
          <w:tcPr>
            <w:tcW w:w="5058" w:type="dxa"/>
            <w:tcBorders>
              <w:top w:val="single" w:sz="4" w:space="0" w:color="000000"/>
              <w:left w:val="single" w:sz="4" w:space="0" w:color="000000"/>
              <w:bottom w:val="single" w:sz="4" w:space="0" w:color="000000"/>
              <w:right w:val="single" w:sz="4" w:space="0" w:color="000000"/>
            </w:tcBorders>
            <w:vAlign w:val="center"/>
          </w:tcPr>
          <w:p w14:paraId="4ACC876C" w14:textId="77777777" w:rsidR="00AD609E" w:rsidRDefault="00DD642F">
            <w:pPr>
              <w:tabs>
                <w:tab w:val="center" w:pos="2881"/>
              </w:tabs>
              <w:spacing w:after="0"/>
            </w:pPr>
            <w:r>
              <w:rPr>
                <w:rFonts w:ascii="Verdana" w:eastAsia="Verdana" w:hAnsi="Verdana" w:cs="Verdana"/>
                <w:b/>
              </w:rPr>
              <w:t xml:space="preserve">Post Grade:  </w:t>
            </w:r>
            <w:r>
              <w:rPr>
                <w:rFonts w:ascii="Verdana" w:eastAsia="Verdana" w:hAnsi="Verdana" w:cs="Verdana"/>
              </w:rPr>
              <w:t xml:space="preserve">Grade 5 </w:t>
            </w:r>
            <w:r>
              <w:rPr>
                <w:rFonts w:ascii="Verdana" w:eastAsia="Verdana" w:hAnsi="Verdana" w:cs="Verdana"/>
              </w:rPr>
              <w:tab/>
              <w:t xml:space="preserve"> </w:t>
            </w:r>
          </w:p>
        </w:tc>
      </w:tr>
      <w:tr w:rsidR="00AD609E" w14:paraId="6B0C4E41" w14:textId="77777777">
        <w:trPr>
          <w:trHeight w:val="516"/>
        </w:trPr>
        <w:tc>
          <w:tcPr>
            <w:tcW w:w="5056" w:type="dxa"/>
            <w:tcBorders>
              <w:top w:val="single" w:sz="4" w:space="0" w:color="000000"/>
              <w:left w:val="single" w:sz="4" w:space="0" w:color="000000"/>
              <w:bottom w:val="single" w:sz="4" w:space="0" w:color="000000"/>
              <w:right w:val="single" w:sz="4" w:space="0" w:color="000000"/>
            </w:tcBorders>
            <w:vAlign w:val="center"/>
          </w:tcPr>
          <w:p w14:paraId="39B11D54" w14:textId="77777777" w:rsidR="00AD609E" w:rsidRDefault="00DD642F">
            <w:pPr>
              <w:tabs>
                <w:tab w:val="center" w:pos="2883"/>
              </w:tabs>
              <w:spacing w:after="0"/>
            </w:pPr>
            <w:r>
              <w:rPr>
                <w:rFonts w:ascii="Verdana" w:eastAsia="Verdana" w:hAnsi="Verdana" w:cs="Verdana"/>
                <w:b/>
              </w:rPr>
              <w:t xml:space="preserve">Location: </w:t>
            </w:r>
            <w:r>
              <w:rPr>
                <w:rFonts w:ascii="Verdana" w:eastAsia="Verdana" w:hAnsi="Verdana" w:cs="Verdana"/>
              </w:rPr>
              <w:t xml:space="preserve">Town Hall </w:t>
            </w:r>
            <w:r>
              <w:rPr>
                <w:rFonts w:ascii="Verdana" w:eastAsia="Verdana" w:hAnsi="Verdana" w:cs="Verdana"/>
              </w:rPr>
              <w:tab/>
              <w:t xml:space="preserve"> </w:t>
            </w:r>
          </w:p>
        </w:tc>
        <w:tc>
          <w:tcPr>
            <w:tcW w:w="5058" w:type="dxa"/>
            <w:tcBorders>
              <w:top w:val="single" w:sz="4" w:space="0" w:color="000000"/>
              <w:left w:val="single" w:sz="4" w:space="0" w:color="000000"/>
              <w:bottom w:val="single" w:sz="4" w:space="0" w:color="000000"/>
              <w:right w:val="single" w:sz="4" w:space="0" w:color="000000"/>
            </w:tcBorders>
            <w:vAlign w:val="center"/>
          </w:tcPr>
          <w:p w14:paraId="5ABEF6BB" w14:textId="77777777" w:rsidR="00AD609E" w:rsidRDefault="00DD642F">
            <w:pPr>
              <w:spacing w:after="0"/>
            </w:pPr>
            <w:r>
              <w:rPr>
                <w:rFonts w:ascii="Verdana" w:eastAsia="Verdana" w:hAnsi="Verdana" w:cs="Verdana"/>
                <w:b/>
              </w:rPr>
              <w:t xml:space="preserve">Post Hours: </w:t>
            </w:r>
            <w:r>
              <w:rPr>
                <w:rFonts w:ascii="Verdana" w:eastAsia="Verdana" w:hAnsi="Verdana" w:cs="Verdana"/>
              </w:rPr>
              <w:t xml:space="preserve">To be decided </w:t>
            </w:r>
          </w:p>
        </w:tc>
      </w:tr>
      <w:tr w:rsidR="00AD609E" w14:paraId="761CAD21" w14:textId="77777777">
        <w:trPr>
          <w:trHeight w:val="1469"/>
        </w:trPr>
        <w:tc>
          <w:tcPr>
            <w:tcW w:w="10114" w:type="dxa"/>
            <w:gridSpan w:val="2"/>
            <w:tcBorders>
              <w:top w:val="single" w:sz="4" w:space="0" w:color="000000"/>
              <w:left w:val="single" w:sz="4" w:space="0" w:color="000000"/>
              <w:bottom w:val="single" w:sz="4" w:space="0" w:color="000000"/>
              <w:right w:val="single" w:sz="4" w:space="0" w:color="000000"/>
            </w:tcBorders>
            <w:vAlign w:val="bottom"/>
          </w:tcPr>
          <w:p w14:paraId="52230A26" w14:textId="77777777" w:rsidR="00AD609E" w:rsidRDefault="00DD642F">
            <w:pPr>
              <w:spacing w:after="0"/>
              <w:ind w:left="3"/>
            </w:pPr>
            <w:r>
              <w:rPr>
                <w:rFonts w:ascii="Verdana" w:eastAsia="Verdana" w:hAnsi="Verdana" w:cs="Verdana"/>
                <w:b/>
              </w:rPr>
              <w:t xml:space="preserve">Special Conditions of Service: </w:t>
            </w:r>
          </w:p>
          <w:p w14:paraId="25493B6F" w14:textId="77777777" w:rsidR="00AD609E" w:rsidRDefault="00DD642F">
            <w:pPr>
              <w:spacing w:after="0"/>
              <w:ind w:left="3"/>
            </w:pPr>
            <w:r>
              <w:rPr>
                <w:rFonts w:ascii="Verdana" w:eastAsia="Verdana" w:hAnsi="Verdana" w:cs="Verdana"/>
              </w:rPr>
              <w:t xml:space="preserve"> </w:t>
            </w:r>
          </w:p>
          <w:p w14:paraId="0579CCD2" w14:textId="77777777" w:rsidR="00AD609E" w:rsidRDefault="00DD642F">
            <w:pPr>
              <w:spacing w:after="0" w:line="240" w:lineRule="auto"/>
              <w:ind w:left="3"/>
            </w:pPr>
            <w:r>
              <w:rPr>
                <w:rFonts w:ascii="Verdana" w:eastAsia="Verdana" w:hAnsi="Verdana" w:cs="Verdana"/>
              </w:rPr>
              <w:t xml:space="preserve">A corporate staff uniform will be provided and must be </w:t>
            </w:r>
            <w:proofErr w:type="gramStart"/>
            <w:r>
              <w:rPr>
                <w:rFonts w:ascii="Verdana" w:eastAsia="Verdana" w:hAnsi="Verdana" w:cs="Verdana"/>
              </w:rPr>
              <w:t>worn at all times</w:t>
            </w:r>
            <w:proofErr w:type="gramEnd"/>
            <w:r>
              <w:rPr>
                <w:rFonts w:ascii="Verdana" w:eastAsia="Verdana" w:hAnsi="Verdana" w:cs="Verdana"/>
              </w:rPr>
              <w:t xml:space="preserve"> whilst in the workplace. </w:t>
            </w:r>
          </w:p>
          <w:p w14:paraId="2CB3504F" w14:textId="77777777" w:rsidR="00AD609E" w:rsidRDefault="00DD642F">
            <w:pPr>
              <w:spacing w:after="0"/>
              <w:ind w:left="3"/>
            </w:pPr>
            <w:r>
              <w:rPr>
                <w:rFonts w:ascii="Verdana" w:eastAsia="Verdana" w:hAnsi="Verdana" w:cs="Verdana"/>
              </w:rPr>
              <w:t xml:space="preserve"> </w:t>
            </w:r>
          </w:p>
        </w:tc>
      </w:tr>
      <w:tr w:rsidR="00AD609E" w14:paraId="0E874871" w14:textId="77777777">
        <w:trPr>
          <w:trHeight w:val="3872"/>
        </w:trPr>
        <w:tc>
          <w:tcPr>
            <w:tcW w:w="10114" w:type="dxa"/>
            <w:gridSpan w:val="2"/>
            <w:tcBorders>
              <w:top w:val="single" w:sz="4" w:space="0" w:color="000000"/>
              <w:left w:val="single" w:sz="4" w:space="0" w:color="000000"/>
              <w:bottom w:val="single" w:sz="4" w:space="0" w:color="000000"/>
              <w:right w:val="single" w:sz="4" w:space="0" w:color="000000"/>
            </w:tcBorders>
            <w:vAlign w:val="bottom"/>
          </w:tcPr>
          <w:p w14:paraId="452AC14D" w14:textId="77777777" w:rsidR="00AD609E" w:rsidRDefault="00DD642F">
            <w:pPr>
              <w:spacing w:after="7"/>
              <w:ind w:left="3"/>
            </w:pPr>
            <w:r>
              <w:rPr>
                <w:rFonts w:ascii="Verdana" w:eastAsia="Verdana" w:hAnsi="Verdana" w:cs="Verdana"/>
                <w:b/>
              </w:rPr>
              <w:t xml:space="preserve">Purpose and Objectives of Post: </w:t>
            </w:r>
          </w:p>
          <w:p w14:paraId="1446799F" w14:textId="77777777" w:rsidR="00AD609E" w:rsidRDefault="00DD642F">
            <w:pPr>
              <w:numPr>
                <w:ilvl w:val="0"/>
                <w:numId w:val="1"/>
              </w:numPr>
              <w:spacing w:after="32" w:line="239" w:lineRule="auto"/>
              <w:ind w:hanging="360"/>
              <w:jc w:val="both"/>
            </w:pPr>
            <w:r>
              <w:rPr>
                <w:rFonts w:ascii="Verdana" w:eastAsia="Verdana" w:hAnsi="Verdana" w:cs="Verdana"/>
              </w:rPr>
              <w:t xml:space="preserve">To be the first point of contact for all customers, providing a high quality, efficient and courteous service face to face, over the telephone or by electronic means resolving at first point of contact to the satisfaction of the customer in accordance with Government Legislation and Council Policies. </w:t>
            </w:r>
          </w:p>
          <w:p w14:paraId="6EB489A6" w14:textId="77777777" w:rsidR="00AD609E" w:rsidRDefault="00DD642F">
            <w:pPr>
              <w:numPr>
                <w:ilvl w:val="0"/>
                <w:numId w:val="1"/>
              </w:numPr>
              <w:spacing w:after="31" w:line="240" w:lineRule="auto"/>
              <w:ind w:hanging="360"/>
              <w:jc w:val="both"/>
            </w:pPr>
            <w:r>
              <w:rPr>
                <w:rFonts w:ascii="Verdana" w:eastAsia="Verdana" w:hAnsi="Verdana" w:cs="Verdana"/>
              </w:rPr>
              <w:t xml:space="preserve">To direct customers to other services accessible via the freephone and online and provide digital assistance where required. </w:t>
            </w:r>
          </w:p>
          <w:p w14:paraId="1F118AAF" w14:textId="77777777" w:rsidR="00AD609E" w:rsidRDefault="00DD642F">
            <w:pPr>
              <w:numPr>
                <w:ilvl w:val="0"/>
                <w:numId w:val="1"/>
              </w:numPr>
              <w:spacing w:after="32" w:line="239" w:lineRule="auto"/>
              <w:ind w:hanging="360"/>
              <w:jc w:val="both"/>
            </w:pPr>
            <w:r>
              <w:rPr>
                <w:rFonts w:ascii="Verdana" w:eastAsia="Verdana" w:hAnsi="Verdana" w:cs="Verdana"/>
              </w:rPr>
              <w:t xml:space="preserve">Provide excellent service for a wide range of service areas to all customers contacting the Council, both internally and externally, in accordance with the Council’s Corporate Customer Care Charter and Service targets </w:t>
            </w:r>
          </w:p>
          <w:p w14:paraId="7F022C45" w14:textId="77777777" w:rsidR="00AD609E" w:rsidRDefault="00DD642F">
            <w:pPr>
              <w:numPr>
                <w:ilvl w:val="0"/>
                <w:numId w:val="1"/>
              </w:numPr>
              <w:spacing w:after="28" w:line="240" w:lineRule="auto"/>
              <w:ind w:hanging="360"/>
              <w:jc w:val="both"/>
            </w:pPr>
            <w:r>
              <w:rPr>
                <w:rFonts w:ascii="Verdana" w:eastAsia="Verdana" w:hAnsi="Verdana" w:cs="Verdana"/>
              </w:rPr>
              <w:t xml:space="preserve">Process all enquiries to the required performance standards, complying with the Data Protection Act, Freedom of Information Act and the Council’s requirements on confidentiality. </w:t>
            </w:r>
          </w:p>
          <w:p w14:paraId="116944F6" w14:textId="77777777" w:rsidR="00AD609E" w:rsidRDefault="00DD642F">
            <w:pPr>
              <w:numPr>
                <w:ilvl w:val="0"/>
                <w:numId w:val="1"/>
              </w:numPr>
              <w:spacing w:after="0"/>
              <w:ind w:hanging="360"/>
              <w:jc w:val="both"/>
            </w:pPr>
            <w:r>
              <w:rPr>
                <w:rFonts w:ascii="Verdana" w:eastAsia="Verdana" w:hAnsi="Verdana" w:cs="Verdana"/>
              </w:rPr>
              <w:t xml:space="preserve">Provide additional cover for switchboard calls </w:t>
            </w:r>
          </w:p>
        </w:tc>
      </w:tr>
      <w:tr w:rsidR="00AD609E" w14:paraId="5E38ED38" w14:textId="77777777">
        <w:trPr>
          <w:trHeight w:val="518"/>
        </w:trPr>
        <w:tc>
          <w:tcPr>
            <w:tcW w:w="10114" w:type="dxa"/>
            <w:gridSpan w:val="2"/>
            <w:tcBorders>
              <w:top w:val="single" w:sz="4" w:space="0" w:color="000000"/>
              <w:left w:val="single" w:sz="4" w:space="0" w:color="000000"/>
              <w:bottom w:val="single" w:sz="4" w:space="0" w:color="000000"/>
              <w:right w:val="single" w:sz="4" w:space="0" w:color="000000"/>
            </w:tcBorders>
            <w:vAlign w:val="center"/>
          </w:tcPr>
          <w:p w14:paraId="76F2DDEE" w14:textId="77777777" w:rsidR="00AD609E" w:rsidRDefault="00DD642F">
            <w:pPr>
              <w:spacing w:after="0"/>
              <w:ind w:left="3"/>
            </w:pPr>
            <w:r>
              <w:rPr>
                <w:rFonts w:ascii="Verdana" w:eastAsia="Verdana" w:hAnsi="Verdana" w:cs="Verdana"/>
                <w:b/>
              </w:rPr>
              <w:t xml:space="preserve">Accountable to: </w:t>
            </w:r>
            <w:r>
              <w:rPr>
                <w:rFonts w:ascii="Verdana" w:eastAsia="Verdana" w:hAnsi="Verdana" w:cs="Verdana"/>
              </w:rPr>
              <w:t>Head of Customer Contact</w:t>
            </w:r>
            <w:r>
              <w:rPr>
                <w:rFonts w:ascii="Verdana" w:eastAsia="Verdana" w:hAnsi="Verdana" w:cs="Verdana"/>
                <w:b/>
              </w:rPr>
              <w:t xml:space="preserve"> </w:t>
            </w:r>
            <w:r>
              <w:rPr>
                <w:rFonts w:ascii="Verdana" w:eastAsia="Verdana" w:hAnsi="Verdana" w:cs="Verdana"/>
              </w:rPr>
              <w:t xml:space="preserve"> </w:t>
            </w:r>
          </w:p>
        </w:tc>
      </w:tr>
      <w:tr w:rsidR="00AD609E" w14:paraId="6EA1AC9F" w14:textId="77777777">
        <w:trPr>
          <w:trHeight w:val="518"/>
        </w:trPr>
        <w:tc>
          <w:tcPr>
            <w:tcW w:w="10114" w:type="dxa"/>
            <w:gridSpan w:val="2"/>
            <w:tcBorders>
              <w:top w:val="single" w:sz="4" w:space="0" w:color="000000"/>
              <w:left w:val="single" w:sz="4" w:space="0" w:color="000000"/>
              <w:bottom w:val="single" w:sz="4" w:space="0" w:color="000000"/>
              <w:right w:val="single" w:sz="4" w:space="0" w:color="000000"/>
            </w:tcBorders>
            <w:vAlign w:val="center"/>
          </w:tcPr>
          <w:p w14:paraId="48F15DA0" w14:textId="77777777" w:rsidR="00AD609E" w:rsidRDefault="00DD642F">
            <w:pPr>
              <w:spacing w:after="0"/>
              <w:ind w:left="3"/>
            </w:pPr>
            <w:r>
              <w:rPr>
                <w:rFonts w:ascii="Verdana" w:eastAsia="Verdana" w:hAnsi="Verdana" w:cs="Verdana"/>
                <w:b/>
              </w:rPr>
              <w:t xml:space="preserve">Immediately Responsible to:  Contact Centre Team Manger </w:t>
            </w:r>
            <w:r>
              <w:rPr>
                <w:rFonts w:ascii="Verdana" w:eastAsia="Verdana" w:hAnsi="Verdana" w:cs="Verdana"/>
              </w:rPr>
              <w:t xml:space="preserve"> </w:t>
            </w:r>
          </w:p>
        </w:tc>
      </w:tr>
      <w:tr w:rsidR="00AD609E" w14:paraId="7A609907" w14:textId="77777777">
        <w:trPr>
          <w:trHeight w:val="516"/>
        </w:trPr>
        <w:tc>
          <w:tcPr>
            <w:tcW w:w="10114" w:type="dxa"/>
            <w:gridSpan w:val="2"/>
            <w:tcBorders>
              <w:top w:val="single" w:sz="4" w:space="0" w:color="000000"/>
              <w:left w:val="single" w:sz="4" w:space="0" w:color="000000"/>
              <w:bottom w:val="single" w:sz="4" w:space="0" w:color="000000"/>
              <w:right w:val="single" w:sz="4" w:space="0" w:color="000000"/>
            </w:tcBorders>
            <w:vAlign w:val="center"/>
          </w:tcPr>
          <w:p w14:paraId="4B68465F" w14:textId="77777777" w:rsidR="00AD609E" w:rsidRDefault="00DD642F">
            <w:pPr>
              <w:spacing w:after="0"/>
              <w:ind w:left="3"/>
            </w:pPr>
            <w:r>
              <w:rPr>
                <w:rFonts w:ascii="Verdana" w:eastAsia="Verdana" w:hAnsi="Verdana" w:cs="Verdana"/>
                <w:b/>
              </w:rPr>
              <w:t xml:space="preserve">Immediately Responsible for: </w:t>
            </w:r>
            <w:r>
              <w:rPr>
                <w:rFonts w:ascii="Verdana" w:eastAsia="Verdana" w:hAnsi="Verdana" w:cs="Verdana"/>
              </w:rPr>
              <w:t xml:space="preserve">None </w:t>
            </w:r>
          </w:p>
        </w:tc>
      </w:tr>
      <w:tr w:rsidR="00AD609E" w14:paraId="1D601BBE" w14:textId="77777777">
        <w:trPr>
          <w:trHeight w:val="3874"/>
        </w:trPr>
        <w:tc>
          <w:tcPr>
            <w:tcW w:w="10114" w:type="dxa"/>
            <w:gridSpan w:val="2"/>
            <w:tcBorders>
              <w:top w:val="single" w:sz="4" w:space="0" w:color="000000"/>
              <w:left w:val="single" w:sz="4" w:space="0" w:color="000000"/>
              <w:bottom w:val="single" w:sz="4" w:space="0" w:color="000000"/>
              <w:right w:val="single" w:sz="4" w:space="0" w:color="000000"/>
            </w:tcBorders>
            <w:vAlign w:val="bottom"/>
          </w:tcPr>
          <w:p w14:paraId="66DB9EAC" w14:textId="77777777" w:rsidR="00AD609E" w:rsidRDefault="00DD642F">
            <w:pPr>
              <w:spacing w:after="0"/>
              <w:ind w:left="3"/>
            </w:pPr>
            <w:r>
              <w:rPr>
                <w:rFonts w:ascii="Verdana" w:eastAsia="Verdana" w:hAnsi="Verdana" w:cs="Verdana"/>
                <w:b/>
              </w:rPr>
              <w:t xml:space="preserve">Relationships: (Internal and External): </w:t>
            </w:r>
          </w:p>
          <w:p w14:paraId="12631384" w14:textId="77777777" w:rsidR="00AD609E" w:rsidRDefault="00DD642F">
            <w:pPr>
              <w:spacing w:after="0"/>
              <w:ind w:left="3"/>
            </w:pPr>
            <w:r>
              <w:rPr>
                <w:rFonts w:ascii="Verdana" w:eastAsia="Verdana" w:hAnsi="Verdana" w:cs="Verdana"/>
              </w:rPr>
              <w:t xml:space="preserve"> </w:t>
            </w:r>
          </w:p>
          <w:p w14:paraId="7DF0590F" w14:textId="77777777" w:rsidR="00AD609E" w:rsidRDefault="00DD642F">
            <w:pPr>
              <w:tabs>
                <w:tab w:val="center" w:pos="4906"/>
              </w:tabs>
              <w:spacing w:after="78"/>
            </w:pPr>
            <w:r>
              <w:rPr>
                <w:rFonts w:ascii="Verdana" w:eastAsia="Verdana" w:hAnsi="Verdana" w:cs="Verdana"/>
                <w:b/>
              </w:rPr>
              <w:t xml:space="preserve"> Internal:   </w:t>
            </w:r>
            <w:r>
              <w:rPr>
                <w:rFonts w:ascii="Verdana" w:eastAsia="Verdana" w:hAnsi="Verdana" w:cs="Verdana"/>
                <w:b/>
              </w:rPr>
              <w:tab/>
              <w:t xml:space="preserve">External:   </w:t>
            </w:r>
          </w:p>
          <w:p w14:paraId="089597CD" w14:textId="77777777" w:rsidR="00AD609E" w:rsidRDefault="00DD642F">
            <w:pPr>
              <w:tabs>
                <w:tab w:val="center" w:pos="5572"/>
              </w:tabs>
              <w:spacing w:after="71"/>
            </w:pPr>
            <w:r>
              <w:rPr>
                <w:rFonts w:ascii="Verdana" w:eastAsia="Verdana" w:hAnsi="Verdana" w:cs="Verdana"/>
                <w:b/>
              </w:rPr>
              <w:t xml:space="preserve"> </w:t>
            </w:r>
            <w:r>
              <w:rPr>
                <w:rFonts w:ascii="Verdana" w:eastAsia="Verdana" w:hAnsi="Verdana" w:cs="Verdana"/>
              </w:rPr>
              <w:t xml:space="preserve">Chief Officers and Senior </w:t>
            </w:r>
            <w:r>
              <w:rPr>
                <w:rFonts w:ascii="Verdana" w:eastAsia="Verdana" w:hAnsi="Verdana" w:cs="Verdana"/>
              </w:rPr>
              <w:tab/>
              <w:t xml:space="preserve">Members of the Public </w:t>
            </w:r>
          </w:p>
          <w:p w14:paraId="6DED56FB" w14:textId="77777777" w:rsidR="00AD609E" w:rsidRDefault="00DD642F">
            <w:pPr>
              <w:tabs>
                <w:tab w:val="center" w:pos="5624"/>
              </w:tabs>
              <w:spacing w:after="74"/>
            </w:pPr>
            <w:r>
              <w:rPr>
                <w:rFonts w:ascii="Verdana" w:eastAsia="Verdana" w:hAnsi="Verdana" w:cs="Verdana"/>
                <w:b/>
              </w:rPr>
              <w:t xml:space="preserve"> </w:t>
            </w:r>
            <w:r>
              <w:rPr>
                <w:rFonts w:ascii="Verdana" w:eastAsia="Verdana" w:hAnsi="Verdana" w:cs="Verdana"/>
              </w:rPr>
              <w:t xml:space="preserve">Management </w:t>
            </w:r>
            <w:r>
              <w:rPr>
                <w:rFonts w:ascii="Verdana" w:eastAsia="Verdana" w:hAnsi="Verdana" w:cs="Verdana"/>
              </w:rPr>
              <w:tab/>
              <w:t xml:space="preserve">Members of Parliament </w:t>
            </w:r>
          </w:p>
          <w:p w14:paraId="452ECE46" w14:textId="77777777" w:rsidR="00AD609E" w:rsidRDefault="00DD642F">
            <w:pPr>
              <w:tabs>
                <w:tab w:val="center" w:pos="6273"/>
              </w:tabs>
              <w:spacing w:after="78"/>
            </w:pPr>
            <w:r>
              <w:rPr>
                <w:rFonts w:ascii="Verdana" w:eastAsia="Verdana" w:hAnsi="Verdana" w:cs="Verdana"/>
                <w:b/>
              </w:rPr>
              <w:t xml:space="preserve"> </w:t>
            </w:r>
            <w:r>
              <w:rPr>
                <w:rFonts w:ascii="Verdana" w:eastAsia="Verdana" w:hAnsi="Verdana" w:cs="Verdana"/>
              </w:rPr>
              <w:t xml:space="preserve">Elected Members </w:t>
            </w:r>
            <w:r>
              <w:rPr>
                <w:rFonts w:ascii="Verdana" w:eastAsia="Verdana" w:hAnsi="Verdana" w:cs="Verdana"/>
              </w:rPr>
              <w:tab/>
            </w:r>
            <w:r>
              <w:rPr>
                <w:rFonts w:ascii="Verdana" w:eastAsia="Verdana" w:hAnsi="Verdana" w:cs="Verdana"/>
              </w:rPr>
              <w:t xml:space="preserve">Government Officials/Departments </w:t>
            </w:r>
          </w:p>
          <w:p w14:paraId="2FAC2D45" w14:textId="77777777" w:rsidR="00AD609E" w:rsidRDefault="00DD642F">
            <w:pPr>
              <w:tabs>
                <w:tab w:val="center" w:pos="5615"/>
              </w:tabs>
              <w:spacing w:after="74"/>
            </w:pPr>
            <w:r>
              <w:rPr>
                <w:rFonts w:ascii="Verdana" w:eastAsia="Verdana" w:hAnsi="Verdana" w:cs="Verdana"/>
                <w:b/>
              </w:rPr>
              <w:t xml:space="preserve"> </w:t>
            </w:r>
            <w:r>
              <w:rPr>
                <w:rFonts w:ascii="Verdana" w:eastAsia="Verdana" w:hAnsi="Verdana" w:cs="Verdana"/>
              </w:rPr>
              <w:t xml:space="preserve">All Departmental Staff </w:t>
            </w:r>
            <w:r>
              <w:rPr>
                <w:rFonts w:ascii="Verdana" w:eastAsia="Verdana" w:hAnsi="Verdana" w:cs="Verdana"/>
              </w:rPr>
              <w:tab/>
              <w:t xml:space="preserve">Other Local Authorities </w:t>
            </w:r>
          </w:p>
          <w:p w14:paraId="7B5181BC" w14:textId="77777777" w:rsidR="00AD609E" w:rsidRDefault="00DD642F">
            <w:pPr>
              <w:tabs>
                <w:tab w:val="center" w:pos="5717"/>
              </w:tabs>
              <w:spacing w:after="16"/>
            </w:pPr>
            <w:r>
              <w:rPr>
                <w:rFonts w:ascii="Verdana" w:eastAsia="Verdana" w:hAnsi="Verdana" w:cs="Verdana"/>
                <w:b/>
              </w:rPr>
              <w:t xml:space="preserve"> </w:t>
            </w:r>
            <w:r>
              <w:rPr>
                <w:rFonts w:ascii="Verdana" w:eastAsia="Verdana" w:hAnsi="Verdana" w:cs="Verdana"/>
              </w:rPr>
              <w:t xml:space="preserve">Other Officers of the Council </w:t>
            </w:r>
            <w:r>
              <w:rPr>
                <w:rFonts w:ascii="Verdana" w:eastAsia="Verdana" w:hAnsi="Verdana" w:cs="Verdana"/>
              </w:rPr>
              <w:tab/>
              <w:t xml:space="preserve">Partnering Organisations </w:t>
            </w:r>
          </w:p>
          <w:p w14:paraId="00EB090E" w14:textId="77777777" w:rsidR="00AD609E" w:rsidRDefault="00DD642F">
            <w:pPr>
              <w:spacing w:after="0"/>
              <w:ind w:left="156"/>
            </w:pPr>
            <w:r>
              <w:rPr>
                <w:rFonts w:ascii="Times New Roman" w:eastAsia="Times New Roman" w:hAnsi="Times New Roman" w:cs="Times New Roman"/>
                <w:sz w:val="20"/>
              </w:rPr>
              <w:t xml:space="preserve"> </w:t>
            </w:r>
          </w:p>
          <w:p w14:paraId="53C70606" w14:textId="77777777" w:rsidR="00AD609E" w:rsidRDefault="00DD642F">
            <w:pPr>
              <w:tabs>
                <w:tab w:val="center" w:pos="6636"/>
              </w:tabs>
              <w:spacing w:after="56"/>
            </w:pPr>
            <w:r>
              <w:rPr>
                <w:rFonts w:ascii="Verdana" w:eastAsia="Verdana" w:hAnsi="Verdana" w:cs="Verdana"/>
                <w:b/>
              </w:rPr>
              <w:t xml:space="preserve"> </w:t>
            </w:r>
            <w:r>
              <w:rPr>
                <w:rFonts w:ascii="Verdana" w:eastAsia="Verdana" w:hAnsi="Verdana" w:cs="Verdana"/>
                <w:b/>
              </w:rPr>
              <w:tab/>
            </w:r>
            <w:r>
              <w:rPr>
                <w:rFonts w:ascii="Verdana" w:eastAsia="Verdana" w:hAnsi="Verdana" w:cs="Verdana"/>
              </w:rPr>
              <w:t xml:space="preserve">Commercial Organisations, Contractors &amp; </w:t>
            </w:r>
          </w:p>
          <w:p w14:paraId="153EE6E8" w14:textId="77777777" w:rsidR="00AD609E" w:rsidRDefault="00DD642F">
            <w:pPr>
              <w:tabs>
                <w:tab w:val="center" w:pos="6131"/>
              </w:tabs>
              <w:spacing w:after="72"/>
            </w:pPr>
            <w:r>
              <w:rPr>
                <w:rFonts w:ascii="Verdana" w:eastAsia="Verdana" w:hAnsi="Verdana" w:cs="Verdana"/>
                <w:b/>
              </w:rPr>
              <w:t xml:space="preserve"> </w:t>
            </w:r>
            <w:r>
              <w:rPr>
                <w:rFonts w:ascii="Verdana" w:eastAsia="Verdana" w:hAnsi="Verdana" w:cs="Verdana"/>
                <w:b/>
              </w:rPr>
              <w:tab/>
            </w:r>
            <w:r>
              <w:rPr>
                <w:rFonts w:ascii="Verdana" w:eastAsia="Verdana" w:hAnsi="Verdana" w:cs="Verdana"/>
              </w:rPr>
              <w:t xml:space="preserve">Suppliers of Goods and Services </w:t>
            </w:r>
          </w:p>
          <w:p w14:paraId="292CFF3D" w14:textId="77777777" w:rsidR="00AD609E" w:rsidRDefault="00DD642F">
            <w:pPr>
              <w:tabs>
                <w:tab w:val="center" w:pos="5074"/>
              </w:tabs>
              <w:spacing w:after="0"/>
            </w:pPr>
            <w:r>
              <w:rPr>
                <w:rFonts w:ascii="Verdana" w:eastAsia="Verdana" w:hAnsi="Verdana" w:cs="Verdana"/>
                <w:b/>
              </w:rPr>
              <w:t xml:space="preserve"> </w:t>
            </w:r>
            <w:r>
              <w:rPr>
                <w:rFonts w:ascii="Verdana" w:eastAsia="Verdana" w:hAnsi="Verdana" w:cs="Verdana"/>
                <w:b/>
              </w:rPr>
              <w:tab/>
            </w:r>
            <w:r>
              <w:rPr>
                <w:rFonts w:ascii="Verdana" w:eastAsia="Verdana" w:hAnsi="Verdana" w:cs="Verdana"/>
              </w:rPr>
              <w:t xml:space="preserve">Trade Unions </w:t>
            </w:r>
          </w:p>
          <w:p w14:paraId="3E48A066" w14:textId="77777777" w:rsidR="00AD609E" w:rsidRDefault="00DD642F">
            <w:pPr>
              <w:spacing w:after="0"/>
              <w:ind w:right="1235"/>
              <w:jc w:val="center"/>
            </w:pPr>
            <w:r>
              <w:rPr>
                <w:rFonts w:ascii="Times New Roman" w:eastAsia="Times New Roman" w:hAnsi="Times New Roman" w:cs="Times New Roman"/>
                <w:sz w:val="20"/>
              </w:rPr>
              <w:t xml:space="preserve"> </w:t>
            </w:r>
          </w:p>
          <w:p w14:paraId="033E4FB6" w14:textId="77777777" w:rsidR="00AD609E" w:rsidRDefault="00DD642F">
            <w:pPr>
              <w:spacing w:after="0"/>
              <w:ind w:left="3"/>
            </w:pPr>
            <w:r>
              <w:rPr>
                <w:rFonts w:ascii="Verdana" w:eastAsia="Verdana" w:hAnsi="Verdana" w:cs="Verdana"/>
                <w:b/>
              </w:rPr>
              <w:lastRenderedPageBreak/>
              <w:t xml:space="preserve"> </w:t>
            </w:r>
          </w:p>
          <w:p w14:paraId="0884A6C1" w14:textId="77777777" w:rsidR="00AD609E" w:rsidRDefault="00DD642F">
            <w:pPr>
              <w:spacing w:after="0"/>
              <w:ind w:left="3"/>
            </w:pPr>
            <w:r>
              <w:rPr>
                <w:rFonts w:ascii="Verdana" w:eastAsia="Verdana" w:hAnsi="Verdana" w:cs="Verdana"/>
                <w:b/>
              </w:rPr>
              <w:t xml:space="preserve"> </w:t>
            </w:r>
          </w:p>
          <w:p w14:paraId="63FDDEFA" w14:textId="77777777" w:rsidR="00AD609E" w:rsidRDefault="00DD642F">
            <w:pPr>
              <w:spacing w:after="0"/>
              <w:ind w:left="3"/>
            </w:pPr>
            <w:r>
              <w:rPr>
                <w:rFonts w:ascii="Verdana" w:eastAsia="Verdana" w:hAnsi="Verdana" w:cs="Verdana"/>
                <w:b/>
              </w:rPr>
              <w:t xml:space="preserve"> </w:t>
            </w:r>
          </w:p>
        </w:tc>
      </w:tr>
    </w:tbl>
    <w:p w14:paraId="0B15070B" w14:textId="77777777" w:rsidR="00AD609E" w:rsidRDefault="00AD609E">
      <w:pPr>
        <w:spacing w:after="0"/>
        <w:ind w:left="-1008" w:right="8275"/>
      </w:pPr>
    </w:p>
    <w:tbl>
      <w:tblPr>
        <w:tblStyle w:val="TableGrid"/>
        <w:tblW w:w="10113" w:type="dxa"/>
        <w:tblInd w:w="5" w:type="dxa"/>
        <w:tblCellMar>
          <w:top w:w="0" w:type="dxa"/>
          <w:left w:w="108" w:type="dxa"/>
          <w:bottom w:w="0" w:type="dxa"/>
          <w:right w:w="32" w:type="dxa"/>
        </w:tblCellMar>
        <w:tblLook w:val="04A0" w:firstRow="1" w:lastRow="0" w:firstColumn="1" w:lastColumn="0" w:noHBand="0" w:noVBand="1"/>
      </w:tblPr>
      <w:tblGrid>
        <w:gridCol w:w="10113"/>
      </w:tblGrid>
      <w:tr w:rsidR="00AD609E" w14:paraId="04A5A7D5" w14:textId="77777777">
        <w:trPr>
          <w:trHeight w:val="1467"/>
        </w:trPr>
        <w:tc>
          <w:tcPr>
            <w:tcW w:w="10113" w:type="dxa"/>
            <w:tcBorders>
              <w:top w:val="single" w:sz="4" w:space="0" w:color="000000"/>
              <w:left w:val="single" w:sz="4" w:space="0" w:color="000000"/>
              <w:bottom w:val="single" w:sz="4" w:space="0" w:color="000000"/>
              <w:right w:val="single" w:sz="4" w:space="0" w:color="000000"/>
            </w:tcBorders>
            <w:vAlign w:val="bottom"/>
          </w:tcPr>
          <w:p w14:paraId="40BBDB42" w14:textId="77777777" w:rsidR="00AD609E" w:rsidRDefault="00DD642F">
            <w:pPr>
              <w:spacing w:after="0"/>
            </w:pPr>
            <w:r>
              <w:rPr>
                <w:rFonts w:ascii="Verdana" w:eastAsia="Verdana" w:hAnsi="Verdana" w:cs="Verdana"/>
                <w:b/>
              </w:rPr>
              <w:t xml:space="preserve">Control of Resources: </w:t>
            </w:r>
          </w:p>
          <w:p w14:paraId="01D7378A" w14:textId="77777777" w:rsidR="00AD609E" w:rsidRDefault="00DD642F">
            <w:pPr>
              <w:spacing w:after="0"/>
            </w:pPr>
            <w:r>
              <w:rPr>
                <w:rFonts w:ascii="Verdana" w:eastAsia="Verdana" w:hAnsi="Verdana" w:cs="Verdana"/>
              </w:rPr>
              <w:t xml:space="preserve">Personal Computer and associated equipment </w:t>
            </w:r>
          </w:p>
          <w:p w14:paraId="387A6454" w14:textId="77777777" w:rsidR="00AD609E" w:rsidRDefault="00DD642F">
            <w:pPr>
              <w:spacing w:after="0"/>
            </w:pPr>
            <w:r>
              <w:rPr>
                <w:rFonts w:ascii="Verdana" w:eastAsia="Verdana" w:hAnsi="Verdana" w:cs="Verdana"/>
              </w:rPr>
              <w:t xml:space="preserve">Computer packages </w:t>
            </w:r>
          </w:p>
          <w:p w14:paraId="4A67B106" w14:textId="77777777" w:rsidR="00AD609E" w:rsidRDefault="00DD642F">
            <w:pPr>
              <w:spacing w:after="0"/>
            </w:pPr>
            <w:r>
              <w:rPr>
                <w:rFonts w:ascii="Verdana" w:eastAsia="Verdana" w:hAnsi="Verdana" w:cs="Verdana"/>
              </w:rPr>
              <w:t xml:space="preserve">Stationery and computer consumables </w:t>
            </w:r>
          </w:p>
          <w:p w14:paraId="06FF211A" w14:textId="77777777" w:rsidR="00AD609E" w:rsidRDefault="00DD642F">
            <w:pPr>
              <w:spacing w:after="0"/>
            </w:pPr>
            <w:r>
              <w:rPr>
                <w:rFonts w:ascii="Verdana" w:eastAsia="Verdana" w:hAnsi="Verdana" w:cs="Verdana"/>
                <w:b/>
              </w:rPr>
              <w:t xml:space="preserve"> </w:t>
            </w:r>
          </w:p>
        </w:tc>
      </w:tr>
      <w:tr w:rsidR="00AD609E" w14:paraId="6C9D17B7" w14:textId="77777777">
        <w:trPr>
          <w:trHeight w:val="13763"/>
        </w:trPr>
        <w:tc>
          <w:tcPr>
            <w:tcW w:w="10113" w:type="dxa"/>
            <w:tcBorders>
              <w:top w:val="single" w:sz="4" w:space="0" w:color="000000"/>
              <w:left w:val="single" w:sz="4" w:space="0" w:color="000000"/>
              <w:bottom w:val="nil"/>
              <w:right w:val="single" w:sz="4" w:space="0" w:color="000000"/>
            </w:tcBorders>
            <w:vAlign w:val="bottom"/>
          </w:tcPr>
          <w:p w14:paraId="6224517F" w14:textId="77777777" w:rsidR="00AD609E" w:rsidRDefault="00DD642F">
            <w:pPr>
              <w:spacing w:after="0"/>
            </w:pPr>
            <w:r>
              <w:rPr>
                <w:rFonts w:ascii="Verdana" w:eastAsia="Verdana" w:hAnsi="Verdana" w:cs="Verdana"/>
                <w:b/>
              </w:rPr>
              <w:lastRenderedPageBreak/>
              <w:t xml:space="preserve">Duties/Responsibilities: </w:t>
            </w:r>
          </w:p>
          <w:p w14:paraId="26575B0B" w14:textId="77777777" w:rsidR="00AD609E" w:rsidRDefault="00DD642F">
            <w:pPr>
              <w:spacing w:after="7"/>
            </w:pPr>
            <w:r>
              <w:rPr>
                <w:rFonts w:ascii="Verdana" w:eastAsia="Verdana" w:hAnsi="Verdana" w:cs="Verdana"/>
              </w:rPr>
              <w:t xml:space="preserve"> </w:t>
            </w:r>
          </w:p>
          <w:p w14:paraId="004C69AD" w14:textId="77777777" w:rsidR="00AD609E" w:rsidRDefault="00DD642F">
            <w:pPr>
              <w:numPr>
                <w:ilvl w:val="0"/>
                <w:numId w:val="2"/>
              </w:numPr>
              <w:spacing w:after="2" w:line="239" w:lineRule="auto"/>
              <w:ind w:right="76" w:hanging="360"/>
              <w:jc w:val="both"/>
            </w:pPr>
            <w:r>
              <w:rPr>
                <w:rFonts w:ascii="Verdana" w:eastAsia="Verdana" w:hAnsi="Verdana" w:cs="Verdana"/>
              </w:rPr>
              <w:t xml:space="preserve">Deliver a universal information service to members of the public and other visitors to the Town Hall, and have a detailed knowledge of a wide range of council service areas in order to provide a supporting service to all customers contacting the Council. </w:t>
            </w:r>
          </w:p>
          <w:p w14:paraId="0E7EB990" w14:textId="77777777" w:rsidR="00AD609E" w:rsidRDefault="00DD642F">
            <w:pPr>
              <w:spacing w:after="7"/>
            </w:pPr>
            <w:r>
              <w:rPr>
                <w:rFonts w:ascii="Verdana" w:eastAsia="Verdana" w:hAnsi="Verdana" w:cs="Verdana"/>
              </w:rPr>
              <w:t xml:space="preserve"> </w:t>
            </w:r>
          </w:p>
          <w:p w14:paraId="2EA18722" w14:textId="77777777" w:rsidR="00AD609E" w:rsidRDefault="00DD642F">
            <w:pPr>
              <w:numPr>
                <w:ilvl w:val="0"/>
                <w:numId w:val="2"/>
              </w:numPr>
              <w:spacing w:after="0" w:line="239" w:lineRule="auto"/>
              <w:ind w:right="76" w:hanging="360"/>
              <w:jc w:val="both"/>
            </w:pPr>
            <w:r>
              <w:rPr>
                <w:rFonts w:ascii="Verdana" w:eastAsia="Verdana" w:hAnsi="Verdana" w:cs="Verdana"/>
              </w:rPr>
              <w:t xml:space="preserve">Actively promote digital access to council services by encouraging self-service via the telephone and PC, assisting customers to self-complete on line forms and use of the Council’s web site. </w:t>
            </w:r>
          </w:p>
          <w:p w14:paraId="05C9DF94" w14:textId="77777777" w:rsidR="00AD609E" w:rsidRDefault="00DD642F">
            <w:pPr>
              <w:spacing w:after="10"/>
              <w:ind w:left="720"/>
            </w:pPr>
            <w:r>
              <w:rPr>
                <w:rFonts w:ascii="Verdana" w:eastAsia="Verdana" w:hAnsi="Verdana" w:cs="Verdana"/>
              </w:rPr>
              <w:t xml:space="preserve"> </w:t>
            </w:r>
          </w:p>
          <w:p w14:paraId="2C92ED9C" w14:textId="77777777" w:rsidR="00AD609E" w:rsidRDefault="00DD642F">
            <w:pPr>
              <w:numPr>
                <w:ilvl w:val="0"/>
                <w:numId w:val="2"/>
              </w:numPr>
              <w:spacing w:after="0" w:line="243" w:lineRule="auto"/>
              <w:ind w:right="76" w:hanging="360"/>
              <w:jc w:val="both"/>
            </w:pPr>
            <w:r>
              <w:rPr>
                <w:rFonts w:ascii="Verdana" w:eastAsia="Verdana" w:hAnsi="Verdana" w:cs="Verdana"/>
              </w:rPr>
              <w:t xml:space="preserve">In line with council requirements accept, </w:t>
            </w:r>
            <w:r>
              <w:rPr>
                <w:rFonts w:ascii="Verdana" w:eastAsia="Verdana" w:hAnsi="Verdana" w:cs="Verdana"/>
              </w:rPr>
              <w:t>check and scan documents on behalf of several council services; including Housing Benefits, Council Tax, blue badges and parking permits,  liaising with relevant departments where necessary</w:t>
            </w:r>
            <w:r>
              <w:rPr>
                <w:rFonts w:ascii="Times New Roman" w:eastAsia="Times New Roman" w:hAnsi="Times New Roman" w:cs="Times New Roman"/>
                <w:sz w:val="20"/>
              </w:rPr>
              <w:t xml:space="preserve"> </w:t>
            </w:r>
            <w:r>
              <w:rPr>
                <w:rFonts w:ascii="Verdana" w:eastAsia="Verdana" w:hAnsi="Verdana" w:cs="Verdana"/>
              </w:rPr>
              <w:t xml:space="preserve"> </w:t>
            </w:r>
          </w:p>
          <w:p w14:paraId="1BB24008" w14:textId="77777777" w:rsidR="00AD609E" w:rsidRDefault="00DD642F">
            <w:pPr>
              <w:spacing w:after="7"/>
              <w:ind w:left="720"/>
            </w:pPr>
            <w:r>
              <w:rPr>
                <w:rFonts w:ascii="Verdana" w:eastAsia="Verdana" w:hAnsi="Verdana" w:cs="Verdana"/>
              </w:rPr>
              <w:t xml:space="preserve"> </w:t>
            </w:r>
          </w:p>
          <w:p w14:paraId="204F3BE3" w14:textId="77777777" w:rsidR="00AD609E" w:rsidRDefault="00DD642F">
            <w:pPr>
              <w:numPr>
                <w:ilvl w:val="0"/>
                <w:numId w:val="2"/>
              </w:numPr>
              <w:spacing w:after="1" w:line="239" w:lineRule="auto"/>
              <w:ind w:right="76" w:hanging="360"/>
              <w:jc w:val="both"/>
            </w:pPr>
            <w:r>
              <w:rPr>
                <w:rFonts w:ascii="Verdana" w:eastAsia="Verdana" w:hAnsi="Verdana" w:cs="Verdana"/>
              </w:rPr>
              <w:t xml:space="preserve">Provide a supportive functionality to customers requiring advice and guidance on basic computer skills in line with the Councils Digital Inclusion Strategy; encouraging self-service and personal development. </w:t>
            </w:r>
          </w:p>
          <w:p w14:paraId="1AB94A29" w14:textId="77777777" w:rsidR="00AD609E" w:rsidRDefault="00DD642F">
            <w:pPr>
              <w:spacing w:after="0"/>
              <w:ind w:left="720"/>
            </w:pPr>
            <w:r>
              <w:rPr>
                <w:rFonts w:ascii="Verdana" w:eastAsia="Verdana" w:hAnsi="Verdana" w:cs="Verdana"/>
              </w:rPr>
              <w:t xml:space="preserve"> </w:t>
            </w:r>
          </w:p>
          <w:p w14:paraId="515EC070" w14:textId="77777777" w:rsidR="00AD609E" w:rsidRDefault="00DD642F">
            <w:pPr>
              <w:spacing w:after="0" w:line="243" w:lineRule="auto"/>
              <w:ind w:left="720" w:right="65"/>
            </w:pPr>
            <w:r>
              <w:rPr>
                <w:rFonts w:ascii="Verdana" w:eastAsia="Verdana" w:hAnsi="Verdana" w:cs="Verdana"/>
              </w:rPr>
              <w:t>Take switch board calls as and when time allows, providing a high quality, efficient and courteous service putting the customers in contact with appropriate colleagues or departments</w:t>
            </w:r>
            <w:r>
              <w:rPr>
                <w:rFonts w:ascii="Times New Roman" w:eastAsia="Times New Roman" w:hAnsi="Times New Roman" w:cs="Times New Roman"/>
                <w:sz w:val="20"/>
              </w:rPr>
              <w:t>.</w:t>
            </w:r>
            <w:r>
              <w:rPr>
                <w:rFonts w:ascii="Verdana" w:eastAsia="Verdana" w:hAnsi="Verdana" w:cs="Verdana"/>
              </w:rPr>
              <w:t xml:space="preserve"> </w:t>
            </w:r>
          </w:p>
          <w:p w14:paraId="3B0975B5" w14:textId="77777777" w:rsidR="00AD609E" w:rsidRDefault="00DD642F">
            <w:pPr>
              <w:spacing w:after="9"/>
              <w:ind w:left="720"/>
            </w:pPr>
            <w:r>
              <w:rPr>
                <w:rFonts w:ascii="Verdana" w:eastAsia="Verdana" w:hAnsi="Verdana" w:cs="Verdana"/>
              </w:rPr>
              <w:t xml:space="preserve"> </w:t>
            </w:r>
          </w:p>
          <w:p w14:paraId="74F5859B" w14:textId="77777777" w:rsidR="00AD609E" w:rsidRDefault="00DD642F">
            <w:pPr>
              <w:numPr>
                <w:ilvl w:val="0"/>
                <w:numId w:val="2"/>
              </w:numPr>
              <w:spacing w:after="0" w:line="238" w:lineRule="auto"/>
              <w:ind w:right="76" w:hanging="360"/>
              <w:jc w:val="both"/>
            </w:pPr>
            <w:r>
              <w:rPr>
                <w:rFonts w:ascii="Verdana" w:eastAsia="Verdana" w:hAnsi="Verdana" w:cs="Verdana"/>
              </w:rPr>
              <w:t xml:space="preserve">Strictly observe security procedures for identifying, receiving and redirecting visitors, liaising with security as and when required. </w:t>
            </w:r>
          </w:p>
          <w:p w14:paraId="0A1377E2" w14:textId="77777777" w:rsidR="00AD609E" w:rsidRDefault="00DD642F">
            <w:pPr>
              <w:spacing w:after="9"/>
            </w:pPr>
            <w:r>
              <w:rPr>
                <w:rFonts w:ascii="Verdana" w:eastAsia="Verdana" w:hAnsi="Verdana" w:cs="Verdana"/>
              </w:rPr>
              <w:t xml:space="preserve"> </w:t>
            </w:r>
          </w:p>
          <w:p w14:paraId="27EAD439" w14:textId="77777777" w:rsidR="00AD609E" w:rsidRDefault="00DD642F">
            <w:pPr>
              <w:numPr>
                <w:ilvl w:val="0"/>
                <w:numId w:val="2"/>
              </w:numPr>
              <w:spacing w:after="2" w:line="238" w:lineRule="auto"/>
              <w:ind w:right="76" w:hanging="360"/>
              <w:jc w:val="both"/>
            </w:pPr>
            <w:r>
              <w:rPr>
                <w:rFonts w:ascii="Verdana" w:eastAsia="Verdana" w:hAnsi="Verdana" w:cs="Verdana"/>
              </w:rPr>
              <w:t>Deliver a multi-</w:t>
            </w:r>
            <w:r>
              <w:rPr>
                <w:rFonts w:ascii="Verdana" w:eastAsia="Verdana" w:hAnsi="Verdana" w:cs="Verdana"/>
              </w:rPr>
              <w:t xml:space="preserve">skilled flexible approach towards the diverse range and needs of the service within the Customer Engagement Team. </w:t>
            </w:r>
          </w:p>
          <w:p w14:paraId="76DC4E3E" w14:textId="77777777" w:rsidR="00AD609E" w:rsidRDefault="00DD642F">
            <w:pPr>
              <w:spacing w:after="7"/>
              <w:ind w:left="720"/>
            </w:pPr>
            <w:r>
              <w:rPr>
                <w:rFonts w:ascii="Verdana" w:eastAsia="Verdana" w:hAnsi="Verdana" w:cs="Verdana"/>
              </w:rPr>
              <w:t xml:space="preserve"> </w:t>
            </w:r>
          </w:p>
          <w:p w14:paraId="7CB2A1EC" w14:textId="77777777" w:rsidR="00AD609E" w:rsidRDefault="00DD642F">
            <w:pPr>
              <w:numPr>
                <w:ilvl w:val="0"/>
                <w:numId w:val="2"/>
              </w:numPr>
              <w:spacing w:after="0" w:line="239" w:lineRule="auto"/>
              <w:ind w:right="76" w:hanging="360"/>
              <w:jc w:val="both"/>
            </w:pPr>
            <w:r>
              <w:rPr>
                <w:rFonts w:ascii="Verdana" w:eastAsia="Verdana" w:hAnsi="Verdana" w:cs="Verdana"/>
              </w:rPr>
              <w:t xml:space="preserve">Ensure that enquiries are dealt with efficiently and appropriately and that as many as possible are resolved at the first point of contact to the satisfaction of the customer. </w:t>
            </w:r>
          </w:p>
          <w:p w14:paraId="6BFACF3F" w14:textId="77777777" w:rsidR="00AD609E" w:rsidRDefault="00DD642F">
            <w:pPr>
              <w:spacing w:after="9"/>
              <w:ind w:left="720"/>
            </w:pPr>
            <w:r>
              <w:rPr>
                <w:rFonts w:ascii="Verdana" w:eastAsia="Verdana" w:hAnsi="Verdana" w:cs="Verdana"/>
              </w:rPr>
              <w:t xml:space="preserve"> </w:t>
            </w:r>
          </w:p>
          <w:p w14:paraId="0FED8F1D" w14:textId="77777777" w:rsidR="00AD609E" w:rsidRDefault="00DD642F">
            <w:pPr>
              <w:numPr>
                <w:ilvl w:val="0"/>
                <w:numId w:val="2"/>
              </w:numPr>
              <w:spacing w:after="0"/>
              <w:ind w:right="76" w:hanging="360"/>
              <w:jc w:val="both"/>
            </w:pPr>
            <w:r>
              <w:rPr>
                <w:rFonts w:ascii="Verdana" w:eastAsia="Verdana" w:hAnsi="Verdana" w:cs="Verdana"/>
              </w:rPr>
              <w:t xml:space="preserve">Assist in the training of new members of staff in the duties of the reception. </w:t>
            </w:r>
          </w:p>
          <w:p w14:paraId="2797FC51" w14:textId="77777777" w:rsidR="00AD609E" w:rsidRDefault="00DD642F">
            <w:pPr>
              <w:spacing w:after="9"/>
              <w:ind w:left="720"/>
            </w:pPr>
            <w:r>
              <w:rPr>
                <w:rFonts w:ascii="Verdana" w:eastAsia="Verdana" w:hAnsi="Verdana" w:cs="Verdana"/>
              </w:rPr>
              <w:t xml:space="preserve"> </w:t>
            </w:r>
          </w:p>
          <w:p w14:paraId="0CB76C6C" w14:textId="77777777" w:rsidR="00AD609E" w:rsidRDefault="00DD642F">
            <w:pPr>
              <w:numPr>
                <w:ilvl w:val="0"/>
                <w:numId w:val="2"/>
              </w:numPr>
              <w:spacing w:after="3" w:line="238" w:lineRule="auto"/>
              <w:ind w:right="76" w:hanging="360"/>
              <w:jc w:val="both"/>
            </w:pPr>
            <w:r>
              <w:rPr>
                <w:rFonts w:ascii="Verdana" w:eastAsia="Verdana" w:hAnsi="Verdana" w:cs="Verdana"/>
              </w:rPr>
              <w:t xml:space="preserve">Signpost customers to other services; liaising with relevant colleagues or departments and ensuring information is transferred efficiently and taking ownership to follow up matters which cannot be dealt with immediately. </w:t>
            </w:r>
          </w:p>
          <w:p w14:paraId="73C7192A" w14:textId="77777777" w:rsidR="00AD609E" w:rsidRDefault="00DD642F">
            <w:pPr>
              <w:spacing w:after="0"/>
              <w:ind w:left="720"/>
            </w:pPr>
            <w:r>
              <w:rPr>
                <w:rFonts w:ascii="Verdana" w:eastAsia="Verdana" w:hAnsi="Verdana" w:cs="Verdana"/>
              </w:rPr>
              <w:t xml:space="preserve"> </w:t>
            </w:r>
          </w:p>
          <w:p w14:paraId="381D475C" w14:textId="77777777" w:rsidR="00AD609E" w:rsidRDefault="00DD642F">
            <w:pPr>
              <w:spacing w:after="0" w:line="240" w:lineRule="auto"/>
              <w:ind w:left="720" w:hanging="360"/>
              <w:jc w:val="both"/>
            </w:pPr>
            <w:r>
              <w:rPr>
                <w:rFonts w:ascii="Verdana" w:eastAsia="Verdana" w:hAnsi="Verdana" w:cs="Verdana"/>
              </w:rPr>
              <w:t>10.</w:t>
            </w:r>
            <w:r>
              <w:rPr>
                <w:rFonts w:ascii="Verdana" w:eastAsia="Verdana" w:hAnsi="Verdana" w:cs="Verdana"/>
              </w:rPr>
              <w:t xml:space="preserve">Identify vulnerable customers and treat them in a sensitive manner to resolve their queries, referring to other agencies where necessary.  </w:t>
            </w:r>
          </w:p>
          <w:p w14:paraId="56476BDD" w14:textId="77777777" w:rsidR="00AD609E" w:rsidRDefault="00DD642F">
            <w:pPr>
              <w:spacing w:after="0"/>
            </w:pPr>
            <w:r>
              <w:rPr>
                <w:rFonts w:ascii="Verdana" w:eastAsia="Verdana" w:hAnsi="Verdana" w:cs="Verdana"/>
              </w:rPr>
              <w:t xml:space="preserve"> </w:t>
            </w:r>
          </w:p>
          <w:p w14:paraId="0D01D627" w14:textId="77777777" w:rsidR="00AD609E" w:rsidRDefault="00DD642F">
            <w:pPr>
              <w:spacing w:after="0" w:line="240" w:lineRule="auto"/>
              <w:ind w:left="720" w:hanging="360"/>
              <w:jc w:val="both"/>
            </w:pPr>
            <w:r>
              <w:rPr>
                <w:rFonts w:ascii="Verdana" w:eastAsia="Verdana" w:hAnsi="Verdana" w:cs="Verdana"/>
              </w:rPr>
              <w:t>11.</w:t>
            </w:r>
            <w:r>
              <w:rPr>
                <w:rFonts w:ascii="Verdana" w:eastAsia="Verdana" w:hAnsi="Verdana" w:cs="Verdana"/>
              </w:rPr>
              <w:t xml:space="preserve">Engage appropriate services such as Language Line / British Sign Language / Typetalk / Interpretation Officer when necessary. </w:t>
            </w:r>
          </w:p>
          <w:p w14:paraId="1A8159FB" w14:textId="77777777" w:rsidR="00AD609E" w:rsidRDefault="00DD642F">
            <w:pPr>
              <w:spacing w:after="0"/>
            </w:pPr>
            <w:r>
              <w:rPr>
                <w:rFonts w:ascii="Verdana" w:eastAsia="Verdana" w:hAnsi="Verdana" w:cs="Verdana"/>
              </w:rPr>
              <w:t xml:space="preserve"> </w:t>
            </w:r>
          </w:p>
          <w:p w14:paraId="6F65B46B" w14:textId="77777777" w:rsidR="00AD609E" w:rsidRDefault="00DD642F">
            <w:pPr>
              <w:spacing w:after="2" w:line="238" w:lineRule="auto"/>
              <w:ind w:left="720" w:right="77" w:hanging="360"/>
              <w:jc w:val="both"/>
            </w:pPr>
            <w:r>
              <w:rPr>
                <w:rFonts w:ascii="Verdana" w:eastAsia="Verdana" w:hAnsi="Verdana" w:cs="Verdana"/>
              </w:rPr>
              <w:t xml:space="preserve">12.Interrogate the Internet to support customer’s enquiries relating to issues outside the Council’s remit; including other Government departments, the voluntary sector and provisions around Bury and its surrounding areas.  </w:t>
            </w:r>
          </w:p>
          <w:p w14:paraId="2BC75C97" w14:textId="77777777" w:rsidR="00AD609E" w:rsidRDefault="00DD642F">
            <w:pPr>
              <w:spacing w:after="0"/>
            </w:pPr>
            <w:r>
              <w:rPr>
                <w:rFonts w:ascii="Verdana" w:eastAsia="Verdana" w:hAnsi="Verdana" w:cs="Verdana"/>
              </w:rPr>
              <w:t xml:space="preserve"> </w:t>
            </w:r>
          </w:p>
          <w:p w14:paraId="1A37E01A" w14:textId="77777777" w:rsidR="00AD609E" w:rsidRDefault="00DD642F">
            <w:pPr>
              <w:spacing w:after="0"/>
              <w:ind w:left="720" w:hanging="360"/>
              <w:jc w:val="both"/>
            </w:pPr>
            <w:r>
              <w:rPr>
                <w:rFonts w:ascii="Verdana" w:eastAsia="Verdana" w:hAnsi="Verdana" w:cs="Verdana"/>
              </w:rPr>
              <w:t xml:space="preserve">13.Manage the reception areas ensuring the area is clean, tidy and that health and safety requirements are strictly adhered to. </w:t>
            </w:r>
          </w:p>
        </w:tc>
      </w:tr>
    </w:tbl>
    <w:p w14:paraId="61A3B240" w14:textId="77777777" w:rsidR="00AD609E" w:rsidRDefault="00AD609E">
      <w:pPr>
        <w:spacing w:after="0"/>
        <w:ind w:left="-1008" w:right="8275"/>
      </w:pPr>
    </w:p>
    <w:tbl>
      <w:tblPr>
        <w:tblStyle w:val="TableGrid"/>
        <w:tblW w:w="10113" w:type="dxa"/>
        <w:tblInd w:w="5" w:type="dxa"/>
        <w:tblCellMar>
          <w:top w:w="57" w:type="dxa"/>
          <w:left w:w="108" w:type="dxa"/>
          <w:bottom w:w="0" w:type="dxa"/>
          <w:right w:w="33" w:type="dxa"/>
        </w:tblCellMar>
        <w:tblLook w:val="04A0" w:firstRow="1" w:lastRow="0" w:firstColumn="1" w:lastColumn="0" w:noHBand="0" w:noVBand="1"/>
      </w:tblPr>
      <w:tblGrid>
        <w:gridCol w:w="3658"/>
        <w:gridCol w:w="3227"/>
        <w:gridCol w:w="3228"/>
      </w:tblGrid>
      <w:tr w:rsidR="00AD609E" w14:paraId="058DB205" w14:textId="77777777">
        <w:trPr>
          <w:trHeight w:val="12828"/>
        </w:trPr>
        <w:tc>
          <w:tcPr>
            <w:tcW w:w="10113" w:type="dxa"/>
            <w:gridSpan w:val="3"/>
            <w:tcBorders>
              <w:top w:val="single" w:sz="4" w:space="0" w:color="000000"/>
              <w:left w:val="single" w:sz="4" w:space="0" w:color="000000"/>
              <w:bottom w:val="double" w:sz="4" w:space="0" w:color="000000"/>
              <w:right w:val="single" w:sz="4" w:space="0" w:color="000000"/>
            </w:tcBorders>
          </w:tcPr>
          <w:p w14:paraId="5FFA3B4E" w14:textId="77777777" w:rsidR="00AD609E" w:rsidRDefault="00DD642F">
            <w:pPr>
              <w:spacing w:after="0"/>
              <w:ind w:left="720"/>
            </w:pPr>
            <w:r>
              <w:rPr>
                <w:rFonts w:ascii="Verdana" w:eastAsia="Verdana" w:hAnsi="Verdana" w:cs="Verdana"/>
              </w:rPr>
              <w:lastRenderedPageBreak/>
              <w:t xml:space="preserve"> </w:t>
            </w:r>
          </w:p>
          <w:p w14:paraId="1DC21B6B" w14:textId="77777777" w:rsidR="00AD609E" w:rsidRDefault="00DD642F">
            <w:pPr>
              <w:spacing w:after="3" w:line="238" w:lineRule="auto"/>
              <w:ind w:left="720" w:right="76" w:hanging="360"/>
              <w:jc w:val="both"/>
            </w:pPr>
            <w:r>
              <w:rPr>
                <w:rFonts w:ascii="Verdana" w:eastAsia="Verdana" w:hAnsi="Verdana" w:cs="Verdana"/>
              </w:rPr>
              <w:t>14.</w:t>
            </w:r>
            <w:r>
              <w:rPr>
                <w:rFonts w:ascii="Verdana" w:eastAsia="Verdana" w:hAnsi="Verdana" w:cs="Verdana"/>
              </w:rPr>
              <w:t xml:space="preserve">Keep up to date with the Council’s structure, ward boundaries, policies and activities and be fully conversant with the on-line directory and all the online forms available to the public, highlighting any errors or anomalies to management promptly.  </w:t>
            </w:r>
          </w:p>
          <w:p w14:paraId="3AA2A9EB" w14:textId="77777777" w:rsidR="00AD609E" w:rsidRDefault="00DD642F">
            <w:pPr>
              <w:spacing w:after="0"/>
            </w:pPr>
            <w:r>
              <w:rPr>
                <w:rFonts w:ascii="Verdana" w:eastAsia="Verdana" w:hAnsi="Verdana" w:cs="Verdana"/>
              </w:rPr>
              <w:t xml:space="preserve"> </w:t>
            </w:r>
          </w:p>
          <w:p w14:paraId="0D5D723E" w14:textId="77777777" w:rsidR="00AD609E" w:rsidRDefault="00DD642F">
            <w:pPr>
              <w:spacing w:after="0" w:line="239" w:lineRule="auto"/>
              <w:ind w:left="720" w:right="76" w:hanging="360"/>
              <w:jc w:val="both"/>
            </w:pPr>
            <w:r>
              <w:rPr>
                <w:rFonts w:ascii="Verdana" w:eastAsia="Verdana" w:hAnsi="Verdana" w:cs="Verdana"/>
              </w:rPr>
              <w:t xml:space="preserve">15.Ensure that all information relating to customers is treated sensitively and used appropriately; care is taken to ensure no loss of data or unauthorised disclosure of personal information. </w:t>
            </w:r>
          </w:p>
          <w:p w14:paraId="54F46E24" w14:textId="77777777" w:rsidR="00AD609E" w:rsidRDefault="00DD642F">
            <w:pPr>
              <w:spacing w:after="0"/>
            </w:pPr>
            <w:r>
              <w:rPr>
                <w:rFonts w:ascii="Verdana" w:eastAsia="Verdana" w:hAnsi="Verdana" w:cs="Verdana"/>
              </w:rPr>
              <w:t xml:space="preserve"> </w:t>
            </w:r>
          </w:p>
          <w:p w14:paraId="40324F11" w14:textId="77777777" w:rsidR="00AD609E" w:rsidRDefault="00DD642F">
            <w:pPr>
              <w:spacing w:after="0" w:line="239" w:lineRule="auto"/>
              <w:ind w:left="720" w:right="76" w:hanging="360"/>
              <w:jc w:val="both"/>
            </w:pPr>
            <w:r>
              <w:rPr>
                <w:rFonts w:ascii="Verdana" w:eastAsia="Verdana" w:hAnsi="Verdana" w:cs="Verdana"/>
              </w:rPr>
              <w:t xml:space="preserve">16.Encourage information sharing internally and with other Council departments, partners and external organisation in accordance with Data Protection guidelines and national, corporate and departmental policies on confidentiality and the management of shared information. </w:t>
            </w:r>
          </w:p>
          <w:p w14:paraId="65101FE8" w14:textId="77777777" w:rsidR="00AD609E" w:rsidRDefault="00DD642F">
            <w:pPr>
              <w:spacing w:after="0"/>
              <w:ind w:left="720"/>
            </w:pPr>
            <w:r>
              <w:rPr>
                <w:rFonts w:ascii="Verdana" w:eastAsia="Verdana" w:hAnsi="Verdana" w:cs="Verdana"/>
              </w:rPr>
              <w:t xml:space="preserve"> </w:t>
            </w:r>
          </w:p>
          <w:p w14:paraId="36A4F43A" w14:textId="77777777" w:rsidR="00AD609E" w:rsidRDefault="00DD642F">
            <w:pPr>
              <w:spacing w:after="0" w:line="239" w:lineRule="auto"/>
              <w:ind w:left="720" w:right="76" w:hanging="360"/>
              <w:jc w:val="both"/>
            </w:pPr>
            <w:r>
              <w:rPr>
                <w:rFonts w:ascii="Verdana" w:eastAsia="Verdana" w:hAnsi="Verdana" w:cs="Verdana"/>
              </w:rPr>
              <w:t xml:space="preserve">17.Regularly contribute ideas, suggestions and feedback to provide a valuable contribution to the success of the service and participate in other relevant customer service initiatives and council projects as and when necessary. </w:t>
            </w:r>
          </w:p>
          <w:p w14:paraId="713A32F4" w14:textId="77777777" w:rsidR="00AD609E" w:rsidRDefault="00DD642F">
            <w:pPr>
              <w:spacing w:after="0"/>
              <w:ind w:left="720"/>
            </w:pPr>
            <w:r>
              <w:rPr>
                <w:rFonts w:ascii="Verdana" w:eastAsia="Verdana" w:hAnsi="Verdana" w:cs="Verdana"/>
              </w:rPr>
              <w:t xml:space="preserve"> </w:t>
            </w:r>
          </w:p>
          <w:p w14:paraId="60C1AB55" w14:textId="77777777" w:rsidR="00AD609E" w:rsidRDefault="00DD642F">
            <w:pPr>
              <w:spacing w:after="0" w:line="240" w:lineRule="auto"/>
              <w:ind w:left="720" w:hanging="360"/>
              <w:jc w:val="both"/>
            </w:pPr>
            <w:r>
              <w:rPr>
                <w:rFonts w:ascii="Verdana" w:eastAsia="Verdana" w:hAnsi="Verdana" w:cs="Verdana"/>
              </w:rPr>
              <w:t xml:space="preserve">18.Attend and contribute to training sessions and participate in the training and support of new staff. </w:t>
            </w:r>
          </w:p>
          <w:p w14:paraId="00D6BCEA" w14:textId="77777777" w:rsidR="00AD609E" w:rsidRDefault="00DD642F">
            <w:pPr>
              <w:spacing w:after="0"/>
              <w:ind w:left="720"/>
            </w:pPr>
            <w:r>
              <w:rPr>
                <w:rFonts w:ascii="Verdana" w:eastAsia="Verdana" w:hAnsi="Verdana" w:cs="Verdana"/>
              </w:rPr>
              <w:t xml:space="preserve"> </w:t>
            </w:r>
          </w:p>
          <w:p w14:paraId="491A191A" w14:textId="77777777" w:rsidR="00AD609E" w:rsidRDefault="00DD642F">
            <w:pPr>
              <w:spacing w:after="2" w:line="238" w:lineRule="auto"/>
              <w:ind w:left="720" w:right="75" w:hanging="360"/>
              <w:jc w:val="both"/>
            </w:pPr>
            <w:r>
              <w:rPr>
                <w:rFonts w:ascii="Verdana" w:eastAsia="Verdana" w:hAnsi="Verdana" w:cs="Verdana"/>
              </w:rPr>
              <w:t xml:space="preserve">19.Demonstrate and promote a commitment to Equal Opportunities, Investors in People, Diversity and Customer Care in accordance with good practice and guidelines. </w:t>
            </w:r>
          </w:p>
          <w:p w14:paraId="0941C7DA" w14:textId="77777777" w:rsidR="00AD609E" w:rsidRDefault="00DD642F">
            <w:pPr>
              <w:spacing w:after="0"/>
            </w:pPr>
            <w:r>
              <w:rPr>
                <w:rFonts w:ascii="Verdana" w:eastAsia="Verdana" w:hAnsi="Verdana" w:cs="Verdana"/>
              </w:rPr>
              <w:t xml:space="preserve"> </w:t>
            </w:r>
          </w:p>
          <w:p w14:paraId="3B9CA720" w14:textId="77777777" w:rsidR="00AD609E" w:rsidRDefault="00DD642F">
            <w:pPr>
              <w:spacing w:after="0" w:line="240" w:lineRule="auto"/>
              <w:ind w:left="720" w:hanging="360"/>
              <w:jc w:val="both"/>
            </w:pPr>
            <w:r>
              <w:rPr>
                <w:rFonts w:ascii="Verdana" w:eastAsia="Verdana" w:hAnsi="Verdana" w:cs="Verdana"/>
              </w:rPr>
              <w:t>20.</w:t>
            </w:r>
            <w:r>
              <w:rPr>
                <w:rFonts w:ascii="Verdana" w:eastAsia="Verdana" w:hAnsi="Verdana" w:cs="Verdana"/>
              </w:rPr>
              <w:t xml:space="preserve">Carry out any other duties including any routine clerical tasks as required commensurate with the grade of the post. </w:t>
            </w:r>
          </w:p>
          <w:p w14:paraId="03C4418F" w14:textId="77777777" w:rsidR="00AD609E" w:rsidRDefault="00DD642F">
            <w:pPr>
              <w:spacing w:after="0"/>
              <w:ind w:left="720"/>
            </w:pPr>
            <w:r>
              <w:rPr>
                <w:rFonts w:ascii="Verdana" w:eastAsia="Verdana" w:hAnsi="Verdana" w:cs="Verdana"/>
              </w:rPr>
              <w:t xml:space="preserve"> </w:t>
            </w:r>
          </w:p>
          <w:p w14:paraId="1B13B0A4" w14:textId="77777777" w:rsidR="00AD609E" w:rsidRDefault="00DD642F">
            <w:pPr>
              <w:spacing w:after="8" w:line="261" w:lineRule="auto"/>
              <w:ind w:left="360" w:right="77" w:hanging="360"/>
              <w:jc w:val="both"/>
            </w:pPr>
            <w:r>
              <w:rPr>
                <w:rFonts w:ascii="Verdana" w:eastAsia="Verdana" w:hAnsi="Verdana" w:cs="Verdana"/>
                <w:b/>
              </w:rPr>
              <w:t xml:space="preserve">Health and Safety Responsibilities </w:t>
            </w:r>
            <w:r>
              <w:rPr>
                <w:rFonts w:ascii="Courier New" w:eastAsia="Courier New" w:hAnsi="Courier New" w:cs="Courier New"/>
              </w:rPr>
              <w:t>o</w:t>
            </w:r>
            <w:r>
              <w:rPr>
                <w:rFonts w:ascii="Arial" w:eastAsia="Arial" w:hAnsi="Arial" w:cs="Arial"/>
              </w:rPr>
              <w:t xml:space="preserve"> </w:t>
            </w:r>
            <w:r>
              <w:rPr>
                <w:rFonts w:ascii="Verdana" w:eastAsia="Verdana" w:hAnsi="Verdana" w:cs="Verdana"/>
              </w:rPr>
              <w:t xml:space="preserve">Carry out work in a manner that does not place the health and safety of yourself or others at unnecessary and/or inappropriate levels of risk. </w:t>
            </w:r>
          </w:p>
          <w:p w14:paraId="5D6C4510" w14:textId="77777777" w:rsidR="00AD609E" w:rsidRDefault="00DD642F">
            <w:pPr>
              <w:numPr>
                <w:ilvl w:val="0"/>
                <w:numId w:val="3"/>
              </w:numPr>
              <w:spacing w:after="14" w:line="256" w:lineRule="auto"/>
              <w:ind w:hanging="360"/>
              <w:jc w:val="both"/>
            </w:pPr>
            <w:r>
              <w:rPr>
                <w:rFonts w:ascii="Verdana" w:eastAsia="Verdana" w:hAnsi="Verdana" w:cs="Verdana"/>
              </w:rPr>
              <w:t xml:space="preserve">Fully co-operate with the Department’s and the Council’s managers in all matters relating to occupational health and safety  </w:t>
            </w:r>
          </w:p>
          <w:p w14:paraId="1DA26D94" w14:textId="77777777" w:rsidR="00AD609E" w:rsidRDefault="00DD642F">
            <w:pPr>
              <w:numPr>
                <w:ilvl w:val="0"/>
                <w:numId w:val="3"/>
              </w:numPr>
              <w:spacing w:after="12" w:line="256" w:lineRule="auto"/>
              <w:ind w:hanging="360"/>
              <w:jc w:val="both"/>
            </w:pPr>
            <w:r>
              <w:rPr>
                <w:rFonts w:ascii="Verdana" w:eastAsia="Verdana" w:hAnsi="Verdana" w:cs="Verdana"/>
              </w:rPr>
              <w:t xml:space="preserve">Ensure that the Department’s and the Council’s health and safety arrangements are applied. </w:t>
            </w:r>
          </w:p>
          <w:p w14:paraId="7B52766B" w14:textId="77777777" w:rsidR="00AD609E" w:rsidRDefault="00DD642F">
            <w:pPr>
              <w:numPr>
                <w:ilvl w:val="0"/>
                <w:numId w:val="3"/>
              </w:numPr>
              <w:spacing w:after="9" w:line="258" w:lineRule="auto"/>
              <w:ind w:hanging="360"/>
              <w:jc w:val="both"/>
            </w:pPr>
            <w:r>
              <w:rPr>
                <w:rFonts w:ascii="Verdana" w:eastAsia="Verdana" w:hAnsi="Verdana" w:cs="Verdana"/>
              </w:rPr>
              <w:t xml:space="preserve">Report any damage to equipment and shortcomings in local arrangements to a supervisor or line manager.  </w:t>
            </w:r>
          </w:p>
          <w:p w14:paraId="2595D4CB" w14:textId="77777777" w:rsidR="00AD609E" w:rsidRDefault="00DD642F">
            <w:pPr>
              <w:numPr>
                <w:ilvl w:val="0"/>
                <w:numId w:val="3"/>
              </w:numPr>
              <w:spacing w:after="0" w:line="245" w:lineRule="auto"/>
              <w:ind w:hanging="360"/>
              <w:jc w:val="both"/>
            </w:pPr>
            <w:r>
              <w:rPr>
                <w:rFonts w:ascii="Verdana" w:eastAsia="Verdana" w:hAnsi="Verdana" w:cs="Verdana"/>
              </w:rPr>
              <w:t xml:space="preserve">Ensure that appropriate management or organisational representatives are informed of any apparent cases of serious or imminent danger, situations which present a significant risk to health or safety, and any shortcomings in departmental and/or organisational arrangements. </w:t>
            </w:r>
          </w:p>
          <w:p w14:paraId="00113535" w14:textId="77777777" w:rsidR="00AD609E" w:rsidRDefault="00DD642F">
            <w:pPr>
              <w:spacing w:after="96"/>
            </w:pPr>
            <w:r>
              <w:rPr>
                <w:rFonts w:ascii="Verdana" w:eastAsia="Verdana" w:hAnsi="Verdana" w:cs="Verdana"/>
                <w:b/>
              </w:rPr>
              <w:t xml:space="preserve"> </w:t>
            </w:r>
          </w:p>
          <w:p w14:paraId="2F32F458" w14:textId="77777777" w:rsidR="00AD609E" w:rsidRDefault="00DD642F">
            <w:pPr>
              <w:spacing w:after="121" w:line="239" w:lineRule="auto"/>
              <w:ind w:right="77"/>
              <w:jc w:val="both"/>
            </w:pPr>
            <w:r>
              <w:rPr>
                <w:rFonts w:ascii="Verdana" w:eastAsia="Verdana" w:hAnsi="Verdana" w:cs="Verdana"/>
              </w:rPr>
              <w:t xml:space="preserve">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 </w:t>
            </w:r>
          </w:p>
          <w:p w14:paraId="50D48F63" w14:textId="77777777" w:rsidR="00AD609E" w:rsidRDefault="00DD642F">
            <w:pPr>
              <w:spacing w:after="0"/>
            </w:pPr>
            <w:r>
              <w:rPr>
                <w:rFonts w:ascii="Verdana" w:eastAsia="Verdana" w:hAnsi="Verdana" w:cs="Verdana"/>
              </w:rPr>
              <w:t xml:space="preserve"> </w:t>
            </w:r>
          </w:p>
        </w:tc>
      </w:tr>
      <w:tr w:rsidR="00AD609E" w14:paraId="77C1E2C8" w14:textId="77777777">
        <w:trPr>
          <w:trHeight w:val="806"/>
        </w:trPr>
        <w:tc>
          <w:tcPr>
            <w:tcW w:w="3658" w:type="dxa"/>
            <w:tcBorders>
              <w:top w:val="double" w:sz="4" w:space="0" w:color="000000"/>
              <w:left w:val="single" w:sz="4" w:space="0" w:color="000000"/>
              <w:bottom w:val="double" w:sz="4" w:space="0" w:color="000000"/>
              <w:right w:val="double" w:sz="4" w:space="0" w:color="000000"/>
            </w:tcBorders>
            <w:vAlign w:val="center"/>
          </w:tcPr>
          <w:p w14:paraId="27F31042" w14:textId="77777777" w:rsidR="00AD609E" w:rsidRDefault="00DD642F">
            <w:pPr>
              <w:spacing w:after="0"/>
            </w:pPr>
            <w:r>
              <w:rPr>
                <w:rFonts w:ascii="Verdana" w:eastAsia="Verdana" w:hAnsi="Verdana" w:cs="Verdana"/>
                <w:b/>
              </w:rPr>
              <w:t xml:space="preserve">Job Description prepared by:    </w:t>
            </w:r>
          </w:p>
        </w:tc>
        <w:tc>
          <w:tcPr>
            <w:tcW w:w="3227" w:type="dxa"/>
            <w:tcBorders>
              <w:top w:val="double" w:sz="4" w:space="0" w:color="000000"/>
              <w:left w:val="double" w:sz="4" w:space="0" w:color="000000"/>
              <w:bottom w:val="double" w:sz="4" w:space="0" w:color="000000"/>
              <w:right w:val="double" w:sz="4" w:space="0" w:color="000000"/>
            </w:tcBorders>
          </w:tcPr>
          <w:p w14:paraId="32C36E6C" w14:textId="77777777" w:rsidR="00AD609E" w:rsidRDefault="00DD642F">
            <w:pPr>
              <w:spacing w:after="0"/>
            </w:pPr>
            <w:r>
              <w:rPr>
                <w:rFonts w:ascii="Verdana" w:eastAsia="Verdana" w:hAnsi="Verdana" w:cs="Verdana"/>
                <w:b/>
              </w:rPr>
              <w:t xml:space="preserve">Sign: </w:t>
            </w:r>
          </w:p>
        </w:tc>
        <w:tc>
          <w:tcPr>
            <w:tcW w:w="3228" w:type="dxa"/>
            <w:tcBorders>
              <w:top w:val="double" w:sz="4" w:space="0" w:color="000000"/>
              <w:left w:val="double" w:sz="4" w:space="0" w:color="000000"/>
              <w:bottom w:val="double" w:sz="4" w:space="0" w:color="000000"/>
              <w:right w:val="single" w:sz="4" w:space="0" w:color="000000"/>
            </w:tcBorders>
          </w:tcPr>
          <w:p w14:paraId="0E6FF2CA" w14:textId="77777777" w:rsidR="00AD609E" w:rsidRDefault="00DD642F">
            <w:pPr>
              <w:spacing w:after="0"/>
            </w:pPr>
            <w:r>
              <w:rPr>
                <w:rFonts w:ascii="Verdana" w:eastAsia="Verdana" w:hAnsi="Verdana" w:cs="Verdana"/>
                <w:b/>
              </w:rPr>
              <w:t xml:space="preserve">Date: </w:t>
            </w:r>
          </w:p>
        </w:tc>
      </w:tr>
      <w:tr w:rsidR="00AD609E" w14:paraId="390A9AD4" w14:textId="77777777">
        <w:trPr>
          <w:trHeight w:val="804"/>
        </w:trPr>
        <w:tc>
          <w:tcPr>
            <w:tcW w:w="3658" w:type="dxa"/>
            <w:tcBorders>
              <w:top w:val="double" w:sz="4" w:space="0" w:color="000000"/>
              <w:left w:val="single" w:sz="4" w:space="0" w:color="000000"/>
              <w:bottom w:val="double" w:sz="4" w:space="0" w:color="000000"/>
              <w:right w:val="double" w:sz="4" w:space="0" w:color="000000"/>
            </w:tcBorders>
            <w:vAlign w:val="center"/>
          </w:tcPr>
          <w:p w14:paraId="642603B9" w14:textId="77777777" w:rsidR="00AD609E" w:rsidRDefault="00DD642F">
            <w:pPr>
              <w:spacing w:after="0"/>
            </w:pPr>
            <w:r>
              <w:rPr>
                <w:rFonts w:ascii="Verdana" w:eastAsia="Verdana" w:hAnsi="Verdana" w:cs="Verdana"/>
                <w:b/>
              </w:rPr>
              <w:t xml:space="preserve">Agreed correct by Postholder </w:t>
            </w:r>
          </w:p>
        </w:tc>
        <w:tc>
          <w:tcPr>
            <w:tcW w:w="3227" w:type="dxa"/>
            <w:tcBorders>
              <w:top w:val="double" w:sz="4" w:space="0" w:color="000000"/>
              <w:left w:val="double" w:sz="4" w:space="0" w:color="000000"/>
              <w:bottom w:val="double" w:sz="4" w:space="0" w:color="000000"/>
              <w:right w:val="double" w:sz="4" w:space="0" w:color="000000"/>
            </w:tcBorders>
          </w:tcPr>
          <w:p w14:paraId="2169ADCB" w14:textId="77777777" w:rsidR="00AD609E" w:rsidRDefault="00DD642F">
            <w:pPr>
              <w:spacing w:after="0"/>
            </w:pPr>
            <w:r>
              <w:rPr>
                <w:rFonts w:ascii="Verdana" w:eastAsia="Verdana" w:hAnsi="Verdana" w:cs="Verdana"/>
                <w:b/>
              </w:rPr>
              <w:t xml:space="preserve">Sign: </w:t>
            </w:r>
          </w:p>
        </w:tc>
        <w:tc>
          <w:tcPr>
            <w:tcW w:w="3228" w:type="dxa"/>
            <w:tcBorders>
              <w:top w:val="double" w:sz="4" w:space="0" w:color="000000"/>
              <w:left w:val="double" w:sz="4" w:space="0" w:color="000000"/>
              <w:bottom w:val="double" w:sz="4" w:space="0" w:color="000000"/>
              <w:right w:val="single" w:sz="4" w:space="0" w:color="000000"/>
            </w:tcBorders>
          </w:tcPr>
          <w:p w14:paraId="6E3D1990" w14:textId="77777777" w:rsidR="00AD609E" w:rsidRDefault="00DD642F">
            <w:pPr>
              <w:spacing w:after="0"/>
            </w:pPr>
            <w:r>
              <w:rPr>
                <w:rFonts w:ascii="Verdana" w:eastAsia="Verdana" w:hAnsi="Verdana" w:cs="Verdana"/>
                <w:b/>
              </w:rPr>
              <w:t xml:space="preserve">Date: </w:t>
            </w:r>
          </w:p>
        </w:tc>
      </w:tr>
      <w:tr w:rsidR="00AD609E" w14:paraId="54C571EA" w14:textId="77777777">
        <w:trPr>
          <w:trHeight w:val="794"/>
        </w:trPr>
        <w:tc>
          <w:tcPr>
            <w:tcW w:w="3658" w:type="dxa"/>
            <w:tcBorders>
              <w:top w:val="double" w:sz="4" w:space="0" w:color="000000"/>
              <w:left w:val="single" w:sz="4" w:space="0" w:color="000000"/>
              <w:bottom w:val="single" w:sz="4" w:space="0" w:color="000000"/>
              <w:right w:val="double" w:sz="4" w:space="0" w:color="000000"/>
            </w:tcBorders>
            <w:vAlign w:val="center"/>
          </w:tcPr>
          <w:p w14:paraId="66E2980C" w14:textId="77777777" w:rsidR="00AD609E" w:rsidRDefault="00DD642F">
            <w:pPr>
              <w:spacing w:after="0"/>
            </w:pPr>
            <w:r>
              <w:rPr>
                <w:rFonts w:ascii="Verdana" w:eastAsia="Verdana" w:hAnsi="Verdana" w:cs="Verdana"/>
                <w:b/>
              </w:rPr>
              <w:lastRenderedPageBreak/>
              <w:t xml:space="preserve">Agreed correct by </w:t>
            </w:r>
          </w:p>
          <w:p w14:paraId="1DEFE6D1" w14:textId="77777777" w:rsidR="00AD609E" w:rsidRDefault="00DD642F">
            <w:pPr>
              <w:spacing w:after="0"/>
            </w:pPr>
            <w:r>
              <w:rPr>
                <w:rFonts w:ascii="Verdana" w:eastAsia="Verdana" w:hAnsi="Verdana" w:cs="Verdana"/>
                <w:b/>
              </w:rPr>
              <w:t xml:space="preserve">Supervisor/Manager: </w:t>
            </w:r>
          </w:p>
        </w:tc>
        <w:tc>
          <w:tcPr>
            <w:tcW w:w="3227" w:type="dxa"/>
            <w:tcBorders>
              <w:top w:val="double" w:sz="4" w:space="0" w:color="000000"/>
              <w:left w:val="double" w:sz="4" w:space="0" w:color="000000"/>
              <w:bottom w:val="single" w:sz="4" w:space="0" w:color="000000"/>
              <w:right w:val="double" w:sz="4" w:space="0" w:color="000000"/>
            </w:tcBorders>
          </w:tcPr>
          <w:p w14:paraId="1776AD54" w14:textId="77777777" w:rsidR="00AD609E" w:rsidRDefault="00DD642F">
            <w:pPr>
              <w:spacing w:after="0"/>
            </w:pPr>
            <w:r>
              <w:rPr>
                <w:rFonts w:ascii="Verdana" w:eastAsia="Verdana" w:hAnsi="Verdana" w:cs="Verdana"/>
                <w:b/>
              </w:rPr>
              <w:t xml:space="preserve">Sign: </w:t>
            </w:r>
          </w:p>
        </w:tc>
        <w:tc>
          <w:tcPr>
            <w:tcW w:w="3228" w:type="dxa"/>
            <w:tcBorders>
              <w:top w:val="double" w:sz="4" w:space="0" w:color="000000"/>
              <w:left w:val="double" w:sz="4" w:space="0" w:color="000000"/>
              <w:bottom w:val="single" w:sz="4" w:space="0" w:color="000000"/>
              <w:right w:val="single" w:sz="4" w:space="0" w:color="000000"/>
            </w:tcBorders>
          </w:tcPr>
          <w:p w14:paraId="3EE43B58" w14:textId="77777777" w:rsidR="00AD609E" w:rsidRDefault="00DD642F">
            <w:pPr>
              <w:spacing w:after="0"/>
            </w:pPr>
            <w:r>
              <w:rPr>
                <w:rFonts w:ascii="Verdana" w:eastAsia="Verdana" w:hAnsi="Verdana" w:cs="Verdana"/>
                <w:b/>
              </w:rPr>
              <w:t xml:space="preserve">Date: </w:t>
            </w:r>
          </w:p>
        </w:tc>
      </w:tr>
    </w:tbl>
    <w:p w14:paraId="35AFFAC5" w14:textId="77777777" w:rsidR="00AD609E" w:rsidRDefault="00DD642F">
      <w:pPr>
        <w:spacing w:after="0"/>
      </w:pPr>
      <w:r>
        <w:rPr>
          <w:rFonts w:ascii="Verdana" w:eastAsia="Verdana" w:hAnsi="Verdana" w:cs="Verdana"/>
        </w:rPr>
        <w:t xml:space="preserve"> </w:t>
      </w:r>
    </w:p>
    <w:p w14:paraId="3B342C76" w14:textId="77777777" w:rsidR="00AD609E" w:rsidRDefault="00DD642F">
      <w:pPr>
        <w:spacing w:after="0"/>
      </w:pPr>
      <w:r>
        <w:rPr>
          <w:rFonts w:ascii="Verdana" w:eastAsia="Verdana" w:hAnsi="Verdana" w:cs="Verdana"/>
        </w:rPr>
        <w:t xml:space="preserve"> </w:t>
      </w:r>
    </w:p>
    <w:p w14:paraId="5B9A7CFD" w14:textId="77777777" w:rsidR="00AD609E" w:rsidRDefault="00DD642F">
      <w:pPr>
        <w:spacing w:after="0"/>
      </w:pPr>
      <w:r>
        <w:rPr>
          <w:rFonts w:ascii="Verdana" w:eastAsia="Verdana" w:hAnsi="Verdana" w:cs="Verdana"/>
        </w:rPr>
        <w:t xml:space="preserve"> </w:t>
      </w:r>
    </w:p>
    <w:p w14:paraId="50B9D2BF" w14:textId="77777777" w:rsidR="00AD609E" w:rsidRDefault="00DD642F">
      <w:pPr>
        <w:spacing w:after="200"/>
      </w:pPr>
      <w:r>
        <w:rPr>
          <w:rFonts w:ascii="Verdana" w:eastAsia="Verdana" w:hAnsi="Verdana" w:cs="Verdana"/>
        </w:rPr>
        <w:t xml:space="preserve"> </w:t>
      </w:r>
    </w:p>
    <w:p w14:paraId="03D6C541" w14:textId="77777777" w:rsidR="00AD609E" w:rsidRDefault="00DD642F">
      <w:pPr>
        <w:spacing w:after="0"/>
        <w:ind w:right="92"/>
        <w:jc w:val="right"/>
      </w:pPr>
      <w:r>
        <w:rPr>
          <w:rFonts w:ascii="Verdana" w:eastAsia="Verdana" w:hAnsi="Verdana" w:cs="Verdana"/>
          <w:b/>
          <w:sz w:val="32"/>
        </w:rPr>
        <w:t xml:space="preserve">PERSON SPECIFICATION </w:t>
      </w:r>
    </w:p>
    <w:p w14:paraId="6159F640" w14:textId="77777777" w:rsidR="00AD609E" w:rsidRDefault="00DD642F">
      <w:pPr>
        <w:spacing w:after="0"/>
        <w:ind w:left="2713"/>
        <w:jc w:val="center"/>
      </w:pPr>
      <w:r>
        <w:rPr>
          <w:rFonts w:ascii="Arial" w:eastAsia="Arial" w:hAnsi="Arial" w:cs="Arial"/>
          <w:sz w:val="32"/>
        </w:rPr>
        <w:t xml:space="preserve"> </w:t>
      </w:r>
    </w:p>
    <w:p w14:paraId="5348D276" w14:textId="77777777" w:rsidR="00AD609E" w:rsidRDefault="00DD642F">
      <w:pPr>
        <w:spacing w:after="39"/>
        <w:ind w:left="10" w:right="-15" w:hanging="10"/>
        <w:jc w:val="right"/>
      </w:pPr>
      <w:r>
        <w:rPr>
          <w:rFonts w:ascii="Verdana" w:eastAsia="Verdana" w:hAnsi="Verdana" w:cs="Verdana"/>
          <w:b/>
        </w:rPr>
        <w:t xml:space="preserve">CUSTOMER ENGAGEMENT ASSISTANT </w:t>
      </w:r>
    </w:p>
    <w:p w14:paraId="2BBED136" w14:textId="77777777" w:rsidR="00AD609E" w:rsidRDefault="00DD642F">
      <w:pPr>
        <w:spacing w:after="0"/>
        <w:ind w:left="2723"/>
        <w:jc w:val="center"/>
      </w:pPr>
      <w:r>
        <w:rPr>
          <w:rFonts w:ascii="Verdana" w:eastAsia="Verdana" w:hAnsi="Verdana" w:cs="Verdana"/>
          <w:sz w:val="28"/>
        </w:rPr>
        <w:t xml:space="preserve"> </w:t>
      </w:r>
    </w:p>
    <w:p w14:paraId="526CBE03" w14:textId="77777777" w:rsidR="00AD609E" w:rsidRDefault="00DD642F">
      <w:pPr>
        <w:spacing w:after="0"/>
      </w:pPr>
      <w:r>
        <w:rPr>
          <w:rFonts w:ascii="Arial" w:eastAsia="Arial" w:hAnsi="Arial" w:cs="Arial"/>
          <w:b/>
          <w:sz w:val="20"/>
        </w:rPr>
        <w:t xml:space="preserve"> </w:t>
      </w:r>
    </w:p>
    <w:tbl>
      <w:tblPr>
        <w:tblStyle w:val="TableGrid"/>
        <w:tblW w:w="9426" w:type="dxa"/>
        <w:tblInd w:w="233" w:type="dxa"/>
        <w:tblCellMar>
          <w:top w:w="182" w:type="dxa"/>
          <w:left w:w="106" w:type="dxa"/>
          <w:bottom w:w="0" w:type="dxa"/>
          <w:right w:w="32" w:type="dxa"/>
        </w:tblCellMar>
        <w:tblLook w:val="04A0" w:firstRow="1" w:lastRow="0" w:firstColumn="1" w:lastColumn="0" w:noHBand="0" w:noVBand="1"/>
      </w:tblPr>
      <w:tblGrid>
        <w:gridCol w:w="6000"/>
        <w:gridCol w:w="1613"/>
        <w:gridCol w:w="1813"/>
      </w:tblGrid>
      <w:tr w:rsidR="00AD609E" w14:paraId="03CAB872" w14:textId="77777777">
        <w:trPr>
          <w:trHeight w:val="526"/>
        </w:trPr>
        <w:tc>
          <w:tcPr>
            <w:tcW w:w="6000" w:type="dxa"/>
            <w:tcBorders>
              <w:top w:val="single" w:sz="12" w:space="0" w:color="000000"/>
              <w:left w:val="single" w:sz="12" w:space="0" w:color="000000"/>
              <w:bottom w:val="single" w:sz="8" w:space="0" w:color="000000"/>
              <w:right w:val="single" w:sz="8" w:space="0" w:color="000000"/>
            </w:tcBorders>
            <w:shd w:val="clear" w:color="auto" w:fill="DFDFDF"/>
            <w:vAlign w:val="center"/>
          </w:tcPr>
          <w:p w14:paraId="30C2582D" w14:textId="77777777" w:rsidR="00AD609E" w:rsidRDefault="00DD642F">
            <w:pPr>
              <w:spacing w:after="0"/>
              <w:ind w:right="78"/>
              <w:jc w:val="center"/>
            </w:pPr>
            <w:r>
              <w:rPr>
                <w:rFonts w:ascii="Verdana" w:eastAsia="Verdana" w:hAnsi="Verdana" w:cs="Verdana"/>
                <w:b/>
              </w:rPr>
              <w:t xml:space="preserve">SHORT-LISTING &amp; INTERVIEW CRITERIA </w:t>
            </w:r>
          </w:p>
        </w:tc>
        <w:tc>
          <w:tcPr>
            <w:tcW w:w="1613" w:type="dxa"/>
            <w:tcBorders>
              <w:top w:val="single" w:sz="12" w:space="0" w:color="000000"/>
              <w:left w:val="single" w:sz="8" w:space="0" w:color="000000"/>
              <w:bottom w:val="single" w:sz="8" w:space="0" w:color="000000"/>
              <w:right w:val="single" w:sz="8" w:space="0" w:color="000000"/>
            </w:tcBorders>
            <w:shd w:val="clear" w:color="auto" w:fill="DFDFDF"/>
            <w:vAlign w:val="center"/>
          </w:tcPr>
          <w:p w14:paraId="2ABD7D15" w14:textId="77777777" w:rsidR="00AD609E" w:rsidRDefault="00DD642F">
            <w:pPr>
              <w:spacing w:after="0"/>
              <w:ind w:left="8"/>
              <w:jc w:val="both"/>
            </w:pPr>
            <w:r>
              <w:rPr>
                <w:rFonts w:ascii="Verdana" w:eastAsia="Verdana" w:hAnsi="Verdana" w:cs="Verdana"/>
                <w:b/>
              </w:rPr>
              <w:t xml:space="preserve">ESSENTIAL </w:t>
            </w:r>
          </w:p>
        </w:tc>
        <w:tc>
          <w:tcPr>
            <w:tcW w:w="1813" w:type="dxa"/>
            <w:tcBorders>
              <w:top w:val="single" w:sz="12" w:space="0" w:color="000000"/>
              <w:left w:val="single" w:sz="8" w:space="0" w:color="000000"/>
              <w:bottom w:val="single" w:sz="8" w:space="0" w:color="000000"/>
              <w:right w:val="single" w:sz="12" w:space="0" w:color="000000"/>
            </w:tcBorders>
            <w:shd w:val="clear" w:color="auto" w:fill="DFDFDF"/>
            <w:vAlign w:val="center"/>
          </w:tcPr>
          <w:p w14:paraId="42745416" w14:textId="77777777" w:rsidR="00AD609E" w:rsidRDefault="00DD642F">
            <w:pPr>
              <w:spacing w:after="0"/>
              <w:ind w:left="97"/>
            </w:pPr>
            <w:r>
              <w:rPr>
                <w:rFonts w:ascii="Verdana" w:eastAsia="Verdana" w:hAnsi="Verdana" w:cs="Verdana"/>
                <w:b/>
              </w:rPr>
              <w:t xml:space="preserve">DESIRABLE </w:t>
            </w:r>
          </w:p>
        </w:tc>
      </w:tr>
      <w:tr w:rsidR="00AD609E" w14:paraId="6CC1B58B" w14:textId="77777777">
        <w:trPr>
          <w:trHeight w:val="1063"/>
        </w:trPr>
        <w:tc>
          <w:tcPr>
            <w:tcW w:w="6000" w:type="dxa"/>
            <w:tcBorders>
              <w:top w:val="single" w:sz="8" w:space="0" w:color="000000"/>
              <w:left w:val="single" w:sz="12" w:space="0" w:color="000000"/>
              <w:bottom w:val="single" w:sz="8" w:space="0" w:color="000000"/>
              <w:right w:val="single" w:sz="8" w:space="0" w:color="000000"/>
            </w:tcBorders>
            <w:vAlign w:val="center"/>
          </w:tcPr>
          <w:p w14:paraId="1312A8D6" w14:textId="77777777" w:rsidR="00AD609E" w:rsidRDefault="00DD642F">
            <w:pPr>
              <w:spacing w:after="0"/>
            </w:pPr>
            <w:r>
              <w:rPr>
                <w:rFonts w:ascii="Verdana" w:eastAsia="Verdana" w:hAnsi="Verdana" w:cs="Verdana"/>
              </w:rPr>
              <w:t xml:space="preserve">Experience of working in a customer services environment; handling enquiries face-to-face, over the phone and via electronic means </w:t>
            </w:r>
            <w:r>
              <w:rPr>
                <w:rFonts w:ascii="Verdana" w:eastAsia="Verdana" w:hAnsi="Verdana" w:cs="Verdana"/>
                <w:b/>
              </w:rPr>
              <w:t xml:space="preserve"> </w:t>
            </w:r>
          </w:p>
        </w:tc>
        <w:tc>
          <w:tcPr>
            <w:tcW w:w="1613" w:type="dxa"/>
            <w:tcBorders>
              <w:top w:val="single" w:sz="8" w:space="0" w:color="000000"/>
              <w:left w:val="single" w:sz="8" w:space="0" w:color="000000"/>
              <w:bottom w:val="single" w:sz="8" w:space="0" w:color="000000"/>
              <w:right w:val="single" w:sz="8" w:space="0" w:color="000000"/>
            </w:tcBorders>
          </w:tcPr>
          <w:p w14:paraId="4DE3CECA" w14:textId="77777777" w:rsidR="00AD609E" w:rsidRDefault="00DD642F">
            <w:pPr>
              <w:spacing w:after="0"/>
              <w:ind w:right="74"/>
              <w:jc w:val="center"/>
            </w:pPr>
            <w:r>
              <w:rPr>
                <w:rFonts w:ascii="Verdana" w:eastAsia="Verdana" w:hAnsi="Verdana" w:cs="Verdana"/>
              </w:rPr>
              <w:t>Y</w:t>
            </w:r>
            <w:r>
              <w:rPr>
                <w:rFonts w:ascii="Verdana" w:eastAsia="Verdana" w:hAnsi="Verdana" w:cs="Verdana"/>
                <w:b/>
              </w:rPr>
              <w:t xml:space="preserve"> </w:t>
            </w:r>
          </w:p>
        </w:tc>
        <w:tc>
          <w:tcPr>
            <w:tcW w:w="1813" w:type="dxa"/>
            <w:tcBorders>
              <w:top w:val="single" w:sz="8" w:space="0" w:color="000000"/>
              <w:left w:val="single" w:sz="8" w:space="0" w:color="000000"/>
              <w:bottom w:val="single" w:sz="8" w:space="0" w:color="000000"/>
              <w:right w:val="single" w:sz="12" w:space="0" w:color="000000"/>
            </w:tcBorders>
          </w:tcPr>
          <w:p w14:paraId="37810C4D" w14:textId="77777777" w:rsidR="00AD609E" w:rsidRDefault="00DD642F">
            <w:pPr>
              <w:spacing w:after="0"/>
              <w:ind w:left="7"/>
              <w:jc w:val="center"/>
            </w:pPr>
            <w:r>
              <w:rPr>
                <w:rFonts w:ascii="Verdana" w:eastAsia="Verdana" w:hAnsi="Verdana" w:cs="Verdana"/>
                <w:b/>
              </w:rPr>
              <w:t xml:space="preserve"> </w:t>
            </w:r>
          </w:p>
        </w:tc>
      </w:tr>
      <w:tr w:rsidR="00AD609E" w14:paraId="22E1BFDA" w14:textId="77777777">
        <w:trPr>
          <w:trHeight w:val="797"/>
        </w:trPr>
        <w:tc>
          <w:tcPr>
            <w:tcW w:w="6000" w:type="dxa"/>
            <w:tcBorders>
              <w:top w:val="single" w:sz="8" w:space="0" w:color="000000"/>
              <w:left w:val="single" w:sz="12" w:space="0" w:color="000000"/>
              <w:bottom w:val="single" w:sz="8" w:space="0" w:color="000000"/>
              <w:right w:val="single" w:sz="8" w:space="0" w:color="000000"/>
            </w:tcBorders>
            <w:vAlign w:val="center"/>
          </w:tcPr>
          <w:p w14:paraId="5E5E91F3" w14:textId="77777777" w:rsidR="00AD609E" w:rsidRDefault="00DD642F">
            <w:pPr>
              <w:spacing w:after="0"/>
            </w:pPr>
            <w:r>
              <w:rPr>
                <w:rFonts w:ascii="Verdana" w:eastAsia="Verdana" w:hAnsi="Verdana" w:cs="Verdana"/>
              </w:rPr>
              <w:t>Ability to work on own initiative and without close supervision.</w:t>
            </w:r>
            <w:r>
              <w:rPr>
                <w:rFonts w:ascii="Verdana" w:eastAsia="Verdana" w:hAnsi="Verdana" w:cs="Verdana"/>
                <w:b/>
              </w:rPr>
              <w:t xml:space="preserve"> </w:t>
            </w:r>
          </w:p>
        </w:tc>
        <w:tc>
          <w:tcPr>
            <w:tcW w:w="1613" w:type="dxa"/>
            <w:tcBorders>
              <w:top w:val="single" w:sz="8" w:space="0" w:color="000000"/>
              <w:left w:val="single" w:sz="8" w:space="0" w:color="000000"/>
              <w:bottom w:val="single" w:sz="8" w:space="0" w:color="000000"/>
              <w:right w:val="single" w:sz="8" w:space="0" w:color="000000"/>
            </w:tcBorders>
          </w:tcPr>
          <w:p w14:paraId="6D120C3D" w14:textId="77777777" w:rsidR="00AD609E" w:rsidRDefault="00DD642F">
            <w:pPr>
              <w:spacing w:after="0"/>
              <w:ind w:right="74"/>
              <w:jc w:val="center"/>
            </w:pPr>
            <w:r>
              <w:rPr>
                <w:rFonts w:ascii="Verdana" w:eastAsia="Verdana" w:hAnsi="Verdana" w:cs="Verdana"/>
              </w:rPr>
              <w:t>Y</w:t>
            </w:r>
            <w:r>
              <w:rPr>
                <w:rFonts w:ascii="Verdana" w:eastAsia="Verdana" w:hAnsi="Verdana" w:cs="Verdana"/>
                <w:b/>
              </w:rPr>
              <w:t xml:space="preserve"> </w:t>
            </w:r>
          </w:p>
        </w:tc>
        <w:tc>
          <w:tcPr>
            <w:tcW w:w="1813" w:type="dxa"/>
            <w:tcBorders>
              <w:top w:val="single" w:sz="8" w:space="0" w:color="000000"/>
              <w:left w:val="single" w:sz="8" w:space="0" w:color="000000"/>
              <w:bottom w:val="single" w:sz="8" w:space="0" w:color="000000"/>
              <w:right w:val="single" w:sz="12" w:space="0" w:color="000000"/>
            </w:tcBorders>
          </w:tcPr>
          <w:p w14:paraId="686C6EC1" w14:textId="77777777" w:rsidR="00AD609E" w:rsidRDefault="00DD642F">
            <w:pPr>
              <w:spacing w:after="0"/>
              <w:ind w:left="7"/>
              <w:jc w:val="center"/>
            </w:pPr>
            <w:r>
              <w:rPr>
                <w:rFonts w:ascii="Verdana" w:eastAsia="Verdana" w:hAnsi="Verdana" w:cs="Verdana"/>
                <w:b/>
              </w:rPr>
              <w:t xml:space="preserve"> </w:t>
            </w:r>
          </w:p>
        </w:tc>
      </w:tr>
      <w:tr w:rsidR="00AD609E" w14:paraId="1E69AC17" w14:textId="77777777">
        <w:trPr>
          <w:trHeight w:val="1061"/>
        </w:trPr>
        <w:tc>
          <w:tcPr>
            <w:tcW w:w="6000" w:type="dxa"/>
            <w:tcBorders>
              <w:top w:val="single" w:sz="8" w:space="0" w:color="000000"/>
              <w:left w:val="single" w:sz="12" w:space="0" w:color="000000"/>
              <w:bottom w:val="single" w:sz="8" w:space="0" w:color="000000"/>
              <w:right w:val="single" w:sz="8" w:space="0" w:color="000000"/>
            </w:tcBorders>
            <w:vAlign w:val="center"/>
          </w:tcPr>
          <w:p w14:paraId="4989CA96" w14:textId="77777777" w:rsidR="00AD609E" w:rsidRDefault="00DD642F">
            <w:pPr>
              <w:spacing w:after="0"/>
            </w:pPr>
            <w:r>
              <w:rPr>
                <w:rFonts w:ascii="Verdana" w:eastAsia="Verdana" w:hAnsi="Verdana" w:cs="Verdana"/>
              </w:rPr>
              <w:t>Knowledge and understanding of the broad range of services the Council provide and an ability to provide guidance and support accordingly</w:t>
            </w:r>
            <w:r>
              <w:rPr>
                <w:rFonts w:ascii="Verdana" w:eastAsia="Verdana" w:hAnsi="Verdana" w:cs="Verdana"/>
                <w:b/>
              </w:rPr>
              <w:t xml:space="preserve"> </w:t>
            </w:r>
          </w:p>
        </w:tc>
        <w:tc>
          <w:tcPr>
            <w:tcW w:w="1613" w:type="dxa"/>
            <w:tcBorders>
              <w:top w:val="single" w:sz="8" w:space="0" w:color="000000"/>
              <w:left w:val="single" w:sz="8" w:space="0" w:color="000000"/>
              <w:bottom w:val="single" w:sz="8" w:space="0" w:color="000000"/>
              <w:right w:val="single" w:sz="8" w:space="0" w:color="000000"/>
            </w:tcBorders>
          </w:tcPr>
          <w:p w14:paraId="462DC5C4" w14:textId="77777777" w:rsidR="00AD609E" w:rsidRDefault="00DD642F">
            <w:pPr>
              <w:spacing w:after="0"/>
              <w:ind w:right="74"/>
              <w:jc w:val="center"/>
            </w:pPr>
            <w:r>
              <w:rPr>
                <w:rFonts w:ascii="Verdana" w:eastAsia="Verdana" w:hAnsi="Verdana" w:cs="Verdana"/>
              </w:rPr>
              <w:t>Y</w:t>
            </w:r>
            <w:r>
              <w:rPr>
                <w:rFonts w:ascii="Verdana" w:eastAsia="Verdana" w:hAnsi="Verdana" w:cs="Verdana"/>
                <w:b/>
              </w:rPr>
              <w:t xml:space="preserve"> </w:t>
            </w:r>
          </w:p>
        </w:tc>
        <w:tc>
          <w:tcPr>
            <w:tcW w:w="1813" w:type="dxa"/>
            <w:tcBorders>
              <w:top w:val="single" w:sz="8" w:space="0" w:color="000000"/>
              <w:left w:val="single" w:sz="8" w:space="0" w:color="000000"/>
              <w:bottom w:val="single" w:sz="8" w:space="0" w:color="000000"/>
              <w:right w:val="single" w:sz="12" w:space="0" w:color="000000"/>
            </w:tcBorders>
          </w:tcPr>
          <w:p w14:paraId="6508D1E8" w14:textId="77777777" w:rsidR="00AD609E" w:rsidRDefault="00DD642F">
            <w:pPr>
              <w:spacing w:after="0"/>
              <w:ind w:left="7"/>
              <w:jc w:val="center"/>
            </w:pPr>
            <w:r>
              <w:rPr>
                <w:rFonts w:ascii="Verdana" w:eastAsia="Verdana" w:hAnsi="Verdana" w:cs="Verdana"/>
                <w:b/>
              </w:rPr>
              <w:t xml:space="preserve"> </w:t>
            </w:r>
          </w:p>
        </w:tc>
      </w:tr>
      <w:tr w:rsidR="00AD609E" w14:paraId="6BF0123B" w14:textId="77777777">
        <w:trPr>
          <w:trHeight w:val="1330"/>
        </w:trPr>
        <w:tc>
          <w:tcPr>
            <w:tcW w:w="6000" w:type="dxa"/>
            <w:tcBorders>
              <w:top w:val="single" w:sz="8" w:space="0" w:color="000000"/>
              <w:left w:val="single" w:sz="12" w:space="0" w:color="000000"/>
              <w:bottom w:val="single" w:sz="8" w:space="0" w:color="000000"/>
              <w:right w:val="single" w:sz="8" w:space="0" w:color="000000"/>
            </w:tcBorders>
            <w:vAlign w:val="center"/>
          </w:tcPr>
          <w:p w14:paraId="56FBBD07" w14:textId="77777777" w:rsidR="00AD609E" w:rsidRDefault="00DD642F">
            <w:pPr>
              <w:spacing w:after="0" w:line="240" w:lineRule="auto"/>
            </w:pPr>
            <w:r>
              <w:rPr>
                <w:rFonts w:ascii="Verdana" w:eastAsia="Verdana" w:hAnsi="Verdana" w:cs="Verdana"/>
              </w:rPr>
              <w:t xml:space="preserve">Knowledge of appropriate computerised systems relating to, but not limited to; Revenues, Benefits, </w:t>
            </w:r>
          </w:p>
          <w:p w14:paraId="128FAB1C" w14:textId="77777777" w:rsidR="00AD609E" w:rsidRDefault="00DD642F">
            <w:pPr>
              <w:spacing w:after="0"/>
            </w:pPr>
            <w:r>
              <w:rPr>
                <w:rFonts w:ascii="Verdana" w:eastAsia="Verdana" w:hAnsi="Verdana" w:cs="Verdana"/>
              </w:rPr>
              <w:t xml:space="preserve">Housing, pre-paid card administration and </w:t>
            </w:r>
          </w:p>
          <w:p w14:paraId="2CA4046D" w14:textId="77777777" w:rsidR="00AD609E" w:rsidRDefault="00DD642F">
            <w:pPr>
              <w:spacing w:after="0"/>
            </w:pPr>
            <w:r>
              <w:rPr>
                <w:rFonts w:ascii="Verdana" w:eastAsia="Verdana" w:hAnsi="Verdana" w:cs="Verdana"/>
              </w:rPr>
              <w:t>Customer Relationship Management (CRM)</w:t>
            </w:r>
            <w:r>
              <w:rPr>
                <w:rFonts w:ascii="Verdana" w:eastAsia="Verdana" w:hAnsi="Verdana" w:cs="Verdana"/>
                <w:b/>
              </w:rPr>
              <w:t xml:space="preserve"> </w:t>
            </w:r>
          </w:p>
        </w:tc>
        <w:tc>
          <w:tcPr>
            <w:tcW w:w="1613" w:type="dxa"/>
            <w:tcBorders>
              <w:top w:val="single" w:sz="8" w:space="0" w:color="000000"/>
              <w:left w:val="single" w:sz="8" w:space="0" w:color="000000"/>
              <w:bottom w:val="single" w:sz="8" w:space="0" w:color="000000"/>
              <w:right w:val="single" w:sz="8" w:space="0" w:color="000000"/>
            </w:tcBorders>
          </w:tcPr>
          <w:p w14:paraId="2B4A865E" w14:textId="77777777" w:rsidR="00AD609E" w:rsidRDefault="00DD642F">
            <w:pPr>
              <w:spacing w:after="0"/>
              <w:ind w:right="74"/>
              <w:jc w:val="center"/>
            </w:pPr>
            <w:r>
              <w:rPr>
                <w:rFonts w:ascii="Verdana" w:eastAsia="Verdana" w:hAnsi="Verdana" w:cs="Verdana"/>
              </w:rPr>
              <w:t>Y</w:t>
            </w:r>
            <w:r>
              <w:rPr>
                <w:rFonts w:ascii="Verdana" w:eastAsia="Verdana" w:hAnsi="Verdana" w:cs="Verdana"/>
                <w:b/>
              </w:rPr>
              <w:t xml:space="preserve"> </w:t>
            </w:r>
          </w:p>
        </w:tc>
        <w:tc>
          <w:tcPr>
            <w:tcW w:w="1813" w:type="dxa"/>
            <w:tcBorders>
              <w:top w:val="single" w:sz="8" w:space="0" w:color="000000"/>
              <w:left w:val="single" w:sz="8" w:space="0" w:color="000000"/>
              <w:bottom w:val="single" w:sz="8" w:space="0" w:color="000000"/>
              <w:right w:val="single" w:sz="12" w:space="0" w:color="000000"/>
            </w:tcBorders>
          </w:tcPr>
          <w:p w14:paraId="65118389" w14:textId="77777777" w:rsidR="00AD609E" w:rsidRDefault="00DD642F">
            <w:pPr>
              <w:spacing w:after="0"/>
              <w:ind w:left="7"/>
              <w:jc w:val="center"/>
            </w:pPr>
            <w:r>
              <w:rPr>
                <w:rFonts w:ascii="Verdana" w:eastAsia="Verdana" w:hAnsi="Verdana" w:cs="Verdana"/>
                <w:b/>
              </w:rPr>
              <w:t xml:space="preserve"> </w:t>
            </w:r>
          </w:p>
        </w:tc>
      </w:tr>
      <w:tr w:rsidR="00AD609E" w14:paraId="28A7A220" w14:textId="77777777">
        <w:trPr>
          <w:trHeight w:val="1330"/>
        </w:trPr>
        <w:tc>
          <w:tcPr>
            <w:tcW w:w="6000" w:type="dxa"/>
            <w:tcBorders>
              <w:top w:val="single" w:sz="8" w:space="0" w:color="000000"/>
              <w:left w:val="single" w:sz="12" w:space="0" w:color="000000"/>
              <w:bottom w:val="single" w:sz="8" w:space="0" w:color="000000"/>
              <w:right w:val="single" w:sz="8" w:space="0" w:color="000000"/>
            </w:tcBorders>
            <w:vAlign w:val="center"/>
          </w:tcPr>
          <w:p w14:paraId="73F85E1D" w14:textId="77777777" w:rsidR="00AD609E" w:rsidRDefault="00DD642F">
            <w:pPr>
              <w:spacing w:after="0"/>
            </w:pPr>
            <w:r>
              <w:rPr>
                <w:rFonts w:ascii="Verdana" w:eastAsia="Verdana" w:hAnsi="Verdana" w:cs="Verdana"/>
              </w:rPr>
              <w:t>Ability to work under pressure and communicate appropriately and effectively with customers who maybe vulnerable, distressed, irate or aggressive in a responsive, sympathetic and tactful manner.</w:t>
            </w:r>
            <w:r>
              <w:rPr>
                <w:rFonts w:ascii="Verdana" w:eastAsia="Verdana" w:hAnsi="Verdana" w:cs="Verdana"/>
                <w:b/>
              </w:rPr>
              <w:t xml:space="preserve"> </w:t>
            </w:r>
          </w:p>
        </w:tc>
        <w:tc>
          <w:tcPr>
            <w:tcW w:w="1613" w:type="dxa"/>
            <w:tcBorders>
              <w:top w:val="single" w:sz="8" w:space="0" w:color="000000"/>
              <w:left w:val="single" w:sz="8" w:space="0" w:color="000000"/>
              <w:bottom w:val="single" w:sz="8" w:space="0" w:color="000000"/>
              <w:right w:val="single" w:sz="8" w:space="0" w:color="000000"/>
            </w:tcBorders>
          </w:tcPr>
          <w:p w14:paraId="1A3F61F8" w14:textId="77777777" w:rsidR="00AD609E" w:rsidRDefault="00DD642F">
            <w:pPr>
              <w:spacing w:after="0"/>
              <w:ind w:right="74"/>
              <w:jc w:val="center"/>
            </w:pPr>
            <w:r>
              <w:rPr>
                <w:rFonts w:ascii="Verdana" w:eastAsia="Verdana" w:hAnsi="Verdana" w:cs="Verdana"/>
              </w:rPr>
              <w:t>Y</w:t>
            </w:r>
            <w:r>
              <w:rPr>
                <w:rFonts w:ascii="Verdana" w:eastAsia="Verdana" w:hAnsi="Verdana" w:cs="Verdana"/>
                <w:b/>
              </w:rPr>
              <w:t xml:space="preserve"> </w:t>
            </w:r>
          </w:p>
        </w:tc>
        <w:tc>
          <w:tcPr>
            <w:tcW w:w="1813" w:type="dxa"/>
            <w:tcBorders>
              <w:top w:val="single" w:sz="8" w:space="0" w:color="000000"/>
              <w:left w:val="single" w:sz="8" w:space="0" w:color="000000"/>
              <w:bottom w:val="single" w:sz="8" w:space="0" w:color="000000"/>
              <w:right w:val="single" w:sz="12" w:space="0" w:color="000000"/>
            </w:tcBorders>
          </w:tcPr>
          <w:p w14:paraId="0C9E1C12" w14:textId="77777777" w:rsidR="00AD609E" w:rsidRDefault="00DD642F">
            <w:pPr>
              <w:spacing w:after="0"/>
              <w:ind w:left="7"/>
              <w:jc w:val="center"/>
            </w:pPr>
            <w:r>
              <w:rPr>
                <w:rFonts w:ascii="Verdana" w:eastAsia="Verdana" w:hAnsi="Verdana" w:cs="Verdana"/>
                <w:b/>
              </w:rPr>
              <w:t xml:space="preserve"> </w:t>
            </w:r>
          </w:p>
        </w:tc>
      </w:tr>
      <w:tr w:rsidR="00AD609E" w14:paraId="7077004B" w14:textId="77777777">
        <w:trPr>
          <w:trHeight w:val="1330"/>
        </w:trPr>
        <w:tc>
          <w:tcPr>
            <w:tcW w:w="6000" w:type="dxa"/>
            <w:tcBorders>
              <w:top w:val="single" w:sz="8" w:space="0" w:color="000000"/>
              <w:left w:val="single" w:sz="12" w:space="0" w:color="000000"/>
              <w:bottom w:val="single" w:sz="8" w:space="0" w:color="000000"/>
              <w:right w:val="single" w:sz="8" w:space="0" w:color="000000"/>
            </w:tcBorders>
            <w:vAlign w:val="center"/>
          </w:tcPr>
          <w:p w14:paraId="42037952" w14:textId="77777777" w:rsidR="00AD609E" w:rsidRDefault="00DD642F">
            <w:pPr>
              <w:spacing w:after="0"/>
            </w:pPr>
            <w:r>
              <w:rPr>
                <w:rFonts w:ascii="Verdana" w:eastAsia="Verdana" w:hAnsi="Verdana" w:cs="Verdana"/>
              </w:rPr>
              <w:t>Have detailed knowledge of Data Protection guidelines; including national, corporate and departmental policies on confidentiality and the management of shared information.</w:t>
            </w:r>
            <w:r>
              <w:rPr>
                <w:rFonts w:ascii="Verdana" w:eastAsia="Verdana" w:hAnsi="Verdana" w:cs="Verdana"/>
                <w:b/>
              </w:rPr>
              <w:t xml:space="preserve"> </w:t>
            </w:r>
          </w:p>
        </w:tc>
        <w:tc>
          <w:tcPr>
            <w:tcW w:w="1613" w:type="dxa"/>
            <w:tcBorders>
              <w:top w:val="single" w:sz="8" w:space="0" w:color="000000"/>
              <w:left w:val="single" w:sz="8" w:space="0" w:color="000000"/>
              <w:bottom w:val="single" w:sz="8" w:space="0" w:color="000000"/>
              <w:right w:val="single" w:sz="8" w:space="0" w:color="000000"/>
            </w:tcBorders>
          </w:tcPr>
          <w:p w14:paraId="1A521482" w14:textId="77777777" w:rsidR="00AD609E" w:rsidRDefault="00DD642F">
            <w:pPr>
              <w:spacing w:after="0"/>
              <w:ind w:right="74"/>
              <w:jc w:val="center"/>
            </w:pPr>
            <w:r>
              <w:rPr>
                <w:rFonts w:ascii="Verdana" w:eastAsia="Verdana" w:hAnsi="Verdana" w:cs="Verdana"/>
              </w:rPr>
              <w:t>Y</w:t>
            </w:r>
            <w:r>
              <w:rPr>
                <w:rFonts w:ascii="Verdana" w:eastAsia="Verdana" w:hAnsi="Verdana" w:cs="Verdana"/>
                <w:b/>
              </w:rPr>
              <w:t xml:space="preserve"> </w:t>
            </w:r>
          </w:p>
        </w:tc>
        <w:tc>
          <w:tcPr>
            <w:tcW w:w="1813" w:type="dxa"/>
            <w:tcBorders>
              <w:top w:val="single" w:sz="8" w:space="0" w:color="000000"/>
              <w:left w:val="single" w:sz="8" w:space="0" w:color="000000"/>
              <w:bottom w:val="single" w:sz="8" w:space="0" w:color="000000"/>
              <w:right w:val="single" w:sz="12" w:space="0" w:color="000000"/>
            </w:tcBorders>
          </w:tcPr>
          <w:p w14:paraId="59E99146" w14:textId="77777777" w:rsidR="00AD609E" w:rsidRDefault="00DD642F">
            <w:pPr>
              <w:spacing w:after="0"/>
              <w:ind w:left="7"/>
              <w:jc w:val="center"/>
            </w:pPr>
            <w:r>
              <w:rPr>
                <w:rFonts w:ascii="Verdana" w:eastAsia="Verdana" w:hAnsi="Verdana" w:cs="Verdana"/>
                <w:b/>
              </w:rPr>
              <w:t xml:space="preserve"> </w:t>
            </w:r>
          </w:p>
        </w:tc>
      </w:tr>
      <w:tr w:rsidR="00AD609E" w14:paraId="0650615E" w14:textId="77777777">
        <w:trPr>
          <w:trHeight w:val="1063"/>
        </w:trPr>
        <w:tc>
          <w:tcPr>
            <w:tcW w:w="6000" w:type="dxa"/>
            <w:tcBorders>
              <w:top w:val="single" w:sz="8" w:space="0" w:color="000000"/>
              <w:left w:val="single" w:sz="12" w:space="0" w:color="000000"/>
              <w:bottom w:val="single" w:sz="8" w:space="0" w:color="000000"/>
              <w:right w:val="single" w:sz="8" w:space="0" w:color="000000"/>
            </w:tcBorders>
            <w:vAlign w:val="center"/>
          </w:tcPr>
          <w:p w14:paraId="20534398" w14:textId="77777777" w:rsidR="00AD609E" w:rsidRDefault="00DD642F">
            <w:pPr>
              <w:spacing w:after="0"/>
            </w:pPr>
            <w:r>
              <w:rPr>
                <w:rFonts w:ascii="Verdana" w:eastAsia="Verdana" w:hAnsi="Verdana" w:cs="Verdana"/>
              </w:rPr>
              <w:t>Must be able to demonstrate experience of working in a team requiring a flexible approach to customer and service requirements</w:t>
            </w:r>
            <w:r>
              <w:rPr>
                <w:rFonts w:ascii="Verdana" w:eastAsia="Verdana" w:hAnsi="Verdana" w:cs="Verdana"/>
                <w:b/>
              </w:rPr>
              <w:t xml:space="preserve"> </w:t>
            </w:r>
          </w:p>
        </w:tc>
        <w:tc>
          <w:tcPr>
            <w:tcW w:w="1613" w:type="dxa"/>
            <w:tcBorders>
              <w:top w:val="single" w:sz="8" w:space="0" w:color="000000"/>
              <w:left w:val="single" w:sz="8" w:space="0" w:color="000000"/>
              <w:bottom w:val="single" w:sz="8" w:space="0" w:color="000000"/>
              <w:right w:val="single" w:sz="8" w:space="0" w:color="000000"/>
            </w:tcBorders>
          </w:tcPr>
          <w:p w14:paraId="3554EBEC" w14:textId="77777777" w:rsidR="00AD609E" w:rsidRDefault="00DD642F">
            <w:pPr>
              <w:spacing w:after="0"/>
              <w:ind w:right="74"/>
              <w:jc w:val="center"/>
            </w:pPr>
            <w:r>
              <w:rPr>
                <w:rFonts w:ascii="Verdana" w:eastAsia="Verdana" w:hAnsi="Verdana" w:cs="Verdana"/>
              </w:rPr>
              <w:t>Y</w:t>
            </w:r>
            <w:r>
              <w:rPr>
                <w:rFonts w:ascii="Verdana" w:eastAsia="Verdana" w:hAnsi="Verdana" w:cs="Verdana"/>
                <w:b/>
              </w:rPr>
              <w:t xml:space="preserve"> </w:t>
            </w:r>
          </w:p>
        </w:tc>
        <w:tc>
          <w:tcPr>
            <w:tcW w:w="1813" w:type="dxa"/>
            <w:tcBorders>
              <w:top w:val="single" w:sz="8" w:space="0" w:color="000000"/>
              <w:left w:val="single" w:sz="8" w:space="0" w:color="000000"/>
              <w:bottom w:val="single" w:sz="8" w:space="0" w:color="000000"/>
              <w:right w:val="single" w:sz="12" w:space="0" w:color="000000"/>
            </w:tcBorders>
          </w:tcPr>
          <w:p w14:paraId="15EB7E13" w14:textId="77777777" w:rsidR="00AD609E" w:rsidRDefault="00DD642F">
            <w:pPr>
              <w:spacing w:after="0"/>
              <w:ind w:left="7"/>
              <w:jc w:val="center"/>
            </w:pPr>
            <w:r>
              <w:rPr>
                <w:rFonts w:ascii="Verdana" w:eastAsia="Verdana" w:hAnsi="Verdana" w:cs="Verdana"/>
                <w:b/>
              </w:rPr>
              <w:t xml:space="preserve"> </w:t>
            </w:r>
          </w:p>
        </w:tc>
      </w:tr>
      <w:tr w:rsidR="00AD609E" w14:paraId="4D35029C" w14:textId="77777777">
        <w:trPr>
          <w:trHeight w:val="1061"/>
        </w:trPr>
        <w:tc>
          <w:tcPr>
            <w:tcW w:w="6000" w:type="dxa"/>
            <w:tcBorders>
              <w:top w:val="single" w:sz="8" w:space="0" w:color="000000"/>
              <w:left w:val="single" w:sz="12" w:space="0" w:color="000000"/>
              <w:bottom w:val="single" w:sz="8" w:space="0" w:color="000000"/>
              <w:right w:val="single" w:sz="8" w:space="0" w:color="000000"/>
            </w:tcBorders>
            <w:vAlign w:val="center"/>
          </w:tcPr>
          <w:p w14:paraId="54B40B0B" w14:textId="77777777" w:rsidR="00AD609E" w:rsidRDefault="00DD642F">
            <w:pPr>
              <w:spacing w:after="0"/>
            </w:pPr>
            <w:r>
              <w:rPr>
                <w:rFonts w:ascii="Verdana" w:eastAsia="Verdana" w:hAnsi="Verdana" w:cs="Verdana"/>
              </w:rPr>
              <w:lastRenderedPageBreak/>
              <w:t xml:space="preserve">Demonstrate a commitment to the Council’s Equal </w:t>
            </w:r>
          </w:p>
          <w:p w14:paraId="1A18922B" w14:textId="77777777" w:rsidR="00AD609E" w:rsidRDefault="00DD642F">
            <w:pPr>
              <w:spacing w:after="0"/>
            </w:pPr>
            <w:r>
              <w:rPr>
                <w:rFonts w:ascii="Verdana" w:eastAsia="Verdana" w:hAnsi="Verdana" w:cs="Verdana"/>
              </w:rPr>
              <w:t xml:space="preserve">Opportunities, Investors in People, Diversity and </w:t>
            </w:r>
          </w:p>
          <w:p w14:paraId="3BAC480C" w14:textId="77777777" w:rsidR="00AD609E" w:rsidRDefault="00DD642F">
            <w:pPr>
              <w:spacing w:after="0"/>
            </w:pPr>
            <w:r>
              <w:rPr>
                <w:rFonts w:ascii="Verdana" w:eastAsia="Verdana" w:hAnsi="Verdana" w:cs="Verdana"/>
              </w:rPr>
              <w:t xml:space="preserve">Customer Care agendas </w:t>
            </w:r>
            <w:r>
              <w:rPr>
                <w:rFonts w:ascii="Verdana" w:eastAsia="Verdana" w:hAnsi="Verdana" w:cs="Verdana"/>
                <w:b/>
              </w:rPr>
              <w:t xml:space="preserve"> </w:t>
            </w:r>
          </w:p>
        </w:tc>
        <w:tc>
          <w:tcPr>
            <w:tcW w:w="1613" w:type="dxa"/>
            <w:tcBorders>
              <w:top w:val="single" w:sz="8" w:space="0" w:color="000000"/>
              <w:left w:val="single" w:sz="8" w:space="0" w:color="000000"/>
              <w:bottom w:val="single" w:sz="8" w:space="0" w:color="000000"/>
              <w:right w:val="single" w:sz="8" w:space="0" w:color="000000"/>
            </w:tcBorders>
          </w:tcPr>
          <w:p w14:paraId="5B54D8B0" w14:textId="77777777" w:rsidR="00AD609E" w:rsidRDefault="00DD642F">
            <w:pPr>
              <w:spacing w:after="0"/>
              <w:jc w:val="center"/>
            </w:pPr>
            <w:r>
              <w:rPr>
                <w:rFonts w:ascii="Verdana" w:eastAsia="Verdana" w:hAnsi="Verdana" w:cs="Verdana"/>
                <w:b/>
              </w:rPr>
              <w:t xml:space="preserve"> </w:t>
            </w:r>
          </w:p>
        </w:tc>
        <w:tc>
          <w:tcPr>
            <w:tcW w:w="1813" w:type="dxa"/>
            <w:tcBorders>
              <w:top w:val="single" w:sz="8" w:space="0" w:color="000000"/>
              <w:left w:val="single" w:sz="8" w:space="0" w:color="000000"/>
              <w:bottom w:val="single" w:sz="8" w:space="0" w:color="000000"/>
              <w:right w:val="single" w:sz="12" w:space="0" w:color="000000"/>
            </w:tcBorders>
          </w:tcPr>
          <w:p w14:paraId="6109BA18" w14:textId="77777777" w:rsidR="00AD609E" w:rsidRDefault="00DD642F">
            <w:pPr>
              <w:spacing w:after="0"/>
              <w:ind w:right="67"/>
              <w:jc w:val="center"/>
            </w:pPr>
            <w:r>
              <w:rPr>
                <w:rFonts w:ascii="Verdana" w:eastAsia="Verdana" w:hAnsi="Verdana" w:cs="Verdana"/>
              </w:rPr>
              <w:t>Y</w:t>
            </w:r>
            <w:r>
              <w:rPr>
                <w:rFonts w:ascii="Verdana" w:eastAsia="Verdana" w:hAnsi="Verdana" w:cs="Verdana"/>
                <w:b/>
              </w:rPr>
              <w:t xml:space="preserve"> </w:t>
            </w:r>
          </w:p>
        </w:tc>
      </w:tr>
      <w:tr w:rsidR="00AD609E" w14:paraId="127CB0DA" w14:textId="77777777">
        <w:trPr>
          <w:trHeight w:val="802"/>
        </w:trPr>
        <w:tc>
          <w:tcPr>
            <w:tcW w:w="6000" w:type="dxa"/>
            <w:tcBorders>
              <w:top w:val="single" w:sz="8" w:space="0" w:color="000000"/>
              <w:left w:val="single" w:sz="12" w:space="0" w:color="000000"/>
              <w:bottom w:val="single" w:sz="12" w:space="0" w:color="000000"/>
              <w:right w:val="single" w:sz="8" w:space="0" w:color="000000"/>
            </w:tcBorders>
            <w:vAlign w:val="center"/>
          </w:tcPr>
          <w:p w14:paraId="05B1F6FD" w14:textId="77777777" w:rsidR="00AD609E" w:rsidRDefault="00DD642F">
            <w:pPr>
              <w:spacing w:after="0"/>
              <w:ind w:right="21"/>
            </w:pPr>
            <w:r>
              <w:rPr>
                <w:rFonts w:ascii="Verdana" w:eastAsia="Verdana" w:hAnsi="Verdana" w:cs="Verdana"/>
              </w:rPr>
              <w:t>Demonstrate knowledge of the Council’s policies and procedures for Health and Safety</w:t>
            </w:r>
            <w:r>
              <w:rPr>
                <w:rFonts w:ascii="Verdana" w:eastAsia="Verdana" w:hAnsi="Verdana" w:cs="Verdana"/>
                <w:b/>
              </w:rPr>
              <w:t xml:space="preserve"> </w:t>
            </w:r>
          </w:p>
        </w:tc>
        <w:tc>
          <w:tcPr>
            <w:tcW w:w="1613" w:type="dxa"/>
            <w:tcBorders>
              <w:top w:val="single" w:sz="8" w:space="0" w:color="000000"/>
              <w:left w:val="single" w:sz="8" w:space="0" w:color="000000"/>
              <w:bottom w:val="single" w:sz="12" w:space="0" w:color="000000"/>
              <w:right w:val="single" w:sz="8" w:space="0" w:color="000000"/>
            </w:tcBorders>
          </w:tcPr>
          <w:p w14:paraId="175CF2FF" w14:textId="77777777" w:rsidR="00AD609E" w:rsidRDefault="00DD642F">
            <w:pPr>
              <w:spacing w:after="0"/>
              <w:jc w:val="center"/>
            </w:pPr>
            <w:r>
              <w:rPr>
                <w:rFonts w:ascii="Verdana" w:eastAsia="Verdana" w:hAnsi="Verdana" w:cs="Verdana"/>
                <w:b/>
              </w:rPr>
              <w:t xml:space="preserve"> </w:t>
            </w:r>
          </w:p>
        </w:tc>
        <w:tc>
          <w:tcPr>
            <w:tcW w:w="1813" w:type="dxa"/>
            <w:tcBorders>
              <w:top w:val="single" w:sz="8" w:space="0" w:color="000000"/>
              <w:left w:val="single" w:sz="8" w:space="0" w:color="000000"/>
              <w:bottom w:val="single" w:sz="12" w:space="0" w:color="000000"/>
              <w:right w:val="single" w:sz="12" w:space="0" w:color="000000"/>
            </w:tcBorders>
          </w:tcPr>
          <w:p w14:paraId="63E2E51F" w14:textId="77777777" w:rsidR="00AD609E" w:rsidRDefault="00DD642F">
            <w:pPr>
              <w:spacing w:after="0"/>
              <w:ind w:right="67"/>
              <w:jc w:val="center"/>
            </w:pPr>
            <w:r>
              <w:rPr>
                <w:rFonts w:ascii="Verdana" w:eastAsia="Verdana" w:hAnsi="Verdana" w:cs="Verdana"/>
              </w:rPr>
              <w:t>Y</w:t>
            </w:r>
            <w:r>
              <w:rPr>
                <w:rFonts w:ascii="Verdana" w:eastAsia="Verdana" w:hAnsi="Verdana" w:cs="Verdana"/>
                <w:b/>
              </w:rPr>
              <w:t xml:space="preserve"> </w:t>
            </w:r>
          </w:p>
        </w:tc>
      </w:tr>
    </w:tbl>
    <w:p w14:paraId="549965D3" w14:textId="77777777" w:rsidR="00AD609E" w:rsidRDefault="00DD642F">
      <w:pPr>
        <w:spacing w:after="0" w:line="236" w:lineRule="auto"/>
        <w:ind w:right="7189"/>
        <w:jc w:val="right"/>
      </w:pPr>
      <w:r>
        <w:rPr>
          <w:rFonts w:ascii="Times New Roman" w:eastAsia="Times New Roman" w:hAnsi="Times New Roman" w:cs="Times New Roman"/>
          <w:sz w:val="20"/>
        </w:rPr>
        <w:t xml:space="preserve"> </w:t>
      </w:r>
      <w:r>
        <w:rPr>
          <w:rFonts w:ascii="Verdana" w:eastAsia="Verdana" w:hAnsi="Verdana" w:cs="Verdana"/>
        </w:rPr>
        <w:t xml:space="preserve"> </w:t>
      </w:r>
    </w:p>
    <w:sectPr w:rsidR="00AD609E">
      <w:pgSz w:w="11906" w:h="16838"/>
      <w:pgMar w:top="725" w:right="3632" w:bottom="881"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52532"/>
    <w:multiLevelType w:val="hybridMultilevel"/>
    <w:tmpl w:val="7022331A"/>
    <w:lvl w:ilvl="0" w:tplc="F4A88FEE">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2C636D0">
      <w:start w:val="1"/>
      <w:numFmt w:val="bullet"/>
      <w:lvlText w:val="o"/>
      <w:lvlJc w:val="left"/>
      <w:pPr>
        <w:ind w:left="15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B4C3544">
      <w:start w:val="1"/>
      <w:numFmt w:val="bullet"/>
      <w:lvlText w:val="▪"/>
      <w:lvlJc w:val="left"/>
      <w:pPr>
        <w:ind w:left="22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4EE4DC4">
      <w:start w:val="1"/>
      <w:numFmt w:val="bullet"/>
      <w:lvlText w:val="•"/>
      <w:lvlJc w:val="left"/>
      <w:pPr>
        <w:ind w:left="29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6502172">
      <w:start w:val="1"/>
      <w:numFmt w:val="bullet"/>
      <w:lvlText w:val="o"/>
      <w:lvlJc w:val="left"/>
      <w:pPr>
        <w:ind w:left="37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DA42B74">
      <w:start w:val="1"/>
      <w:numFmt w:val="bullet"/>
      <w:lvlText w:val="▪"/>
      <w:lvlJc w:val="left"/>
      <w:pPr>
        <w:ind w:left="44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AB40586">
      <w:start w:val="1"/>
      <w:numFmt w:val="bullet"/>
      <w:lvlText w:val="•"/>
      <w:lvlJc w:val="left"/>
      <w:pPr>
        <w:ind w:left="51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C524A46">
      <w:start w:val="1"/>
      <w:numFmt w:val="bullet"/>
      <w:lvlText w:val="o"/>
      <w:lvlJc w:val="left"/>
      <w:pPr>
        <w:ind w:left="58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57C84AC">
      <w:start w:val="1"/>
      <w:numFmt w:val="bullet"/>
      <w:lvlText w:val="▪"/>
      <w:lvlJc w:val="left"/>
      <w:pPr>
        <w:ind w:left="65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1FB4D03"/>
    <w:multiLevelType w:val="hybridMultilevel"/>
    <w:tmpl w:val="49081C7E"/>
    <w:lvl w:ilvl="0" w:tplc="5D5E748C">
      <w:start w:val="1"/>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7EE0BBD0">
      <w:start w:val="1"/>
      <w:numFmt w:val="lowerLetter"/>
      <w:lvlText w:val="%2"/>
      <w:lvlJc w:val="left"/>
      <w:pPr>
        <w:ind w:left="15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B8A87638">
      <w:start w:val="1"/>
      <w:numFmt w:val="lowerRoman"/>
      <w:lvlText w:val="%3"/>
      <w:lvlJc w:val="left"/>
      <w:pPr>
        <w:ind w:left="22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C9C2AA18">
      <w:start w:val="1"/>
      <w:numFmt w:val="decimal"/>
      <w:lvlText w:val="%4"/>
      <w:lvlJc w:val="left"/>
      <w:pPr>
        <w:ind w:left="29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0D48DBE4">
      <w:start w:val="1"/>
      <w:numFmt w:val="lowerLetter"/>
      <w:lvlText w:val="%5"/>
      <w:lvlJc w:val="left"/>
      <w:pPr>
        <w:ind w:left="37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3CD2D436">
      <w:start w:val="1"/>
      <w:numFmt w:val="lowerRoman"/>
      <w:lvlText w:val="%6"/>
      <w:lvlJc w:val="left"/>
      <w:pPr>
        <w:ind w:left="44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A5D8E1CC">
      <w:start w:val="1"/>
      <w:numFmt w:val="decimal"/>
      <w:lvlText w:val="%7"/>
      <w:lvlJc w:val="left"/>
      <w:pPr>
        <w:ind w:left="51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C9E8813E">
      <w:start w:val="1"/>
      <w:numFmt w:val="lowerLetter"/>
      <w:lvlText w:val="%8"/>
      <w:lvlJc w:val="left"/>
      <w:pPr>
        <w:ind w:left="58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EBEB940">
      <w:start w:val="1"/>
      <w:numFmt w:val="lowerRoman"/>
      <w:lvlText w:val="%9"/>
      <w:lvlJc w:val="left"/>
      <w:pPr>
        <w:ind w:left="65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CCC7C15"/>
    <w:multiLevelType w:val="hybridMultilevel"/>
    <w:tmpl w:val="F256620C"/>
    <w:lvl w:ilvl="0" w:tplc="CC2E8566">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3CBBB8">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D2A45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B2F60A">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40354A">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D6B054">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505CC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98BA3C">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6A5350">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28988261">
    <w:abstractNumId w:val="2"/>
  </w:num>
  <w:num w:numId="2" w16cid:durableId="1214386480">
    <w:abstractNumId w:val="1"/>
  </w:num>
  <w:num w:numId="3" w16cid:durableId="2084793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E"/>
    <w:rsid w:val="00AD609E"/>
    <w:rsid w:val="00DD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66DC54"/>
  <w15:docId w15:val="{B3507E99-24FA-47A4-A0FB-ABCF4B22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1264</Words>
  <Characters>7209</Characters>
  <Application>Microsoft Office Word</Application>
  <DocSecurity>4</DocSecurity>
  <Lines>60</Lines>
  <Paragraphs>16</Paragraphs>
  <ScaleCrop>false</ScaleCrop>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BURY METROPOLITAN BOROUGH COUNCIL</dc:title>
  <dc:subject/>
  <dc:creator>Competitive Services</dc:creator>
  <cp:keywords/>
  <cp:lastModifiedBy>Humphries, Sue</cp:lastModifiedBy>
  <cp:revision>2</cp:revision>
  <dcterms:created xsi:type="dcterms:W3CDTF">2024-03-06T09:29:00Z</dcterms:created>
  <dcterms:modified xsi:type="dcterms:W3CDTF">2024-03-06T09:29:00Z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-23574940</vt:i4>
  </property>
  <property fmtid="{D5CDD505-2E9C-101B-9397-08002B2CF9AE}" pid="3" name="ContentTypeId">
    <vt:lpwstr>0x0101007974A3C1157F8E4B8E8641B2063F09A4</vt:lpwstr>
  </property>
</Properties>
</file>