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9.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10.png" ContentType="image/png"/>
  <Override PartName="/word/media/image11.png" ContentType="image/png"/>
  <Override PartName="/word/media/image12.png" ContentType="image/png"/>
  <Override PartName="/word/media/image13.png" ContentType="image/png"/>
  <Override PartName="/word/media/image14.png" ContentType="image/png"/>
  <Override PartName="/word/media/image15.png" ContentType="image/png"/>
  <Override PartName="/word/media/image16.png" ContentType="image/png"/>
  <Override PartName="/word/media/image17.png" ContentType="image/png"/>
  <Override PartName="/word/media/image18.png" ContentType="image/png"/>
  <Override PartName="/word/media/image19.png" ContentType="image/png"/>
  <Override PartName="/word/media/image20.png" ContentType="image/png"/>
  <Override PartName="/word/media/image21.png" ContentType="image/png"/>
  <Override PartName="/word/media/image22.png" ContentType="image/png"/>
  <Override PartName="/word/media/image23.png" ContentType="image/png"/>
  <Override PartName="/word/media/image24.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120" w:after="120"/>
        <w:ind w:left="7200" w:right="0" w:firstLine="720"/>
        <w:rPr>
          <w:rFonts w:ascii="Calibri" w:hAnsi="Calibri" w:cs="Calibri"/>
          <w:sz w:val="22"/>
          <w:szCs w:val="22"/>
        </w:rPr>
      </w:pPr>
      <w:r>
        <w:rPr>
          <w:rFonts w:cs="Calibri" w:ascii="Calibri" w:hAnsi="Calibri"/>
          <w:sz w:val="22"/>
          <w:szCs w:val="22"/>
        </w:rPr>
      </w:r>
    </w:p>
    <w:p>
      <w:pPr>
        <w:pStyle w:val="Normal"/>
        <w:spacing w:before="120" w:after="120"/>
        <w:jc w:val="center"/>
        <w:rPr>
          <w:rFonts w:ascii="Calibri" w:hAnsi="Calibri" w:cs="Calibri"/>
          <w:b/>
          <w:b/>
          <w:sz w:val="22"/>
          <w:szCs w:val="22"/>
        </w:rPr>
      </w:pPr>
      <w:r>
        <w:rPr>
          <w:rFonts w:cs="Calibri" w:ascii="Calibri" w:hAnsi="Calibri"/>
          <w:b/>
          <w:sz w:val="22"/>
          <w:szCs w:val="22"/>
        </w:rPr>
        <w:t>JOB DESCRIPTION</w:t>
      </w:r>
    </w:p>
    <w:tbl>
      <w:tblPr>
        <w:tblW w:w="10068" w:type="dxa"/>
        <w:jc w:val="left"/>
        <w:tblInd w:w="0" w:type="dxa"/>
        <w:tblCellMar>
          <w:top w:w="0" w:type="dxa"/>
          <w:left w:w="108" w:type="dxa"/>
          <w:bottom w:w="0" w:type="dxa"/>
          <w:right w:w="108" w:type="dxa"/>
        </w:tblCellMar>
      </w:tblPr>
      <w:tblGrid>
        <w:gridCol w:w="4916"/>
        <w:gridCol w:w="294"/>
        <w:gridCol w:w="2694"/>
        <w:gridCol w:w="2126"/>
        <w:gridCol w:w="22"/>
        <w:gridCol w:w="1"/>
      </w:tblGrid>
      <w:tr>
        <w:trPr/>
        <w:tc>
          <w:tcPr>
            <w:tcW w:w="10052" w:type="dxa"/>
            <w:gridSpan w:val="5"/>
            <w:tcBorders>
              <w:top w:val="single" w:sz="6" w:space="0" w:color="000000"/>
              <w:left w:val="single" w:sz="6" w:space="0" w:color="000000"/>
              <w:bottom w:val="double" w:sz="6" w:space="0" w:color="000000"/>
              <w:right w:val="single" w:sz="6" w:space="0" w:color="000000"/>
            </w:tcBorders>
            <w:shd w:fill="auto" w:val="clear"/>
            <w:vAlign w:val="center"/>
          </w:tcPr>
          <w:p>
            <w:pPr>
              <w:pStyle w:val="Normal"/>
              <w:spacing w:before="120" w:after="120"/>
              <w:rPr/>
            </w:pPr>
            <w:r>
              <w:rPr>
                <w:rFonts w:eastAsia="Calibri" w:cs="Calibri" w:ascii="Calibri" w:hAnsi="Calibri"/>
                <w:b/>
                <w:bCs/>
                <w:color w:val="000000"/>
                <w:sz w:val="22"/>
                <w:szCs w:val="22"/>
              </w:rPr>
              <w:t>Post Title</w:t>
            </w:r>
            <w:r>
              <w:rPr>
                <w:rFonts w:eastAsia="Calibri" w:cs="Calibri" w:ascii="Calibri" w:hAnsi="Calibri"/>
                <w:color w:val="000000"/>
                <w:sz w:val="22"/>
                <w:szCs w:val="22"/>
              </w:rPr>
              <w:t xml:space="preserve">:  Career Graded Graduate Engineer </w:t>
            </w:r>
          </w:p>
        </w:tc>
      </w:tr>
      <w:tr>
        <w:trPr/>
        <w:tc>
          <w:tcPr>
            <w:tcW w:w="4916" w:type="dxa"/>
            <w:tcBorders>
              <w:top w:val="double" w:sz="6" w:space="0" w:color="000000"/>
              <w:left w:val="single" w:sz="6" w:space="0" w:color="000000"/>
              <w:bottom w:val="double" w:sz="6" w:space="0" w:color="000000"/>
            </w:tcBorders>
            <w:shd w:fill="auto" w:val="clear"/>
            <w:vAlign w:val="center"/>
          </w:tcPr>
          <w:p>
            <w:pPr>
              <w:pStyle w:val="Normal"/>
              <w:spacing w:before="120" w:after="120"/>
              <w:rPr/>
            </w:pPr>
            <w:r>
              <w:rPr>
                <w:rFonts w:eastAsia="Calibri" w:cs="Calibri" w:ascii="Calibri" w:hAnsi="Calibri"/>
                <w:b/>
                <w:bCs/>
                <w:color w:val="000000"/>
                <w:sz w:val="22"/>
                <w:szCs w:val="22"/>
              </w:rPr>
              <w:t>Department</w:t>
            </w:r>
            <w:r>
              <w:rPr>
                <w:rFonts w:eastAsia="Calibri" w:cs="Calibri" w:ascii="Calibri" w:hAnsi="Calibri"/>
                <w:color w:val="000000"/>
                <w:sz w:val="22"/>
                <w:szCs w:val="22"/>
              </w:rPr>
              <w:t>: Place</w:t>
            </w:r>
          </w:p>
        </w:tc>
        <w:tc>
          <w:tcPr>
            <w:tcW w:w="5136" w:type="dxa"/>
            <w:gridSpan w:val="4"/>
            <w:tcBorders>
              <w:top w:val="double" w:sz="6" w:space="0" w:color="000000"/>
              <w:left w:val="single" w:sz="6" w:space="0" w:color="000000"/>
              <w:bottom w:val="double" w:sz="6" w:space="0" w:color="000000"/>
              <w:right w:val="single" w:sz="6" w:space="0" w:color="000000"/>
            </w:tcBorders>
            <w:shd w:fill="auto" w:val="clear"/>
            <w:vAlign w:val="center"/>
          </w:tcPr>
          <w:p>
            <w:pPr>
              <w:pStyle w:val="Normal"/>
              <w:spacing w:before="0" w:after="120"/>
              <w:rPr/>
            </w:pPr>
            <w:r>
              <w:rPr>
                <w:rFonts w:eastAsia="Calibri" w:cs="Calibri" w:ascii="Calibri" w:hAnsi="Calibri"/>
                <w:b/>
                <w:bCs/>
                <w:color w:val="000000"/>
                <w:sz w:val="22"/>
                <w:szCs w:val="22"/>
              </w:rPr>
              <w:t>Establishment/Post No</w:t>
            </w:r>
            <w:r>
              <w:rPr>
                <w:rFonts w:eastAsia="Calibri" w:cs="Calibri" w:ascii="Calibri" w:hAnsi="Calibri"/>
                <w:color w:val="000000"/>
                <w:sz w:val="22"/>
                <w:szCs w:val="22"/>
              </w:rPr>
              <w:t xml:space="preserve">: </w:t>
            </w:r>
          </w:p>
        </w:tc>
      </w:tr>
      <w:tr>
        <w:trPr/>
        <w:tc>
          <w:tcPr>
            <w:tcW w:w="4916" w:type="dxa"/>
            <w:tcBorders>
              <w:top w:val="double" w:sz="6" w:space="0" w:color="000000"/>
              <w:left w:val="single" w:sz="6" w:space="0" w:color="000000"/>
            </w:tcBorders>
            <w:shd w:fill="auto" w:val="clear"/>
            <w:vAlign w:val="center"/>
          </w:tcPr>
          <w:p>
            <w:pPr>
              <w:pStyle w:val="Normal"/>
              <w:spacing w:before="120" w:after="120"/>
              <w:rPr/>
            </w:pPr>
            <w:r>
              <w:rPr>
                <w:rFonts w:eastAsia="Calibri" w:cs="Calibri" w:ascii="Calibri" w:hAnsi="Calibri"/>
                <w:b/>
                <w:bCs/>
                <w:color w:val="000000"/>
                <w:sz w:val="22"/>
                <w:szCs w:val="22"/>
              </w:rPr>
              <w:t>Division/Section</w:t>
            </w:r>
            <w:r>
              <w:rPr>
                <w:rFonts w:eastAsia="Calibri" w:cs="Calibri" w:ascii="Calibri" w:hAnsi="Calibri"/>
                <w:color w:val="000000"/>
                <w:sz w:val="22"/>
                <w:szCs w:val="22"/>
              </w:rPr>
              <w:t>: Place Operations / Highways</w:t>
            </w:r>
          </w:p>
        </w:tc>
        <w:tc>
          <w:tcPr>
            <w:tcW w:w="5136" w:type="dxa"/>
            <w:gridSpan w:val="4"/>
            <w:tcBorders>
              <w:top w:val="double" w:sz="6" w:space="0" w:color="000000"/>
              <w:left w:val="single" w:sz="6" w:space="0" w:color="000000"/>
              <w:bottom w:val="double" w:sz="6" w:space="0" w:color="000000"/>
              <w:right w:val="single" w:sz="6" w:space="0" w:color="000000"/>
            </w:tcBorders>
            <w:shd w:fill="auto" w:val="clear"/>
            <w:vAlign w:val="center"/>
          </w:tcPr>
          <w:p>
            <w:pPr>
              <w:pStyle w:val="Normal"/>
              <w:spacing w:before="120" w:after="120"/>
              <w:rPr/>
            </w:pPr>
            <w:r>
              <w:rPr>
                <w:rFonts w:eastAsia="Calibri" w:cs="Calibri" w:ascii="Calibri" w:hAnsi="Calibri"/>
                <w:b/>
                <w:bCs/>
                <w:color w:val="000000"/>
                <w:sz w:val="22"/>
                <w:szCs w:val="22"/>
              </w:rPr>
              <w:t>Post Grade</w:t>
            </w:r>
            <w:r>
              <w:rPr>
                <w:rFonts w:eastAsia="Calibri" w:cs="Calibri" w:ascii="Calibri" w:hAnsi="Calibri"/>
                <w:color w:val="000000"/>
                <w:sz w:val="22"/>
                <w:szCs w:val="22"/>
              </w:rPr>
              <w:t xml:space="preserve">: Subject to JE </w:t>
            </w:r>
          </w:p>
        </w:tc>
      </w:tr>
      <w:tr>
        <w:trPr/>
        <w:tc>
          <w:tcPr>
            <w:tcW w:w="4916" w:type="dxa"/>
            <w:tcBorders>
              <w:top w:val="double" w:sz="6" w:space="0" w:color="000000"/>
              <w:left w:val="single" w:sz="6" w:space="0" w:color="000000"/>
              <w:bottom w:val="double" w:sz="6" w:space="0" w:color="000000"/>
            </w:tcBorders>
            <w:shd w:fill="auto" w:val="clear"/>
            <w:vAlign w:val="center"/>
          </w:tcPr>
          <w:p>
            <w:pPr>
              <w:pStyle w:val="Normal"/>
              <w:spacing w:before="120" w:after="120"/>
              <w:rPr/>
            </w:pPr>
            <w:r>
              <w:rPr>
                <w:rFonts w:eastAsia="Calibri" w:cs="Calibri" w:ascii="Calibri" w:hAnsi="Calibri"/>
                <w:b/>
                <w:bCs/>
                <w:color w:val="000000"/>
                <w:sz w:val="22"/>
                <w:szCs w:val="22"/>
              </w:rPr>
              <w:t>Location</w:t>
            </w:r>
            <w:r>
              <w:rPr>
                <w:rFonts w:eastAsia="Calibri" w:cs="Calibri" w:ascii="Calibri" w:hAnsi="Calibri"/>
                <w:color w:val="000000"/>
                <w:sz w:val="22"/>
                <w:szCs w:val="22"/>
              </w:rPr>
              <w:t>: Bradley Fold Depot (and other Council buildings)</w:t>
            </w:r>
          </w:p>
        </w:tc>
        <w:tc>
          <w:tcPr>
            <w:tcW w:w="5136" w:type="dxa"/>
            <w:gridSpan w:val="4"/>
            <w:tcBorders>
              <w:left w:val="single" w:sz="6" w:space="0" w:color="000000"/>
              <w:bottom w:val="double" w:sz="6" w:space="0" w:color="000000"/>
              <w:right w:val="single" w:sz="6" w:space="0" w:color="000000"/>
            </w:tcBorders>
            <w:shd w:fill="auto" w:val="clear"/>
            <w:vAlign w:val="center"/>
          </w:tcPr>
          <w:p>
            <w:pPr>
              <w:pStyle w:val="Normal"/>
              <w:spacing w:before="120" w:after="120"/>
              <w:rPr/>
            </w:pPr>
            <w:r>
              <w:rPr>
                <w:rFonts w:eastAsia="Calibri" w:cs="Calibri" w:ascii="Calibri" w:hAnsi="Calibri"/>
                <w:b/>
                <w:bCs/>
                <w:color w:val="000000"/>
                <w:sz w:val="22"/>
                <w:szCs w:val="22"/>
              </w:rPr>
              <w:t>Post Hours</w:t>
            </w:r>
            <w:r>
              <w:rPr>
                <w:rFonts w:eastAsia="Calibri" w:cs="Calibri" w:ascii="Calibri" w:hAnsi="Calibri"/>
                <w:color w:val="000000"/>
                <w:sz w:val="22"/>
                <w:szCs w:val="22"/>
              </w:rPr>
              <w:t xml:space="preserve">: 37 hours – flexible working scheme  </w:t>
            </w:r>
          </w:p>
        </w:tc>
      </w:tr>
      <w:tr>
        <w:trPr/>
        <w:tc>
          <w:tcPr>
            <w:tcW w:w="10052" w:type="dxa"/>
            <w:gridSpan w:val="5"/>
            <w:tcBorders>
              <w:top w:val="double" w:sz="6" w:space="0" w:color="000000"/>
              <w:left w:val="single" w:sz="6" w:space="0" w:color="000000"/>
              <w:bottom w:val="double" w:sz="6" w:space="0" w:color="000000"/>
              <w:right w:val="single" w:sz="6" w:space="0" w:color="000000"/>
            </w:tcBorders>
            <w:shd w:fill="auto" w:val="clear"/>
            <w:vAlign w:val="center"/>
          </w:tcPr>
          <w:p>
            <w:pPr>
              <w:pStyle w:val="Normal"/>
              <w:spacing w:before="120" w:after="120"/>
              <w:jc w:val="both"/>
              <w:rPr/>
            </w:pPr>
            <w:r>
              <w:rPr>
                <w:rFonts w:eastAsia="Calibri" w:cs="Calibri" w:ascii="Calibri" w:hAnsi="Calibri"/>
                <w:b/>
                <w:bCs/>
                <w:color w:val="000000"/>
                <w:sz w:val="22"/>
                <w:szCs w:val="22"/>
              </w:rPr>
              <w:t>Special Conditions of Service</w:t>
            </w:r>
            <w:r>
              <w:rPr>
                <w:rFonts w:eastAsia="Calibri" w:cs="Calibri" w:ascii="Calibri" w:hAnsi="Calibri"/>
                <w:color w:val="000000"/>
                <w:sz w:val="22"/>
                <w:szCs w:val="22"/>
              </w:rPr>
              <w:t xml:space="preserve">:  </w:t>
            </w:r>
          </w:p>
          <w:p>
            <w:pPr>
              <w:pStyle w:val="ListParagraph"/>
              <w:numPr>
                <w:ilvl w:val="0"/>
                <w:numId w:val="3"/>
              </w:numPr>
              <w:spacing w:before="120" w:after="120"/>
              <w:jc w:val="both"/>
              <w:rPr>
                <w:rFonts w:ascii="Calibri" w:hAnsi="Calibri" w:eastAsia="Calibri" w:cs="Calibri"/>
                <w:color w:val="000000"/>
                <w:sz w:val="22"/>
                <w:szCs w:val="22"/>
              </w:rPr>
            </w:pPr>
            <w:r>
              <w:rPr>
                <w:rFonts w:eastAsia="Calibri" w:cs="Calibri" w:ascii="Calibri" w:hAnsi="Calibri"/>
                <w:color w:val="000000"/>
                <w:sz w:val="22"/>
                <w:szCs w:val="22"/>
              </w:rPr>
              <w:t>Attend evening meetings in accordance with service requirements.</w:t>
            </w:r>
          </w:p>
          <w:p>
            <w:pPr>
              <w:pStyle w:val="ListParagraph"/>
              <w:numPr>
                <w:ilvl w:val="0"/>
                <w:numId w:val="3"/>
              </w:numPr>
              <w:spacing w:before="120" w:after="120"/>
              <w:jc w:val="both"/>
              <w:rPr>
                <w:rFonts w:ascii="Calibri" w:hAnsi="Calibri" w:eastAsia="Calibri" w:cs="Calibri"/>
                <w:color w:val="000000"/>
                <w:sz w:val="22"/>
                <w:szCs w:val="22"/>
              </w:rPr>
            </w:pPr>
            <w:r>
              <w:rPr>
                <w:rFonts w:eastAsia="Calibri" w:cs="Calibri" w:ascii="Calibri" w:hAnsi="Calibri"/>
                <w:color w:val="000000"/>
                <w:sz w:val="22"/>
                <w:szCs w:val="22"/>
              </w:rPr>
              <w:t>The post holder will be required to work flexibly outside of normal working hours in accordance with the exigencies of the service, which could reasonably include service responses to emergencies.</w:t>
            </w:r>
          </w:p>
          <w:p>
            <w:pPr>
              <w:pStyle w:val="ListParagraph"/>
              <w:numPr>
                <w:ilvl w:val="0"/>
                <w:numId w:val="3"/>
              </w:numPr>
              <w:spacing w:before="120" w:after="120"/>
              <w:jc w:val="both"/>
              <w:rPr>
                <w:rFonts w:ascii="Calibri" w:hAnsi="Calibri" w:eastAsia="Calibri" w:cs="Calibri"/>
                <w:color w:val="000000"/>
                <w:sz w:val="22"/>
                <w:szCs w:val="22"/>
              </w:rPr>
            </w:pPr>
            <w:r>
              <w:rPr>
                <w:rFonts w:eastAsia="Calibri" w:cs="Calibri" w:ascii="Calibri" w:hAnsi="Calibri"/>
                <w:color w:val="000000"/>
                <w:sz w:val="22"/>
                <w:szCs w:val="22"/>
              </w:rPr>
              <w:t>Be designated a Car User Allowance, subject to annual review.</w:t>
            </w:r>
          </w:p>
        </w:tc>
      </w:tr>
      <w:tr>
        <w:trPr/>
        <w:tc>
          <w:tcPr>
            <w:tcW w:w="10052" w:type="dxa"/>
            <w:gridSpan w:val="5"/>
            <w:tcBorders>
              <w:top w:val="double" w:sz="6" w:space="0" w:color="000000"/>
              <w:left w:val="single" w:sz="6" w:space="0" w:color="000000"/>
              <w:bottom w:val="double" w:sz="6" w:space="0" w:color="000000"/>
              <w:right w:val="single" w:sz="6" w:space="0" w:color="000000"/>
            </w:tcBorders>
            <w:shd w:fill="auto" w:val="clear"/>
            <w:vAlign w:val="center"/>
          </w:tcPr>
          <w:p>
            <w:pPr>
              <w:pStyle w:val="Normal"/>
              <w:spacing w:before="120" w:after="120"/>
              <w:jc w:val="both"/>
              <w:rPr>
                <w:rFonts w:ascii="Calibri" w:hAnsi="Calibri" w:eastAsia="Calibri" w:cs="Calibri"/>
                <w:b/>
                <w:b/>
                <w:bCs/>
                <w:color w:val="000000"/>
                <w:sz w:val="22"/>
                <w:szCs w:val="22"/>
              </w:rPr>
            </w:pPr>
            <w:r>
              <w:rPr>
                <w:rFonts w:eastAsia="Calibri" w:cs="Calibri" w:ascii="Calibri" w:hAnsi="Calibri"/>
                <w:b/>
                <w:bCs/>
                <w:color w:val="000000"/>
                <w:sz w:val="22"/>
                <w:szCs w:val="22"/>
              </w:rPr>
              <w:t>Purpose and Objectives of Post:</w:t>
            </w:r>
          </w:p>
          <w:p>
            <w:pPr>
              <w:pStyle w:val="ListParagraph"/>
              <w:numPr>
                <w:ilvl w:val="0"/>
                <w:numId w:val="2"/>
              </w:numPr>
              <w:spacing w:before="120" w:after="120"/>
              <w:jc w:val="both"/>
              <w:rPr>
                <w:rFonts w:ascii="Calibri" w:hAnsi="Calibri" w:eastAsia="Calibri" w:cs="Calibri"/>
                <w:color w:val="000000"/>
                <w:sz w:val="22"/>
                <w:szCs w:val="22"/>
              </w:rPr>
            </w:pPr>
            <w:r>
              <w:rPr>
                <w:rFonts w:eastAsia="Calibri" w:cs="Calibri" w:ascii="Calibri" w:hAnsi="Calibri"/>
                <w:color w:val="000000"/>
                <w:sz w:val="22"/>
                <w:szCs w:val="22"/>
              </w:rPr>
              <w:t xml:space="preserve">To provide professional civil engineering services in discharging the Council’s responsibilities in respect of the management of highways, highway &amp; greenspaces structures and car parks with regard to their regulation, maintenance, improvement and construction; transportation planning and network management; and the provision of outdoor recreational facilities. </w:t>
            </w:r>
          </w:p>
        </w:tc>
      </w:tr>
      <w:tr>
        <w:trPr>
          <w:trHeight w:val="35" w:hRule="atLeast"/>
        </w:trPr>
        <w:tc>
          <w:tcPr>
            <w:tcW w:w="10030" w:type="dxa"/>
            <w:gridSpan w:val="4"/>
            <w:tcBorders>
              <w:top w:val="double" w:sz="6" w:space="0" w:color="000000"/>
              <w:left w:val="single" w:sz="6" w:space="0" w:color="000000"/>
              <w:bottom w:val="double" w:sz="6" w:space="0" w:color="000000"/>
            </w:tcBorders>
            <w:shd w:fill="auto" w:val="clear"/>
            <w:vAlign w:val="center"/>
          </w:tcPr>
          <w:p>
            <w:pPr>
              <w:pStyle w:val="Normal"/>
              <w:spacing w:before="120" w:after="120"/>
              <w:rPr/>
            </w:pPr>
            <w:r>
              <w:rPr>
                <w:rFonts w:eastAsia="Calibri" w:cs="Calibri" w:ascii="Calibri" w:hAnsi="Calibri"/>
                <w:b/>
                <w:bCs/>
                <w:color w:val="000000"/>
                <w:sz w:val="22"/>
                <w:szCs w:val="22"/>
              </w:rPr>
              <w:t xml:space="preserve">Accountable to: </w:t>
            </w:r>
            <w:r>
              <w:rPr>
                <w:rFonts w:eastAsia="Calibri" w:cs="Calibri" w:ascii="Calibri" w:hAnsi="Calibri"/>
                <w:color w:val="000000"/>
                <w:sz w:val="22"/>
                <w:szCs w:val="22"/>
              </w:rPr>
              <w:t>Service Managers</w:t>
            </w:r>
          </w:p>
        </w:tc>
        <w:tc>
          <w:tcPr>
            <w:tcW w:w="23" w:type="dxa"/>
            <w:tcBorders>
              <w:left w:val="single" w:sz="6" w:space="0" w:color="000000"/>
            </w:tcBorders>
            <w:shd w:fill="auto" w:val="clear"/>
          </w:tcPr>
          <w:p>
            <w:pPr>
              <w:pStyle w:val="Normal"/>
              <w:snapToGrid w:val="false"/>
              <w:rPr/>
            </w:pPr>
            <w:r>
              <w:rPr/>
            </w:r>
          </w:p>
        </w:tc>
      </w:tr>
      <w:tr>
        <w:trPr>
          <w:trHeight w:val="35" w:hRule="atLeast"/>
        </w:trPr>
        <w:tc>
          <w:tcPr>
            <w:tcW w:w="10030" w:type="dxa"/>
            <w:gridSpan w:val="4"/>
            <w:tcBorders>
              <w:top w:val="double" w:sz="6" w:space="0" w:color="000000"/>
              <w:left w:val="single" w:sz="6" w:space="0" w:color="000000"/>
              <w:bottom w:val="double" w:sz="6" w:space="0" w:color="000000"/>
            </w:tcBorders>
            <w:shd w:fill="auto" w:val="clear"/>
            <w:vAlign w:val="center"/>
          </w:tcPr>
          <w:p>
            <w:pPr>
              <w:pStyle w:val="Normal"/>
              <w:spacing w:before="120" w:after="120"/>
              <w:rPr/>
            </w:pPr>
            <w:r>
              <w:rPr>
                <w:rFonts w:eastAsia="Calibri" w:cs="Calibri" w:ascii="Calibri" w:hAnsi="Calibri"/>
                <w:b/>
                <w:bCs/>
                <w:color w:val="000000"/>
                <w:sz w:val="22"/>
                <w:szCs w:val="22"/>
              </w:rPr>
              <w:t>Immediately Responsible to:</w:t>
              <w:tab/>
            </w:r>
            <w:r>
              <w:rPr>
                <w:rFonts w:eastAsia="Calibri" w:cs="Calibri" w:ascii="Calibri" w:hAnsi="Calibri"/>
                <w:color w:val="000000"/>
                <w:sz w:val="22"/>
                <w:szCs w:val="22"/>
              </w:rPr>
              <w:t>Level 1 – Assistant Engineers &amp; Engineers</w:t>
            </w:r>
          </w:p>
          <w:p>
            <w:pPr>
              <w:pStyle w:val="Normal"/>
              <w:spacing w:before="120" w:after="120"/>
              <w:rPr>
                <w:rFonts w:ascii="Calibri" w:hAnsi="Calibri" w:eastAsia="Calibri" w:cs="Calibri"/>
                <w:color w:val="000000"/>
                <w:sz w:val="22"/>
                <w:szCs w:val="22"/>
              </w:rPr>
            </w:pPr>
            <w:r>
              <w:rPr>
                <w:rFonts w:eastAsia="Calibri" w:cs="Calibri" w:ascii="Calibri" w:hAnsi="Calibri"/>
                <w:color w:val="000000"/>
                <w:sz w:val="22"/>
                <w:szCs w:val="22"/>
              </w:rPr>
              <w:tab/>
              <w:tab/>
              <w:tab/>
              <w:tab/>
              <w:t xml:space="preserve">Level 2 – Engineers </w:t>
            </w:r>
          </w:p>
          <w:p>
            <w:pPr>
              <w:pStyle w:val="Normal"/>
              <w:spacing w:before="120" w:after="120"/>
              <w:rPr>
                <w:rFonts w:ascii="Calibri" w:hAnsi="Calibri" w:eastAsia="Calibri" w:cs="Calibri"/>
                <w:color w:val="000000"/>
                <w:sz w:val="22"/>
                <w:szCs w:val="22"/>
              </w:rPr>
            </w:pPr>
            <w:r>
              <w:rPr>
                <w:rFonts w:eastAsia="Calibri" w:cs="Calibri" w:ascii="Calibri" w:hAnsi="Calibri"/>
                <w:color w:val="000000"/>
                <w:sz w:val="22"/>
                <w:szCs w:val="22"/>
              </w:rPr>
              <w:tab/>
              <w:tab/>
              <w:tab/>
              <w:tab/>
              <w:t>Level 3 – Team Leaders</w:t>
            </w:r>
          </w:p>
          <w:p>
            <w:pPr>
              <w:pStyle w:val="Normal"/>
              <w:spacing w:before="120" w:after="120"/>
              <w:rPr>
                <w:rFonts w:ascii="Calibri" w:hAnsi="Calibri" w:eastAsia="Calibri" w:cs="Calibri"/>
                <w:color w:val="000000"/>
                <w:sz w:val="22"/>
                <w:szCs w:val="22"/>
              </w:rPr>
            </w:pPr>
            <w:r>
              <w:rPr>
                <w:rFonts w:eastAsia="Calibri" w:cs="Calibri" w:ascii="Calibri" w:hAnsi="Calibri"/>
                <w:color w:val="000000"/>
                <w:sz w:val="22"/>
                <w:szCs w:val="22"/>
              </w:rPr>
            </w:r>
          </w:p>
        </w:tc>
        <w:tc>
          <w:tcPr>
            <w:tcW w:w="23" w:type="dxa"/>
            <w:tcBorders>
              <w:left w:val="single" w:sz="6" w:space="0" w:color="000000"/>
            </w:tcBorders>
            <w:shd w:fill="auto" w:val="clear"/>
          </w:tcPr>
          <w:p>
            <w:pPr>
              <w:pStyle w:val="Normal"/>
              <w:snapToGrid w:val="false"/>
              <w:rPr>
                <w:rFonts w:ascii="Calibri" w:hAnsi="Calibri" w:eastAsia="Calibri" w:cs="Calibri"/>
                <w:color w:val="000000"/>
                <w:sz w:val="22"/>
                <w:szCs w:val="22"/>
              </w:rPr>
            </w:pPr>
            <w:r>
              <w:rPr>
                <w:rFonts w:eastAsia="Calibri" w:cs="Calibri" w:ascii="Calibri" w:hAnsi="Calibri"/>
                <w:color w:val="000000"/>
                <w:sz w:val="22"/>
                <w:szCs w:val="22"/>
              </w:rPr>
            </w:r>
          </w:p>
        </w:tc>
      </w:tr>
      <w:tr>
        <w:trPr>
          <w:trHeight w:val="35" w:hRule="atLeast"/>
        </w:trPr>
        <w:tc>
          <w:tcPr>
            <w:tcW w:w="10030" w:type="dxa"/>
            <w:gridSpan w:val="4"/>
            <w:tcBorders>
              <w:top w:val="double" w:sz="6" w:space="0" w:color="000000"/>
              <w:left w:val="single" w:sz="6" w:space="0" w:color="000000"/>
              <w:bottom w:val="single" w:sz="4" w:space="0" w:color="000000"/>
            </w:tcBorders>
            <w:shd w:fill="auto" w:val="clear"/>
            <w:vAlign w:val="center"/>
          </w:tcPr>
          <w:p>
            <w:pPr>
              <w:pStyle w:val="Normal"/>
              <w:spacing w:before="120" w:after="120"/>
              <w:rPr/>
            </w:pPr>
            <w:r>
              <w:rPr>
                <w:rFonts w:eastAsia="Calibri" w:cs="Calibri" w:ascii="Calibri" w:hAnsi="Calibri"/>
                <w:b/>
                <w:bCs/>
                <w:color w:val="000000"/>
                <w:sz w:val="22"/>
                <w:szCs w:val="22"/>
              </w:rPr>
              <w:t xml:space="preserve">Immediately Responsible for: </w:t>
              <w:tab/>
            </w:r>
            <w:r>
              <w:rPr>
                <w:rFonts w:eastAsia="Calibri" w:cs="Calibri" w:ascii="Calibri" w:hAnsi="Calibri"/>
                <w:color w:val="000000"/>
                <w:sz w:val="22"/>
                <w:szCs w:val="22"/>
              </w:rPr>
              <w:t>Level 1 –Technicians</w:t>
            </w:r>
          </w:p>
          <w:p>
            <w:pPr>
              <w:pStyle w:val="Normal"/>
              <w:spacing w:before="120" w:after="120"/>
              <w:rPr>
                <w:rFonts w:ascii="Calibri" w:hAnsi="Calibri" w:eastAsia="Calibri" w:cs="Calibri"/>
                <w:color w:val="000000"/>
                <w:sz w:val="22"/>
                <w:szCs w:val="22"/>
              </w:rPr>
            </w:pPr>
            <w:r>
              <w:rPr>
                <w:rFonts w:eastAsia="Calibri" w:cs="Calibri" w:ascii="Calibri" w:hAnsi="Calibri"/>
                <w:color w:val="000000"/>
                <w:sz w:val="22"/>
                <w:szCs w:val="22"/>
              </w:rPr>
              <w:tab/>
              <w:tab/>
              <w:tab/>
              <w:tab/>
              <w:t xml:space="preserve">Level 2 – Level 1 Graduate Engineers </w:t>
            </w:r>
          </w:p>
          <w:p>
            <w:pPr>
              <w:pStyle w:val="Normal"/>
              <w:spacing w:before="120" w:after="120"/>
              <w:rPr>
                <w:rFonts w:ascii="Calibri" w:hAnsi="Calibri" w:eastAsia="Calibri" w:cs="Calibri"/>
                <w:color w:val="000000"/>
                <w:sz w:val="22"/>
                <w:szCs w:val="22"/>
              </w:rPr>
            </w:pPr>
            <w:r>
              <w:rPr>
                <w:rFonts w:eastAsia="Calibri" w:cs="Calibri" w:ascii="Calibri" w:hAnsi="Calibri"/>
                <w:color w:val="000000"/>
                <w:sz w:val="22"/>
                <w:szCs w:val="22"/>
              </w:rPr>
              <w:tab/>
              <w:tab/>
              <w:tab/>
              <w:tab/>
              <w:t>Level 3 – Assistant Engineers</w:t>
            </w:r>
          </w:p>
        </w:tc>
        <w:tc>
          <w:tcPr>
            <w:tcW w:w="23" w:type="dxa"/>
            <w:tcBorders>
              <w:left w:val="single" w:sz="6" w:space="0" w:color="000000"/>
            </w:tcBorders>
            <w:shd w:fill="auto" w:val="clear"/>
          </w:tcPr>
          <w:p>
            <w:pPr>
              <w:pStyle w:val="Normal"/>
              <w:snapToGrid w:val="false"/>
              <w:rPr/>
            </w:pPr>
            <w:r>
              <w:rPr/>
            </w:r>
          </w:p>
        </w:tc>
      </w:tr>
      <w:tr>
        <w:trPr/>
        <w:tc>
          <w:tcPr>
            <w:tcW w:w="10030" w:type="dxa"/>
            <w:gridSpan w:val="4"/>
            <w:tcBorders>
              <w:top w:val="single" w:sz="4" w:space="0" w:color="000000"/>
              <w:left w:val="single" w:sz="6" w:space="0" w:color="000000"/>
              <w:bottom w:val="double" w:sz="4" w:space="0" w:color="000000"/>
            </w:tcBorders>
            <w:shd w:fill="auto" w:val="clear"/>
            <w:vAlign w:val="center"/>
          </w:tcPr>
          <w:p>
            <w:pPr>
              <w:pStyle w:val="Normal"/>
              <w:tabs>
                <w:tab w:val="clear" w:pos="720"/>
                <w:tab w:val="left" w:pos="4320" w:leader="none"/>
              </w:tabs>
              <w:spacing w:before="120" w:after="120"/>
              <w:rPr>
                <w:rFonts w:ascii="Calibri" w:hAnsi="Calibri" w:eastAsia="Calibri" w:cs="Calibri"/>
                <w:b/>
                <w:b/>
                <w:bCs/>
                <w:color w:val="000000"/>
                <w:sz w:val="22"/>
                <w:szCs w:val="22"/>
              </w:rPr>
            </w:pPr>
            <w:r>
              <w:rPr>
                <w:rFonts w:eastAsia="Calibri" w:cs="Calibri" w:ascii="Calibri" w:hAnsi="Calibri"/>
                <w:b/>
                <w:bCs/>
                <w:color w:val="000000"/>
                <w:sz w:val="22"/>
                <w:szCs w:val="22"/>
              </w:rPr>
              <w:t>Relationships: (Internal and External)</w:t>
            </w:r>
          </w:p>
          <w:p>
            <w:pPr>
              <w:pStyle w:val="Normal"/>
              <w:tabs>
                <w:tab w:val="clear" w:pos="720"/>
                <w:tab w:val="left" w:pos="4320" w:leader="none"/>
              </w:tabs>
              <w:spacing w:before="120" w:after="120"/>
              <w:rPr/>
            </w:pPr>
            <w:r>
              <w:rPr>
                <w:rFonts w:eastAsia="Calibri" w:cs="Calibri" w:ascii="Calibri" w:hAnsi="Calibri"/>
                <w:b/>
                <w:bCs/>
                <w:color w:val="000000"/>
                <w:sz w:val="22"/>
                <w:szCs w:val="22"/>
              </w:rPr>
              <w:t>Internal:</w:t>
              <w:br/>
            </w:r>
            <w:r>
              <w:rPr>
                <w:rFonts w:eastAsia="Calibri" w:cs="Calibri" w:ascii="Calibri" w:hAnsi="Calibri"/>
                <w:color w:val="000000"/>
                <w:sz w:val="22"/>
                <w:szCs w:val="22"/>
              </w:rPr>
              <w:t>All Elected Members and MPs</w:t>
              <w:br/>
              <w:t>Executive Directors, Assistant Directors, Heads of Service and employees of the Council and the Community Hubs.</w:t>
            </w:r>
          </w:p>
          <w:p>
            <w:pPr>
              <w:pStyle w:val="Normal"/>
              <w:tabs>
                <w:tab w:val="clear" w:pos="720"/>
                <w:tab w:val="left" w:pos="4320" w:leader="none"/>
              </w:tabs>
              <w:spacing w:before="120" w:after="120"/>
              <w:rPr/>
            </w:pPr>
            <w:r>
              <w:rPr>
                <w:rFonts w:eastAsia="Calibri" w:cs="Calibri" w:ascii="Calibri" w:hAnsi="Calibri"/>
                <w:b/>
                <w:bCs/>
                <w:color w:val="000000"/>
                <w:sz w:val="22"/>
                <w:szCs w:val="22"/>
              </w:rPr>
              <w:t>External:</w:t>
              <w:br/>
            </w:r>
            <w:r>
              <w:rPr>
                <w:rFonts w:eastAsia="Calibri" w:cs="Calibri" w:ascii="Calibri" w:hAnsi="Calibri"/>
                <w:color w:val="000000"/>
                <w:sz w:val="22"/>
                <w:szCs w:val="22"/>
              </w:rPr>
              <w:t>Transport for Greater Manchester, GMCA, Community and business groups, the Press and members of the public, external contractors</w:t>
            </w:r>
          </w:p>
        </w:tc>
        <w:tc>
          <w:tcPr>
            <w:tcW w:w="23" w:type="dxa"/>
            <w:tcBorders>
              <w:left w:val="single" w:sz="6" w:space="0" w:color="000000"/>
            </w:tcBorders>
            <w:shd w:fill="auto" w:val="clear"/>
          </w:tcPr>
          <w:p>
            <w:pPr>
              <w:pStyle w:val="Normal"/>
              <w:snapToGrid w:val="false"/>
              <w:rPr/>
            </w:pPr>
            <w:r>
              <w:rPr/>
            </w:r>
          </w:p>
        </w:tc>
      </w:tr>
      <w:tr>
        <w:trPr>
          <w:trHeight w:val="2150" w:hRule="atLeast"/>
        </w:trPr>
        <w:tc>
          <w:tcPr>
            <w:tcW w:w="10030" w:type="dxa"/>
            <w:gridSpan w:val="4"/>
            <w:tcBorders>
              <w:top w:val="double" w:sz="4" w:space="0" w:color="000000"/>
              <w:left w:val="single" w:sz="6" w:space="0" w:color="000000"/>
              <w:bottom w:val="double" w:sz="4" w:space="0" w:color="000000"/>
            </w:tcBorders>
            <w:shd w:fill="auto" w:val="clear"/>
            <w:vAlign w:val="center"/>
          </w:tcPr>
          <w:p>
            <w:pPr>
              <w:pStyle w:val="Normal"/>
              <w:tabs>
                <w:tab w:val="clear" w:pos="720"/>
                <w:tab w:val="left" w:pos="1440" w:leader="none"/>
                <w:tab w:val="left" w:pos="1980" w:leader="none"/>
              </w:tabs>
              <w:spacing w:before="120" w:after="120"/>
              <w:jc w:val="both"/>
              <w:rPr/>
            </w:pPr>
            <w:r>
              <w:rPr>
                <w:rFonts w:eastAsia="Calibri" w:cs="Calibri" w:ascii="Calibri" w:hAnsi="Calibri"/>
                <w:b/>
                <w:bCs/>
                <w:color w:val="000000"/>
                <w:sz w:val="22"/>
                <w:szCs w:val="22"/>
              </w:rPr>
              <w:t>Control of Resources</w:t>
            </w:r>
            <w:r>
              <w:rPr>
                <w:rFonts w:eastAsia="Calibri" w:cs="Calibri" w:ascii="Calibri" w:hAnsi="Calibri"/>
                <w:color w:val="000000"/>
                <w:sz w:val="22"/>
                <w:szCs w:val="22"/>
              </w:rPr>
              <w:t xml:space="preserve">: </w:t>
            </w:r>
          </w:p>
          <w:p>
            <w:pPr>
              <w:pStyle w:val="Normal"/>
              <w:tabs>
                <w:tab w:val="clear" w:pos="720"/>
                <w:tab w:val="left" w:pos="1440" w:leader="none"/>
                <w:tab w:val="left" w:pos="1980" w:leader="none"/>
              </w:tabs>
              <w:spacing w:before="120" w:after="120"/>
              <w:jc w:val="both"/>
              <w:rPr/>
            </w:pPr>
            <w:r>
              <w:rPr>
                <w:rFonts w:eastAsia="Calibri" w:cs="Calibri" w:ascii="Calibri" w:hAnsi="Calibri"/>
                <w:b/>
                <w:bCs/>
                <w:color w:val="000000"/>
                <w:sz w:val="22"/>
                <w:szCs w:val="22"/>
              </w:rPr>
              <w:t xml:space="preserve">Financial: </w:t>
            </w:r>
            <w:r>
              <w:rPr>
                <w:rFonts w:eastAsia="Calibri" w:cs="Calibri" w:ascii="Calibri" w:hAnsi="Calibri"/>
                <w:color w:val="000000"/>
                <w:sz w:val="22"/>
                <w:szCs w:val="22"/>
              </w:rPr>
              <w:t xml:space="preserve">Contractors / consultants / suppliers, engaged and remunerated in accordance with the Financial Regulations of the Council, specific Capital Programme Schemes.  </w:t>
            </w:r>
          </w:p>
          <w:p>
            <w:pPr>
              <w:pStyle w:val="Normal"/>
              <w:tabs>
                <w:tab w:val="clear" w:pos="720"/>
                <w:tab w:val="left" w:pos="1440" w:leader="none"/>
                <w:tab w:val="left" w:pos="1980" w:leader="none"/>
              </w:tabs>
              <w:spacing w:before="120" w:after="120"/>
              <w:jc w:val="both"/>
              <w:rPr/>
            </w:pPr>
            <w:r>
              <w:rPr>
                <w:rFonts w:eastAsia="Calibri" w:cs="Calibri" w:ascii="Calibri" w:hAnsi="Calibri"/>
                <w:b/>
                <w:bCs/>
                <w:color w:val="000000"/>
                <w:sz w:val="22"/>
                <w:szCs w:val="22"/>
              </w:rPr>
              <w:t xml:space="preserve">Personnel: </w:t>
            </w:r>
            <w:r>
              <w:rPr>
                <w:rFonts w:eastAsia="Calibri" w:cs="Calibri" w:ascii="Calibri" w:hAnsi="Calibri"/>
                <w:color w:val="000000"/>
                <w:sz w:val="22"/>
                <w:szCs w:val="22"/>
              </w:rPr>
              <w:t>staff under direct line management in accordance with career grade level and service area structure</w:t>
            </w:r>
          </w:p>
          <w:p>
            <w:pPr>
              <w:pStyle w:val="Normal"/>
              <w:tabs>
                <w:tab w:val="clear" w:pos="720"/>
                <w:tab w:val="left" w:pos="1440" w:leader="none"/>
                <w:tab w:val="left" w:pos="1980" w:leader="none"/>
              </w:tabs>
              <w:spacing w:before="120" w:after="120"/>
              <w:jc w:val="both"/>
              <w:rPr/>
            </w:pPr>
            <w:r>
              <w:rPr>
                <w:rFonts w:eastAsia="Calibri" w:cs="Calibri" w:ascii="Calibri" w:hAnsi="Calibri"/>
                <w:b/>
                <w:bCs/>
                <w:color w:val="000000"/>
                <w:sz w:val="22"/>
                <w:szCs w:val="22"/>
              </w:rPr>
              <w:t xml:space="preserve">Equipment: </w:t>
            </w:r>
            <w:r>
              <w:rPr>
                <w:rFonts w:eastAsia="Calibri" w:cs="Calibri" w:ascii="Calibri" w:hAnsi="Calibri"/>
                <w:color w:val="000000"/>
              </w:rPr>
              <w:t>to be responsible for the assets, equipment and materials used in the delivery of the service, ensuring they are properly protected from loss and provide value for money.  </w:t>
            </w:r>
          </w:p>
          <w:p>
            <w:pPr>
              <w:pStyle w:val="Normal"/>
              <w:tabs>
                <w:tab w:val="clear" w:pos="720"/>
                <w:tab w:val="left" w:pos="1440" w:leader="none"/>
                <w:tab w:val="left" w:pos="1980" w:leader="none"/>
              </w:tabs>
              <w:spacing w:before="120" w:after="120"/>
              <w:jc w:val="both"/>
              <w:rPr/>
            </w:pPr>
            <w:r>
              <w:rPr>
                <w:rFonts w:eastAsia="Calibri" w:cs="Calibri" w:ascii="Calibri" w:hAnsi="Calibri"/>
                <w:b/>
                <w:bCs/>
                <w:color w:val="000000"/>
                <w:sz w:val="22"/>
                <w:szCs w:val="22"/>
              </w:rPr>
              <w:t xml:space="preserve">Health &amp; Safety: </w:t>
            </w:r>
            <w:r>
              <w:rPr>
                <w:rFonts w:eastAsia="Calibri" w:cs="Calibri" w:ascii="Calibri" w:hAnsi="Calibri"/>
                <w:color w:val="000000"/>
                <w:sz w:val="22"/>
                <w:szCs w:val="22"/>
              </w:rPr>
              <w:t>Site safety, safety of the public, application of Chapter 8 Traffic Signs Manual, Health and Safety at Work Act, Construction Design and Management Regulations. To advise Contractors, Statutory Undertakers and other bodies of their obligations under Health &amp; Safety legislation insofar as work relates to the Council’s assets.</w:t>
            </w:r>
          </w:p>
        </w:tc>
        <w:tc>
          <w:tcPr>
            <w:tcW w:w="23" w:type="dxa"/>
            <w:tcBorders>
              <w:left w:val="single" w:sz="6" w:space="0" w:color="000000"/>
            </w:tcBorders>
            <w:shd w:fill="auto" w:val="clear"/>
          </w:tcPr>
          <w:p>
            <w:pPr>
              <w:pStyle w:val="Normal"/>
              <w:snapToGrid w:val="false"/>
              <w:rPr/>
            </w:pPr>
            <w:r>
              <w:rPr/>
            </w:r>
          </w:p>
        </w:tc>
      </w:tr>
      <w:tr>
        <w:trPr/>
        <w:tc>
          <w:tcPr>
            <w:tcW w:w="10030" w:type="dxa"/>
            <w:gridSpan w:val="4"/>
            <w:tcBorders>
              <w:top w:val="double" w:sz="4" w:space="0" w:color="000000"/>
              <w:left w:val="single" w:sz="6" w:space="0" w:color="000000"/>
              <w:bottom w:val="single" w:sz="4" w:space="0" w:color="000000"/>
            </w:tcBorders>
            <w:shd w:fill="auto" w:val="clear"/>
            <w:vAlign w:val="center"/>
          </w:tcPr>
          <w:p>
            <w:pPr>
              <w:pStyle w:val="Normal"/>
              <w:tabs>
                <w:tab w:val="clear" w:pos="720"/>
                <w:tab w:val="left" w:pos="1440" w:leader="none"/>
                <w:tab w:val="left" w:pos="1980" w:leader="none"/>
              </w:tabs>
              <w:spacing w:before="120" w:after="120"/>
              <w:jc w:val="both"/>
              <w:rPr>
                <w:rFonts w:ascii="Calibri" w:hAnsi="Calibri" w:eastAsia="Calibri" w:cs="Calibri"/>
                <w:b/>
                <w:b/>
                <w:bCs/>
                <w:color w:val="000000"/>
                <w:sz w:val="22"/>
                <w:szCs w:val="22"/>
              </w:rPr>
            </w:pPr>
            <w:r>
              <w:rPr>
                <w:rFonts w:eastAsia="Calibri" w:cs="Calibri" w:ascii="Calibri" w:hAnsi="Calibri"/>
                <w:b/>
                <w:bCs/>
                <w:color w:val="000000"/>
                <w:sz w:val="22"/>
                <w:szCs w:val="22"/>
              </w:rPr>
              <w:t>Duties/Responsibilities:</w:t>
            </w:r>
          </w:p>
          <w:p>
            <w:pPr>
              <w:pStyle w:val="Normal"/>
              <w:spacing w:before="120" w:after="120"/>
              <w:jc w:val="both"/>
              <w:rPr>
                <w:rFonts w:ascii="Calibri" w:hAnsi="Calibri" w:eastAsia="Calibri" w:cs="Calibri"/>
                <w:color w:val="000000"/>
                <w:sz w:val="22"/>
                <w:szCs w:val="22"/>
              </w:rPr>
            </w:pPr>
            <w:r>
              <w:rPr>
                <w:rFonts w:eastAsia="Calibri" w:cs="Calibri" w:ascii="Calibri" w:hAnsi="Calibri"/>
                <w:color w:val="000000"/>
                <w:sz w:val="22"/>
                <w:szCs w:val="22"/>
              </w:rPr>
              <w:t>Note:</w:t>
            </w:r>
          </w:p>
          <w:p>
            <w:pPr>
              <w:pStyle w:val="Normal"/>
              <w:spacing w:before="120" w:after="120"/>
              <w:jc w:val="both"/>
              <w:rPr>
                <w:rFonts w:ascii="Calibri" w:hAnsi="Calibri" w:eastAsia="Calibri" w:cs="Calibri"/>
                <w:color w:val="000000"/>
                <w:sz w:val="22"/>
                <w:szCs w:val="22"/>
              </w:rPr>
            </w:pPr>
            <w:r>
              <w:rPr>
                <w:rFonts w:eastAsia="Calibri" w:cs="Calibri" w:ascii="Calibri" w:hAnsi="Calibri"/>
                <w:color w:val="000000"/>
                <w:sz w:val="22"/>
                <w:szCs w:val="22"/>
              </w:rPr>
              <w:t xml:space="preserve">The Graduate will be employed across Highway &amp; Greenspaces and may be employed in one or more of the Service areas to provide well rounded training and experience. </w:t>
            </w:r>
          </w:p>
          <w:p>
            <w:pPr>
              <w:pStyle w:val="Normal"/>
              <w:spacing w:before="120" w:after="120"/>
              <w:jc w:val="both"/>
              <w:rPr>
                <w:rFonts w:ascii="Calibri" w:hAnsi="Calibri" w:eastAsia="Calibri" w:cs="Calibri"/>
                <w:b/>
                <w:b/>
                <w:bCs/>
                <w:color w:val="000000"/>
                <w:sz w:val="22"/>
                <w:szCs w:val="22"/>
              </w:rPr>
            </w:pPr>
            <w:r>
              <w:rPr>
                <w:rFonts w:eastAsia="Calibri" w:cs="Calibri" w:ascii="Calibri" w:hAnsi="Calibri"/>
                <w:b/>
                <w:bCs/>
                <w:color w:val="000000"/>
                <w:sz w:val="22"/>
                <w:szCs w:val="22"/>
              </w:rPr>
              <w:t>LEVEL 1 : Graduate Engineer</w:t>
            </w:r>
          </w:p>
          <w:p>
            <w:pPr>
              <w:pStyle w:val="ListParagraph"/>
              <w:numPr>
                <w:ilvl w:val="0"/>
                <w:numId w:val="4"/>
              </w:numPr>
              <w:spacing w:before="120" w:after="120"/>
              <w:jc w:val="both"/>
              <w:rPr>
                <w:rFonts w:ascii="Calibri" w:hAnsi="Calibri" w:eastAsia="Calibri" w:cs="Calibri"/>
                <w:color w:val="000000"/>
                <w:sz w:val="22"/>
                <w:szCs w:val="22"/>
              </w:rPr>
            </w:pPr>
            <w:r>
              <w:rPr>
                <w:rFonts w:eastAsia="Calibri" w:cs="Calibri" w:ascii="Calibri" w:hAnsi="Calibri"/>
                <w:color w:val="000000"/>
                <w:sz w:val="22"/>
                <w:szCs w:val="22"/>
              </w:rPr>
              <w:t>You will assist in the design, project management and delivery of a wide variety of high profile highway and greenspaces infrastructure improvement and maintenance schemes, within time, cost and quality constraints.  </w:t>
            </w:r>
          </w:p>
          <w:p>
            <w:pPr>
              <w:pStyle w:val="ListParagraph"/>
              <w:numPr>
                <w:ilvl w:val="0"/>
                <w:numId w:val="4"/>
              </w:numPr>
              <w:spacing w:before="120" w:after="120"/>
              <w:jc w:val="both"/>
              <w:rPr>
                <w:rFonts w:ascii="Calibri" w:hAnsi="Calibri" w:eastAsia="Calibri" w:cs="Calibri"/>
                <w:color w:val="000000"/>
                <w:sz w:val="22"/>
                <w:szCs w:val="22"/>
              </w:rPr>
            </w:pPr>
            <w:r>
              <w:rPr>
                <w:rFonts w:eastAsia="Calibri" w:cs="Calibri" w:ascii="Calibri" w:hAnsi="Calibri"/>
                <w:color w:val="000000"/>
                <w:sz w:val="22"/>
                <w:szCs w:val="22"/>
              </w:rPr>
              <w:t>You will assist with the production of contract documentation for the delivery of highway &amp; greenspaces schemes.</w:t>
            </w:r>
          </w:p>
          <w:p>
            <w:pPr>
              <w:pStyle w:val="ListParagraph"/>
              <w:numPr>
                <w:ilvl w:val="0"/>
                <w:numId w:val="4"/>
              </w:numPr>
              <w:spacing w:before="120" w:after="120"/>
              <w:jc w:val="both"/>
              <w:rPr>
                <w:rFonts w:ascii="Calibri" w:hAnsi="Calibri" w:eastAsia="Calibri" w:cs="Calibri"/>
                <w:color w:val="000000"/>
                <w:sz w:val="22"/>
                <w:szCs w:val="22"/>
              </w:rPr>
            </w:pPr>
            <w:r>
              <w:rPr>
                <w:rFonts w:eastAsia="Calibri" w:cs="Calibri" w:ascii="Calibri" w:hAnsi="Calibri"/>
                <w:color w:val="000000"/>
                <w:sz w:val="22"/>
                <w:szCs w:val="22"/>
              </w:rPr>
              <w:t>You will assist with site supervision of construction works including measurement, checking setting out, issuing of instructions, preparation of payments, validation of accounts, checking compliance with specifications and ensuring CDM Regulations and current Health and Safety legislation is adhered to.</w:t>
            </w:r>
          </w:p>
          <w:p>
            <w:pPr>
              <w:pStyle w:val="ListParagraph"/>
              <w:numPr>
                <w:ilvl w:val="0"/>
                <w:numId w:val="4"/>
              </w:numPr>
              <w:spacing w:before="120" w:after="120"/>
              <w:jc w:val="both"/>
              <w:rPr>
                <w:rFonts w:ascii="Calibri" w:hAnsi="Calibri" w:eastAsia="Calibri" w:cs="Calibri"/>
                <w:color w:val="000000"/>
                <w:sz w:val="22"/>
                <w:szCs w:val="22"/>
              </w:rPr>
            </w:pPr>
            <w:r>
              <w:rPr>
                <w:rFonts w:eastAsia="Calibri" w:cs="Calibri" w:ascii="Calibri" w:hAnsi="Calibri"/>
                <w:color w:val="000000"/>
                <w:sz w:val="22"/>
                <w:szCs w:val="22"/>
              </w:rPr>
              <w:t>You will assist with the development, maintenance and reporting of Management Information on service performance, including a range of performance indicators, undertaking benchmarking exercises, business plans and committee reports as required.</w:t>
            </w:r>
          </w:p>
          <w:p>
            <w:pPr>
              <w:pStyle w:val="ListParagraph"/>
              <w:numPr>
                <w:ilvl w:val="0"/>
                <w:numId w:val="4"/>
              </w:numPr>
              <w:spacing w:before="120" w:after="120"/>
              <w:jc w:val="both"/>
              <w:rPr>
                <w:rFonts w:ascii="Calibri" w:hAnsi="Calibri" w:eastAsia="Calibri" w:cs="Calibri"/>
                <w:color w:val="000000"/>
                <w:sz w:val="22"/>
                <w:szCs w:val="22"/>
              </w:rPr>
            </w:pPr>
            <w:r>
              <w:rPr>
                <w:rFonts w:eastAsia="Calibri" w:cs="Calibri" w:ascii="Calibri" w:hAnsi="Calibri"/>
                <w:color w:val="000000"/>
                <w:sz w:val="22"/>
                <w:szCs w:val="22"/>
              </w:rPr>
              <w:t>Assist with development of transport policies and projects to support growth and economic development, quality of life, the Borough’s environment and its ability to mitigate and adapt to challenges of climate change and air quality.</w:t>
            </w:r>
          </w:p>
          <w:p>
            <w:pPr>
              <w:pStyle w:val="ListParagraph"/>
              <w:numPr>
                <w:ilvl w:val="0"/>
                <w:numId w:val="4"/>
              </w:numPr>
              <w:spacing w:before="120" w:after="120"/>
              <w:jc w:val="both"/>
              <w:rPr>
                <w:rFonts w:ascii="Calibri" w:hAnsi="Calibri" w:eastAsia="Calibri" w:cs="Calibri"/>
                <w:color w:val="000000"/>
                <w:sz w:val="22"/>
                <w:szCs w:val="22"/>
              </w:rPr>
            </w:pPr>
            <w:r>
              <w:rPr>
                <w:rFonts w:eastAsia="Calibri" w:cs="Calibri" w:ascii="Calibri" w:hAnsi="Calibri"/>
                <w:color w:val="000000"/>
                <w:sz w:val="22"/>
                <w:szCs w:val="22"/>
              </w:rPr>
              <w:t>Assist with the preparation of initial/concept scheme design of highway improvements, road safety engineering, bus priority and active travel schemes for consultation and approval, together with drafting and issuing design briefs for detailed design and construction.</w:t>
            </w:r>
          </w:p>
          <w:p>
            <w:pPr>
              <w:pStyle w:val="ListParagraph"/>
              <w:numPr>
                <w:ilvl w:val="0"/>
                <w:numId w:val="4"/>
              </w:numPr>
              <w:spacing w:before="120" w:after="120"/>
              <w:jc w:val="both"/>
              <w:rPr>
                <w:rFonts w:ascii="Calibri" w:hAnsi="Calibri" w:eastAsia="Calibri" w:cs="Calibri"/>
                <w:color w:val="000000"/>
                <w:sz w:val="22"/>
                <w:szCs w:val="22"/>
              </w:rPr>
            </w:pPr>
            <w:r>
              <w:rPr>
                <w:rFonts w:eastAsia="Calibri" w:cs="Calibri" w:ascii="Calibri" w:hAnsi="Calibri"/>
                <w:color w:val="000000"/>
                <w:sz w:val="22"/>
                <w:szCs w:val="22"/>
              </w:rPr>
              <w:t>Assist with the assessment and interpretation of complexed transport models linked to future development proposals.</w:t>
            </w:r>
          </w:p>
          <w:p>
            <w:pPr>
              <w:pStyle w:val="ListParagraph"/>
              <w:numPr>
                <w:ilvl w:val="0"/>
                <w:numId w:val="4"/>
              </w:numPr>
              <w:spacing w:before="120" w:after="120"/>
              <w:jc w:val="both"/>
              <w:rPr>
                <w:rFonts w:ascii="Calibri" w:hAnsi="Calibri" w:eastAsia="Calibri" w:cs="Calibri"/>
                <w:color w:val="000000"/>
                <w:sz w:val="22"/>
                <w:szCs w:val="22"/>
              </w:rPr>
            </w:pPr>
            <w:r>
              <w:rPr>
                <w:rFonts w:eastAsia="Calibri" w:cs="Calibri" w:ascii="Calibri" w:hAnsi="Calibri"/>
                <w:color w:val="000000"/>
                <w:sz w:val="22"/>
                <w:szCs w:val="22"/>
              </w:rPr>
              <w:t>Help monitor, investigate and respond directly to enquiries, complaints and Freedom of Information requests.</w:t>
            </w:r>
          </w:p>
          <w:p>
            <w:pPr>
              <w:pStyle w:val="ListParagraph"/>
              <w:numPr>
                <w:ilvl w:val="0"/>
                <w:numId w:val="4"/>
              </w:numPr>
              <w:spacing w:before="120" w:after="120"/>
              <w:jc w:val="both"/>
              <w:rPr>
                <w:rFonts w:ascii="Calibri" w:hAnsi="Calibri" w:eastAsia="Calibri" w:cs="Calibri"/>
                <w:color w:val="000000"/>
                <w:sz w:val="22"/>
                <w:szCs w:val="22"/>
              </w:rPr>
            </w:pPr>
            <w:r>
              <w:rPr>
                <w:rFonts w:eastAsia="Calibri" w:cs="Calibri" w:ascii="Calibri" w:hAnsi="Calibri"/>
                <w:color w:val="000000"/>
                <w:sz w:val="22"/>
                <w:szCs w:val="22"/>
              </w:rPr>
              <w:t>Assist with ensuring Method Statements, Risk Assessments, COSHH information and Health and Safety documentation is prepared and updated as required.</w:t>
            </w:r>
          </w:p>
          <w:p>
            <w:pPr>
              <w:pStyle w:val="ListParagraph"/>
              <w:numPr>
                <w:ilvl w:val="0"/>
                <w:numId w:val="4"/>
              </w:numPr>
              <w:spacing w:before="120" w:after="120"/>
              <w:jc w:val="both"/>
              <w:rPr>
                <w:rFonts w:ascii="Calibri" w:hAnsi="Calibri" w:eastAsia="Calibri" w:cs="Calibri"/>
                <w:color w:val="000000"/>
                <w:sz w:val="22"/>
                <w:szCs w:val="22"/>
              </w:rPr>
            </w:pPr>
            <w:r>
              <w:rPr>
                <w:rFonts w:eastAsia="Calibri" w:cs="Calibri" w:ascii="Calibri" w:hAnsi="Calibri"/>
                <w:color w:val="000000"/>
                <w:sz w:val="22"/>
                <w:szCs w:val="22"/>
              </w:rPr>
              <w:t>Assist ensuring compliance with the Construction (Design and Management Regulations) and to satisfy the Council's specific obligations under current Health and Safety legislation with regard to Highways &amp; Greenspaces projects and service delivery.</w:t>
            </w:r>
          </w:p>
          <w:p>
            <w:pPr>
              <w:pStyle w:val="Normal"/>
              <w:spacing w:before="120" w:after="120"/>
              <w:jc w:val="both"/>
              <w:rPr>
                <w:rFonts w:ascii="Calibri" w:hAnsi="Calibri" w:eastAsia="Calibri" w:cs="Calibri"/>
                <w:b/>
                <w:b/>
                <w:bCs/>
                <w:color w:val="000000"/>
                <w:sz w:val="22"/>
                <w:szCs w:val="22"/>
              </w:rPr>
            </w:pPr>
            <w:r>
              <w:rPr>
                <w:rFonts w:eastAsia="Calibri" w:cs="Calibri" w:ascii="Calibri" w:hAnsi="Calibri"/>
                <w:b/>
                <w:bCs/>
                <w:color w:val="000000"/>
                <w:sz w:val="22"/>
                <w:szCs w:val="22"/>
              </w:rPr>
              <w:t>LEVEL 2 : Graduate Engineer (Assistant Project Engineer, Assistant Engineer)</w:t>
            </w:r>
          </w:p>
          <w:p>
            <w:pPr>
              <w:pStyle w:val="Normal"/>
              <w:spacing w:before="120" w:after="120"/>
              <w:jc w:val="both"/>
              <w:rPr>
                <w:rFonts w:ascii="Calibri" w:hAnsi="Calibri" w:eastAsia="Calibri" w:cs="Calibri"/>
                <w:color w:val="000000"/>
                <w:sz w:val="22"/>
                <w:szCs w:val="22"/>
              </w:rPr>
            </w:pPr>
            <w:r>
              <w:rPr>
                <w:rFonts w:eastAsia="Calibri" w:cs="Calibri" w:ascii="Calibri" w:hAnsi="Calibri"/>
                <w:color w:val="000000"/>
                <w:sz w:val="22"/>
                <w:szCs w:val="22"/>
              </w:rPr>
              <w:t>Ability to carry out the above Level 1 duties without, or with minimal, supervision; plus</w:t>
            </w:r>
          </w:p>
          <w:p>
            <w:pPr>
              <w:pStyle w:val="ListParagraph"/>
              <w:numPr>
                <w:ilvl w:val="0"/>
                <w:numId w:val="4"/>
              </w:numPr>
              <w:spacing w:before="120" w:after="120"/>
              <w:jc w:val="both"/>
              <w:rPr>
                <w:rFonts w:ascii="Calibri" w:hAnsi="Calibri" w:eastAsia="Calibri" w:cs="Calibri"/>
                <w:color w:val="000000"/>
                <w:sz w:val="22"/>
                <w:szCs w:val="22"/>
              </w:rPr>
            </w:pPr>
            <w:r>
              <w:rPr>
                <w:rFonts w:eastAsia="Calibri" w:cs="Calibri" w:ascii="Calibri" w:hAnsi="Calibri"/>
                <w:color w:val="000000"/>
                <w:sz w:val="22"/>
                <w:szCs w:val="22"/>
              </w:rPr>
              <w:t>You will contribute to the service providing a professional service in the preparation of outline and detailed design drawings, cost estimates, and contract documents; developing procurement strategies to identify efficient and cost-effective delivery methodologies.</w:t>
            </w:r>
          </w:p>
          <w:p>
            <w:pPr>
              <w:pStyle w:val="ListParagraph"/>
              <w:numPr>
                <w:ilvl w:val="0"/>
                <w:numId w:val="4"/>
              </w:numPr>
              <w:rPr>
                <w:rFonts w:ascii="Calibri" w:hAnsi="Calibri" w:eastAsia="Calibri" w:cs="Calibri"/>
                <w:color w:val="000000"/>
                <w:sz w:val="22"/>
                <w:szCs w:val="22"/>
              </w:rPr>
            </w:pPr>
            <w:r>
              <w:rPr>
                <w:rFonts w:eastAsia="Calibri" w:cs="Calibri" w:ascii="Calibri" w:hAnsi="Calibri"/>
                <w:color w:val="000000"/>
                <w:sz w:val="22"/>
                <w:szCs w:val="22"/>
              </w:rPr>
              <w:t>You will help evaluate and implement improvements to limit the flooding of land and/or property from overflowing water courses, culverts, ditches and land drains.</w:t>
            </w:r>
          </w:p>
          <w:p>
            <w:pPr>
              <w:pStyle w:val="ListParagraph"/>
              <w:numPr>
                <w:ilvl w:val="0"/>
                <w:numId w:val="4"/>
              </w:numPr>
              <w:rPr>
                <w:rFonts w:ascii="Calibri" w:hAnsi="Calibri" w:eastAsia="Calibri" w:cs="Calibri"/>
                <w:color w:val="000000"/>
                <w:sz w:val="22"/>
                <w:szCs w:val="22"/>
              </w:rPr>
            </w:pPr>
            <w:r>
              <w:rPr>
                <w:rFonts w:eastAsia="Calibri" w:cs="Calibri" w:ascii="Calibri" w:hAnsi="Calibri"/>
                <w:color w:val="000000"/>
                <w:sz w:val="22"/>
                <w:szCs w:val="22"/>
              </w:rPr>
              <w:t>You will assist in ensuring all projects are effectively planned and managed within a formal project management framework, providing assurance through reports and presentations, key milestones, associated risks, issues and financial monitoring.</w:t>
            </w:r>
          </w:p>
          <w:p>
            <w:pPr>
              <w:pStyle w:val="ListParagraph"/>
              <w:numPr>
                <w:ilvl w:val="0"/>
                <w:numId w:val="4"/>
              </w:numPr>
              <w:spacing w:before="120" w:after="120"/>
              <w:jc w:val="both"/>
              <w:rPr>
                <w:rFonts w:ascii="Calibri" w:hAnsi="Calibri" w:eastAsia="Calibri" w:cs="Calibri"/>
                <w:color w:val="000000"/>
                <w:sz w:val="22"/>
                <w:szCs w:val="22"/>
              </w:rPr>
            </w:pPr>
            <w:r>
              <w:rPr>
                <w:rFonts w:eastAsia="Calibri" w:cs="Calibri" w:ascii="Calibri" w:hAnsi="Calibri"/>
                <w:color w:val="000000"/>
                <w:sz w:val="22"/>
                <w:szCs w:val="22"/>
              </w:rPr>
              <w:t>You will represent the Council in meetings with landowners, developers, other external bodies and the public to advise on transport related planning policy matters and negotiate detail in relation to development proposals. </w:t>
            </w:r>
          </w:p>
          <w:p>
            <w:pPr>
              <w:pStyle w:val="ListParagraph"/>
              <w:numPr>
                <w:ilvl w:val="0"/>
                <w:numId w:val="4"/>
              </w:numPr>
              <w:spacing w:before="120" w:after="120"/>
              <w:jc w:val="both"/>
              <w:rPr>
                <w:rFonts w:ascii="Calibri" w:hAnsi="Calibri" w:eastAsia="Calibri" w:cs="Calibri"/>
                <w:color w:val="000000"/>
                <w:sz w:val="22"/>
                <w:szCs w:val="22"/>
              </w:rPr>
            </w:pPr>
            <w:r>
              <w:rPr>
                <w:rFonts w:eastAsia="Calibri" w:cs="Calibri" w:ascii="Calibri" w:hAnsi="Calibri"/>
                <w:color w:val="000000"/>
                <w:sz w:val="22"/>
                <w:szCs w:val="22"/>
              </w:rPr>
              <w:t xml:space="preserve">Configure and development IT systems to improve the efficiency of the service particularly in relation to performance and project management. </w:t>
            </w:r>
          </w:p>
          <w:p>
            <w:pPr>
              <w:pStyle w:val="ListParagraph"/>
              <w:numPr>
                <w:ilvl w:val="0"/>
                <w:numId w:val="4"/>
              </w:numPr>
              <w:spacing w:before="120" w:after="120"/>
              <w:jc w:val="both"/>
              <w:rPr>
                <w:rFonts w:ascii="Calibri" w:hAnsi="Calibri" w:eastAsia="Calibri" w:cs="Calibri"/>
                <w:color w:val="000000"/>
                <w:sz w:val="22"/>
                <w:szCs w:val="22"/>
              </w:rPr>
            </w:pPr>
            <w:r>
              <w:rPr>
                <w:rFonts w:eastAsia="Calibri" w:cs="Calibri" w:ascii="Calibri" w:hAnsi="Calibri"/>
                <w:color w:val="000000"/>
                <w:sz w:val="22"/>
                <w:szCs w:val="22"/>
              </w:rPr>
              <w:t>Assist with the co-ordination and supervision of external consultants ensuring requirements and deadlines are met.</w:t>
            </w:r>
          </w:p>
          <w:p>
            <w:pPr>
              <w:pStyle w:val="Normal"/>
              <w:spacing w:before="120" w:after="120"/>
              <w:jc w:val="both"/>
              <w:rPr>
                <w:rFonts w:ascii="Calibri" w:hAnsi="Calibri" w:eastAsia="Calibri" w:cs="Calibri"/>
                <w:b/>
                <w:b/>
                <w:bCs/>
                <w:color w:val="000000"/>
                <w:sz w:val="22"/>
                <w:szCs w:val="22"/>
                <w:highlight w:val="yellow"/>
              </w:rPr>
            </w:pPr>
            <w:r>
              <w:rPr>
                <w:rFonts w:eastAsia="Calibri" w:cs="Calibri" w:ascii="Calibri" w:hAnsi="Calibri"/>
                <w:b/>
                <w:bCs/>
                <w:color w:val="000000"/>
                <w:sz w:val="22"/>
                <w:szCs w:val="22"/>
                <w:highlight w:val="yellow"/>
              </w:rPr>
              <w:t>LEVEL 3 : Graduate Engineer (Project Engineer, Engineer)</w:t>
            </w:r>
          </w:p>
          <w:p>
            <w:pPr>
              <w:pStyle w:val="Normal"/>
              <w:spacing w:before="120" w:after="120"/>
              <w:jc w:val="both"/>
              <w:rPr>
                <w:rFonts w:ascii="Calibri" w:hAnsi="Calibri" w:eastAsia="Calibri" w:cs="Calibri"/>
                <w:color w:val="000000"/>
                <w:sz w:val="22"/>
                <w:szCs w:val="22"/>
              </w:rPr>
            </w:pPr>
            <w:r>
              <w:rPr>
                <w:rFonts w:eastAsia="Calibri" w:cs="Calibri" w:ascii="Calibri" w:hAnsi="Calibri"/>
                <w:color w:val="000000"/>
                <w:sz w:val="22"/>
                <w:szCs w:val="22"/>
              </w:rPr>
              <w:t>Ability to carry out the above Level 2 duties without; plus</w:t>
            </w:r>
          </w:p>
          <w:p>
            <w:pPr>
              <w:pStyle w:val="ListParagraph"/>
              <w:numPr>
                <w:ilvl w:val="0"/>
                <w:numId w:val="5"/>
              </w:numPr>
              <w:spacing w:before="120" w:after="120"/>
              <w:jc w:val="both"/>
              <w:rPr>
                <w:rFonts w:ascii="Calibri" w:hAnsi="Calibri" w:eastAsia="Calibri" w:cs="Calibri"/>
                <w:color w:val="000000"/>
                <w:sz w:val="22"/>
                <w:szCs w:val="22"/>
              </w:rPr>
            </w:pPr>
            <w:r>
              <w:rPr>
                <w:rFonts w:eastAsia="Calibri" w:cs="Calibri" w:ascii="Calibri" w:hAnsi="Calibri"/>
                <w:color w:val="000000"/>
                <w:sz w:val="22"/>
                <w:szCs w:val="22"/>
              </w:rPr>
              <w:t>Lead internal and external technical teams including allocating tasks, carrying out quality checks and performance management.</w:t>
            </w:r>
          </w:p>
          <w:p>
            <w:pPr>
              <w:pStyle w:val="ListParagraph"/>
              <w:numPr>
                <w:ilvl w:val="0"/>
                <w:numId w:val="5"/>
              </w:numPr>
              <w:spacing w:before="120" w:after="120"/>
              <w:jc w:val="both"/>
              <w:rPr>
                <w:rFonts w:ascii="Calibri" w:hAnsi="Calibri" w:eastAsia="Calibri" w:cs="Calibri"/>
                <w:color w:val="000000"/>
                <w:sz w:val="22"/>
                <w:szCs w:val="22"/>
              </w:rPr>
            </w:pPr>
            <w:r>
              <w:rPr>
                <w:rFonts w:eastAsia="Calibri" w:cs="Calibri" w:ascii="Calibri" w:hAnsi="Calibri"/>
                <w:color w:val="000000"/>
                <w:sz w:val="22"/>
                <w:szCs w:val="22"/>
              </w:rPr>
              <w:t>Preparation and gaining approval of planning applications and other forms of consents required to implement schemes.</w:t>
            </w:r>
          </w:p>
          <w:p>
            <w:pPr>
              <w:pStyle w:val="ListParagraph"/>
              <w:numPr>
                <w:ilvl w:val="0"/>
                <w:numId w:val="5"/>
              </w:numPr>
              <w:spacing w:before="120" w:after="120"/>
              <w:jc w:val="both"/>
              <w:rPr>
                <w:rFonts w:ascii="Calibri" w:hAnsi="Calibri" w:eastAsia="Calibri" w:cs="Calibri"/>
                <w:color w:val="000000"/>
                <w:sz w:val="22"/>
                <w:szCs w:val="22"/>
              </w:rPr>
            </w:pPr>
            <w:r>
              <w:rPr>
                <w:rFonts w:eastAsia="Calibri" w:cs="Calibri" w:ascii="Calibri" w:hAnsi="Calibri"/>
                <w:color w:val="000000"/>
                <w:sz w:val="22"/>
                <w:szCs w:val="22"/>
              </w:rPr>
              <w:t>Professional representation on behalf of the council GM meetings, public engagements/consultations, court and public enquires.</w:t>
            </w:r>
          </w:p>
          <w:p>
            <w:pPr>
              <w:pStyle w:val="ListParagraph"/>
              <w:numPr>
                <w:ilvl w:val="0"/>
                <w:numId w:val="5"/>
              </w:numPr>
              <w:spacing w:before="120" w:after="120"/>
              <w:jc w:val="both"/>
              <w:rPr>
                <w:rFonts w:ascii="Calibri" w:hAnsi="Calibri" w:eastAsia="Calibri" w:cs="Calibri"/>
                <w:color w:val="000000"/>
                <w:sz w:val="22"/>
                <w:szCs w:val="22"/>
              </w:rPr>
            </w:pPr>
            <w:r>
              <w:rPr>
                <w:rFonts w:eastAsia="Calibri" w:cs="Calibri" w:ascii="Calibri" w:hAnsi="Calibri"/>
                <w:color w:val="000000"/>
                <w:sz w:val="22"/>
                <w:szCs w:val="22"/>
              </w:rPr>
              <w:t>Involvement in staff capability and disciplinary proceedings.</w:t>
            </w:r>
          </w:p>
          <w:p>
            <w:pPr>
              <w:pStyle w:val="ListParagraph"/>
              <w:spacing w:before="120" w:after="120"/>
              <w:ind w:left="360" w:right="0" w:hanging="0"/>
              <w:jc w:val="both"/>
              <w:rPr>
                <w:rFonts w:ascii="Calibri" w:hAnsi="Calibri" w:eastAsia="Calibri" w:cs="Calibri"/>
                <w:color w:val="000000"/>
                <w:sz w:val="22"/>
                <w:szCs w:val="22"/>
              </w:rPr>
            </w:pPr>
            <w:r>
              <w:rPr>
                <w:rFonts w:eastAsia="Calibri" w:cs="Calibri" w:ascii="Calibri" w:hAnsi="Calibri"/>
                <w:color w:val="000000"/>
                <w:sz w:val="22"/>
                <w:szCs w:val="22"/>
              </w:rPr>
            </w:r>
          </w:p>
          <w:p>
            <w:pPr>
              <w:pStyle w:val="Normal"/>
              <w:spacing w:before="120" w:after="120"/>
              <w:jc w:val="both"/>
              <w:rPr>
                <w:rFonts w:ascii="Calibri" w:hAnsi="Calibri" w:eastAsia="Calibri" w:cs="Calibri"/>
                <w:color w:val="000000"/>
                <w:sz w:val="22"/>
                <w:szCs w:val="22"/>
              </w:rPr>
            </w:pPr>
            <w:r>
              <w:rPr>
                <w:rFonts w:eastAsia="Calibri" w:cs="Calibri" w:ascii="Calibri" w:hAnsi="Calibri"/>
                <w:color w:val="000000"/>
                <w:sz w:val="22"/>
                <w:szCs w:val="22"/>
              </w:rPr>
            </w:r>
          </w:p>
          <w:p>
            <w:pPr>
              <w:pStyle w:val="Normal"/>
              <w:spacing w:before="120" w:after="120"/>
              <w:jc w:val="both"/>
              <w:rPr>
                <w:rFonts w:ascii="Calibri" w:hAnsi="Calibri" w:eastAsia="Calibri" w:cs="Calibri"/>
                <w:color w:val="000000"/>
                <w:sz w:val="22"/>
                <w:szCs w:val="22"/>
              </w:rPr>
            </w:pPr>
            <w:r>
              <w:rPr>
                <w:rFonts w:eastAsia="Calibri" w:cs="Calibri" w:ascii="Calibri" w:hAnsi="Calibri"/>
                <w:color w:val="000000"/>
                <w:sz w:val="22"/>
                <w:szCs w:val="22"/>
              </w:rPr>
            </w:r>
          </w:p>
          <w:p>
            <w:pPr>
              <w:pStyle w:val="Normal"/>
              <w:rPr>
                <w:rFonts w:ascii="Calibri" w:hAnsi="Calibri" w:eastAsia="Calibri" w:cs="Calibri"/>
                <w:color w:val="000000"/>
                <w:sz w:val="22"/>
                <w:szCs w:val="22"/>
                <w:lang w:val="en-US"/>
              </w:rPr>
            </w:pPr>
            <w:r>
              <w:rPr>
                <w:rFonts w:eastAsia="Calibri" w:cs="Calibri" w:ascii="Calibri" w:hAnsi="Calibri"/>
                <w:color w:val="000000"/>
                <w:sz w:val="22"/>
                <w:szCs w:val="22"/>
                <w:lang w:val="en-US"/>
              </w:rPr>
            </w:r>
          </w:p>
        </w:tc>
        <w:tc>
          <w:tcPr>
            <w:tcW w:w="23" w:type="dxa"/>
            <w:tcBorders>
              <w:left w:val="single" w:sz="6" w:space="0" w:color="000000"/>
            </w:tcBorders>
            <w:shd w:fill="auto" w:val="clear"/>
          </w:tcPr>
          <w:p>
            <w:pPr>
              <w:pStyle w:val="Normal"/>
              <w:snapToGrid w:val="false"/>
              <w:rPr>
                <w:rFonts w:ascii="Calibri" w:hAnsi="Calibri" w:eastAsia="Calibri" w:cs="Calibri"/>
                <w:color w:val="000000"/>
                <w:lang w:val="en-US"/>
              </w:rPr>
            </w:pPr>
            <w:r>
              <w:rPr>
                <w:rFonts w:eastAsia="Calibri" w:cs="Calibri" w:ascii="Calibri" w:hAnsi="Calibri"/>
                <w:color w:val="000000"/>
                <w:lang w:val="en-US"/>
              </w:rPr>
            </w:r>
          </w:p>
        </w:tc>
      </w:tr>
      <w:tr>
        <w:trPr>
          <w:trHeight w:val="799" w:hRule="atLeast"/>
        </w:trPr>
        <w:tc>
          <w:tcPr>
            <w:tcW w:w="10030" w:type="dxa"/>
            <w:gridSpan w:val="4"/>
            <w:tcBorders>
              <w:top w:val="single" w:sz="4" w:space="0" w:color="000000"/>
              <w:left w:val="single" w:sz="6" w:space="0" w:color="000000"/>
              <w:bottom w:val="single" w:sz="4" w:space="0" w:color="000000"/>
            </w:tcBorders>
            <w:shd w:fill="auto" w:val="clear"/>
            <w:vAlign w:val="center"/>
          </w:tcPr>
          <w:p>
            <w:pPr>
              <w:pStyle w:val="Normal"/>
              <w:tabs>
                <w:tab w:val="clear" w:pos="720"/>
                <w:tab w:val="left" w:pos="1440" w:leader="none"/>
                <w:tab w:val="left" w:pos="1980" w:leader="none"/>
              </w:tabs>
              <w:snapToGrid w:val="false"/>
              <w:spacing w:before="120" w:after="120"/>
              <w:jc w:val="both"/>
              <w:rPr>
                <w:rFonts w:ascii="Calibri" w:hAnsi="Calibri" w:eastAsia="Calibri" w:cs="Calibri"/>
                <w:color w:val="00B0F0"/>
                <w:sz w:val="22"/>
                <w:szCs w:val="22"/>
              </w:rPr>
            </w:pPr>
            <w:r>
              <w:rPr>
                <w:rFonts w:eastAsia="Calibri" w:cs="Calibri" w:ascii="Calibri" w:hAnsi="Calibri"/>
                <w:color w:val="00B0F0"/>
                <w:sz w:val="22"/>
                <w:szCs w:val="22"/>
              </w:rPr>
            </w:r>
          </w:p>
        </w:tc>
        <w:tc>
          <w:tcPr>
            <w:tcW w:w="23" w:type="dxa"/>
            <w:tcBorders>
              <w:left w:val="single" w:sz="6" w:space="0" w:color="000000"/>
            </w:tcBorders>
            <w:shd w:fill="auto" w:val="clear"/>
          </w:tcPr>
          <w:p>
            <w:pPr>
              <w:pStyle w:val="Normal"/>
              <w:snapToGrid w:val="false"/>
              <w:rPr>
                <w:rFonts w:ascii="Calibri" w:hAnsi="Calibri" w:eastAsia="Calibri" w:cs="Calibri"/>
                <w:color w:val="00B0F0"/>
                <w:sz w:val="22"/>
                <w:szCs w:val="22"/>
              </w:rPr>
            </w:pPr>
            <w:r>
              <w:rPr>
                <w:rFonts w:eastAsia="Calibri" w:cs="Calibri" w:ascii="Calibri" w:hAnsi="Calibri"/>
                <w:color w:val="00B0F0"/>
                <w:sz w:val="22"/>
                <w:szCs w:val="22"/>
              </w:rPr>
            </w:r>
          </w:p>
        </w:tc>
      </w:tr>
      <w:tr>
        <w:trPr>
          <w:trHeight w:val="799" w:hRule="atLeast"/>
        </w:trPr>
        <w:tc>
          <w:tcPr>
            <w:tcW w:w="10030" w:type="dxa"/>
            <w:gridSpan w:val="4"/>
            <w:tcBorders>
              <w:top w:val="single" w:sz="4" w:space="0" w:color="000000"/>
              <w:left w:val="single" w:sz="6" w:space="0" w:color="000000"/>
              <w:bottom w:val="single" w:sz="4" w:space="0" w:color="000000"/>
            </w:tcBorders>
            <w:shd w:fill="auto" w:val="clear"/>
            <w:vAlign w:val="center"/>
          </w:tcPr>
          <w:p>
            <w:pPr>
              <w:pStyle w:val="ListParagraph"/>
              <w:numPr>
                <w:ilvl w:val="0"/>
                <w:numId w:val="3"/>
              </w:numPr>
              <w:tabs>
                <w:tab w:val="clear" w:pos="720"/>
                <w:tab w:val="left" w:pos="1440" w:leader="none"/>
                <w:tab w:val="left" w:pos="1980" w:leader="none"/>
              </w:tabs>
              <w:spacing w:before="120" w:after="120"/>
              <w:jc w:val="both"/>
              <w:rPr>
                <w:rFonts w:ascii="Calibri" w:hAnsi="Calibri" w:eastAsia="Calibri" w:cs="Calibri"/>
                <w:color w:val="000000"/>
                <w:sz w:val="22"/>
                <w:szCs w:val="22"/>
              </w:rPr>
            </w:pPr>
            <w:r>
              <w:rPr>
                <w:rFonts w:eastAsia="Calibri" w:cs="Calibri" w:ascii="Calibri" w:hAnsi="Calibri"/>
                <w:color w:val="000000"/>
                <w:sz w:val="22"/>
                <w:szCs w:val="22"/>
              </w:rPr>
              <w:t>As an employee of Bury Council you have a responsibility for, and must be committed to, safeguarding and promoting the welfare of children, young people and vulnerable adults and for ensuring that they are protected from harm.</w:t>
            </w:r>
          </w:p>
          <w:p>
            <w:pPr>
              <w:pStyle w:val="ListParagraph"/>
              <w:numPr>
                <w:ilvl w:val="0"/>
                <w:numId w:val="3"/>
              </w:numPr>
              <w:tabs>
                <w:tab w:val="clear" w:pos="720"/>
                <w:tab w:val="left" w:pos="1440" w:leader="none"/>
                <w:tab w:val="left" w:pos="1980" w:leader="none"/>
              </w:tabs>
              <w:spacing w:before="120" w:after="120"/>
              <w:jc w:val="both"/>
              <w:rPr>
                <w:rFonts w:ascii="Calibri" w:hAnsi="Calibri" w:eastAsia="Calibri" w:cs="Calibri"/>
                <w:color w:val="000000"/>
                <w:sz w:val="22"/>
                <w:szCs w:val="22"/>
              </w:rPr>
            </w:pPr>
            <w:r>
              <w:rPr>
                <w:rFonts w:eastAsia="Calibri" w:cs="Calibri" w:ascii="Calibri" w:hAnsi="Calibri"/>
                <w:color w:val="000000"/>
                <w:sz w:val="22"/>
                <w:szCs w:val="22"/>
              </w:rPr>
              <w:t>Bury Council is committed to equality, diversity and inclusion, and expects all staff to comply with its equality related policies/procedures, and to treat others with fairness and respect.</w:t>
            </w:r>
          </w:p>
          <w:p>
            <w:pPr>
              <w:pStyle w:val="ListParagraph"/>
              <w:numPr>
                <w:ilvl w:val="0"/>
                <w:numId w:val="3"/>
              </w:numPr>
              <w:tabs>
                <w:tab w:val="clear" w:pos="720"/>
                <w:tab w:val="left" w:pos="1440" w:leader="none"/>
                <w:tab w:val="left" w:pos="1980" w:leader="none"/>
              </w:tabs>
              <w:spacing w:before="120" w:after="120"/>
              <w:jc w:val="both"/>
              <w:rPr>
                <w:rFonts w:ascii="Calibri" w:hAnsi="Calibri" w:eastAsia="Calibri" w:cs="Calibri"/>
                <w:color w:val="000000"/>
                <w:sz w:val="22"/>
                <w:szCs w:val="22"/>
              </w:rPr>
            </w:pPr>
            <w:r>
              <w:rPr>
                <w:rFonts w:eastAsia="Calibri" w:cs="Calibri" w:ascii="Calibri" w:hAnsi="Calibri"/>
                <w:color w:val="000000"/>
                <w:sz w:val="22"/>
                <w:szCs w:val="22"/>
              </w:rPr>
              <w:t xml:space="preserve">The post holder is responsible for Employees Duties as specified with the Corporate and Departmental Health and Safety Policies. </w:t>
            </w:r>
          </w:p>
          <w:p>
            <w:pPr>
              <w:pStyle w:val="ListParagraph"/>
              <w:keepLines/>
              <w:numPr>
                <w:ilvl w:val="0"/>
                <w:numId w:val="3"/>
              </w:numPr>
              <w:spacing w:lineRule="auto" w:line="216"/>
              <w:rPr/>
            </w:pPr>
            <w:r>
              <w:rPr>
                <w:rFonts w:eastAsia="Calibri" w:cs="Calibri" w:ascii="Calibri" w:hAnsi="Calibri"/>
                <w:b/>
                <w:bCs/>
                <w:color w:val="000000"/>
                <w:sz w:val="22"/>
                <w:szCs w:val="22"/>
              </w:rPr>
              <w:t>Health and Wellbeing</w:t>
            </w:r>
            <w:r>
              <w:rPr>
                <w:rFonts w:eastAsia="Calibri" w:cs="Calibri" w:ascii="Calibri" w:hAnsi="Calibri"/>
                <w:color w:val="000000"/>
                <w:sz w:val="22"/>
                <w:szCs w:val="22"/>
              </w:rPr>
              <w:t xml:space="preserve"> -As an employee of Bury Council you should contribute to a culture that values and supports the physical and emotional wellbeing of your colleagues.</w:t>
            </w:r>
          </w:p>
        </w:tc>
        <w:tc>
          <w:tcPr>
            <w:tcW w:w="23" w:type="dxa"/>
            <w:tcBorders>
              <w:left w:val="single" w:sz="6" w:space="0" w:color="000000"/>
            </w:tcBorders>
            <w:shd w:fill="auto" w:val="clear"/>
          </w:tcPr>
          <w:p>
            <w:pPr>
              <w:pStyle w:val="Normal"/>
              <w:snapToGrid w:val="false"/>
              <w:rPr/>
            </w:pPr>
            <w:r>
              <w:rPr/>
            </w:r>
          </w:p>
        </w:tc>
      </w:tr>
      <w:tr>
        <w:trPr>
          <w:trHeight w:val="799" w:hRule="atLeast"/>
        </w:trPr>
        <w:tc>
          <w:tcPr>
            <w:tcW w:w="10030" w:type="dxa"/>
            <w:gridSpan w:val="4"/>
            <w:tcBorders>
              <w:top w:val="single" w:sz="4" w:space="0" w:color="000000"/>
              <w:left w:val="single" w:sz="6" w:space="0" w:color="000000"/>
              <w:bottom w:val="double" w:sz="4" w:space="0" w:color="000000"/>
            </w:tcBorders>
            <w:shd w:fill="auto" w:val="clear"/>
            <w:vAlign w:val="center"/>
          </w:tcPr>
          <w:p>
            <w:pPr>
              <w:pStyle w:val="Normal"/>
              <w:tabs>
                <w:tab w:val="clear" w:pos="720"/>
                <w:tab w:val="left" w:pos="1440" w:leader="none"/>
                <w:tab w:val="left" w:pos="1980" w:leader="none"/>
              </w:tabs>
              <w:spacing w:before="120" w:after="120"/>
              <w:jc w:val="both"/>
              <w:rPr>
                <w:rFonts w:ascii="Calibri" w:hAnsi="Calibri" w:eastAsia="Calibri" w:cs="Calibri"/>
                <w:color w:val="000000"/>
                <w:sz w:val="22"/>
                <w:szCs w:val="22"/>
              </w:rPr>
            </w:pPr>
            <w:r>
              <w:rPr>
                <w:rFonts w:eastAsia="Calibri" w:cs="Calibri" w:ascii="Calibri" w:hAnsi="Calibri"/>
                <w:color w:val="000000"/>
                <w:sz w:val="22"/>
                <w:szCs w:val="22"/>
              </w:rPr>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tc>
        <w:tc>
          <w:tcPr>
            <w:tcW w:w="23" w:type="dxa"/>
            <w:tcBorders>
              <w:left w:val="single" w:sz="6" w:space="0" w:color="000000"/>
            </w:tcBorders>
            <w:shd w:fill="auto" w:val="clear"/>
          </w:tcPr>
          <w:p>
            <w:pPr>
              <w:pStyle w:val="Normal"/>
              <w:snapToGrid w:val="false"/>
              <w:rPr/>
            </w:pPr>
            <w:r>
              <w:rPr/>
            </w:r>
          </w:p>
        </w:tc>
      </w:tr>
      <w:tr>
        <w:trPr>
          <w:trHeight w:val="85" w:hRule="atLeast"/>
        </w:trPr>
        <w:tc>
          <w:tcPr>
            <w:tcW w:w="5210" w:type="dxa"/>
            <w:gridSpan w:val="2"/>
            <w:tcBorders>
              <w:top w:val="double" w:sz="4" w:space="0" w:color="000000"/>
              <w:left w:val="double" w:sz="4" w:space="0" w:color="000000"/>
              <w:bottom w:val="double" w:sz="4" w:space="0" w:color="000000"/>
            </w:tcBorders>
            <w:shd w:fill="auto" w:val="clear"/>
            <w:vAlign w:val="center"/>
          </w:tcPr>
          <w:p>
            <w:pPr>
              <w:pStyle w:val="Normal"/>
              <w:tabs>
                <w:tab w:val="clear" w:pos="720"/>
                <w:tab w:val="left" w:pos="1440" w:leader="none"/>
                <w:tab w:val="left" w:pos="1980" w:leader="none"/>
              </w:tabs>
              <w:spacing w:before="120" w:after="120"/>
              <w:rPr>
                <w:rFonts w:ascii="Calibri" w:hAnsi="Calibri" w:eastAsia="Calibri" w:cs="Calibri"/>
                <w:b/>
                <w:b/>
                <w:bCs/>
                <w:color w:val="000000"/>
                <w:sz w:val="22"/>
                <w:szCs w:val="22"/>
              </w:rPr>
            </w:pPr>
            <w:r>
              <w:rPr>
                <w:rFonts w:eastAsia="Calibri" w:cs="Calibri" w:ascii="Calibri" w:hAnsi="Calibri"/>
                <w:b/>
                <w:bCs/>
                <w:color w:val="000000"/>
                <w:sz w:val="22"/>
                <w:szCs w:val="22"/>
              </w:rPr>
              <w:t>Job Description Prepared By:</w:t>
            </w:r>
          </w:p>
        </w:tc>
        <w:tc>
          <w:tcPr>
            <w:tcW w:w="2694" w:type="dxa"/>
            <w:tcBorders>
              <w:top w:val="double" w:sz="4" w:space="0" w:color="000000"/>
              <w:left w:val="double" w:sz="4" w:space="0" w:color="000000"/>
              <w:bottom w:val="double" w:sz="4" w:space="0" w:color="000000"/>
            </w:tcBorders>
            <w:shd w:fill="auto" w:val="clear"/>
            <w:vAlign w:val="center"/>
          </w:tcPr>
          <w:p>
            <w:pPr>
              <w:pStyle w:val="Normal"/>
              <w:tabs>
                <w:tab w:val="clear" w:pos="720"/>
                <w:tab w:val="left" w:pos="1440" w:leader="none"/>
                <w:tab w:val="left" w:pos="1980" w:leader="none"/>
              </w:tabs>
              <w:spacing w:before="120" w:after="120"/>
              <w:jc w:val="both"/>
              <w:rPr>
                <w:rFonts w:ascii="Calibri" w:hAnsi="Calibri" w:eastAsia="Calibri" w:cs="Calibri"/>
                <w:b/>
                <w:b/>
                <w:bCs/>
                <w:color w:val="000000"/>
                <w:sz w:val="22"/>
                <w:szCs w:val="22"/>
              </w:rPr>
            </w:pPr>
            <w:r>
              <w:rPr>
                <w:rFonts w:eastAsia="Calibri" w:cs="Calibri" w:ascii="Calibri" w:hAnsi="Calibri"/>
                <w:b/>
                <w:bCs/>
                <w:color w:val="000000"/>
                <w:sz w:val="22"/>
                <w:szCs w:val="22"/>
              </w:rPr>
              <w:t>Signed:</w:t>
            </w:r>
          </w:p>
        </w:tc>
        <w:tc>
          <w:tcPr>
            <w:tcW w:w="2126" w:type="dxa"/>
            <w:tcBorders>
              <w:top w:val="double" w:sz="4" w:space="0" w:color="000000"/>
              <w:left w:val="double" w:sz="4" w:space="0" w:color="000000"/>
              <w:bottom w:val="double" w:sz="4" w:space="0" w:color="000000"/>
            </w:tcBorders>
            <w:shd w:fill="auto" w:val="clear"/>
            <w:vAlign w:val="center"/>
          </w:tcPr>
          <w:p>
            <w:pPr>
              <w:pStyle w:val="Normal"/>
              <w:tabs>
                <w:tab w:val="clear" w:pos="720"/>
                <w:tab w:val="left" w:pos="1440" w:leader="none"/>
                <w:tab w:val="left" w:pos="1980" w:leader="none"/>
              </w:tabs>
              <w:spacing w:before="120" w:after="120"/>
              <w:jc w:val="both"/>
              <w:rPr>
                <w:rFonts w:ascii="Calibri" w:hAnsi="Calibri" w:eastAsia="Calibri" w:cs="Calibri"/>
                <w:b/>
                <w:b/>
                <w:bCs/>
                <w:color w:val="000000"/>
                <w:sz w:val="22"/>
                <w:szCs w:val="22"/>
              </w:rPr>
            </w:pPr>
            <w:r>
              <w:rPr>
                <w:rFonts w:eastAsia="Calibri" w:cs="Calibri" w:ascii="Calibri" w:hAnsi="Calibri"/>
                <w:b/>
                <w:bCs/>
                <w:color w:val="000000"/>
                <w:sz w:val="22"/>
                <w:szCs w:val="22"/>
              </w:rPr>
              <w:t>Date:</w:t>
            </w:r>
          </w:p>
        </w:tc>
        <w:tc>
          <w:tcPr>
            <w:tcW w:w="23" w:type="dxa"/>
            <w:tcBorders>
              <w:left w:val="double" w:sz="4" w:space="0" w:color="000000"/>
            </w:tcBorders>
            <w:shd w:fill="auto" w:val="clear"/>
          </w:tcPr>
          <w:p>
            <w:pPr>
              <w:pStyle w:val="Normal"/>
              <w:snapToGrid w:val="false"/>
              <w:rPr/>
            </w:pPr>
            <w:r>
              <w:rPr/>
            </w:r>
          </w:p>
        </w:tc>
      </w:tr>
      <w:tr>
        <w:trPr>
          <w:trHeight w:val="85" w:hRule="atLeast"/>
        </w:trPr>
        <w:tc>
          <w:tcPr>
            <w:tcW w:w="5210" w:type="dxa"/>
            <w:gridSpan w:val="2"/>
            <w:tcBorders>
              <w:top w:val="double" w:sz="4" w:space="0" w:color="000000"/>
              <w:left w:val="double" w:sz="4" w:space="0" w:color="000000"/>
              <w:bottom w:val="double" w:sz="4" w:space="0" w:color="000000"/>
            </w:tcBorders>
            <w:shd w:fill="auto" w:val="clear"/>
            <w:vAlign w:val="center"/>
          </w:tcPr>
          <w:p>
            <w:pPr>
              <w:pStyle w:val="Normal"/>
              <w:tabs>
                <w:tab w:val="clear" w:pos="720"/>
                <w:tab w:val="left" w:pos="1440" w:leader="none"/>
                <w:tab w:val="left" w:pos="1980" w:leader="none"/>
              </w:tabs>
              <w:spacing w:before="120" w:after="120"/>
              <w:rPr>
                <w:rFonts w:ascii="Calibri" w:hAnsi="Calibri" w:eastAsia="Calibri" w:cs="Calibri"/>
                <w:b/>
                <w:b/>
                <w:bCs/>
                <w:color w:val="000000"/>
                <w:sz w:val="22"/>
                <w:szCs w:val="22"/>
              </w:rPr>
            </w:pPr>
            <w:r>
              <w:rPr>
                <w:rFonts w:eastAsia="Calibri" w:cs="Calibri" w:ascii="Calibri" w:hAnsi="Calibri"/>
                <w:b/>
                <w:bCs/>
                <w:color w:val="000000"/>
                <w:sz w:val="22"/>
                <w:szCs w:val="22"/>
              </w:rPr>
              <w:t>Agreed Correct By Postholder:</w:t>
            </w:r>
          </w:p>
        </w:tc>
        <w:tc>
          <w:tcPr>
            <w:tcW w:w="2694" w:type="dxa"/>
            <w:tcBorders>
              <w:top w:val="double" w:sz="4" w:space="0" w:color="000000"/>
              <w:left w:val="double" w:sz="4" w:space="0" w:color="000000"/>
              <w:bottom w:val="double" w:sz="4" w:space="0" w:color="000000"/>
            </w:tcBorders>
            <w:shd w:fill="auto" w:val="clear"/>
            <w:vAlign w:val="center"/>
          </w:tcPr>
          <w:p>
            <w:pPr>
              <w:pStyle w:val="Normal"/>
              <w:tabs>
                <w:tab w:val="clear" w:pos="720"/>
                <w:tab w:val="left" w:pos="1440" w:leader="none"/>
                <w:tab w:val="left" w:pos="1980" w:leader="none"/>
              </w:tabs>
              <w:spacing w:before="120" w:after="120"/>
              <w:jc w:val="both"/>
              <w:rPr>
                <w:rFonts w:ascii="Calibri" w:hAnsi="Calibri" w:eastAsia="Calibri" w:cs="Calibri"/>
                <w:b/>
                <w:b/>
                <w:bCs/>
                <w:color w:val="000000"/>
                <w:sz w:val="22"/>
                <w:szCs w:val="22"/>
              </w:rPr>
            </w:pPr>
            <w:r>
              <w:rPr>
                <w:rFonts w:eastAsia="Calibri" w:cs="Calibri" w:ascii="Calibri" w:hAnsi="Calibri"/>
                <w:b/>
                <w:bCs/>
                <w:color w:val="000000"/>
                <w:sz w:val="22"/>
                <w:szCs w:val="22"/>
              </w:rPr>
              <w:t>Signed:</w:t>
            </w:r>
          </w:p>
        </w:tc>
        <w:tc>
          <w:tcPr>
            <w:tcW w:w="2126" w:type="dxa"/>
            <w:tcBorders>
              <w:top w:val="double" w:sz="4" w:space="0" w:color="000000"/>
              <w:left w:val="double" w:sz="4" w:space="0" w:color="000000"/>
              <w:bottom w:val="double" w:sz="4" w:space="0" w:color="000000"/>
            </w:tcBorders>
            <w:shd w:fill="auto" w:val="clear"/>
            <w:vAlign w:val="center"/>
          </w:tcPr>
          <w:p>
            <w:pPr>
              <w:pStyle w:val="Normal"/>
              <w:tabs>
                <w:tab w:val="clear" w:pos="720"/>
                <w:tab w:val="left" w:pos="1440" w:leader="none"/>
                <w:tab w:val="left" w:pos="1980" w:leader="none"/>
              </w:tabs>
              <w:spacing w:before="120" w:after="120"/>
              <w:jc w:val="both"/>
              <w:rPr>
                <w:rFonts w:ascii="Calibri" w:hAnsi="Calibri" w:eastAsia="Calibri" w:cs="Calibri"/>
                <w:b/>
                <w:b/>
                <w:bCs/>
                <w:color w:val="000000"/>
                <w:sz w:val="22"/>
                <w:szCs w:val="22"/>
              </w:rPr>
            </w:pPr>
            <w:r>
              <w:rPr>
                <w:rFonts w:eastAsia="Calibri" w:cs="Calibri" w:ascii="Calibri" w:hAnsi="Calibri"/>
                <w:b/>
                <w:bCs/>
                <w:color w:val="000000"/>
                <w:sz w:val="22"/>
                <w:szCs w:val="22"/>
              </w:rPr>
              <w:t>Date:</w:t>
            </w:r>
          </w:p>
        </w:tc>
        <w:tc>
          <w:tcPr>
            <w:tcW w:w="23" w:type="dxa"/>
            <w:tcBorders>
              <w:left w:val="double" w:sz="4" w:space="0" w:color="000000"/>
            </w:tcBorders>
            <w:shd w:fill="auto" w:val="clear"/>
          </w:tcPr>
          <w:p>
            <w:pPr>
              <w:pStyle w:val="Normal"/>
              <w:snapToGrid w:val="false"/>
              <w:rPr/>
            </w:pPr>
            <w:r>
              <w:rPr/>
            </w:r>
          </w:p>
        </w:tc>
      </w:tr>
      <w:tr>
        <w:trPr>
          <w:trHeight w:val="85" w:hRule="atLeast"/>
        </w:trPr>
        <w:tc>
          <w:tcPr>
            <w:tcW w:w="5210" w:type="dxa"/>
            <w:gridSpan w:val="2"/>
            <w:tcBorders>
              <w:top w:val="double" w:sz="4" w:space="0" w:color="000000"/>
              <w:left w:val="double" w:sz="4" w:space="0" w:color="000000"/>
              <w:bottom w:val="double" w:sz="4" w:space="0" w:color="000000"/>
            </w:tcBorders>
            <w:shd w:fill="auto" w:val="clear"/>
            <w:vAlign w:val="center"/>
          </w:tcPr>
          <w:p>
            <w:pPr>
              <w:pStyle w:val="Normal"/>
              <w:tabs>
                <w:tab w:val="clear" w:pos="720"/>
                <w:tab w:val="left" w:pos="1440" w:leader="none"/>
                <w:tab w:val="left" w:pos="1980" w:leader="none"/>
              </w:tabs>
              <w:spacing w:before="120" w:after="120"/>
              <w:rPr>
                <w:rFonts w:ascii="Calibri" w:hAnsi="Calibri" w:eastAsia="Calibri" w:cs="Calibri"/>
                <w:b/>
                <w:b/>
                <w:bCs/>
                <w:color w:val="000000"/>
                <w:sz w:val="22"/>
                <w:szCs w:val="22"/>
              </w:rPr>
            </w:pPr>
            <w:r>
              <w:rPr>
                <w:rFonts w:eastAsia="Calibri" w:cs="Calibri" w:ascii="Calibri" w:hAnsi="Calibri"/>
                <w:b/>
                <w:bCs/>
                <w:color w:val="000000"/>
                <w:sz w:val="22"/>
                <w:szCs w:val="22"/>
              </w:rPr>
              <w:t>Agreed Correct By Supervisor/Manager:</w:t>
            </w:r>
          </w:p>
        </w:tc>
        <w:tc>
          <w:tcPr>
            <w:tcW w:w="2694" w:type="dxa"/>
            <w:tcBorders>
              <w:top w:val="double" w:sz="4" w:space="0" w:color="000000"/>
              <w:left w:val="double" w:sz="4" w:space="0" w:color="000000"/>
              <w:bottom w:val="double" w:sz="4" w:space="0" w:color="000000"/>
            </w:tcBorders>
            <w:shd w:fill="auto" w:val="clear"/>
            <w:vAlign w:val="center"/>
          </w:tcPr>
          <w:p>
            <w:pPr>
              <w:pStyle w:val="Normal"/>
              <w:tabs>
                <w:tab w:val="clear" w:pos="720"/>
                <w:tab w:val="left" w:pos="1440" w:leader="none"/>
                <w:tab w:val="left" w:pos="1980" w:leader="none"/>
              </w:tabs>
              <w:spacing w:before="120" w:after="120"/>
              <w:jc w:val="both"/>
              <w:rPr>
                <w:rFonts w:ascii="Calibri" w:hAnsi="Calibri" w:eastAsia="Calibri" w:cs="Calibri"/>
                <w:b/>
                <w:b/>
                <w:bCs/>
                <w:color w:val="000000"/>
                <w:sz w:val="22"/>
                <w:szCs w:val="22"/>
              </w:rPr>
            </w:pPr>
            <w:r>
              <w:rPr>
                <w:rFonts w:eastAsia="Calibri" w:cs="Calibri" w:ascii="Calibri" w:hAnsi="Calibri"/>
                <w:b/>
                <w:bCs/>
                <w:color w:val="000000"/>
                <w:sz w:val="22"/>
                <w:szCs w:val="22"/>
              </w:rPr>
              <w:t>Signed:</w:t>
            </w:r>
          </w:p>
        </w:tc>
        <w:tc>
          <w:tcPr>
            <w:tcW w:w="2126" w:type="dxa"/>
            <w:tcBorders>
              <w:top w:val="double" w:sz="4" w:space="0" w:color="000000"/>
              <w:left w:val="double" w:sz="4" w:space="0" w:color="000000"/>
              <w:bottom w:val="double" w:sz="4" w:space="0" w:color="000000"/>
            </w:tcBorders>
            <w:shd w:fill="auto" w:val="clear"/>
            <w:vAlign w:val="center"/>
          </w:tcPr>
          <w:p>
            <w:pPr>
              <w:pStyle w:val="Normal"/>
              <w:tabs>
                <w:tab w:val="clear" w:pos="720"/>
                <w:tab w:val="left" w:pos="1440" w:leader="none"/>
                <w:tab w:val="left" w:pos="1980" w:leader="none"/>
              </w:tabs>
              <w:spacing w:before="120" w:after="120"/>
              <w:jc w:val="both"/>
              <w:rPr>
                <w:rFonts w:ascii="Calibri" w:hAnsi="Calibri" w:eastAsia="Calibri" w:cs="Calibri"/>
                <w:b/>
                <w:b/>
                <w:bCs/>
                <w:color w:val="000000"/>
                <w:sz w:val="22"/>
                <w:szCs w:val="22"/>
              </w:rPr>
            </w:pPr>
            <w:r>
              <w:rPr>
                <w:rFonts w:eastAsia="Calibri" w:cs="Calibri" w:ascii="Calibri" w:hAnsi="Calibri"/>
                <w:b/>
                <w:bCs/>
                <w:color w:val="000000"/>
                <w:sz w:val="22"/>
                <w:szCs w:val="22"/>
              </w:rPr>
              <w:t>Date:</w:t>
            </w:r>
          </w:p>
        </w:tc>
        <w:tc>
          <w:tcPr>
            <w:tcW w:w="23" w:type="dxa"/>
            <w:tcBorders>
              <w:left w:val="double" w:sz="4" w:space="0" w:color="000000"/>
            </w:tcBorders>
            <w:shd w:fill="auto" w:val="clear"/>
          </w:tcPr>
          <w:p>
            <w:pPr>
              <w:pStyle w:val="Normal"/>
              <w:snapToGrid w:val="false"/>
              <w:rPr/>
            </w:pPr>
            <w:r>
              <w:rPr/>
            </w:r>
          </w:p>
        </w:tc>
      </w:tr>
    </w:tbl>
    <w:p>
      <w:pPr>
        <w:pStyle w:val="Normal"/>
        <w:spacing w:before="120" w:after="120"/>
        <w:rPr>
          <w:rFonts w:ascii="Calibri" w:hAnsi="Calibri" w:cs="Calibri"/>
          <w:sz w:val="22"/>
          <w:szCs w:val="22"/>
        </w:rPr>
      </w:pPr>
      <w:r>
        <w:rPr>
          <w:rFonts w:cs="Calibri" w:ascii="Calibri" w:hAnsi="Calibri"/>
          <w:sz w:val="22"/>
          <w:szCs w:val="22"/>
        </w:rPr>
        <w:t>Feb 2021</w:t>
      </w:r>
      <w:r>
        <w:br w:type="page"/>
      </w:r>
    </w:p>
    <w:p>
      <w:pPr>
        <w:pStyle w:val="Normal"/>
        <w:spacing w:before="120" w:after="120"/>
        <w:rPr>
          <w:rFonts w:ascii="Calibri" w:hAnsi="Calibri" w:cs="Calibri"/>
          <w:b/>
          <w:b/>
          <w:sz w:val="22"/>
          <w:szCs w:val="22"/>
        </w:rPr>
      </w:pPr>
      <w:r>
        <w:rPr>
          <w:rFonts w:cs="Calibri" w:ascii="Calibri" w:hAnsi="Calibri"/>
          <w:b/>
          <w:sz w:val="22"/>
          <w:szCs w:val="22"/>
        </w:rPr>
        <w:t>DEPARTMENT FOR OPERATIONS</w:t>
      </w:r>
    </w:p>
    <w:p>
      <w:pPr>
        <w:pStyle w:val="Normal"/>
        <w:spacing w:before="120" w:after="120"/>
        <w:jc w:val="center"/>
        <w:rPr>
          <w:rFonts w:ascii="Calibri" w:hAnsi="Calibri" w:cs="Calibri"/>
          <w:b/>
          <w:b/>
          <w:sz w:val="22"/>
          <w:szCs w:val="22"/>
        </w:rPr>
      </w:pPr>
      <w:r>
        <w:rPr>
          <w:rFonts w:cs="Calibri" w:ascii="Calibri" w:hAnsi="Calibri"/>
          <w:b/>
          <w:sz w:val="22"/>
          <w:szCs w:val="22"/>
        </w:rPr>
        <w:t>Service Manager – Greenspaces &amp; Pest Control</w:t>
      </w:r>
    </w:p>
    <w:tbl>
      <w:tblPr>
        <w:tblW w:w="9746" w:type="dxa"/>
        <w:jc w:val="left"/>
        <w:tblInd w:w="0" w:type="dxa"/>
        <w:tblCellMar>
          <w:top w:w="0" w:type="dxa"/>
          <w:left w:w="108" w:type="dxa"/>
          <w:bottom w:w="0" w:type="dxa"/>
          <w:right w:w="108" w:type="dxa"/>
        </w:tblCellMar>
      </w:tblPr>
      <w:tblGrid>
        <w:gridCol w:w="4242"/>
        <w:gridCol w:w="534"/>
        <w:gridCol w:w="4207"/>
        <w:gridCol w:w="534"/>
        <w:gridCol w:w="219"/>
        <w:gridCol w:w="10"/>
      </w:tblGrid>
      <w:tr>
        <w:trPr>
          <w:trHeight w:val="454" w:hRule="atLeast"/>
        </w:trPr>
        <w:tc>
          <w:tcPr>
            <w:tcW w:w="9746"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rPr>
                <w:rFonts w:ascii="Calibri" w:hAnsi="Calibri" w:cs="Calibri"/>
                <w:b/>
                <w:b/>
                <w:sz w:val="22"/>
                <w:szCs w:val="22"/>
              </w:rPr>
            </w:pPr>
            <w:r>
              <w:rPr>
                <w:rFonts w:cs="Calibri" w:ascii="Calibri" w:hAnsi="Calibri"/>
                <w:b/>
                <w:sz w:val="22"/>
                <w:szCs w:val="22"/>
              </w:rPr>
              <w:t>CORE BEHAVIOURS FOR THE POST (Please tick those relevant)</w:t>
            </w:r>
          </w:p>
        </w:tc>
      </w:tr>
      <w:tr>
        <w:trPr>
          <w:trHeight w:val="567" w:hRule="atLeast"/>
        </w:trPr>
        <w:tc>
          <w:tcPr>
            <w:tcW w:w="4242" w:type="dxa"/>
            <w:tcBorders>
              <w:top w:val="single" w:sz="4" w:space="0" w:color="000000"/>
              <w:left w:val="single" w:sz="4" w:space="0" w:color="000000"/>
              <w:bottom w:val="single" w:sz="4" w:space="0" w:color="000000"/>
            </w:tcBorders>
            <w:shd w:fill="auto" w:val="clear"/>
            <w:vAlign w:val="center"/>
          </w:tcPr>
          <w:p>
            <w:pPr>
              <w:pStyle w:val="Normal"/>
              <w:spacing w:before="120" w:after="120"/>
              <w:jc w:val="right"/>
              <w:rPr>
                <w:rFonts w:ascii="Calibri" w:hAnsi="Calibri" w:cs="Calibri"/>
                <w:sz w:val="22"/>
                <w:szCs w:val="22"/>
              </w:rPr>
            </w:pPr>
            <w:r>
              <w:rPr>
                <w:rFonts w:cs="Calibri" w:ascii="Calibri" w:hAnsi="Calibri"/>
                <w:sz w:val="22"/>
                <w:szCs w:val="22"/>
              </w:rPr>
              <w:t>Commercial Thinking &amp; Analysis</w:t>
            </w:r>
          </w:p>
        </w:tc>
        <w:tc>
          <w:tcPr>
            <w:tcW w:w="534" w:type="dxa"/>
            <w:tcBorders>
              <w:top w:val="single" w:sz="4" w:space="0" w:color="000000"/>
              <w:left w:val="single" w:sz="4" w:space="0" w:color="000000"/>
              <w:bottom w:val="single" w:sz="4" w:space="0" w:color="000000"/>
            </w:tcBorders>
            <w:shd w:fill="auto" w:val="clear"/>
            <w:vAlign w:val="center"/>
          </w:tcPr>
          <w:p>
            <w:pPr>
              <w:pStyle w:val="Normal"/>
              <w:spacing w:before="120" w:after="120"/>
              <w:jc w:val="center"/>
              <w:rPr>
                <w:rFonts w:ascii="Calibri" w:hAnsi="Calibri" w:eastAsia="Wingdings" w:cs="Calibri"/>
                <w:b/>
                <w:b/>
                <w:sz w:val="22"/>
                <w:szCs w:val="22"/>
              </w:rPr>
            </w:pPr>
            <w:r>
              <w:rPr>
                <w:rFonts w:eastAsia="Wingdings" w:cs="Calibri" w:ascii="Calibri" w:hAnsi="Calibri"/>
                <w:b/>
                <w:sz w:val="22"/>
                <w:szCs w:val="22"/>
              </w:rPr>
              <w:t>ü</w:t>
            </w:r>
          </w:p>
        </w:tc>
        <w:tc>
          <w:tcPr>
            <w:tcW w:w="4207" w:type="dxa"/>
            <w:tcBorders>
              <w:top w:val="single" w:sz="4" w:space="0" w:color="000000"/>
              <w:left w:val="single" w:sz="4" w:space="0" w:color="000000"/>
              <w:bottom w:val="single" w:sz="4" w:space="0" w:color="000000"/>
            </w:tcBorders>
            <w:shd w:fill="auto" w:val="clear"/>
            <w:vAlign w:val="center"/>
          </w:tcPr>
          <w:p>
            <w:pPr>
              <w:pStyle w:val="Normal"/>
              <w:spacing w:before="120" w:after="120"/>
              <w:jc w:val="right"/>
              <w:rPr>
                <w:rFonts w:ascii="Calibri" w:hAnsi="Calibri" w:cs="Calibri"/>
                <w:sz w:val="22"/>
                <w:szCs w:val="22"/>
              </w:rPr>
            </w:pPr>
            <w:r>
              <w:rPr>
                <w:rFonts w:cs="Calibri" w:ascii="Calibri" w:hAnsi="Calibri"/>
                <w:sz w:val="22"/>
                <w:szCs w:val="22"/>
              </w:rPr>
              <w:t>Planning</w:t>
            </w:r>
          </w:p>
        </w:tc>
        <w:tc>
          <w:tcPr>
            <w:tcW w:w="534"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Calibri" w:hAnsi="Calibri" w:eastAsia="Wingdings" w:cs="Calibri"/>
                <w:b/>
                <w:b/>
                <w:sz w:val="22"/>
                <w:szCs w:val="22"/>
              </w:rPr>
            </w:pPr>
            <w:r>
              <w:rPr>
                <w:rFonts w:eastAsia="Wingdings" w:cs="Calibri" w:ascii="Calibri" w:hAnsi="Calibri"/>
                <w:b/>
                <w:sz w:val="22"/>
                <w:szCs w:val="22"/>
              </w:rPr>
              <w:t>ü</w:t>
            </w:r>
          </w:p>
        </w:tc>
        <w:tc>
          <w:tcPr>
            <w:tcW w:w="219" w:type="dxa"/>
            <w:tcBorders>
              <w:left w:val="single" w:sz="4" w:space="0" w:color="000000"/>
            </w:tcBorders>
            <w:shd w:fill="auto" w:val="clear"/>
          </w:tcPr>
          <w:p>
            <w:pPr>
              <w:pStyle w:val="Normal"/>
              <w:snapToGrid w:val="false"/>
              <w:rPr/>
            </w:pPr>
            <w:r>
              <w:rPr/>
            </w:r>
          </w:p>
        </w:tc>
      </w:tr>
      <w:tr>
        <w:trPr>
          <w:trHeight w:val="567" w:hRule="atLeast"/>
        </w:trPr>
        <w:tc>
          <w:tcPr>
            <w:tcW w:w="4242" w:type="dxa"/>
            <w:tcBorders>
              <w:top w:val="single" w:sz="4" w:space="0" w:color="000000"/>
              <w:left w:val="single" w:sz="4" w:space="0" w:color="000000"/>
              <w:bottom w:val="single" w:sz="4" w:space="0" w:color="000000"/>
            </w:tcBorders>
            <w:shd w:fill="auto" w:val="clear"/>
            <w:vAlign w:val="center"/>
          </w:tcPr>
          <w:p>
            <w:pPr>
              <w:pStyle w:val="Normal"/>
              <w:spacing w:before="120" w:after="120"/>
              <w:jc w:val="right"/>
              <w:rPr>
                <w:rFonts w:ascii="Calibri" w:hAnsi="Calibri" w:cs="Calibri"/>
                <w:sz w:val="22"/>
                <w:szCs w:val="22"/>
              </w:rPr>
            </w:pPr>
            <w:r>
              <w:rPr>
                <w:rFonts w:cs="Calibri" w:ascii="Calibri" w:hAnsi="Calibri"/>
                <w:sz w:val="22"/>
                <w:szCs w:val="22"/>
              </w:rPr>
              <w:t>Customer Service</w:t>
            </w:r>
          </w:p>
        </w:tc>
        <w:tc>
          <w:tcPr>
            <w:tcW w:w="534"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Calibri" w:hAnsi="Calibri" w:eastAsia="Wingdings" w:cs="Calibri"/>
                <w:b/>
                <w:b/>
                <w:sz w:val="22"/>
                <w:szCs w:val="22"/>
              </w:rPr>
            </w:pPr>
            <w:r>
              <w:rPr>
                <w:rFonts w:eastAsia="Wingdings" w:cs="Calibri" w:ascii="Calibri" w:hAnsi="Calibri"/>
                <w:b/>
                <w:sz w:val="22"/>
                <w:szCs w:val="22"/>
              </w:rPr>
              <w:t>ü</w:t>
            </w:r>
          </w:p>
        </w:tc>
        <w:tc>
          <w:tcPr>
            <w:tcW w:w="4207" w:type="dxa"/>
            <w:tcBorders>
              <w:top w:val="single" w:sz="4" w:space="0" w:color="000000"/>
              <w:left w:val="single" w:sz="4" w:space="0" w:color="000000"/>
              <w:bottom w:val="single" w:sz="4" w:space="0" w:color="000000"/>
            </w:tcBorders>
            <w:shd w:fill="auto" w:val="clear"/>
            <w:vAlign w:val="center"/>
          </w:tcPr>
          <w:p>
            <w:pPr>
              <w:pStyle w:val="Normal"/>
              <w:spacing w:before="120" w:after="120"/>
              <w:jc w:val="right"/>
              <w:rPr>
                <w:rFonts w:ascii="Calibri" w:hAnsi="Calibri" w:cs="Calibri"/>
                <w:sz w:val="22"/>
                <w:szCs w:val="22"/>
              </w:rPr>
            </w:pPr>
            <w:r>
              <w:rPr>
                <w:rFonts w:cs="Calibri" w:ascii="Calibri" w:hAnsi="Calibri"/>
                <w:sz w:val="22"/>
                <w:szCs w:val="22"/>
              </w:rPr>
              <w:t>Developing Self &amp; Others</w:t>
            </w:r>
          </w:p>
        </w:tc>
        <w:tc>
          <w:tcPr>
            <w:tcW w:w="534"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Calibri" w:hAnsi="Calibri" w:eastAsia="Wingdings" w:cs="Calibri"/>
                <w:b/>
                <w:b/>
                <w:sz w:val="22"/>
                <w:szCs w:val="22"/>
              </w:rPr>
            </w:pPr>
            <w:r>
              <w:rPr>
                <w:rFonts w:eastAsia="Wingdings" w:cs="Calibri" w:ascii="Calibri" w:hAnsi="Calibri"/>
                <w:b/>
                <w:sz w:val="22"/>
                <w:szCs w:val="22"/>
              </w:rPr>
              <w:t>ü</w:t>
            </w:r>
          </w:p>
        </w:tc>
        <w:tc>
          <w:tcPr>
            <w:tcW w:w="219" w:type="dxa"/>
            <w:tcBorders>
              <w:left w:val="single" w:sz="4" w:space="0" w:color="000000"/>
            </w:tcBorders>
            <w:shd w:fill="auto" w:val="clear"/>
          </w:tcPr>
          <w:p>
            <w:pPr>
              <w:pStyle w:val="Normal"/>
              <w:snapToGrid w:val="false"/>
              <w:rPr/>
            </w:pPr>
            <w:r>
              <w:rPr/>
            </w:r>
          </w:p>
        </w:tc>
      </w:tr>
      <w:tr>
        <w:trPr>
          <w:trHeight w:val="567" w:hRule="atLeast"/>
        </w:trPr>
        <w:tc>
          <w:tcPr>
            <w:tcW w:w="4242" w:type="dxa"/>
            <w:tcBorders>
              <w:top w:val="single" w:sz="4" w:space="0" w:color="000000"/>
              <w:left w:val="single" w:sz="4" w:space="0" w:color="000000"/>
              <w:bottom w:val="single" w:sz="4" w:space="0" w:color="000000"/>
            </w:tcBorders>
            <w:shd w:fill="auto" w:val="clear"/>
            <w:vAlign w:val="center"/>
          </w:tcPr>
          <w:p>
            <w:pPr>
              <w:pStyle w:val="Normal"/>
              <w:spacing w:before="120" w:after="120"/>
              <w:jc w:val="right"/>
              <w:rPr>
                <w:rFonts w:ascii="Calibri" w:hAnsi="Calibri" w:cs="Calibri"/>
                <w:sz w:val="22"/>
                <w:szCs w:val="22"/>
              </w:rPr>
            </w:pPr>
            <w:r>
              <w:rPr>
                <w:rFonts w:cs="Calibri" w:ascii="Calibri" w:hAnsi="Calibri"/>
                <w:sz w:val="22"/>
                <w:szCs w:val="22"/>
              </w:rPr>
              <w:t>Delivering Results</w:t>
            </w:r>
          </w:p>
        </w:tc>
        <w:tc>
          <w:tcPr>
            <w:tcW w:w="534"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Calibri" w:hAnsi="Calibri" w:eastAsia="Wingdings" w:cs="Calibri"/>
                <w:b/>
                <w:b/>
                <w:sz w:val="22"/>
                <w:szCs w:val="22"/>
              </w:rPr>
            </w:pPr>
            <w:r>
              <w:rPr>
                <w:rFonts w:eastAsia="Wingdings" w:cs="Calibri" w:ascii="Calibri" w:hAnsi="Calibri"/>
                <w:b/>
                <w:sz w:val="22"/>
                <w:szCs w:val="22"/>
              </w:rPr>
              <w:t>ü</w:t>
            </w:r>
          </w:p>
        </w:tc>
        <w:tc>
          <w:tcPr>
            <w:tcW w:w="4207" w:type="dxa"/>
            <w:tcBorders>
              <w:top w:val="single" w:sz="4" w:space="0" w:color="000000"/>
              <w:left w:val="single" w:sz="4" w:space="0" w:color="000000"/>
              <w:bottom w:val="single" w:sz="4" w:space="0" w:color="000000"/>
            </w:tcBorders>
            <w:shd w:fill="auto" w:val="clear"/>
            <w:vAlign w:val="center"/>
          </w:tcPr>
          <w:p>
            <w:pPr>
              <w:pStyle w:val="Normal"/>
              <w:spacing w:before="120" w:after="120"/>
              <w:jc w:val="right"/>
              <w:rPr>
                <w:rFonts w:ascii="Calibri" w:hAnsi="Calibri" w:cs="Calibri"/>
                <w:sz w:val="22"/>
                <w:szCs w:val="22"/>
              </w:rPr>
            </w:pPr>
            <w:r>
              <w:rPr>
                <w:rFonts w:cs="Calibri" w:ascii="Calibri" w:hAnsi="Calibri"/>
                <w:sz w:val="22"/>
                <w:szCs w:val="22"/>
              </w:rPr>
              <w:t>Teams, Networking &amp; Partnerships</w:t>
            </w:r>
          </w:p>
        </w:tc>
        <w:tc>
          <w:tcPr>
            <w:tcW w:w="534"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Calibri" w:hAnsi="Calibri" w:eastAsia="Wingdings" w:cs="Calibri"/>
                <w:b/>
                <w:b/>
                <w:sz w:val="22"/>
                <w:szCs w:val="22"/>
              </w:rPr>
            </w:pPr>
            <w:r>
              <w:rPr>
                <w:rFonts w:eastAsia="Wingdings" w:cs="Calibri" w:ascii="Calibri" w:hAnsi="Calibri"/>
                <w:b/>
                <w:sz w:val="22"/>
                <w:szCs w:val="22"/>
              </w:rPr>
              <w:t>ü</w:t>
            </w:r>
          </w:p>
        </w:tc>
        <w:tc>
          <w:tcPr>
            <w:tcW w:w="219" w:type="dxa"/>
            <w:tcBorders>
              <w:left w:val="single" w:sz="4" w:space="0" w:color="000000"/>
            </w:tcBorders>
            <w:shd w:fill="auto" w:val="clear"/>
          </w:tcPr>
          <w:p>
            <w:pPr>
              <w:pStyle w:val="Normal"/>
              <w:snapToGrid w:val="false"/>
              <w:rPr/>
            </w:pPr>
            <w:r>
              <w:rPr/>
            </w:r>
          </w:p>
        </w:tc>
      </w:tr>
      <w:tr>
        <w:trPr>
          <w:trHeight w:val="567" w:hRule="atLeast"/>
        </w:trPr>
        <w:tc>
          <w:tcPr>
            <w:tcW w:w="4242" w:type="dxa"/>
            <w:tcBorders>
              <w:top w:val="single" w:sz="4" w:space="0" w:color="000000"/>
              <w:left w:val="single" w:sz="4" w:space="0" w:color="000000"/>
              <w:bottom w:val="single" w:sz="4" w:space="0" w:color="000000"/>
            </w:tcBorders>
            <w:shd w:fill="auto" w:val="clear"/>
            <w:vAlign w:val="center"/>
          </w:tcPr>
          <w:p>
            <w:pPr>
              <w:pStyle w:val="Normal"/>
              <w:spacing w:before="120" w:after="120"/>
              <w:jc w:val="right"/>
              <w:rPr>
                <w:rFonts w:ascii="Calibri" w:hAnsi="Calibri" w:cs="Calibri"/>
                <w:sz w:val="22"/>
                <w:szCs w:val="22"/>
              </w:rPr>
            </w:pPr>
            <w:r>
              <w:rPr>
                <w:rFonts w:cs="Calibri" w:ascii="Calibri" w:hAnsi="Calibri"/>
                <w:sz w:val="22"/>
                <w:szCs w:val="22"/>
              </w:rPr>
              <w:t>Values, Ethics &amp; Diversity</w:t>
            </w:r>
          </w:p>
        </w:tc>
        <w:tc>
          <w:tcPr>
            <w:tcW w:w="534"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Calibri" w:hAnsi="Calibri" w:eastAsia="Wingdings" w:cs="Calibri"/>
                <w:b/>
                <w:b/>
                <w:sz w:val="22"/>
                <w:szCs w:val="22"/>
              </w:rPr>
            </w:pPr>
            <w:r>
              <w:rPr>
                <w:rFonts w:eastAsia="Wingdings" w:cs="Calibri" w:ascii="Calibri" w:hAnsi="Calibri"/>
                <w:b/>
                <w:sz w:val="22"/>
                <w:szCs w:val="22"/>
              </w:rPr>
              <w:t>ü</w:t>
            </w:r>
          </w:p>
        </w:tc>
        <w:tc>
          <w:tcPr>
            <w:tcW w:w="4207" w:type="dxa"/>
            <w:tcBorders>
              <w:top w:val="single" w:sz="4" w:space="0" w:color="000000"/>
              <w:left w:val="single" w:sz="4" w:space="0" w:color="000000"/>
              <w:bottom w:val="single" w:sz="4" w:space="0" w:color="000000"/>
            </w:tcBorders>
            <w:shd w:fill="auto" w:val="clear"/>
            <w:vAlign w:val="center"/>
          </w:tcPr>
          <w:p>
            <w:pPr>
              <w:pStyle w:val="Normal"/>
              <w:spacing w:before="120" w:after="120"/>
              <w:jc w:val="right"/>
              <w:rPr>
                <w:rFonts w:ascii="Calibri" w:hAnsi="Calibri" w:cs="Calibri"/>
                <w:sz w:val="22"/>
                <w:szCs w:val="22"/>
              </w:rPr>
            </w:pPr>
            <w:r>
              <w:rPr>
                <w:rFonts w:cs="Calibri" w:ascii="Calibri" w:hAnsi="Calibri"/>
                <w:sz w:val="22"/>
                <w:szCs w:val="22"/>
              </w:rPr>
              <w:t>Adapting to Change</w:t>
            </w:r>
          </w:p>
        </w:tc>
        <w:tc>
          <w:tcPr>
            <w:tcW w:w="534"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Calibri" w:hAnsi="Calibri" w:eastAsia="Wingdings" w:cs="Calibri"/>
                <w:b/>
                <w:b/>
                <w:sz w:val="22"/>
                <w:szCs w:val="22"/>
              </w:rPr>
            </w:pPr>
            <w:r>
              <w:rPr>
                <w:rFonts w:eastAsia="Wingdings" w:cs="Calibri" w:ascii="Calibri" w:hAnsi="Calibri"/>
                <w:b/>
                <w:sz w:val="22"/>
                <w:szCs w:val="22"/>
              </w:rPr>
              <w:t>ü</w:t>
            </w:r>
          </w:p>
        </w:tc>
        <w:tc>
          <w:tcPr>
            <w:tcW w:w="219" w:type="dxa"/>
            <w:tcBorders>
              <w:left w:val="single" w:sz="4" w:space="0" w:color="000000"/>
            </w:tcBorders>
            <w:shd w:fill="auto" w:val="clear"/>
          </w:tcPr>
          <w:p>
            <w:pPr>
              <w:pStyle w:val="Normal"/>
              <w:snapToGrid w:val="false"/>
              <w:rPr/>
            </w:pPr>
            <w:r>
              <w:rPr/>
            </w:r>
          </w:p>
        </w:tc>
      </w:tr>
      <w:tr>
        <w:trPr>
          <w:trHeight w:val="567" w:hRule="atLeast"/>
        </w:trPr>
        <w:tc>
          <w:tcPr>
            <w:tcW w:w="4242" w:type="dxa"/>
            <w:tcBorders>
              <w:top w:val="single" w:sz="4" w:space="0" w:color="000000"/>
              <w:left w:val="single" w:sz="4" w:space="0" w:color="000000"/>
              <w:bottom w:val="single" w:sz="4" w:space="0" w:color="000000"/>
            </w:tcBorders>
            <w:shd w:fill="auto" w:val="clear"/>
            <w:vAlign w:val="center"/>
          </w:tcPr>
          <w:p>
            <w:pPr>
              <w:pStyle w:val="Normal"/>
              <w:spacing w:before="120" w:after="120"/>
              <w:jc w:val="right"/>
              <w:rPr>
                <w:rFonts w:ascii="Calibri" w:hAnsi="Calibri" w:cs="Calibri"/>
                <w:sz w:val="22"/>
                <w:szCs w:val="22"/>
              </w:rPr>
            </w:pPr>
            <w:r>
              <w:rPr>
                <w:rFonts w:cs="Calibri" w:ascii="Calibri" w:hAnsi="Calibri"/>
                <w:sz w:val="22"/>
                <w:szCs w:val="22"/>
              </w:rPr>
              <w:t>Delivering a Quality Service (Continuous Improvement)</w:t>
            </w:r>
          </w:p>
        </w:tc>
        <w:tc>
          <w:tcPr>
            <w:tcW w:w="534"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Calibri" w:hAnsi="Calibri" w:eastAsia="Wingdings" w:cs="Calibri"/>
                <w:b/>
                <w:b/>
                <w:sz w:val="22"/>
                <w:szCs w:val="22"/>
              </w:rPr>
            </w:pPr>
            <w:r>
              <w:rPr>
                <w:rFonts w:eastAsia="Wingdings" w:cs="Calibri" w:ascii="Calibri" w:hAnsi="Calibri"/>
                <w:b/>
                <w:sz w:val="22"/>
                <w:szCs w:val="22"/>
              </w:rPr>
              <w:t>ü</w:t>
            </w:r>
          </w:p>
        </w:tc>
        <w:tc>
          <w:tcPr>
            <w:tcW w:w="4207" w:type="dxa"/>
            <w:tcBorders>
              <w:top w:val="single" w:sz="4" w:space="0" w:color="000000"/>
              <w:left w:val="single" w:sz="4" w:space="0" w:color="000000"/>
            </w:tcBorders>
            <w:shd w:fill="auto" w:val="clear"/>
            <w:vAlign w:val="center"/>
          </w:tcPr>
          <w:p>
            <w:pPr>
              <w:pStyle w:val="Normal"/>
              <w:snapToGrid w:val="false"/>
              <w:spacing w:before="120" w:after="120"/>
              <w:rPr>
                <w:rFonts w:ascii="Calibri" w:hAnsi="Calibri" w:cs="Calibri"/>
                <w:sz w:val="22"/>
                <w:szCs w:val="22"/>
              </w:rPr>
            </w:pPr>
            <w:r>
              <w:rPr>
                <w:rFonts w:cs="Calibri" w:ascii="Calibri" w:hAnsi="Calibri"/>
                <w:sz w:val="22"/>
                <w:szCs w:val="22"/>
              </w:rPr>
            </w:r>
          </w:p>
        </w:tc>
        <w:tc>
          <w:tcPr>
            <w:tcW w:w="534" w:type="dxa"/>
            <w:tcBorders>
              <w:top w:val="single" w:sz="4" w:space="0" w:color="000000"/>
            </w:tcBorders>
            <w:shd w:fill="auto" w:val="clear"/>
            <w:vAlign w:val="center"/>
          </w:tcPr>
          <w:p>
            <w:pPr>
              <w:pStyle w:val="Normal"/>
              <w:snapToGrid w:val="false"/>
              <w:spacing w:before="120" w:after="120"/>
              <w:rPr>
                <w:rFonts w:ascii="Calibri" w:hAnsi="Calibri" w:cs="Calibri"/>
                <w:sz w:val="22"/>
                <w:szCs w:val="22"/>
              </w:rPr>
            </w:pPr>
            <w:r>
              <w:rPr>
                <w:rFonts w:cs="Calibri" w:ascii="Calibri" w:hAnsi="Calibri"/>
                <w:sz w:val="22"/>
                <w:szCs w:val="22"/>
              </w:rPr>
            </w:r>
          </w:p>
        </w:tc>
        <w:tc>
          <w:tcPr>
            <w:tcW w:w="219" w:type="dxa"/>
            <w:tcBorders/>
            <w:shd w:fill="auto" w:val="clear"/>
          </w:tcPr>
          <w:p>
            <w:pPr>
              <w:pStyle w:val="Normal"/>
              <w:snapToGrid w:val="false"/>
              <w:rPr>
                <w:rFonts w:ascii="Calibri" w:hAnsi="Calibri" w:cs="Calibri"/>
                <w:sz w:val="22"/>
                <w:szCs w:val="22"/>
              </w:rPr>
            </w:pPr>
            <w:r>
              <w:rPr>
                <w:rFonts w:cs="Calibri" w:ascii="Calibri" w:hAnsi="Calibri"/>
                <w:sz w:val="22"/>
                <w:szCs w:val="22"/>
              </w:rPr>
            </w:r>
          </w:p>
        </w:tc>
      </w:tr>
    </w:tbl>
    <w:p>
      <w:pPr>
        <w:pStyle w:val="Normal"/>
        <w:spacing w:before="120" w:after="120"/>
        <w:rPr>
          <w:rFonts w:ascii="Calibri" w:hAnsi="Calibri" w:cs="Calibri"/>
          <w:sz w:val="22"/>
          <w:szCs w:val="22"/>
        </w:rPr>
      </w:pPr>
      <w:r>
        <w:rPr>
          <w:rFonts w:cs="Calibri" w:ascii="Calibri" w:hAnsi="Calibri"/>
          <w:sz w:val="22"/>
          <w:szCs w:val="22"/>
        </w:rPr>
      </w:r>
    </w:p>
    <w:tbl>
      <w:tblPr>
        <w:tblW w:w="5000" w:type="pct"/>
        <w:jc w:val="left"/>
        <w:tblInd w:w="0" w:type="dxa"/>
        <w:tblCellMar>
          <w:top w:w="0" w:type="dxa"/>
          <w:left w:w="108" w:type="dxa"/>
          <w:bottom w:w="0" w:type="dxa"/>
          <w:right w:w="108" w:type="dxa"/>
        </w:tblCellMar>
      </w:tblPr>
      <w:tblGrid>
        <w:gridCol w:w="6341"/>
        <w:gridCol w:w="1766"/>
        <w:gridCol w:w="1639"/>
      </w:tblGrid>
      <w:tr>
        <w:trPr/>
        <w:tc>
          <w:tcPr>
            <w:tcW w:w="6341" w:type="dxa"/>
            <w:tcBorders>
              <w:top w:val="single" w:sz="4" w:space="0" w:color="000000"/>
              <w:left w:val="single" w:sz="4" w:space="0" w:color="000000"/>
            </w:tcBorders>
            <w:shd w:fill="auto" w:val="clear"/>
            <w:vAlign w:val="center"/>
          </w:tcPr>
          <w:p>
            <w:pPr>
              <w:pStyle w:val="Normal"/>
              <w:spacing w:before="120" w:after="120"/>
              <w:rPr>
                <w:rFonts w:ascii="Calibri" w:hAnsi="Calibri" w:cs="Calibri"/>
                <w:b/>
                <w:b/>
                <w:sz w:val="22"/>
                <w:szCs w:val="22"/>
              </w:rPr>
            </w:pPr>
            <w:r>
              <w:rPr>
                <w:rFonts w:cs="Calibri" w:ascii="Calibri" w:hAnsi="Calibri"/>
                <w:b/>
                <w:sz w:val="22"/>
                <w:szCs w:val="22"/>
              </w:rPr>
              <w:t>SHORT LISTING CRITERIA</w:t>
            </w:r>
          </w:p>
        </w:tc>
        <w:tc>
          <w:tcPr>
            <w:tcW w:w="1766" w:type="dxa"/>
            <w:tcBorders>
              <w:top w:val="single" w:sz="4" w:space="0" w:color="000000"/>
              <w:left w:val="single" w:sz="4" w:space="0" w:color="000000"/>
              <w:bottom w:val="single" w:sz="4" w:space="0" w:color="000000"/>
            </w:tcBorders>
            <w:shd w:fill="auto" w:val="clear"/>
            <w:vAlign w:val="center"/>
          </w:tcPr>
          <w:p>
            <w:pPr>
              <w:pStyle w:val="Normal"/>
              <w:spacing w:before="120" w:after="120"/>
              <w:jc w:val="center"/>
              <w:rPr>
                <w:rFonts w:ascii="Calibri" w:hAnsi="Calibri" w:cs="Calibri"/>
                <w:b/>
                <w:b/>
                <w:sz w:val="22"/>
                <w:szCs w:val="22"/>
              </w:rPr>
            </w:pPr>
            <w:r>
              <w:rPr>
                <w:rFonts w:cs="Calibri" w:ascii="Calibri" w:hAnsi="Calibri"/>
                <w:b/>
                <w:sz w:val="22"/>
                <w:szCs w:val="22"/>
              </w:rPr>
              <w:t>ESSENTIAL</w:t>
            </w:r>
          </w:p>
        </w:tc>
        <w:tc>
          <w:tcPr>
            <w:tcW w:w="16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jc w:val="center"/>
              <w:rPr>
                <w:rFonts w:ascii="Calibri" w:hAnsi="Calibri" w:cs="Calibri"/>
                <w:b/>
                <w:b/>
                <w:sz w:val="22"/>
                <w:szCs w:val="22"/>
              </w:rPr>
            </w:pPr>
            <w:r>
              <w:rPr>
                <w:rFonts w:cs="Calibri" w:ascii="Calibri" w:hAnsi="Calibri"/>
                <w:b/>
                <w:sz w:val="22"/>
                <w:szCs w:val="22"/>
              </w:rPr>
              <w:t>DESIRABLE</w:t>
            </w:r>
          </w:p>
        </w:tc>
      </w:tr>
      <w:tr>
        <w:trPr>
          <w:trHeight w:val="611" w:hRule="atLeast"/>
        </w:trPr>
        <w:tc>
          <w:tcPr>
            <w:tcW w:w="974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rPr>
                <w:rFonts w:ascii="Calibri" w:hAnsi="Calibri" w:cs="Calibri"/>
                <w:b/>
                <w:b/>
                <w:i/>
                <w:i/>
                <w:sz w:val="22"/>
                <w:szCs w:val="22"/>
              </w:rPr>
            </w:pPr>
            <w:r>
              <w:rPr>
                <w:rFonts w:cs="Calibri" w:ascii="Calibri" w:hAnsi="Calibri"/>
                <w:b/>
                <w:i/>
                <w:sz w:val="22"/>
                <w:szCs w:val="22"/>
              </w:rPr>
              <w:t>Qualifications / Memberships</w:t>
            </w:r>
          </w:p>
          <w:p>
            <w:pPr>
              <w:pStyle w:val="Normal"/>
              <w:spacing w:before="120" w:after="120"/>
              <w:rPr>
                <w:rFonts w:ascii="Calibri" w:hAnsi="Calibri" w:cs="Calibri"/>
                <w:b/>
                <w:b/>
                <w:i/>
                <w:i/>
                <w:sz w:val="22"/>
                <w:szCs w:val="22"/>
              </w:rPr>
            </w:pPr>
            <w:r>
              <w:rPr>
                <w:rFonts w:cs="Calibri" w:ascii="Calibri" w:hAnsi="Calibri"/>
                <w:b/>
                <w:i/>
                <w:sz w:val="22"/>
                <w:szCs w:val="22"/>
              </w:rPr>
              <w:t>Level 1 CRITERIA</w:t>
            </w:r>
          </w:p>
        </w:tc>
      </w:tr>
      <w:tr>
        <w:trPr>
          <w:trHeight w:val="611" w:hRule="atLeast"/>
        </w:trPr>
        <w:tc>
          <w:tcPr>
            <w:tcW w:w="6341" w:type="dxa"/>
            <w:tcBorders>
              <w:top w:val="single" w:sz="4" w:space="0" w:color="000000"/>
              <w:left w:val="single" w:sz="4" w:space="0" w:color="000000"/>
              <w:bottom w:val="single" w:sz="4" w:space="0" w:color="000000"/>
            </w:tcBorders>
            <w:shd w:fill="auto" w:val="clear"/>
            <w:vAlign w:val="center"/>
          </w:tcPr>
          <w:p>
            <w:pPr>
              <w:pStyle w:val="Normal"/>
              <w:spacing w:before="120" w:after="120"/>
              <w:rPr/>
            </w:pPr>
            <w:r>
              <w:rPr>
                <w:rStyle w:val="Normaltextrun"/>
                <w:rFonts w:cs="Verdana" w:ascii="Verdana" w:hAnsi="Verdana"/>
                <w:sz w:val="22"/>
                <w:szCs w:val="22"/>
              </w:rPr>
              <w:t>Relevant Level 6 qualification, such as civil/structural engineering.  </w:t>
            </w:r>
            <w:r>
              <w:rPr>
                <w:rStyle w:val="Eop"/>
                <w:rFonts w:cs="Verdana" w:ascii="Verdana" w:hAnsi="Verdana"/>
                <w:sz w:val="22"/>
                <w:szCs w:val="22"/>
              </w:rPr>
              <w:t> </w:t>
            </w:r>
          </w:p>
        </w:tc>
        <w:tc>
          <w:tcPr>
            <w:tcW w:w="1766" w:type="dxa"/>
            <w:tcBorders>
              <w:top w:val="single" w:sz="4" w:space="0" w:color="000000"/>
              <w:left w:val="single" w:sz="4" w:space="0" w:color="000000"/>
              <w:bottom w:val="single" w:sz="4" w:space="0" w:color="000000"/>
            </w:tcBorders>
            <w:shd w:fill="auto" w:val="clear"/>
            <w:vAlign w:val="center"/>
          </w:tcPr>
          <w:p>
            <w:pPr>
              <w:pStyle w:val="Normal"/>
              <w:spacing w:before="120" w:after="120"/>
              <w:jc w:val="center"/>
              <w:rPr/>
            </w:pPr>
            <w:r>
              <w:rPr/>
              <w:drawing>
                <wp:inline distT="0" distB="0" distL="0" distR="0">
                  <wp:extent cx="172085" cy="17208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9" t="-199" r="-199" b="-199"/>
                          <a:stretch>
                            <a:fillRect/>
                          </a:stretch>
                        </pic:blipFill>
                        <pic:spPr bwMode="auto">
                          <a:xfrm>
                            <a:off x="0" y="0"/>
                            <a:ext cx="172085" cy="172085"/>
                          </a:xfrm>
                          <a:prstGeom prst="rect">
                            <a:avLst/>
                          </a:prstGeom>
                        </pic:spPr>
                      </pic:pic>
                    </a:graphicData>
                  </a:graphic>
                </wp:inline>
              </w:drawing>
            </w:r>
            <w:r>
              <w:rPr>
                <w:rStyle w:val="Eop"/>
                <w:rFonts w:cs="Verdana" w:ascii="Verdana" w:hAnsi="Verdana"/>
                <w:sz w:val="22"/>
                <w:szCs w:val="22"/>
              </w:rPr>
              <w:t> </w:t>
            </w:r>
          </w:p>
        </w:tc>
        <w:tc>
          <w:tcPr>
            <w:tcW w:w="16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jc w:val="center"/>
              <w:rPr>
                <w:rFonts w:ascii="Calibri" w:hAnsi="Calibri" w:cs="Calibri"/>
                <w:b/>
                <w:b/>
                <w:sz w:val="22"/>
                <w:szCs w:val="22"/>
              </w:rPr>
            </w:pPr>
            <w:r>
              <w:rPr>
                <w:rFonts w:cs="Calibri" w:ascii="Calibri" w:hAnsi="Calibri"/>
                <w:b/>
                <w:sz w:val="22"/>
                <w:szCs w:val="22"/>
              </w:rPr>
            </w:r>
          </w:p>
        </w:tc>
      </w:tr>
      <w:tr>
        <w:trPr/>
        <w:tc>
          <w:tcPr>
            <w:tcW w:w="6341" w:type="dxa"/>
            <w:tcBorders>
              <w:top w:val="single" w:sz="4" w:space="0" w:color="000000"/>
              <w:left w:val="single" w:sz="4" w:space="0" w:color="000000"/>
              <w:bottom w:val="single" w:sz="4" w:space="0" w:color="000000"/>
            </w:tcBorders>
            <w:shd w:fill="auto" w:val="clear"/>
            <w:vAlign w:val="center"/>
          </w:tcPr>
          <w:p>
            <w:pPr>
              <w:pStyle w:val="Normal"/>
              <w:spacing w:before="120" w:after="120"/>
              <w:rPr/>
            </w:pPr>
            <w:r>
              <w:rPr>
                <w:rStyle w:val="Normaltextrun"/>
                <w:rFonts w:cs="Verdana" w:ascii="Verdana" w:hAnsi="Verdana"/>
                <w:sz w:val="22"/>
                <w:szCs w:val="22"/>
              </w:rPr>
              <w:t>Experience in a relevant highways/engineering role.</w:t>
            </w:r>
            <w:r>
              <w:rPr>
                <w:rStyle w:val="Eop"/>
                <w:rFonts w:cs="Verdana" w:ascii="Verdana" w:hAnsi="Verdana"/>
                <w:sz w:val="22"/>
                <w:szCs w:val="22"/>
              </w:rPr>
              <w:t> </w:t>
            </w:r>
          </w:p>
        </w:tc>
        <w:tc>
          <w:tcPr>
            <w:tcW w:w="1766" w:type="dxa"/>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center"/>
              <w:rPr>
                <w:rFonts w:ascii="Calibri" w:hAnsi="Calibri" w:cs="Calibri"/>
                <w:b/>
                <w:b/>
                <w:sz w:val="22"/>
                <w:szCs w:val="22"/>
              </w:rPr>
            </w:pPr>
            <w:r>
              <w:rPr>
                <w:rFonts w:cs="Calibri" w:ascii="Calibri" w:hAnsi="Calibri"/>
                <w:b/>
                <w:sz w:val="22"/>
                <w:szCs w:val="22"/>
              </w:rPr>
            </w:r>
          </w:p>
        </w:tc>
        <w:tc>
          <w:tcPr>
            <w:tcW w:w="163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pPr>
            <w:r>
              <w:rPr/>
              <w:drawing>
                <wp:inline distT="0" distB="0" distL="0" distR="0">
                  <wp:extent cx="174625" cy="17462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99" t="-199" r="-199" b="-199"/>
                          <a:stretch>
                            <a:fillRect/>
                          </a:stretch>
                        </pic:blipFill>
                        <pic:spPr bwMode="auto">
                          <a:xfrm>
                            <a:off x="0" y="0"/>
                            <a:ext cx="174625" cy="174625"/>
                          </a:xfrm>
                          <a:prstGeom prst="rect">
                            <a:avLst/>
                          </a:prstGeom>
                        </pic:spPr>
                      </pic:pic>
                    </a:graphicData>
                  </a:graphic>
                </wp:inline>
              </w:drawing>
            </w:r>
            <w:r>
              <w:rPr>
                <w:rStyle w:val="Eop"/>
                <w:rFonts w:cs="Verdana" w:ascii="Verdana" w:hAnsi="Verdana"/>
                <w:sz w:val="22"/>
                <w:szCs w:val="22"/>
              </w:rPr>
              <w:t> </w:t>
            </w:r>
          </w:p>
        </w:tc>
      </w:tr>
      <w:tr>
        <w:trPr/>
        <w:tc>
          <w:tcPr>
            <w:tcW w:w="6341" w:type="dxa"/>
            <w:tcBorders>
              <w:top w:val="single" w:sz="4" w:space="0" w:color="000000"/>
              <w:left w:val="single" w:sz="4" w:space="0" w:color="000000"/>
              <w:bottom w:val="single" w:sz="4" w:space="0" w:color="000000"/>
            </w:tcBorders>
            <w:shd w:fill="auto" w:val="clear"/>
            <w:vAlign w:val="center"/>
          </w:tcPr>
          <w:p>
            <w:pPr>
              <w:pStyle w:val="Normal"/>
              <w:spacing w:before="120" w:after="120"/>
              <w:rPr/>
            </w:pPr>
            <w:r>
              <w:rPr>
                <w:rStyle w:val="Normaltextrun"/>
                <w:rFonts w:cs="Verdana" w:ascii="Verdana" w:hAnsi="Verdana"/>
                <w:sz w:val="22"/>
                <w:szCs w:val="22"/>
              </w:rPr>
              <w:t>Proven technical skills and ability in the role with a good record of accomplishment for delivering outcomes.</w:t>
            </w:r>
            <w:r>
              <w:rPr>
                <w:rStyle w:val="Eop"/>
                <w:rFonts w:cs="Verdana" w:ascii="Verdana" w:hAnsi="Verdana"/>
                <w:sz w:val="22"/>
                <w:szCs w:val="22"/>
              </w:rPr>
              <w:t> </w:t>
            </w:r>
          </w:p>
        </w:tc>
        <w:tc>
          <w:tcPr>
            <w:tcW w:w="1766" w:type="dxa"/>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center"/>
              <w:rPr>
                <w:rFonts w:ascii="Calibri" w:hAnsi="Calibri" w:cs="Calibri"/>
                <w:b/>
                <w:b/>
                <w:sz w:val="22"/>
                <w:szCs w:val="22"/>
              </w:rPr>
            </w:pPr>
            <w:r>
              <w:rPr>
                <w:rFonts w:cs="Calibri" w:ascii="Calibri" w:hAnsi="Calibri"/>
                <w:b/>
                <w:sz w:val="22"/>
                <w:szCs w:val="22"/>
              </w:rPr>
            </w:r>
          </w:p>
        </w:tc>
        <w:tc>
          <w:tcPr>
            <w:tcW w:w="16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jc w:val="center"/>
              <w:rPr/>
            </w:pPr>
            <w:r>
              <w:rPr/>
              <w:drawing>
                <wp:inline distT="0" distB="0" distL="0" distR="0">
                  <wp:extent cx="172085" cy="17208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199" t="-199" r="-199" b="-199"/>
                          <a:stretch>
                            <a:fillRect/>
                          </a:stretch>
                        </pic:blipFill>
                        <pic:spPr bwMode="auto">
                          <a:xfrm>
                            <a:off x="0" y="0"/>
                            <a:ext cx="172085" cy="172085"/>
                          </a:xfrm>
                          <a:prstGeom prst="rect">
                            <a:avLst/>
                          </a:prstGeom>
                        </pic:spPr>
                      </pic:pic>
                    </a:graphicData>
                  </a:graphic>
                </wp:inline>
              </w:drawing>
            </w:r>
            <w:r>
              <w:rPr>
                <w:rStyle w:val="Eop"/>
                <w:rFonts w:cs="Verdana" w:ascii="Verdana" w:hAnsi="Verdana"/>
                <w:sz w:val="22"/>
                <w:szCs w:val="22"/>
              </w:rPr>
              <w:t> </w:t>
            </w:r>
          </w:p>
        </w:tc>
      </w:tr>
      <w:tr>
        <w:trPr/>
        <w:tc>
          <w:tcPr>
            <w:tcW w:w="6341" w:type="dxa"/>
            <w:tcBorders>
              <w:top w:val="single" w:sz="4" w:space="0" w:color="000000"/>
              <w:left w:val="single" w:sz="4" w:space="0" w:color="000000"/>
              <w:bottom w:val="single" w:sz="4" w:space="0" w:color="000000"/>
            </w:tcBorders>
            <w:shd w:fill="auto" w:val="clear"/>
            <w:vAlign w:val="center"/>
          </w:tcPr>
          <w:p>
            <w:pPr>
              <w:pStyle w:val="Normal"/>
              <w:spacing w:before="120" w:after="120"/>
              <w:rPr/>
            </w:pPr>
            <w:r>
              <w:rPr>
                <w:rStyle w:val="Normaltextrun"/>
                <w:rFonts w:cs="Verdana" w:ascii="Verdana" w:hAnsi="Verdana"/>
                <w:sz w:val="22"/>
                <w:szCs w:val="22"/>
              </w:rPr>
              <w:t>Professional credibility through proven relevant experience.</w:t>
            </w:r>
            <w:r>
              <w:rPr>
                <w:rStyle w:val="Eop"/>
                <w:rFonts w:cs="Verdana" w:ascii="Verdana" w:hAnsi="Verdana"/>
                <w:sz w:val="22"/>
                <w:szCs w:val="22"/>
              </w:rPr>
              <w:t> </w:t>
            </w:r>
          </w:p>
        </w:tc>
        <w:tc>
          <w:tcPr>
            <w:tcW w:w="1766" w:type="dxa"/>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center"/>
              <w:rPr>
                <w:rFonts w:ascii="Calibri" w:hAnsi="Calibri" w:eastAsia="Wingdings" w:cs="Calibri"/>
                <w:b/>
                <w:b/>
                <w:sz w:val="22"/>
                <w:szCs w:val="22"/>
              </w:rPr>
            </w:pPr>
            <w:r>
              <w:rPr>
                <w:rFonts w:eastAsia="Wingdings" w:cs="Calibri" w:ascii="Calibri" w:hAnsi="Calibri"/>
                <w:b/>
                <w:sz w:val="22"/>
                <w:szCs w:val="22"/>
              </w:rPr>
            </w:r>
          </w:p>
        </w:tc>
        <w:tc>
          <w:tcPr>
            <w:tcW w:w="16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jc w:val="center"/>
              <w:rPr/>
            </w:pPr>
            <w:r>
              <w:rPr/>
              <w:drawing>
                <wp:inline distT="0" distB="0" distL="0" distR="0">
                  <wp:extent cx="172085" cy="172085"/>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199" t="-199" r="-199" b="-199"/>
                          <a:stretch>
                            <a:fillRect/>
                          </a:stretch>
                        </pic:blipFill>
                        <pic:spPr bwMode="auto">
                          <a:xfrm>
                            <a:off x="0" y="0"/>
                            <a:ext cx="172085" cy="172085"/>
                          </a:xfrm>
                          <a:prstGeom prst="rect">
                            <a:avLst/>
                          </a:prstGeom>
                        </pic:spPr>
                      </pic:pic>
                    </a:graphicData>
                  </a:graphic>
                </wp:inline>
              </w:drawing>
            </w:r>
            <w:r>
              <w:rPr>
                <w:rStyle w:val="Eop"/>
                <w:rFonts w:cs="Verdana" w:ascii="Verdana" w:hAnsi="Verdana"/>
                <w:sz w:val="22"/>
                <w:szCs w:val="22"/>
              </w:rPr>
              <w:t> </w:t>
            </w:r>
          </w:p>
        </w:tc>
      </w:tr>
      <w:tr>
        <w:trPr/>
        <w:tc>
          <w:tcPr>
            <w:tcW w:w="6341" w:type="dxa"/>
            <w:tcBorders>
              <w:top w:val="single" w:sz="4" w:space="0" w:color="000000"/>
              <w:left w:val="single" w:sz="4" w:space="0" w:color="000000"/>
              <w:bottom w:val="single" w:sz="4" w:space="0" w:color="000000"/>
            </w:tcBorders>
            <w:shd w:fill="auto" w:val="clear"/>
            <w:vAlign w:val="center"/>
          </w:tcPr>
          <w:p>
            <w:pPr>
              <w:pStyle w:val="Normal"/>
              <w:spacing w:before="120" w:after="120"/>
              <w:rPr/>
            </w:pPr>
            <w:r>
              <w:rPr>
                <w:rStyle w:val="Normaltextrun"/>
                <w:rFonts w:cs="Verdana" w:ascii="Verdana" w:hAnsi="Verdana"/>
                <w:sz w:val="22"/>
                <w:szCs w:val="22"/>
              </w:rPr>
              <w:t>Understanding of the financial, legal and political workings of a local authority providing clear, timely and professional advice to a wide range of stakeholders. </w:t>
            </w:r>
            <w:r>
              <w:rPr>
                <w:rStyle w:val="Eop"/>
                <w:rFonts w:cs="Verdana" w:ascii="Verdana" w:hAnsi="Verdana"/>
                <w:sz w:val="22"/>
                <w:szCs w:val="22"/>
              </w:rPr>
              <w:t> </w:t>
            </w:r>
          </w:p>
        </w:tc>
        <w:tc>
          <w:tcPr>
            <w:tcW w:w="1766" w:type="dxa"/>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center"/>
              <w:rPr>
                <w:rFonts w:ascii="Calibri" w:hAnsi="Calibri" w:eastAsia="Wingdings" w:cs="Calibri"/>
                <w:b/>
                <w:b/>
                <w:sz w:val="22"/>
                <w:szCs w:val="22"/>
              </w:rPr>
            </w:pPr>
            <w:r>
              <w:rPr>
                <w:rFonts w:eastAsia="Wingdings" w:cs="Calibri" w:ascii="Calibri" w:hAnsi="Calibri"/>
                <w:b/>
                <w:sz w:val="22"/>
                <w:szCs w:val="22"/>
              </w:rPr>
            </w:r>
          </w:p>
        </w:tc>
        <w:tc>
          <w:tcPr>
            <w:tcW w:w="163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pPr>
            <w:r>
              <w:rPr/>
              <w:drawing>
                <wp:inline distT="0" distB="0" distL="0" distR="0">
                  <wp:extent cx="174625" cy="17462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199" t="-199" r="-199" b="-199"/>
                          <a:stretch>
                            <a:fillRect/>
                          </a:stretch>
                        </pic:blipFill>
                        <pic:spPr bwMode="auto">
                          <a:xfrm>
                            <a:off x="0" y="0"/>
                            <a:ext cx="174625" cy="174625"/>
                          </a:xfrm>
                          <a:prstGeom prst="rect">
                            <a:avLst/>
                          </a:prstGeom>
                        </pic:spPr>
                      </pic:pic>
                    </a:graphicData>
                  </a:graphic>
                </wp:inline>
              </w:drawing>
            </w:r>
            <w:r>
              <w:rPr>
                <w:rStyle w:val="Eop"/>
                <w:rFonts w:cs="Verdana" w:ascii="Verdana" w:hAnsi="Verdana"/>
                <w:sz w:val="22"/>
                <w:szCs w:val="22"/>
              </w:rPr>
              <w:t> </w:t>
            </w:r>
          </w:p>
        </w:tc>
      </w:tr>
      <w:tr>
        <w:trPr/>
        <w:tc>
          <w:tcPr>
            <w:tcW w:w="6341" w:type="dxa"/>
            <w:tcBorders>
              <w:top w:val="single" w:sz="4" w:space="0" w:color="000000"/>
              <w:left w:val="single" w:sz="4" w:space="0" w:color="000000"/>
              <w:bottom w:val="single" w:sz="4" w:space="0" w:color="000000"/>
            </w:tcBorders>
            <w:shd w:fill="auto" w:val="clear"/>
            <w:vAlign w:val="center"/>
          </w:tcPr>
          <w:p>
            <w:pPr>
              <w:pStyle w:val="Normal"/>
              <w:spacing w:before="120" w:after="120"/>
              <w:rPr/>
            </w:pPr>
            <w:r>
              <w:rPr>
                <w:rStyle w:val="Normaltextrun"/>
                <w:rFonts w:cs="Verdana" w:ascii="Verdana" w:hAnsi="Verdana"/>
                <w:sz w:val="22"/>
                <w:szCs w:val="22"/>
              </w:rPr>
              <w:t>Able to organise and prioritise a challenging workload, working accurately to deadlines and carrying out tasks in a methodical manner. </w:t>
            </w:r>
            <w:r>
              <w:rPr>
                <w:rStyle w:val="Eop"/>
                <w:rFonts w:cs="Verdana" w:ascii="Verdana" w:hAnsi="Verdana"/>
                <w:sz w:val="22"/>
                <w:szCs w:val="22"/>
              </w:rPr>
              <w:t> </w:t>
            </w:r>
          </w:p>
        </w:tc>
        <w:tc>
          <w:tcPr>
            <w:tcW w:w="1766" w:type="dxa"/>
            <w:tcBorders>
              <w:top w:val="single" w:sz="4" w:space="0" w:color="000000"/>
              <w:left w:val="single" w:sz="4" w:space="0" w:color="000000"/>
              <w:bottom w:val="single" w:sz="4" w:space="0" w:color="000000"/>
            </w:tcBorders>
            <w:shd w:fill="auto" w:val="clear"/>
            <w:vAlign w:val="center"/>
          </w:tcPr>
          <w:p>
            <w:pPr>
              <w:pStyle w:val="Normal"/>
              <w:spacing w:before="120" w:after="120"/>
              <w:jc w:val="center"/>
              <w:rPr/>
            </w:pPr>
            <w:r>
              <w:rPr/>
              <w:drawing>
                <wp:inline distT="0" distB="0" distL="0" distR="0">
                  <wp:extent cx="172085" cy="17208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199" t="-199" r="-199" b="-199"/>
                          <a:stretch>
                            <a:fillRect/>
                          </a:stretch>
                        </pic:blipFill>
                        <pic:spPr bwMode="auto">
                          <a:xfrm>
                            <a:off x="0" y="0"/>
                            <a:ext cx="172085" cy="172085"/>
                          </a:xfrm>
                          <a:prstGeom prst="rect">
                            <a:avLst/>
                          </a:prstGeom>
                        </pic:spPr>
                      </pic:pic>
                    </a:graphicData>
                  </a:graphic>
                </wp:inline>
              </w:drawing>
            </w:r>
            <w:r>
              <w:rPr>
                <w:rStyle w:val="Eop"/>
                <w:rFonts w:cs="Verdana" w:ascii="Verdana" w:hAnsi="Verdana"/>
                <w:sz w:val="22"/>
                <w:szCs w:val="22"/>
              </w:rPr>
              <w:t> </w:t>
            </w:r>
          </w:p>
        </w:tc>
        <w:tc>
          <w:tcPr>
            <w:tcW w:w="163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ascii="Calibri" w:hAnsi="Calibri" w:eastAsia="Wingdings" w:cs="Calibri"/>
                <w:b/>
                <w:b/>
                <w:sz w:val="22"/>
                <w:szCs w:val="22"/>
              </w:rPr>
            </w:pPr>
            <w:r>
              <w:rPr>
                <w:rFonts w:eastAsia="Wingdings" w:cs="Calibri" w:ascii="Calibri" w:hAnsi="Calibri"/>
                <w:b/>
                <w:sz w:val="22"/>
                <w:szCs w:val="22"/>
              </w:rPr>
            </w:r>
          </w:p>
        </w:tc>
      </w:tr>
      <w:tr>
        <w:trPr/>
        <w:tc>
          <w:tcPr>
            <w:tcW w:w="6341" w:type="dxa"/>
            <w:tcBorders>
              <w:top w:val="single" w:sz="4" w:space="0" w:color="000000"/>
              <w:left w:val="single" w:sz="4" w:space="0" w:color="000000"/>
              <w:bottom w:val="single" w:sz="4" w:space="0" w:color="000000"/>
            </w:tcBorders>
            <w:shd w:fill="auto" w:val="clear"/>
          </w:tcPr>
          <w:p>
            <w:pPr>
              <w:pStyle w:val="Normal"/>
              <w:spacing w:before="120" w:after="120"/>
              <w:rPr/>
            </w:pPr>
            <w:r>
              <w:rPr>
                <w:rStyle w:val="Normaltextrun"/>
                <w:rFonts w:cs="Verdana" w:ascii="Verdana" w:hAnsi="Verdana"/>
                <w:sz w:val="22"/>
                <w:szCs w:val="22"/>
              </w:rPr>
              <w:t>Excellent interpersonal skills with highly developed oral, written and presentation skills. </w:t>
            </w:r>
            <w:r>
              <w:rPr>
                <w:rStyle w:val="Eop"/>
                <w:rFonts w:cs="Verdana" w:ascii="Verdana" w:hAnsi="Verdana"/>
                <w:sz w:val="22"/>
                <w:szCs w:val="22"/>
              </w:rPr>
              <w:t> </w:t>
            </w:r>
          </w:p>
        </w:tc>
        <w:tc>
          <w:tcPr>
            <w:tcW w:w="1766" w:type="dxa"/>
            <w:tcBorders>
              <w:top w:val="single" w:sz="4" w:space="0" w:color="000000"/>
              <w:left w:val="single" w:sz="4" w:space="0" w:color="000000"/>
              <w:bottom w:val="single" w:sz="4" w:space="0" w:color="000000"/>
            </w:tcBorders>
            <w:shd w:fill="auto" w:val="clear"/>
            <w:vAlign w:val="center"/>
          </w:tcPr>
          <w:p>
            <w:pPr>
              <w:pStyle w:val="Normal"/>
              <w:spacing w:before="120" w:after="120"/>
              <w:jc w:val="center"/>
              <w:rPr/>
            </w:pPr>
            <w:r>
              <w:rPr/>
              <w:drawing>
                <wp:inline distT="0" distB="0" distL="0" distR="0">
                  <wp:extent cx="172085" cy="172085"/>
                  <wp:effectExtent l="0" t="0" r="0" b="0"/>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8"/>
                          <a:srcRect l="-199" t="-199" r="-199" b="-199"/>
                          <a:stretch>
                            <a:fillRect/>
                          </a:stretch>
                        </pic:blipFill>
                        <pic:spPr bwMode="auto">
                          <a:xfrm>
                            <a:off x="0" y="0"/>
                            <a:ext cx="172085" cy="172085"/>
                          </a:xfrm>
                          <a:prstGeom prst="rect">
                            <a:avLst/>
                          </a:prstGeom>
                        </pic:spPr>
                      </pic:pic>
                    </a:graphicData>
                  </a:graphic>
                </wp:inline>
              </w:drawing>
            </w:r>
            <w:r>
              <w:rPr>
                <w:rStyle w:val="Eop"/>
                <w:rFonts w:cs="Verdana" w:ascii="Verdana" w:hAnsi="Verdana"/>
                <w:sz w:val="22"/>
                <w:szCs w:val="22"/>
              </w:rPr>
              <w:t> </w:t>
            </w:r>
          </w:p>
        </w:tc>
        <w:tc>
          <w:tcPr>
            <w:tcW w:w="163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ascii="Calibri" w:hAnsi="Calibri" w:eastAsia="Wingdings" w:cs="Calibri"/>
                <w:b/>
                <w:b/>
                <w:sz w:val="22"/>
                <w:szCs w:val="22"/>
              </w:rPr>
            </w:pPr>
            <w:r>
              <w:rPr>
                <w:rFonts w:eastAsia="Wingdings" w:cs="Calibri" w:ascii="Calibri" w:hAnsi="Calibri"/>
                <w:b/>
                <w:sz w:val="22"/>
                <w:szCs w:val="22"/>
              </w:rPr>
            </w:r>
          </w:p>
        </w:tc>
      </w:tr>
      <w:tr>
        <w:trPr/>
        <w:tc>
          <w:tcPr>
            <w:tcW w:w="6341" w:type="dxa"/>
            <w:tcBorders>
              <w:top w:val="single" w:sz="4" w:space="0" w:color="000000"/>
              <w:left w:val="single" w:sz="4" w:space="0" w:color="000000"/>
              <w:bottom w:val="single" w:sz="4" w:space="0" w:color="000000"/>
            </w:tcBorders>
            <w:shd w:fill="auto" w:val="clear"/>
          </w:tcPr>
          <w:p>
            <w:pPr>
              <w:pStyle w:val="Normal"/>
              <w:spacing w:before="120" w:after="120"/>
              <w:rPr/>
            </w:pPr>
            <w:r>
              <w:rPr>
                <w:rStyle w:val="Normaltextrun"/>
                <w:rFonts w:cs="Verdana" w:ascii="Verdana" w:hAnsi="Verdana"/>
                <w:sz w:val="22"/>
                <w:szCs w:val="22"/>
              </w:rPr>
              <w:t>Understanding of health and safety, risk management and business continuity and their applicability to the design and construction processes, in particular the Construction Design and Management Regulations. </w:t>
            </w:r>
            <w:r>
              <w:rPr>
                <w:rStyle w:val="Eop"/>
                <w:rFonts w:cs="Verdana" w:ascii="Verdana" w:hAnsi="Verdana"/>
                <w:sz w:val="22"/>
                <w:szCs w:val="22"/>
              </w:rPr>
              <w:t> </w:t>
            </w:r>
          </w:p>
        </w:tc>
        <w:tc>
          <w:tcPr>
            <w:tcW w:w="1766" w:type="dxa"/>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center"/>
              <w:rPr>
                <w:rFonts w:ascii="Calibri" w:hAnsi="Calibri" w:eastAsia="Wingdings" w:cs="Calibri"/>
                <w:b/>
                <w:b/>
                <w:sz w:val="22"/>
                <w:szCs w:val="22"/>
              </w:rPr>
            </w:pPr>
            <w:r>
              <w:rPr>
                <w:rFonts w:eastAsia="Wingdings" w:cs="Calibri" w:ascii="Calibri" w:hAnsi="Calibri"/>
                <w:b/>
                <w:sz w:val="22"/>
                <w:szCs w:val="22"/>
              </w:rPr>
            </w:r>
          </w:p>
        </w:tc>
        <w:tc>
          <w:tcPr>
            <w:tcW w:w="163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pPr>
            <w:r>
              <w:rPr/>
              <w:drawing>
                <wp:inline distT="0" distB="0" distL="0" distR="0">
                  <wp:extent cx="174625" cy="174625"/>
                  <wp:effectExtent l="0" t="0" r="0" b="0"/>
                  <wp:docPr id="8"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pic:cNvPicPr>
                            <a:picLocks noChangeAspect="1" noChangeArrowheads="1"/>
                          </pic:cNvPicPr>
                        </pic:nvPicPr>
                        <pic:blipFill>
                          <a:blip r:embed="rId9"/>
                          <a:srcRect l="-199" t="-199" r="-199" b="-199"/>
                          <a:stretch>
                            <a:fillRect/>
                          </a:stretch>
                        </pic:blipFill>
                        <pic:spPr bwMode="auto">
                          <a:xfrm>
                            <a:off x="0" y="0"/>
                            <a:ext cx="174625" cy="174625"/>
                          </a:xfrm>
                          <a:prstGeom prst="rect">
                            <a:avLst/>
                          </a:prstGeom>
                        </pic:spPr>
                      </pic:pic>
                    </a:graphicData>
                  </a:graphic>
                </wp:inline>
              </w:drawing>
            </w:r>
            <w:r>
              <w:rPr>
                <w:rStyle w:val="Eop"/>
                <w:rFonts w:cs="Verdana" w:ascii="Verdana" w:hAnsi="Verdana"/>
                <w:sz w:val="22"/>
                <w:szCs w:val="22"/>
              </w:rPr>
              <w:t> </w:t>
            </w:r>
          </w:p>
        </w:tc>
      </w:tr>
      <w:tr>
        <w:trPr/>
        <w:tc>
          <w:tcPr>
            <w:tcW w:w="6341" w:type="dxa"/>
            <w:tcBorders>
              <w:top w:val="single" w:sz="4" w:space="0" w:color="000000"/>
              <w:left w:val="single" w:sz="4" w:space="0" w:color="000000"/>
              <w:bottom w:val="single" w:sz="4" w:space="0" w:color="000000"/>
            </w:tcBorders>
            <w:shd w:fill="auto" w:val="clear"/>
          </w:tcPr>
          <w:p>
            <w:pPr>
              <w:pStyle w:val="Normal"/>
              <w:spacing w:before="120" w:after="120"/>
              <w:rPr/>
            </w:pPr>
            <w:r>
              <w:rPr>
                <w:rStyle w:val="Normaltextrun"/>
                <w:rFonts w:cs="Verdana" w:ascii="Verdana" w:hAnsi="Verdana"/>
                <w:sz w:val="22"/>
                <w:szCs w:val="22"/>
              </w:rPr>
              <w:t>Knowledge of budget management, costing of programmes, contracting, project management and strong organisation and time management skills, with the ability to work under pressure being self motivated and able to use own initiative. </w:t>
            </w:r>
            <w:r>
              <w:rPr>
                <w:rStyle w:val="Eop"/>
                <w:rFonts w:cs="Verdana" w:ascii="Verdana" w:hAnsi="Verdana"/>
                <w:sz w:val="22"/>
                <w:szCs w:val="22"/>
              </w:rPr>
              <w:t> </w:t>
            </w:r>
          </w:p>
        </w:tc>
        <w:tc>
          <w:tcPr>
            <w:tcW w:w="1766" w:type="dxa"/>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center"/>
              <w:rPr>
                <w:rFonts w:ascii="Calibri" w:hAnsi="Calibri" w:eastAsia="Wingdings" w:cs="Calibri"/>
                <w:b/>
                <w:b/>
                <w:sz w:val="22"/>
                <w:szCs w:val="22"/>
              </w:rPr>
            </w:pPr>
            <w:r>
              <w:rPr>
                <w:rFonts w:eastAsia="Wingdings" w:cs="Calibri" w:ascii="Calibri" w:hAnsi="Calibri"/>
                <w:b/>
                <w:sz w:val="22"/>
                <w:szCs w:val="22"/>
              </w:rPr>
            </w:r>
          </w:p>
        </w:tc>
        <w:tc>
          <w:tcPr>
            <w:tcW w:w="163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pPr>
            <w:r>
              <w:rPr/>
              <w:drawing>
                <wp:inline distT="0" distB="0" distL="0" distR="0">
                  <wp:extent cx="174625" cy="174625"/>
                  <wp:effectExtent l="0" t="0" r="0" b="0"/>
                  <wp:docPr id="9"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pic:cNvPicPr>
                            <a:picLocks noChangeAspect="1" noChangeArrowheads="1"/>
                          </pic:cNvPicPr>
                        </pic:nvPicPr>
                        <pic:blipFill>
                          <a:blip r:embed="rId10"/>
                          <a:srcRect l="-199" t="-199" r="-199" b="-199"/>
                          <a:stretch>
                            <a:fillRect/>
                          </a:stretch>
                        </pic:blipFill>
                        <pic:spPr bwMode="auto">
                          <a:xfrm>
                            <a:off x="0" y="0"/>
                            <a:ext cx="174625" cy="174625"/>
                          </a:xfrm>
                          <a:prstGeom prst="rect">
                            <a:avLst/>
                          </a:prstGeom>
                        </pic:spPr>
                      </pic:pic>
                    </a:graphicData>
                  </a:graphic>
                </wp:inline>
              </w:drawing>
            </w:r>
            <w:r>
              <w:rPr>
                <w:rStyle w:val="Eop"/>
                <w:rFonts w:cs="Verdana" w:ascii="Verdana" w:hAnsi="Verdana"/>
                <w:sz w:val="22"/>
                <w:szCs w:val="22"/>
              </w:rPr>
              <w:t> </w:t>
            </w:r>
          </w:p>
        </w:tc>
      </w:tr>
      <w:tr>
        <w:trPr/>
        <w:tc>
          <w:tcPr>
            <w:tcW w:w="6341" w:type="dxa"/>
            <w:tcBorders>
              <w:top w:val="single" w:sz="4" w:space="0" w:color="000000"/>
              <w:left w:val="single" w:sz="4" w:space="0" w:color="000000"/>
              <w:bottom w:val="single" w:sz="4" w:space="0" w:color="000000"/>
            </w:tcBorders>
            <w:shd w:fill="auto" w:val="clear"/>
          </w:tcPr>
          <w:p>
            <w:pPr>
              <w:pStyle w:val="Normal"/>
              <w:spacing w:before="120" w:after="120"/>
              <w:rPr/>
            </w:pPr>
            <w:r>
              <w:rPr>
                <w:rStyle w:val="Normaltextrun"/>
                <w:rFonts w:cs="Verdana" w:ascii="Verdana" w:hAnsi="Verdana"/>
                <w:sz w:val="22"/>
                <w:szCs w:val="22"/>
              </w:rPr>
              <w:t>Knowledge of construction contracts including NEC4. </w:t>
            </w:r>
            <w:r>
              <w:rPr>
                <w:rStyle w:val="Eop"/>
                <w:rFonts w:cs="Verdana" w:ascii="Verdana" w:hAnsi="Verdana"/>
                <w:sz w:val="22"/>
                <w:szCs w:val="22"/>
              </w:rPr>
              <w:t> </w:t>
            </w:r>
          </w:p>
        </w:tc>
        <w:tc>
          <w:tcPr>
            <w:tcW w:w="1766" w:type="dxa"/>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center"/>
              <w:rPr>
                <w:rFonts w:ascii="Calibri" w:hAnsi="Calibri" w:eastAsia="Wingdings" w:cs="Calibri"/>
                <w:b/>
                <w:b/>
                <w:sz w:val="22"/>
                <w:szCs w:val="22"/>
              </w:rPr>
            </w:pPr>
            <w:r>
              <w:rPr>
                <w:rFonts w:eastAsia="Wingdings" w:cs="Calibri" w:ascii="Calibri" w:hAnsi="Calibri"/>
                <w:b/>
                <w:sz w:val="22"/>
                <w:szCs w:val="22"/>
              </w:rPr>
            </w:r>
          </w:p>
        </w:tc>
        <w:tc>
          <w:tcPr>
            <w:tcW w:w="163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pPr>
            <w:r>
              <w:rPr/>
              <w:drawing>
                <wp:inline distT="0" distB="0" distL="0" distR="0">
                  <wp:extent cx="174625" cy="174625"/>
                  <wp:effectExtent l="0" t="0" r="0" b="0"/>
                  <wp:docPr id="10"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pic:cNvPicPr>
                            <a:picLocks noChangeAspect="1" noChangeArrowheads="1"/>
                          </pic:cNvPicPr>
                        </pic:nvPicPr>
                        <pic:blipFill>
                          <a:blip r:embed="rId11"/>
                          <a:srcRect l="-199" t="-199" r="-199" b="-199"/>
                          <a:stretch>
                            <a:fillRect/>
                          </a:stretch>
                        </pic:blipFill>
                        <pic:spPr bwMode="auto">
                          <a:xfrm>
                            <a:off x="0" y="0"/>
                            <a:ext cx="174625" cy="174625"/>
                          </a:xfrm>
                          <a:prstGeom prst="rect">
                            <a:avLst/>
                          </a:prstGeom>
                        </pic:spPr>
                      </pic:pic>
                    </a:graphicData>
                  </a:graphic>
                </wp:inline>
              </w:drawing>
            </w:r>
            <w:r>
              <w:rPr>
                <w:rStyle w:val="Eop"/>
                <w:rFonts w:cs="Verdana" w:ascii="Verdana" w:hAnsi="Verdana"/>
                <w:sz w:val="22"/>
                <w:szCs w:val="22"/>
              </w:rPr>
              <w:t> </w:t>
            </w:r>
          </w:p>
        </w:tc>
      </w:tr>
      <w:tr>
        <w:trPr/>
        <w:tc>
          <w:tcPr>
            <w:tcW w:w="6341" w:type="dxa"/>
            <w:tcBorders>
              <w:top w:val="single" w:sz="4" w:space="0" w:color="000000"/>
              <w:left w:val="single" w:sz="4" w:space="0" w:color="000000"/>
              <w:bottom w:val="single" w:sz="4" w:space="0" w:color="000000"/>
            </w:tcBorders>
            <w:shd w:fill="auto" w:val="clear"/>
          </w:tcPr>
          <w:p>
            <w:pPr>
              <w:pStyle w:val="Normal"/>
              <w:spacing w:before="120" w:after="120"/>
              <w:rPr>
                <w:rFonts w:ascii="Verdana" w:hAnsi="Verdana" w:cs="Verdana"/>
                <w:sz w:val="22"/>
                <w:szCs w:val="22"/>
              </w:rPr>
            </w:pPr>
            <w:r>
              <w:rPr>
                <w:rFonts w:cs="Verdana" w:ascii="Verdana" w:hAnsi="Verdana"/>
                <w:sz w:val="22"/>
                <w:szCs w:val="22"/>
              </w:rPr>
              <w:t>SHORT LISTING CRITERIA</w:t>
            </w:r>
          </w:p>
        </w:tc>
        <w:tc>
          <w:tcPr>
            <w:tcW w:w="1766" w:type="dxa"/>
            <w:tcBorders>
              <w:top w:val="single" w:sz="4" w:space="0" w:color="000000"/>
              <w:left w:val="single" w:sz="4" w:space="0" w:color="000000"/>
              <w:bottom w:val="single" w:sz="4" w:space="0" w:color="000000"/>
            </w:tcBorders>
            <w:shd w:fill="auto" w:val="clear"/>
            <w:vAlign w:val="center"/>
          </w:tcPr>
          <w:p>
            <w:pPr>
              <w:pStyle w:val="Normal"/>
              <w:spacing w:before="120" w:after="120"/>
              <w:jc w:val="center"/>
              <w:rPr>
                <w:rFonts w:ascii="Calibri" w:hAnsi="Calibri" w:eastAsia="Wingdings" w:cs="Calibri"/>
                <w:b/>
                <w:b/>
                <w:sz w:val="22"/>
                <w:szCs w:val="22"/>
              </w:rPr>
            </w:pPr>
            <w:r>
              <w:rPr>
                <w:rFonts w:eastAsia="Wingdings" w:cs="Calibri" w:ascii="Calibri" w:hAnsi="Calibri"/>
                <w:b/>
                <w:sz w:val="22"/>
                <w:szCs w:val="22"/>
              </w:rPr>
              <w:t>ESSENTIAL</w:t>
            </w:r>
          </w:p>
        </w:tc>
        <w:tc>
          <w:tcPr>
            <w:tcW w:w="163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rFonts w:ascii="Segoe UI" w:hAnsi="Segoe UI" w:cs="Segoe UI"/>
                <w:sz w:val="18"/>
                <w:szCs w:val="18"/>
              </w:rPr>
            </w:pPr>
            <w:r>
              <w:rPr>
                <w:rFonts w:cs="Segoe UI" w:ascii="Segoe UI" w:hAnsi="Segoe UI"/>
                <w:sz w:val="18"/>
                <w:szCs w:val="18"/>
              </w:rPr>
              <w:t>DESIRABLE</w:t>
            </w:r>
          </w:p>
        </w:tc>
      </w:tr>
      <w:tr>
        <w:trPr>
          <w:trHeight w:val="611" w:hRule="atLeast"/>
        </w:trPr>
        <w:tc>
          <w:tcPr>
            <w:tcW w:w="974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rPr>
                <w:rFonts w:ascii="Calibri" w:hAnsi="Calibri" w:cs="Calibri"/>
                <w:b/>
                <w:b/>
                <w:i/>
                <w:i/>
                <w:sz w:val="22"/>
                <w:szCs w:val="22"/>
              </w:rPr>
            </w:pPr>
            <w:r>
              <w:rPr>
                <w:rFonts w:cs="Calibri" w:ascii="Calibri" w:hAnsi="Calibri"/>
                <w:b/>
                <w:i/>
                <w:sz w:val="22"/>
                <w:szCs w:val="22"/>
              </w:rPr>
              <w:t>Qualifications / Memberships</w:t>
            </w:r>
          </w:p>
          <w:p>
            <w:pPr>
              <w:pStyle w:val="Normal"/>
              <w:spacing w:before="120" w:after="120"/>
              <w:rPr>
                <w:rFonts w:ascii="Calibri" w:hAnsi="Calibri" w:cs="Calibri"/>
                <w:b/>
                <w:b/>
                <w:i/>
                <w:i/>
                <w:sz w:val="22"/>
                <w:szCs w:val="22"/>
              </w:rPr>
            </w:pPr>
            <w:r>
              <w:rPr>
                <w:rFonts w:cs="Calibri" w:ascii="Calibri" w:hAnsi="Calibri"/>
                <w:b/>
                <w:i/>
                <w:sz w:val="22"/>
                <w:szCs w:val="22"/>
              </w:rPr>
              <w:t>Level 2 CRITERIA (plus level 1 essential criteria)</w:t>
            </w:r>
          </w:p>
        </w:tc>
      </w:tr>
      <w:tr>
        <w:trPr>
          <w:trHeight w:val="611" w:hRule="atLeast"/>
        </w:trPr>
        <w:tc>
          <w:tcPr>
            <w:tcW w:w="6341" w:type="dxa"/>
            <w:tcBorders>
              <w:top w:val="single" w:sz="4" w:space="0" w:color="000000"/>
              <w:left w:val="single" w:sz="4" w:space="0" w:color="000000"/>
              <w:bottom w:val="single" w:sz="4" w:space="0" w:color="000000"/>
            </w:tcBorders>
            <w:shd w:fill="auto" w:val="clear"/>
            <w:vAlign w:val="center"/>
          </w:tcPr>
          <w:p>
            <w:pPr>
              <w:pStyle w:val="Normal"/>
              <w:spacing w:before="120" w:after="120"/>
              <w:rPr/>
            </w:pPr>
            <w:r>
              <w:rPr>
                <w:rStyle w:val="Normaltextrun"/>
                <w:rFonts w:cs="Verdana" w:ascii="Verdana" w:hAnsi="Verdana"/>
                <w:sz w:val="22"/>
                <w:szCs w:val="22"/>
              </w:rPr>
              <w:t>MSc degree in Civil Engineering or similar  </w:t>
            </w:r>
            <w:r>
              <w:rPr>
                <w:rStyle w:val="Eop"/>
                <w:rFonts w:cs="Verdana" w:ascii="Verdana" w:hAnsi="Verdana"/>
                <w:sz w:val="22"/>
                <w:szCs w:val="22"/>
              </w:rPr>
              <w:t> </w:t>
            </w:r>
          </w:p>
        </w:tc>
        <w:tc>
          <w:tcPr>
            <w:tcW w:w="1766" w:type="dxa"/>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center"/>
              <w:rPr>
                <w:rFonts w:ascii="Calibri" w:hAnsi="Calibri" w:cs="Calibri"/>
                <w:b/>
                <w:b/>
                <w:sz w:val="22"/>
                <w:szCs w:val="22"/>
              </w:rPr>
            </w:pPr>
            <w:r>
              <w:rPr>
                <w:rFonts w:cs="Calibri" w:ascii="Calibri" w:hAnsi="Calibri"/>
                <w:b/>
                <w:sz w:val="22"/>
                <w:szCs w:val="22"/>
              </w:rPr>
            </w:r>
          </w:p>
        </w:tc>
        <w:tc>
          <w:tcPr>
            <w:tcW w:w="16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jc w:val="center"/>
              <w:rPr/>
            </w:pPr>
            <w:r>
              <w:rPr/>
              <w:drawing>
                <wp:inline distT="0" distB="0" distL="0" distR="0">
                  <wp:extent cx="174625" cy="174625"/>
                  <wp:effectExtent l="0" t="0" r="0" b="0"/>
                  <wp:docPr id="11"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pic:cNvPicPr>
                            <a:picLocks noChangeAspect="1" noChangeArrowheads="1"/>
                          </pic:cNvPicPr>
                        </pic:nvPicPr>
                        <pic:blipFill>
                          <a:blip r:embed="rId12"/>
                          <a:srcRect l="-199" t="-199" r="-199" b="-199"/>
                          <a:stretch>
                            <a:fillRect/>
                          </a:stretch>
                        </pic:blipFill>
                        <pic:spPr bwMode="auto">
                          <a:xfrm>
                            <a:off x="0" y="0"/>
                            <a:ext cx="174625" cy="174625"/>
                          </a:xfrm>
                          <a:prstGeom prst="rect">
                            <a:avLst/>
                          </a:prstGeom>
                        </pic:spPr>
                      </pic:pic>
                    </a:graphicData>
                  </a:graphic>
                </wp:inline>
              </w:drawing>
            </w:r>
            <w:r>
              <w:rPr>
                <w:rStyle w:val="Eop"/>
                <w:rFonts w:cs="Verdana" w:ascii="Verdana" w:hAnsi="Verdana"/>
                <w:sz w:val="22"/>
                <w:szCs w:val="22"/>
              </w:rPr>
              <w:t> </w:t>
            </w:r>
          </w:p>
        </w:tc>
      </w:tr>
      <w:tr>
        <w:trPr/>
        <w:tc>
          <w:tcPr>
            <w:tcW w:w="6341" w:type="dxa"/>
            <w:tcBorders>
              <w:top w:val="single" w:sz="4" w:space="0" w:color="000000"/>
              <w:left w:val="single" w:sz="4" w:space="0" w:color="000000"/>
              <w:bottom w:val="single" w:sz="4" w:space="0" w:color="000000"/>
            </w:tcBorders>
            <w:shd w:fill="auto" w:val="clear"/>
            <w:vAlign w:val="center"/>
          </w:tcPr>
          <w:p>
            <w:pPr>
              <w:pStyle w:val="Normal"/>
              <w:spacing w:before="120" w:after="120"/>
              <w:rPr/>
            </w:pPr>
            <w:r>
              <w:rPr>
                <w:rStyle w:val="Normaltextrun"/>
                <w:rFonts w:cs="Verdana" w:ascii="Verdana" w:hAnsi="Verdana"/>
              </w:rPr>
              <w:t>I Eng with suitable post professional qualification experience or significant experience in municipal civil engineering</w:t>
            </w:r>
          </w:p>
        </w:tc>
        <w:tc>
          <w:tcPr>
            <w:tcW w:w="1766" w:type="dxa"/>
            <w:tcBorders>
              <w:top w:val="single" w:sz="4" w:space="0" w:color="000000"/>
              <w:left w:val="single" w:sz="4" w:space="0" w:color="000000"/>
              <w:bottom w:val="single" w:sz="4" w:space="0" w:color="000000"/>
            </w:tcBorders>
            <w:shd w:fill="auto" w:val="clear"/>
            <w:vAlign w:val="center"/>
          </w:tcPr>
          <w:p>
            <w:pPr>
              <w:pStyle w:val="Normal"/>
              <w:spacing w:before="120" w:after="120"/>
              <w:jc w:val="center"/>
              <w:rPr>
                <w:rFonts w:ascii="Calibri" w:hAnsi="Calibri" w:cs="Calibri"/>
                <w:b/>
                <w:b/>
                <w:sz w:val="22"/>
                <w:szCs w:val="22"/>
              </w:rPr>
            </w:pPr>
            <w:r>
              <w:rPr/>
              <w:drawing>
                <wp:inline distT="0" distB="0" distL="0" distR="0">
                  <wp:extent cx="174625" cy="174625"/>
                  <wp:effectExtent l="0" t="0" r="0" b="0"/>
                  <wp:docPr id="12"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descr=""/>
                          <pic:cNvPicPr>
                            <a:picLocks noChangeAspect="1" noChangeArrowheads="1"/>
                          </pic:cNvPicPr>
                        </pic:nvPicPr>
                        <pic:blipFill>
                          <a:blip r:embed="rId13"/>
                          <a:srcRect l="-199" t="-199" r="-199" b="-199"/>
                          <a:stretch>
                            <a:fillRect/>
                          </a:stretch>
                        </pic:blipFill>
                        <pic:spPr bwMode="auto">
                          <a:xfrm>
                            <a:off x="0" y="0"/>
                            <a:ext cx="174625" cy="174625"/>
                          </a:xfrm>
                          <a:prstGeom prst="rect">
                            <a:avLst/>
                          </a:prstGeom>
                        </pic:spPr>
                      </pic:pic>
                    </a:graphicData>
                  </a:graphic>
                </wp:inline>
              </w:drawing>
            </w:r>
          </w:p>
        </w:tc>
        <w:tc>
          <w:tcPr>
            <w:tcW w:w="163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ascii="Calibri" w:hAnsi="Calibri" w:cs="Calibri"/>
                <w:b/>
                <w:b/>
                <w:sz w:val="22"/>
                <w:szCs w:val="22"/>
              </w:rPr>
            </w:pPr>
            <w:r>
              <w:rPr>
                <w:rFonts w:cs="Calibri" w:ascii="Calibri" w:hAnsi="Calibri"/>
                <w:b/>
                <w:sz w:val="22"/>
                <w:szCs w:val="22"/>
              </w:rPr>
            </w:r>
          </w:p>
        </w:tc>
      </w:tr>
      <w:tr>
        <w:trPr/>
        <w:tc>
          <w:tcPr>
            <w:tcW w:w="6341" w:type="dxa"/>
            <w:tcBorders>
              <w:top w:val="single" w:sz="4" w:space="0" w:color="000000"/>
              <w:left w:val="single" w:sz="4" w:space="0" w:color="000000"/>
              <w:bottom w:val="single" w:sz="4" w:space="0" w:color="000000"/>
            </w:tcBorders>
            <w:shd w:fill="auto" w:val="clear"/>
            <w:vAlign w:val="center"/>
          </w:tcPr>
          <w:p>
            <w:pPr>
              <w:pStyle w:val="Normal"/>
              <w:spacing w:before="120" w:after="120"/>
              <w:rPr/>
            </w:pPr>
            <w:r>
              <w:rPr>
                <w:rStyle w:val="Normaltextrun"/>
                <w:rFonts w:cs="Verdana" w:ascii="Verdana" w:hAnsi="Verdana"/>
                <w:sz w:val="22"/>
                <w:szCs w:val="22"/>
              </w:rPr>
              <w:t>Proven technical skills and ability in the role with a good record of accomplishment for delivering outcomes.</w:t>
            </w:r>
            <w:r>
              <w:rPr>
                <w:rStyle w:val="Eop"/>
                <w:rFonts w:cs="Verdana" w:ascii="Verdana" w:hAnsi="Verdana"/>
                <w:sz w:val="22"/>
                <w:szCs w:val="22"/>
              </w:rPr>
              <w:t> </w:t>
            </w:r>
          </w:p>
        </w:tc>
        <w:tc>
          <w:tcPr>
            <w:tcW w:w="1766" w:type="dxa"/>
            <w:tcBorders>
              <w:top w:val="single" w:sz="4" w:space="0" w:color="000000"/>
              <w:left w:val="single" w:sz="4" w:space="0" w:color="000000"/>
              <w:bottom w:val="single" w:sz="4" w:space="0" w:color="000000"/>
            </w:tcBorders>
            <w:shd w:fill="auto" w:val="clear"/>
            <w:vAlign w:val="center"/>
          </w:tcPr>
          <w:p>
            <w:pPr>
              <w:pStyle w:val="Normal"/>
              <w:spacing w:before="120" w:after="120"/>
              <w:jc w:val="center"/>
              <w:rPr>
                <w:rStyle w:val="Eop"/>
                <w:rFonts w:ascii="Verdana" w:hAnsi="Verdana" w:cs="Verdana"/>
                <w:sz w:val="22"/>
                <w:szCs w:val="22"/>
              </w:rPr>
            </w:pPr>
            <w:r>
              <w:rPr/>
              <w:drawing>
                <wp:inline distT="0" distB="0" distL="0" distR="0">
                  <wp:extent cx="174625" cy="174625"/>
                  <wp:effectExtent l="0" t="0" r="0" b="0"/>
                  <wp:docPr id="13"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 descr=""/>
                          <pic:cNvPicPr>
                            <a:picLocks noChangeAspect="1" noChangeArrowheads="1"/>
                          </pic:cNvPicPr>
                        </pic:nvPicPr>
                        <pic:blipFill>
                          <a:blip r:embed="rId14"/>
                          <a:srcRect l="-199" t="-199" r="-199" b="-199"/>
                          <a:stretch>
                            <a:fillRect/>
                          </a:stretch>
                        </pic:blipFill>
                        <pic:spPr bwMode="auto">
                          <a:xfrm>
                            <a:off x="0" y="0"/>
                            <a:ext cx="174625" cy="174625"/>
                          </a:xfrm>
                          <a:prstGeom prst="rect">
                            <a:avLst/>
                          </a:prstGeom>
                        </pic:spPr>
                      </pic:pic>
                    </a:graphicData>
                  </a:graphic>
                </wp:inline>
              </w:drawing>
            </w:r>
          </w:p>
        </w:tc>
        <w:tc>
          <w:tcPr>
            <w:tcW w:w="16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jc w:val="center"/>
              <w:rPr/>
            </w:pPr>
            <w:r>
              <w:rPr>
                <w:rStyle w:val="Eop"/>
                <w:rFonts w:cs="Verdana" w:ascii="Verdana" w:hAnsi="Verdana"/>
                <w:sz w:val="22"/>
                <w:szCs w:val="22"/>
              </w:rPr>
              <w:t> </w:t>
            </w:r>
          </w:p>
        </w:tc>
      </w:tr>
      <w:tr>
        <w:trPr/>
        <w:tc>
          <w:tcPr>
            <w:tcW w:w="6341" w:type="dxa"/>
            <w:tcBorders>
              <w:top w:val="single" w:sz="4" w:space="0" w:color="000000"/>
              <w:left w:val="single" w:sz="4" w:space="0" w:color="000000"/>
              <w:bottom w:val="single" w:sz="4" w:space="0" w:color="000000"/>
            </w:tcBorders>
            <w:shd w:fill="auto" w:val="clear"/>
            <w:vAlign w:val="center"/>
          </w:tcPr>
          <w:p>
            <w:pPr>
              <w:pStyle w:val="Normal"/>
              <w:spacing w:before="120" w:after="120"/>
              <w:rPr/>
            </w:pPr>
            <w:r>
              <w:rPr>
                <w:rStyle w:val="Normaltextrun"/>
                <w:rFonts w:cs="Verdana" w:ascii="Verdana" w:hAnsi="Verdana"/>
                <w:sz w:val="22"/>
                <w:szCs w:val="22"/>
              </w:rPr>
              <w:t>Professional credibility through proven relevant experience.</w:t>
            </w:r>
            <w:r>
              <w:rPr>
                <w:rStyle w:val="Eop"/>
                <w:rFonts w:cs="Verdana" w:ascii="Verdana" w:hAnsi="Verdana"/>
                <w:sz w:val="22"/>
                <w:szCs w:val="22"/>
              </w:rPr>
              <w:t> </w:t>
            </w:r>
          </w:p>
        </w:tc>
        <w:tc>
          <w:tcPr>
            <w:tcW w:w="1766" w:type="dxa"/>
            <w:tcBorders>
              <w:top w:val="single" w:sz="4" w:space="0" w:color="000000"/>
              <w:left w:val="single" w:sz="4" w:space="0" w:color="000000"/>
              <w:bottom w:val="single" w:sz="4" w:space="0" w:color="000000"/>
            </w:tcBorders>
            <w:shd w:fill="auto" w:val="clear"/>
            <w:vAlign w:val="center"/>
          </w:tcPr>
          <w:p>
            <w:pPr>
              <w:pStyle w:val="Normal"/>
              <w:spacing w:before="120" w:after="120"/>
              <w:jc w:val="center"/>
              <w:rPr/>
            </w:pPr>
            <w:r>
              <w:rPr/>
              <w:drawing>
                <wp:inline distT="0" distB="0" distL="0" distR="0">
                  <wp:extent cx="174625" cy="174625"/>
                  <wp:effectExtent l="0" t="0" r="0" b="0"/>
                  <wp:docPr id="14"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4" descr=""/>
                          <pic:cNvPicPr>
                            <a:picLocks noChangeAspect="1" noChangeArrowheads="1"/>
                          </pic:cNvPicPr>
                        </pic:nvPicPr>
                        <pic:blipFill>
                          <a:blip r:embed="rId15"/>
                          <a:srcRect l="-199" t="-199" r="-199" b="-199"/>
                          <a:stretch>
                            <a:fillRect/>
                          </a:stretch>
                        </pic:blipFill>
                        <pic:spPr bwMode="auto">
                          <a:xfrm>
                            <a:off x="0" y="0"/>
                            <a:ext cx="174625" cy="174625"/>
                          </a:xfrm>
                          <a:prstGeom prst="rect">
                            <a:avLst/>
                          </a:prstGeom>
                        </pic:spPr>
                      </pic:pic>
                    </a:graphicData>
                  </a:graphic>
                </wp:inline>
              </w:drawing>
            </w:r>
            <w:r>
              <w:rPr>
                <w:rStyle w:val="Eop"/>
                <w:rFonts w:cs="Verdana" w:ascii="Verdana" w:hAnsi="Verdana"/>
                <w:sz w:val="22"/>
                <w:szCs w:val="22"/>
              </w:rPr>
              <w:t> </w:t>
            </w:r>
          </w:p>
        </w:tc>
        <w:tc>
          <w:tcPr>
            <w:tcW w:w="16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jc w:val="center"/>
              <w:rPr>
                <w:rFonts w:ascii="Calibri" w:hAnsi="Calibri" w:eastAsia="Wingdings" w:cs="Calibri"/>
                <w:b/>
                <w:b/>
                <w:sz w:val="22"/>
                <w:szCs w:val="22"/>
              </w:rPr>
            </w:pPr>
            <w:r>
              <w:rPr>
                <w:rFonts w:eastAsia="Wingdings" w:cs="Calibri" w:ascii="Calibri" w:hAnsi="Calibri"/>
                <w:b/>
                <w:sz w:val="22"/>
                <w:szCs w:val="22"/>
              </w:rPr>
            </w:r>
          </w:p>
        </w:tc>
      </w:tr>
      <w:tr>
        <w:trPr/>
        <w:tc>
          <w:tcPr>
            <w:tcW w:w="6341" w:type="dxa"/>
            <w:tcBorders>
              <w:top w:val="single" w:sz="4" w:space="0" w:color="000000"/>
              <w:left w:val="single" w:sz="4" w:space="0" w:color="000000"/>
              <w:bottom w:val="single" w:sz="4" w:space="0" w:color="000000"/>
            </w:tcBorders>
            <w:shd w:fill="auto" w:val="clear"/>
            <w:vAlign w:val="center"/>
          </w:tcPr>
          <w:p>
            <w:pPr>
              <w:pStyle w:val="Normal"/>
              <w:spacing w:before="120" w:after="120"/>
              <w:rPr/>
            </w:pPr>
            <w:r>
              <w:rPr>
                <w:rStyle w:val="Normaltextrun"/>
                <w:rFonts w:cs="Verdana" w:ascii="Verdana" w:hAnsi="Verdana"/>
                <w:sz w:val="22"/>
                <w:szCs w:val="22"/>
              </w:rPr>
              <w:t>Experience and understanding of the financial, legal and political workings of a local authority providing clear, timely and professional advice to a wide range of stakeholders. </w:t>
            </w:r>
            <w:r>
              <w:rPr>
                <w:rStyle w:val="Eop"/>
                <w:rFonts w:cs="Verdana" w:ascii="Verdana" w:hAnsi="Verdana"/>
                <w:sz w:val="22"/>
                <w:szCs w:val="22"/>
              </w:rPr>
              <w:t> </w:t>
            </w:r>
          </w:p>
        </w:tc>
        <w:tc>
          <w:tcPr>
            <w:tcW w:w="1766" w:type="dxa"/>
            <w:tcBorders>
              <w:top w:val="single" w:sz="4" w:space="0" w:color="000000"/>
              <w:left w:val="single" w:sz="4" w:space="0" w:color="000000"/>
              <w:bottom w:val="single" w:sz="4" w:space="0" w:color="000000"/>
            </w:tcBorders>
            <w:shd w:fill="auto" w:val="clear"/>
            <w:vAlign w:val="center"/>
          </w:tcPr>
          <w:p>
            <w:pPr>
              <w:pStyle w:val="Normal"/>
              <w:spacing w:before="120" w:after="120"/>
              <w:jc w:val="center"/>
              <w:rPr/>
            </w:pPr>
            <w:r>
              <w:rPr/>
              <w:drawing>
                <wp:inline distT="0" distB="0" distL="0" distR="0">
                  <wp:extent cx="174625" cy="174625"/>
                  <wp:effectExtent l="0" t="0" r="0" b="0"/>
                  <wp:docPr id="15"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5" descr=""/>
                          <pic:cNvPicPr>
                            <a:picLocks noChangeAspect="1" noChangeArrowheads="1"/>
                          </pic:cNvPicPr>
                        </pic:nvPicPr>
                        <pic:blipFill>
                          <a:blip r:embed="rId16"/>
                          <a:srcRect l="-199" t="-199" r="-199" b="-199"/>
                          <a:stretch>
                            <a:fillRect/>
                          </a:stretch>
                        </pic:blipFill>
                        <pic:spPr bwMode="auto">
                          <a:xfrm>
                            <a:off x="0" y="0"/>
                            <a:ext cx="174625" cy="174625"/>
                          </a:xfrm>
                          <a:prstGeom prst="rect">
                            <a:avLst/>
                          </a:prstGeom>
                        </pic:spPr>
                      </pic:pic>
                    </a:graphicData>
                  </a:graphic>
                </wp:inline>
              </w:drawing>
            </w:r>
            <w:r>
              <w:rPr>
                <w:rStyle w:val="Eop"/>
                <w:rFonts w:cs="Verdana" w:ascii="Verdana" w:hAnsi="Verdana"/>
                <w:sz w:val="22"/>
                <w:szCs w:val="22"/>
              </w:rPr>
              <w:t> </w:t>
            </w:r>
          </w:p>
        </w:tc>
        <w:tc>
          <w:tcPr>
            <w:tcW w:w="163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ascii="Calibri" w:hAnsi="Calibri" w:eastAsia="Wingdings" w:cs="Calibri"/>
                <w:b/>
                <w:b/>
                <w:sz w:val="22"/>
                <w:szCs w:val="22"/>
              </w:rPr>
            </w:pPr>
            <w:r>
              <w:rPr>
                <w:rFonts w:eastAsia="Wingdings" w:cs="Calibri" w:ascii="Calibri" w:hAnsi="Calibri"/>
                <w:b/>
                <w:sz w:val="22"/>
                <w:szCs w:val="22"/>
              </w:rPr>
            </w:r>
          </w:p>
        </w:tc>
      </w:tr>
      <w:tr>
        <w:trPr/>
        <w:tc>
          <w:tcPr>
            <w:tcW w:w="6341" w:type="dxa"/>
            <w:tcBorders>
              <w:top w:val="single" w:sz="4" w:space="0" w:color="000000"/>
              <w:left w:val="single" w:sz="4" w:space="0" w:color="000000"/>
              <w:bottom w:val="single" w:sz="4" w:space="0" w:color="000000"/>
            </w:tcBorders>
            <w:shd w:fill="auto" w:val="clear"/>
            <w:vAlign w:val="center"/>
          </w:tcPr>
          <w:p>
            <w:pPr>
              <w:pStyle w:val="Normal"/>
              <w:spacing w:before="120" w:after="120"/>
              <w:rPr/>
            </w:pPr>
            <w:r>
              <w:rPr>
                <w:rStyle w:val="Normaltextrun"/>
                <w:rFonts w:cs="Verdana" w:ascii="Verdana" w:hAnsi="Verdana"/>
              </w:rPr>
              <w:t>A</w:t>
            </w:r>
            <w:r>
              <w:rPr>
                <w:rStyle w:val="Normaltextrun"/>
                <w:rFonts w:cs="Verdana" w:ascii="Verdana" w:hAnsi="Verdana"/>
                <w:sz w:val="22"/>
                <w:szCs w:val="22"/>
              </w:rPr>
              <w:t>bility to direct and supervise staff</w:t>
            </w:r>
          </w:p>
        </w:tc>
        <w:tc>
          <w:tcPr>
            <w:tcW w:w="1766" w:type="dxa"/>
            <w:tcBorders>
              <w:top w:val="single" w:sz="4" w:space="0" w:color="000000"/>
              <w:left w:val="single" w:sz="4" w:space="0" w:color="000000"/>
              <w:bottom w:val="single" w:sz="4" w:space="0" w:color="000000"/>
            </w:tcBorders>
            <w:shd w:fill="auto" w:val="clear"/>
            <w:vAlign w:val="center"/>
          </w:tcPr>
          <w:p>
            <w:pPr>
              <w:pStyle w:val="Normal"/>
              <w:spacing w:before="120" w:after="120"/>
              <w:jc w:val="center"/>
              <w:rPr/>
            </w:pPr>
            <w:r>
              <w:rPr/>
              <w:drawing>
                <wp:inline distT="0" distB="0" distL="0" distR="0">
                  <wp:extent cx="174625" cy="174625"/>
                  <wp:effectExtent l="0" t="0" r="0" b="0"/>
                  <wp:docPr id="16"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6" descr=""/>
                          <pic:cNvPicPr>
                            <a:picLocks noChangeAspect="1" noChangeArrowheads="1"/>
                          </pic:cNvPicPr>
                        </pic:nvPicPr>
                        <pic:blipFill>
                          <a:blip r:embed="rId17"/>
                          <a:srcRect l="-199" t="-199" r="-199" b="-199"/>
                          <a:stretch>
                            <a:fillRect/>
                          </a:stretch>
                        </pic:blipFill>
                        <pic:spPr bwMode="auto">
                          <a:xfrm>
                            <a:off x="0" y="0"/>
                            <a:ext cx="174625" cy="174625"/>
                          </a:xfrm>
                          <a:prstGeom prst="rect">
                            <a:avLst/>
                          </a:prstGeom>
                        </pic:spPr>
                      </pic:pic>
                    </a:graphicData>
                  </a:graphic>
                </wp:inline>
              </w:drawing>
            </w:r>
            <w:r>
              <w:rPr>
                <w:rStyle w:val="Eop"/>
                <w:rFonts w:cs="Verdana" w:ascii="Verdana" w:hAnsi="Verdana"/>
                <w:sz w:val="22"/>
                <w:szCs w:val="22"/>
              </w:rPr>
              <w:t> </w:t>
            </w:r>
          </w:p>
        </w:tc>
        <w:tc>
          <w:tcPr>
            <w:tcW w:w="163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ascii="Calibri" w:hAnsi="Calibri" w:eastAsia="Wingdings" w:cs="Calibri"/>
                <w:b/>
                <w:b/>
                <w:sz w:val="22"/>
                <w:szCs w:val="22"/>
              </w:rPr>
            </w:pPr>
            <w:r>
              <w:rPr>
                <w:rFonts w:eastAsia="Wingdings" w:cs="Calibri" w:ascii="Calibri" w:hAnsi="Calibri"/>
                <w:b/>
                <w:sz w:val="22"/>
                <w:szCs w:val="22"/>
              </w:rPr>
            </w:r>
          </w:p>
        </w:tc>
      </w:tr>
      <w:tr>
        <w:trPr/>
        <w:tc>
          <w:tcPr>
            <w:tcW w:w="6341" w:type="dxa"/>
            <w:tcBorders>
              <w:top w:val="single" w:sz="4" w:space="0" w:color="000000"/>
              <w:left w:val="single" w:sz="4" w:space="0" w:color="000000"/>
              <w:bottom w:val="single" w:sz="4" w:space="0" w:color="000000"/>
            </w:tcBorders>
            <w:shd w:fill="auto" w:val="clear"/>
          </w:tcPr>
          <w:p>
            <w:pPr>
              <w:pStyle w:val="Normal"/>
              <w:spacing w:before="120" w:after="120"/>
              <w:rPr/>
            </w:pPr>
            <w:r>
              <w:rPr>
                <w:rStyle w:val="Normaltextrun"/>
                <w:rFonts w:cs="Verdana" w:ascii="Verdana" w:hAnsi="Verdana"/>
                <w:sz w:val="22"/>
                <w:szCs w:val="22"/>
              </w:rPr>
              <w:t>In depth knowledge and understanding of health and safety, risk management and business continuity and their applicability to the design and construction processes, in particular the Construction Design and Management Regulations. </w:t>
            </w:r>
            <w:r>
              <w:rPr>
                <w:rStyle w:val="Eop"/>
                <w:rFonts w:cs="Verdana" w:ascii="Verdana" w:hAnsi="Verdana"/>
                <w:sz w:val="22"/>
                <w:szCs w:val="22"/>
              </w:rPr>
              <w:t> </w:t>
            </w:r>
          </w:p>
        </w:tc>
        <w:tc>
          <w:tcPr>
            <w:tcW w:w="1766" w:type="dxa"/>
            <w:tcBorders>
              <w:top w:val="single" w:sz="4" w:space="0" w:color="000000"/>
              <w:left w:val="single" w:sz="4" w:space="0" w:color="000000"/>
              <w:bottom w:val="single" w:sz="4" w:space="0" w:color="000000"/>
            </w:tcBorders>
            <w:shd w:fill="auto" w:val="clear"/>
            <w:vAlign w:val="center"/>
          </w:tcPr>
          <w:p>
            <w:pPr>
              <w:pStyle w:val="Normal"/>
              <w:spacing w:before="120" w:after="120"/>
              <w:jc w:val="center"/>
              <w:rPr/>
            </w:pPr>
            <w:r>
              <w:rPr/>
              <w:drawing>
                <wp:inline distT="0" distB="0" distL="0" distR="0">
                  <wp:extent cx="174625" cy="174625"/>
                  <wp:effectExtent l="0" t="0" r="0" b="0"/>
                  <wp:docPr id="17"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7" descr=""/>
                          <pic:cNvPicPr>
                            <a:picLocks noChangeAspect="1" noChangeArrowheads="1"/>
                          </pic:cNvPicPr>
                        </pic:nvPicPr>
                        <pic:blipFill>
                          <a:blip r:embed="rId18"/>
                          <a:srcRect l="-199" t="-199" r="-199" b="-199"/>
                          <a:stretch>
                            <a:fillRect/>
                          </a:stretch>
                        </pic:blipFill>
                        <pic:spPr bwMode="auto">
                          <a:xfrm>
                            <a:off x="0" y="0"/>
                            <a:ext cx="174625" cy="174625"/>
                          </a:xfrm>
                          <a:prstGeom prst="rect">
                            <a:avLst/>
                          </a:prstGeom>
                        </pic:spPr>
                      </pic:pic>
                    </a:graphicData>
                  </a:graphic>
                </wp:inline>
              </w:drawing>
            </w:r>
            <w:r>
              <w:rPr>
                <w:rStyle w:val="Eop"/>
                <w:rFonts w:cs="Verdana" w:ascii="Verdana" w:hAnsi="Verdana"/>
                <w:sz w:val="22"/>
                <w:szCs w:val="22"/>
              </w:rPr>
              <w:t> </w:t>
            </w:r>
          </w:p>
        </w:tc>
        <w:tc>
          <w:tcPr>
            <w:tcW w:w="163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ascii="Calibri" w:hAnsi="Calibri" w:eastAsia="Wingdings" w:cs="Calibri"/>
                <w:b/>
                <w:b/>
                <w:sz w:val="22"/>
                <w:szCs w:val="22"/>
              </w:rPr>
            </w:pPr>
            <w:r>
              <w:rPr>
                <w:rFonts w:eastAsia="Wingdings" w:cs="Calibri" w:ascii="Calibri" w:hAnsi="Calibri"/>
                <w:b/>
                <w:sz w:val="22"/>
                <w:szCs w:val="22"/>
              </w:rPr>
            </w:r>
          </w:p>
        </w:tc>
      </w:tr>
      <w:tr>
        <w:trPr/>
        <w:tc>
          <w:tcPr>
            <w:tcW w:w="6341" w:type="dxa"/>
            <w:tcBorders>
              <w:top w:val="single" w:sz="4" w:space="0" w:color="000000"/>
              <w:left w:val="single" w:sz="4" w:space="0" w:color="000000"/>
              <w:bottom w:val="single" w:sz="4" w:space="0" w:color="000000"/>
            </w:tcBorders>
            <w:shd w:fill="auto" w:val="clear"/>
          </w:tcPr>
          <w:p>
            <w:pPr>
              <w:pStyle w:val="Normal"/>
              <w:spacing w:before="120" w:after="120"/>
              <w:rPr/>
            </w:pPr>
            <w:r>
              <w:rPr>
                <w:rStyle w:val="Normaltextrun"/>
                <w:rFonts w:cs="Verdana" w:ascii="Verdana" w:hAnsi="Verdana"/>
                <w:sz w:val="22"/>
                <w:szCs w:val="22"/>
              </w:rPr>
              <w:t>In depth knowledge and experience of budget management, costing of programmes, contracting, project management and strong organisation and time management skills, with the ability to work under pressure being self motivated and able to use own initiative. </w:t>
            </w:r>
            <w:r>
              <w:rPr>
                <w:rStyle w:val="Eop"/>
                <w:rFonts w:cs="Verdana" w:ascii="Verdana" w:hAnsi="Verdana"/>
                <w:sz w:val="22"/>
                <w:szCs w:val="22"/>
              </w:rPr>
              <w:t> </w:t>
            </w:r>
          </w:p>
        </w:tc>
        <w:tc>
          <w:tcPr>
            <w:tcW w:w="1766" w:type="dxa"/>
            <w:tcBorders>
              <w:top w:val="single" w:sz="4" w:space="0" w:color="000000"/>
              <w:left w:val="single" w:sz="4" w:space="0" w:color="000000"/>
              <w:bottom w:val="single" w:sz="4" w:space="0" w:color="000000"/>
            </w:tcBorders>
            <w:shd w:fill="auto" w:val="clear"/>
            <w:vAlign w:val="center"/>
          </w:tcPr>
          <w:p>
            <w:pPr>
              <w:pStyle w:val="Normal"/>
              <w:spacing w:before="120" w:after="120"/>
              <w:jc w:val="center"/>
              <w:rPr/>
            </w:pPr>
            <w:r>
              <w:rPr/>
              <w:drawing>
                <wp:inline distT="0" distB="0" distL="0" distR="0">
                  <wp:extent cx="174625" cy="174625"/>
                  <wp:effectExtent l="0" t="0" r="0" b="0"/>
                  <wp:docPr id="18"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8" descr=""/>
                          <pic:cNvPicPr>
                            <a:picLocks noChangeAspect="1" noChangeArrowheads="1"/>
                          </pic:cNvPicPr>
                        </pic:nvPicPr>
                        <pic:blipFill>
                          <a:blip r:embed="rId19"/>
                          <a:srcRect l="-199" t="-199" r="-199" b="-199"/>
                          <a:stretch>
                            <a:fillRect/>
                          </a:stretch>
                        </pic:blipFill>
                        <pic:spPr bwMode="auto">
                          <a:xfrm>
                            <a:off x="0" y="0"/>
                            <a:ext cx="174625" cy="174625"/>
                          </a:xfrm>
                          <a:prstGeom prst="rect">
                            <a:avLst/>
                          </a:prstGeom>
                        </pic:spPr>
                      </pic:pic>
                    </a:graphicData>
                  </a:graphic>
                </wp:inline>
              </w:drawing>
            </w:r>
            <w:r>
              <w:rPr>
                <w:rStyle w:val="Eop"/>
                <w:rFonts w:cs="Verdana" w:ascii="Verdana" w:hAnsi="Verdana"/>
                <w:sz w:val="22"/>
                <w:szCs w:val="22"/>
              </w:rPr>
              <w:t> </w:t>
            </w:r>
          </w:p>
        </w:tc>
        <w:tc>
          <w:tcPr>
            <w:tcW w:w="163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ascii="Calibri" w:hAnsi="Calibri" w:eastAsia="Wingdings" w:cs="Calibri"/>
                <w:b/>
                <w:b/>
                <w:sz w:val="22"/>
                <w:szCs w:val="22"/>
              </w:rPr>
            </w:pPr>
            <w:r>
              <w:rPr>
                <w:rFonts w:eastAsia="Wingdings" w:cs="Calibri" w:ascii="Calibri" w:hAnsi="Calibri"/>
                <w:b/>
                <w:sz w:val="22"/>
                <w:szCs w:val="22"/>
              </w:rPr>
            </w:r>
          </w:p>
        </w:tc>
      </w:tr>
      <w:tr>
        <w:trPr/>
        <w:tc>
          <w:tcPr>
            <w:tcW w:w="6341" w:type="dxa"/>
            <w:tcBorders>
              <w:top w:val="single" w:sz="4" w:space="0" w:color="000000"/>
              <w:left w:val="single" w:sz="4" w:space="0" w:color="000000"/>
              <w:bottom w:val="single" w:sz="4" w:space="0" w:color="000000"/>
            </w:tcBorders>
            <w:shd w:fill="auto" w:val="clear"/>
          </w:tcPr>
          <w:p>
            <w:pPr>
              <w:pStyle w:val="Normal"/>
              <w:spacing w:before="120" w:after="120"/>
              <w:rPr/>
            </w:pPr>
            <w:r>
              <w:rPr>
                <w:rStyle w:val="Normaltextrun"/>
                <w:rFonts w:cs="Verdana" w:ascii="Verdana" w:hAnsi="Verdana"/>
              </w:rPr>
              <w:t xml:space="preserve">In depth </w:t>
            </w:r>
            <w:r>
              <w:rPr>
                <w:rStyle w:val="Normaltextrun"/>
                <w:rFonts w:cs="Verdana" w:ascii="Verdana" w:hAnsi="Verdana"/>
                <w:sz w:val="22"/>
                <w:szCs w:val="22"/>
              </w:rPr>
              <w:t>working knowledge a</w:t>
            </w:r>
            <w:r>
              <w:rPr>
                <w:rStyle w:val="Normaltextrun"/>
                <w:rFonts w:cs="Verdana" w:ascii="Verdana" w:hAnsi="Verdana"/>
              </w:rPr>
              <w:t xml:space="preserve">nd experience </w:t>
            </w:r>
            <w:r>
              <w:rPr>
                <w:rStyle w:val="Normaltextrun"/>
                <w:rFonts w:cs="Verdana" w:ascii="Verdana" w:hAnsi="Verdana"/>
                <w:sz w:val="22"/>
                <w:szCs w:val="22"/>
              </w:rPr>
              <w:t>of construction contracts including NEC4. </w:t>
            </w:r>
            <w:r>
              <w:rPr>
                <w:rStyle w:val="Eop"/>
                <w:rFonts w:cs="Verdana" w:ascii="Verdana" w:hAnsi="Verdana"/>
                <w:sz w:val="22"/>
                <w:szCs w:val="22"/>
              </w:rPr>
              <w:t> </w:t>
            </w:r>
          </w:p>
        </w:tc>
        <w:tc>
          <w:tcPr>
            <w:tcW w:w="1766" w:type="dxa"/>
            <w:tcBorders>
              <w:top w:val="single" w:sz="4" w:space="0" w:color="000000"/>
              <w:left w:val="single" w:sz="4" w:space="0" w:color="000000"/>
              <w:bottom w:val="single" w:sz="4" w:space="0" w:color="000000"/>
            </w:tcBorders>
            <w:shd w:fill="auto" w:val="clear"/>
            <w:vAlign w:val="center"/>
          </w:tcPr>
          <w:p>
            <w:pPr>
              <w:pStyle w:val="Normal"/>
              <w:spacing w:before="120" w:after="120"/>
              <w:jc w:val="center"/>
              <w:rPr>
                <w:rFonts w:ascii="Calibri" w:hAnsi="Calibri" w:eastAsia="Wingdings" w:cs="Calibri"/>
                <w:b/>
                <w:b/>
                <w:sz w:val="22"/>
                <w:szCs w:val="22"/>
              </w:rPr>
            </w:pPr>
            <w:r>
              <w:rPr/>
              <w:drawing>
                <wp:inline distT="0" distB="0" distL="0" distR="0">
                  <wp:extent cx="174625" cy="174625"/>
                  <wp:effectExtent l="0" t="0" r="0" b="0"/>
                  <wp:docPr id="19"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9" descr=""/>
                          <pic:cNvPicPr>
                            <a:picLocks noChangeAspect="1" noChangeArrowheads="1"/>
                          </pic:cNvPicPr>
                        </pic:nvPicPr>
                        <pic:blipFill>
                          <a:blip r:embed="rId20"/>
                          <a:srcRect l="-199" t="-199" r="-199" b="-199"/>
                          <a:stretch>
                            <a:fillRect/>
                          </a:stretch>
                        </pic:blipFill>
                        <pic:spPr bwMode="auto">
                          <a:xfrm>
                            <a:off x="0" y="0"/>
                            <a:ext cx="174625" cy="174625"/>
                          </a:xfrm>
                          <a:prstGeom prst="rect">
                            <a:avLst/>
                          </a:prstGeom>
                        </pic:spPr>
                      </pic:pic>
                    </a:graphicData>
                  </a:graphic>
                </wp:inline>
              </w:drawing>
            </w:r>
          </w:p>
        </w:tc>
        <w:tc>
          <w:tcPr>
            <w:tcW w:w="163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ascii="Calibri" w:hAnsi="Calibri" w:eastAsia="Wingdings" w:cs="Calibri"/>
                <w:b/>
                <w:b/>
                <w:sz w:val="22"/>
                <w:szCs w:val="22"/>
              </w:rPr>
            </w:pPr>
            <w:r>
              <w:rPr>
                <w:rFonts w:eastAsia="Wingdings" w:cs="Calibri" w:ascii="Calibri" w:hAnsi="Calibri"/>
                <w:b/>
                <w:sz w:val="22"/>
                <w:szCs w:val="22"/>
              </w:rPr>
            </w:r>
          </w:p>
        </w:tc>
      </w:tr>
    </w:tbl>
    <w:p>
      <w:pPr>
        <w:pStyle w:val="Normal"/>
        <w:spacing w:before="120" w:after="120"/>
        <w:rPr>
          <w:rFonts w:ascii="Calibri" w:hAnsi="Calibri" w:cs="Calibri"/>
          <w:b/>
          <w:b/>
          <w:sz w:val="22"/>
          <w:szCs w:val="22"/>
        </w:rPr>
      </w:pPr>
      <w:r>
        <w:rPr>
          <w:rFonts w:cs="Calibri" w:ascii="Calibri" w:hAnsi="Calibri"/>
          <w:b/>
          <w:sz w:val="22"/>
          <w:szCs w:val="22"/>
        </w:rPr>
      </w:r>
      <w:r>
        <w:br w:type="page"/>
      </w:r>
    </w:p>
    <w:tbl>
      <w:tblPr>
        <w:tblW w:w="5000" w:type="pct"/>
        <w:jc w:val="left"/>
        <w:tblInd w:w="0" w:type="dxa"/>
        <w:tblCellMar>
          <w:top w:w="0" w:type="dxa"/>
          <w:left w:w="108" w:type="dxa"/>
          <w:bottom w:w="0" w:type="dxa"/>
          <w:right w:w="108" w:type="dxa"/>
        </w:tblCellMar>
      </w:tblPr>
      <w:tblGrid>
        <w:gridCol w:w="6341"/>
        <w:gridCol w:w="1766"/>
        <w:gridCol w:w="1639"/>
      </w:tblGrid>
      <w:tr>
        <w:trPr/>
        <w:tc>
          <w:tcPr>
            <w:tcW w:w="6341" w:type="dxa"/>
            <w:tcBorders>
              <w:top w:val="single" w:sz="4" w:space="0" w:color="000000"/>
              <w:left w:val="single" w:sz="4" w:space="0" w:color="000000"/>
              <w:bottom w:val="single" w:sz="4" w:space="0" w:color="000000"/>
            </w:tcBorders>
            <w:shd w:fill="auto" w:val="clear"/>
          </w:tcPr>
          <w:p>
            <w:pPr>
              <w:pStyle w:val="Normal"/>
              <w:pageBreakBefore/>
              <w:spacing w:before="120" w:after="120"/>
              <w:rPr>
                <w:rFonts w:ascii="Verdana" w:hAnsi="Verdana" w:cs="Verdana"/>
                <w:sz w:val="22"/>
                <w:szCs w:val="22"/>
              </w:rPr>
            </w:pPr>
            <w:r>
              <w:rPr>
                <w:rFonts w:cs="Verdana" w:ascii="Verdana" w:hAnsi="Verdana"/>
                <w:sz w:val="22"/>
                <w:szCs w:val="22"/>
              </w:rPr>
              <w:t>SHORT LISTING CRITERIA</w:t>
            </w:r>
          </w:p>
        </w:tc>
        <w:tc>
          <w:tcPr>
            <w:tcW w:w="1766" w:type="dxa"/>
            <w:tcBorders>
              <w:top w:val="single" w:sz="4" w:space="0" w:color="000000"/>
              <w:left w:val="single" w:sz="4" w:space="0" w:color="000000"/>
              <w:bottom w:val="single" w:sz="4" w:space="0" w:color="000000"/>
            </w:tcBorders>
            <w:shd w:fill="auto" w:val="clear"/>
            <w:vAlign w:val="center"/>
          </w:tcPr>
          <w:p>
            <w:pPr>
              <w:pStyle w:val="Normal"/>
              <w:spacing w:before="120" w:after="120"/>
              <w:jc w:val="center"/>
              <w:rPr>
                <w:rFonts w:ascii="Calibri" w:hAnsi="Calibri" w:eastAsia="Wingdings" w:cs="Calibri"/>
                <w:b/>
                <w:b/>
                <w:sz w:val="22"/>
                <w:szCs w:val="22"/>
              </w:rPr>
            </w:pPr>
            <w:r>
              <w:rPr>
                <w:rFonts w:eastAsia="Wingdings" w:cs="Calibri" w:ascii="Calibri" w:hAnsi="Calibri"/>
                <w:b/>
                <w:sz w:val="22"/>
                <w:szCs w:val="22"/>
              </w:rPr>
              <w:t>ESSENTIAL</w:t>
            </w:r>
          </w:p>
        </w:tc>
        <w:tc>
          <w:tcPr>
            <w:tcW w:w="163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rFonts w:ascii="Calibri" w:hAnsi="Calibri" w:eastAsia="Wingdings" w:cs="Calibri"/>
                <w:b/>
                <w:b/>
                <w:sz w:val="22"/>
                <w:szCs w:val="22"/>
              </w:rPr>
            </w:pPr>
            <w:r>
              <w:rPr>
                <w:rFonts w:eastAsia="Wingdings" w:cs="Calibri" w:ascii="Calibri" w:hAnsi="Calibri"/>
                <w:b/>
                <w:sz w:val="22"/>
                <w:szCs w:val="22"/>
              </w:rPr>
              <w:t>DESIRABLE</w:t>
            </w:r>
          </w:p>
        </w:tc>
      </w:tr>
      <w:tr>
        <w:trPr>
          <w:trHeight w:val="611" w:hRule="atLeast"/>
        </w:trPr>
        <w:tc>
          <w:tcPr>
            <w:tcW w:w="974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rPr>
                <w:rFonts w:ascii="Calibri" w:hAnsi="Calibri" w:cs="Calibri"/>
                <w:b/>
                <w:b/>
                <w:i/>
                <w:i/>
                <w:sz w:val="22"/>
                <w:szCs w:val="22"/>
              </w:rPr>
            </w:pPr>
            <w:r>
              <w:rPr>
                <w:rFonts w:cs="Calibri" w:ascii="Calibri" w:hAnsi="Calibri"/>
                <w:b/>
                <w:i/>
                <w:sz w:val="22"/>
                <w:szCs w:val="22"/>
              </w:rPr>
              <w:t>Qualifications / Memberships</w:t>
            </w:r>
          </w:p>
          <w:p>
            <w:pPr>
              <w:pStyle w:val="Normal"/>
              <w:spacing w:before="120" w:after="120"/>
              <w:rPr>
                <w:rFonts w:ascii="Calibri" w:hAnsi="Calibri" w:cs="Calibri"/>
                <w:b/>
                <w:b/>
                <w:i/>
                <w:i/>
                <w:sz w:val="22"/>
                <w:szCs w:val="22"/>
              </w:rPr>
            </w:pPr>
            <w:r>
              <w:rPr>
                <w:rFonts w:cs="Calibri" w:ascii="Calibri" w:hAnsi="Calibri"/>
                <w:b/>
                <w:i/>
                <w:sz w:val="22"/>
                <w:szCs w:val="22"/>
              </w:rPr>
              <w:t>Level 3 CRITERIA (plus level 2 essential criteria)</w:t>
            </w:r>
          </w:p>
        </w:tc>
      </w:tr>
      <w:tr>
        <w:trPr>
          <w:trHeight w:val="611" w:hRule="atLeast"/>
        </w:trPr>
        <w:tc>
          <w:tcPr>
            <w:tcW w:w="6341" w:type="dxa"/>
            <w:tcBorders>
              <w:top w:val="single" w:sz="4" w:space="0" w:color="000000"/>
              <w:left w:val="single" w:sz="4" w:space="0" w:color="000000"/>
              <w:bottom w:val="single" w:sz="4" w:space="0" w:color="000000"/>
            </w:tcBorders>
            <w:shd w:fill="auto" w:val="clear"/>
            <w:vAlign w:val="center"/>
          </w:tcPr>
          <w:p>
            <w:pPr>
              <w:pStyle w:val="Normal"/>
              <w:spacing w:before="120" w:after="120"/>
              <w:rPr/>
            </w:pPr>
            <w:r>
              <w:rPr>
                <w:rStyle w:val="Normaltextrun"/>
                <w:rFonts w:cs="Verdana" w:ascii="Verdana" w:hAnsi="Verdana"/>
                <w:sz w:val="22"/>
                <w:szCs w:val="22"/>
              </w:rPr>
              <w:t xml:space="preserve">MSc degree in Civil Engineering or similar </w:t>
            </w:r>
          </w:p>
        </w:tc>
        <w:tc>
          <w:tcPr>
            <w:tcW w:w="1766" w:type="dxa"/>
            <w:tcBorders>
              <w:top w:val="single" w:sz="4" w:space="0" w:color="000000"/>
              <w:left w:val="single" w:sz="4" w:space="0" w:color="000000"/>
              <w:bottom w:val="single" w:sz="4" w:space="0" w:color="000000"/>
            </w:tcBorders>
            <w:shd w:fill="auto" w:val="clear"/>
            <w:vAlign w:val="center"/>
          </w:tcPr>
          <w:p>
            <w:pPr>
              <w:pStyle w:val="Normal"/>
              <w:spacing w:before="120" w:after="120"/>
              <w:jc w:val="center"/>
              <w:rPr/>
            </w:pPr>
            <w:r>
              <w:rPr/>
              <w:drawing>
                <wp:inline distT="0" distB="0" distL="0" distR="0">
                  <wp:extent cx="174625" cy="174625"/>
                  <wp:effectExtent l="0" t="0" r="0" b="0"/>
                  <wp:docPr id="20"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0" descr=""/>
                          <pic:cNvPicPr>
                            <a:picLocks noChangeAspect="1" noChangeArrowheads="1"/>
                          </pic:cNvPicPr>
                        </pic:nvPicPr>
                        <pic:blipFill>
                          <a:blip r:embed="rId21"/>
                          <a:srcRect l="-199" t="-199" r="-199" b="-199"/>
                          <a:stretch>
                            <a:fillRect/>
                          </a:stretch>
                        </pic:blipFill>
                        <pic:spPr bwMode="auto">
                          <a:xfrm>
                            <a:off x="0" y="0"/>
                            <a:ext cx="174625" cy="174625"/>
                          </a:xfrm>
                          <a:prstGeom prst="rect">
                            <a:avLst/>
                          </a:prstGeom>
                        </pic:spPr>
                      </pic:pic>
                    </a:graphicData>
                  </a:graphic>
                </wp:inline>
              </w:drawing>
            </w:r>
            <w:r>
              <w:rPr>
                <w:rStyle w:val="Eop"/>
                <w:rFonts w:cs="Verdana" w:ascii="Verdana" w:hAnsi="Verdana"/>
                <w:sz w:val="22"/>
                <w:szCs w:val="22"/>
              </w:rPr>
              <w:t> </w:t>
            </w:r>
          </w:p>
        </w:tc>
        <w:tc>
          <w:tcPr>
            <w:tcW w:w="16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jc w:val="center"/>
              <w:rPr>
                <w:rFonts w:ascii="Calibri" w:hAnsi="Calibri" w:cs="Calibri"/>
                <w:b/>
                <w:b/>
                <w:sz w:val="22"/>
                <w:szCs w:val="22"/>
              </w:rPr>
            </w:pPr>
            <w:r>
              <w:rPr>
                <w:rFonts w:cs="Calibri" w:ascii="Calibri" w:hAnsi="Calibri"/>
                <w:b/>
                <w:sz w:val="22"/>
                <w:szCs w:val="22"/>
              </w:rPr>
            </w:r>
          </w:p>
        </w:tc>
      </w:tr>
      <w:tr>
        <w:trPr/>
        <w:tc>
          <w:tcPr>
            <w:tcW w:w="6341" w:type="dxa"/>
            <w:tcBorders>
              <w:top w:val="single" w:sz="4" w:space="0" w:color="000000"/>
              <w:left w:val="single" w:sz="4" w:space="0" w:color="000000"/>
              <w:bottom w:val="single" w:sz="4" w:space="0" w:color="000000"/>
            </w:tcBorders>
            <w:shd w:fill="auto" w:val="clear"/>
            <w:vAlign w:val="center"/>
          </w:tcPr>
          <w:p>
            <w:pPr>
              <w:pStyle w:val="Normal"/>
              <w:spacing w:before="120" w:after="120"/>
              <w:rPr/>
            </w:pPr>
            <w:r>
              <w:rPr>
                <w:rStyle w:val="Normaltextrun"/>
                <w:rFonts w:cs="Verdana" w:ascii="Verdana" w:hAnsi="Verdana"/>
              </w:rPr>
              <w:t>C</w:t>
            </w:r>
            <w:r>
              <w:rPr>
                <w:rStyle w:val="Normaltextrun"/>
                <w:rFonts w:cs="Verdana" w:ascii="Verdana" w:hAnsi="Verdana"/>
                <w:sz w:val="22"/>
                <w:szCs w:val="22"/>
              </w:rPr>
              <w:t xml:space="preserve"> </w:t>
            </w:r>
            <w:r>
              <w:rPr>
                <w:rStyle w:val="Normaltextrun"/>
                <w:rFonts w:cs="Verdana" w:ascii="Verdana" w:hAnsi="Verdana"/>
              </w:rPr>
              <w:t>Eng or substantial experience in municipal engineering</w:t>
            </w:r>
          </w:p>
        </w:tc>
        <w:tc>
          <w:tcPr>
            <w:tcW w:w="1766" w:type="dxa"/>
            <w:tcBorders>
              <w:top w:val="single" w:sz="4" w:space="0" w:color="000000"/>
              <w:left w:val="single" w:sz="4" w:space="0" w:color="000000"/>
              <w:bottom w:val="single" w:sz="4" w:space="0" w:color="000000"/>
            </w:tcBorders>
            <w:shd w:fill="auto" w:val="clear"/>
            <w:vAlign w:val="center"/>
          </w:tcPr>
          <w:p>
            <w:pPr>
              <w:pStyle w:val="Normal"/>
              <w:spacing w:before="120" w:after="120"/>
              <w:jc w:val="center"/>
              <w:rPr/>
            </w:pPr>
            <w:r>
              <w:rPr/>
              <w:drawing>
                <wp:inline distT="0" distB="0" distL="0" distR="0">
                  <wp:extent cx="174625" cy="174625"/>
                  <wp:effectExtent l="0" t="0" r="0" b="0"/>
                  <wp:docPr id="21"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1" descr=""/>
                          <pic:cNvPicPr>
                            <a:picLocks noChangeAspect="1" noChangeArrowheads="1"/>
                          </pic:cNvPicPr>
                        </pic:nvPicPr>
                        <pic:blipFill>
                          <a:blip r:embed="rId22"/>
                          <a:srcRect l="-199" t="-199" r="-199" b="-199"/>
                          <a:stretch>
                            <a:fillRect/>
                          </a:stretch>
                        </pic:blipFill>
                        <pic:spPr bwMode="auto">
                          <a:xfrm>
                            <a:off x="0" y="0"/>
                            <a:ext cx="174625" cy="174625"/>
                          </a:xfrm>
                          <a:prstGeom prst="rect">
                            <a:avLst/>
                          </a:prstGeom>
                        </pic:spPr>
                      </pic:pic>
                    </a:graphicData>
                  </a:graphic>
                </wp:inline>
              </w:drawing>
            </w:r>
            <w:r>
              <w:rPr>
                <w:rStyle w:val="Eop"/>
                <w:rFonts w:cs="Verdana" w:ascii="Verdana" w:hAnsi="Verdana"/>
                <w:sz w:val="22"/>
                <w:szCs w:val="22"/>
              </w:rPr>
              <w:t> </w:t>
            </w:r>
          </w:p>
        </w:tc>
        <w:tc>
          <w:tcPr>
            <w:tcW w:w="163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ascii="Calibri" w:hAnsi="Calibri" w:cs="Calibri"/>
                <w:b/>
                <w:b/>
                <w:sz w:val="22"/>
                <w:szCs w:val="22"/>
              </w:rPr>
            </w:pPr>
            <w:r>
              <w:rPr>
                <w:rFonts w:cs="Calibri" w:ascii="Calibri" w:hAnsi="Calibri"/>
                <w:b/>
                <w:sz w:val="22"/>
                <w:szCs w:val="22"/>
              </w:rPr>
            </w:r>
          </w:p>
        </w:tc>
      </w:tr>
      <w:tr>
        <w:trPr/>
        <w:tc>
          <w:tcPr>
            <w:tcW w:w="6341" w:type="dxa"/>
            <w:tcBorders>
              <w:top w:val="single" w:sz="4" w:space="0" w:color="000000"/>
              <w:left w:val="single" w:sz="4" w:space="0" w:color="000000"/>
              <w:bottom w:val="single" w:sz="4" w:space="0" w:color="000000"/>
            </w:tcBorders>
            <w:shd w:fill="auto" w:val="clear"/>
            <w:vAlign w:val="center"/>
          </w:tcPr>
          <w:p>
            <w:pPr>
              <w:pStyle w:val="Normal"/>
              <w:spacing w:before="120" w:after="120"/>
              <w:rPr/>
            </w:pPr>
            <w:r>
              <w:rPr>
                <w:rStyle w:val="Normaltextrun"/>
                <w:rFonts w:cs="Verdana" w:ascii="Verdana" w:hAnsi="Verdana"/>
              </w:rPr>
              <w:t>Proven ability to manage and lead a team of technical engineering staff in the design and supervision of complexed civil engineering projects</w:t>
            </w:r>
          </w:p>
        </w:tc>
        <w:tc>
          <w:tcPr>
            <w:tcW w:w="1766" w:type="dxa"/>
            <w:tcBorders>
              <w:top w:val="single" w:sz="4" w:space="0" w:color="000000"/>
              <w:left w:val="single" w:sz="4" w:space="0" w:color="000000"/>
              <w:bottom w:val="single" w:sz="4" w:space="0" w:color="000000"/>
            </w:tcBorders>
            <w:shd w:fill="auto" w:val="clear"/>
            <w:vAlign w:val="center"/>
          </w:tcPr>
          <w:p>
            <w:pPr>
              <w:pStyle w:val="Normal"/>
              <w:spacing w:before="120" w:after="120"/>
              <w:jc w:val="center"/>
              <w:rPr/>
            </w:pPr>
            <w:r>
              <w:rPr/>
              <w:drawing>
                <wp:inline distT="0" distB="0" distL="0" distR="0">
                  <wp:extent cx="174625" cy="174625"/>
                  <wp:effectExtent l="0" t="0" r="0" b="0"/>
                  <wp:docPr id="22"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2" descr=""/>
                          <pic:cNvPicPr>
                            <a:picLocks noChangeAspect="1" noChangeArrowheads="1"/>
                          </pic:cNvPicPr>
                        </pic:nvPicPr>
                        <pic:blipFill>
                          <a:blip r:embed="rId23"/>
                          <a:srcRect l="-199" t="-199" r="-199" b="-199"/>
                          <a:stretch>
                            <a:fillRect/>
                          </a:stretch>
                        </pic:blipFill>
                        <pic:spPr bwMode="auto">
                          <a:xfrm>
                            <a:off x="0" y="0"/>
                            <a:ext cx="174625" cy="174625"/>
                          </a:xfrm>
                          <a:prstGeom prst="rect">
                            <a:avLst/>
                          </a:prstGeom>
                        </pic:spPr>
                      </pic:pic>
                    </a:graphicData>
                  </a:graphic>
                </wp:inline>
              </w:drawing>
            </w:r>
            <w:r>
              <w:rPr>
                <w:rStyle w:val="Eop"/>
                <w:rFonts w:cs="Verdana" w:ascii="Verdana" w:hAnsi="Verdana"/>
                <w:sz w:val="22"/>
                <w:szCs w:val="22"/>
              </w:rPr>
              <w:t> </w:t>
            </w:r>
          </w:p>
        </w:tc>
        <w:tc>
          <w:tcPr>
            <w:tcW w:w="16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jc w:val="center"/>
              <w:rPr/>
            </w:pPr>
            <w:r>
              <w:rPr>
                <w:rStyle w:val="Eop"/>
                <w:rFonts w:cs="Verdana" w:ascii="Verdana" w:hAnsi="Verdana"/>
                <w:sz w:val="22"/>
                <w:szCs w:val="22"/>
              </w:rPr>
              <w:t> </w:t>
            </w:r>
          </w:p>
        </w:tc>
      </w:tr>
      <w:tr>
        <w:trPr/>
        <w:tc>
          <w:tcPr>
            <w:tcW w:w="6341" w:type="dxa"/>
            <w:tcBorders>
              <w:top w:val="single" w:sz="4" w:space="0" w:color="000000"/>
              <w:left w:val="single" w:sz="4" w:space="0" w:color="000000"/>
              <w:bottom w:val="single" w:sz="4" w:space="0" w:color="000000"/>
            </w:tcBorders>
            <w:shd w:fill="auto" w:val="clear"/>
            <w:vAlign w:val="center"/>
          </w:tcPr>
          <w:p>
            <w:pPr>
              <w:pStyle w:val="Normal"/>
              <w:spacing w:before="120" w:after="120"/>
              <w:rPr/>
            </w:pPr>
            <w:r>
              <w:rPr>
                <w:rStyle w:val="Normaltextrun"/>
                <w:rFonts w:cs="Verdana" w:ascii="Verdana" w:hAnsi="Verdana"/>
              </w:rPr>
              <w:t>Experienced in financial management and the application of Contract Procedure Rules.</w:t>
            </w:r>
          </w:p>
        </w:tc>
        <w:tc>
          <w:tcPr>
            <w:tcW w:w="1766" w:type="dxa"/>
            <w:tcBorders>
              <w:top w:val="single" w:sz="4" w:space="0" w:color="000000"/>
              <w:left w:val="single" w:sz="4" w:space="0" w:color="000000"/>
              <w:bottom w:val="single" w:sz="4" w:space="0" w:color="000000"/>
            </w:tcBorders>
            <w:shd w:fill="auto" w:val="clear"/>
            <w:vAlign w:val="center"/>
          </w:tcPr>
          <w:p>
            <w:pPr>
              <w:pStyle w:val="Normal"/>
              <w:spacing w:before="120" w:after="120"/>
              <w:jc w:val="center"/>
              <w:rPr>
                <w:rFonts w:ascii="Calibri" w:hAnsi="Calibri" w:eastAsia="Wingdings" w:cs="Calibri"/>
                <w:b/>
                <w:b/>
                <w:sz w:val="22"/>
                <w:szCs w:val="22"/>
              </w:rPr>
            </w:pPr>
            <w:r>
              <w:rPr/>
              <w:drawing>
                <wp:inline distT="0" distB="0" distL="0" distR="0">
                  <wp:extent cx="174625" cy="174625"/>
                  <wp:effectExtent l="0" t="0" r="0" b="0"/>
                  <wp:docPr id="23"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3" descr=""/>
                          <pic:cNvPicPr>
                            <a:picLocks noChangeAspect="1" noChangeArrowheads="1"/>
                          </pic:cNvPicPr>
                        </pic:nvPicPr>
                        <pic:blipFill>
                          <a:blip r:embed="rId24"/>
                          <a:srcRect l="-199" t="-199" r="-199" b="-199"/>
                          <a:stretch>
                            <a:fillRect/>
                          </a:stretch>
                        </pic:blipFill>
                        <pic:spPr bwMode="auto">
                          <a:xfrm>
                            <a:off x="0" y="0"/>
                            <a:ext cx="174625" cy="174625"/>
                          </a:xfrm>
                          <a:prstGeom prst="rect">
                            <a:avLst/>
                          </a:prstGeom>
                        </pic:spPr>
                      </pic:pic>
                    </a:graphicData>
                  </a:graphic>
                </wp:inline>
              </w:drawing>
            </w:r>
          </w:p>
        </w:tc>
        <w:tc>
          <w:tcPr>
            <w:tcW w:w="16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jc w:val="center"/>
              <w:rPr>
                <w:rFonts w:ascii="Calibri" w:hAnsi="Calibri" w:eastAsia="Wingdings" w:cs="Calibri"/>
                <w:b/>
                <w:b/>
                <w:sz w:val="22"/>
                <w:szCs w:val="22"/>
              </w:rPr>
            </w:pPr>
            <w:r>
              <w:rPr>
                <w:rFonts w:eastAsia="Wingdings" w:cs="Calibri" w:ascii="Calibri" w:hAnsi="Calibri"/>
                <w:b/>
                <w:sz w:val="22"/>
                <w:szCs w:val="22"/>
              </w:rPr>
            </w:r>
          </w:p>
        </w:tc>
      </w:tr>
      <w:tr>
        <w:trPr/>
        <w:tc>
          <w:tcPr>
            <w:tcW w:w="6341" w:type="dxa"/>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rPr>
                <w:rFonts w:ascii="Calibri" w:hAnsi="Calibri" w:eastAsia="Wingdings" w:cs="Calibri"/>
                <w:b/>
                <w:b/>
                <w:sz w:val="22"/>
                <w:szCs w:val="22"/>
              </w:rPr>
            </w:pPr>
            <w:r>
              <w:rPr>
                <w:rFonts w:eastAsia="Wingdings" w:cs="Calibri" w:ascii="Calibri" w:hAnsi="Calibri"/>
                <w:b/>
                <w:sz w:val="22"/>
                <w:szCs w:val="22"/>
              </w:rPr>
            </w:r>
          </w:p>
        </w:tc>
        <w:tc>
          <w:tcPr>
            <w:tcW w:w="1766" w:type="dxa"/>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center"/>
              <w:rPr>
                <w:rFonts w:ascii="Calibri" w:hAnsi="Calibri" w:eastAsia="Wingdings" w:cs="Calibri"/>
                <w:b/>
                <w:b/>
                <w:sz w:val="22"/>
                <w:szCs w:val="22"/>
              </w:rPr>
            </w:pPr>
            <w:r>
              <w:rPr>
                <w:rFonts w:eastAsia="Wingdings" w:cs="Calibri" w:ascii="Calibri" w:hAnsi="Calibri"/>
                <w:b/>
                <w:sz w:val="22"/>
                <w:szCs w:val="22"/>
              </w:rPr>
            </w:r>
          </w:p>
        </w:tc>
        <w:tc>
          <w:tcPr>
            <w:tcW w:w="163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ascii="Calibri" w:hAnsi="Calibri" w:eastAsia="Wingdings" w:cs="Calibri"/>
                <w:b/>
                <w:b/>
                <w:sz w:val="22"/>
                <w:szCs w:val="22"/>
              </w:rPr>
            </w:pPr>
            <w:r>
              <w:rPr>
                <w:rFonts w:eastAsia="Wingdings" w:cs="Calibri" w:ascii="Calibri" w:hAnsi="Calibri"/>
                <w:b/>
                <w:sz w:val="22"/>
                <w:szCs w:val="22"/>
              </w:rPr>
            </w:r>
          </w:p>
        </w:tc>
      </w:tr>
      <w:tr>
        <w:trPr/>
        <w:tc>
          <w:tcPr>
            <w:tcW w:w="6341" w:type="dxa"/>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rPr>
                <w:rFonts w:ascii="Verdana" w:hAnsi="Verdana" w:eastAsia="Wingdings" w:cs="Verdana"/>
                <w:b/>
                <w:b/>
                <w:sz w:val="22"/>
                <w:szCs w:val="22"/>
              </w:rPr>
            </w:pPr>
            <w:r>
              <w:rPr>
                <w:rFonts w:eastAsia="Wingdings" w:cs="Verdana" w:ascii="Verdana" w:hAnsi="Verdana"/>
                <w:b/>
                <w:sz w:val="22"/>
                <w:szCs w:val="22"/>
              </w:rPr>
            </w:r>
          </w:p>
        </w:tc>
        <w:tc>
          <w:tcPr>
            <w:tcW w:w="1766" w:type="dxa"/>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center"/>
              <w:rPr>
                <w:rFonts w:ascii="Calibri" w:hAnsi="Calibri" w:eastAsia="Wingdings" w:cs="Calibri"/>
                <w:b/>
                <w:b/>
                <w:sz w:val="22"/>
                <w:szCs w:val="22"/>
              </w:rPr>
            </w:pPr>
            <w:r>
              <w:rPr>
                <w:rFonts w:eastAsia="Wingdings" w:cs="Calibri" w:ascii="Calibri" w:hAnsi="Calibri"/>
                <w:b/>
                <w:sz w:val="22"/>
                <w:szCs w:val="22"/>
              </w:rPr>
            </w:r>
          </w:p>
        </w:tc>
        <w:tc>
          <w:tcPr>
            <w:tcW w:w="163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ascii="Calibri" w:hAnsi="Calibri" w:eastAsia="Wingdings" w:cs="Calibri"/>
                <w:b/>
                <w:b/>
                <w:sz w:val="22"/>
                <w:szCs w:val="22"/>
              </w:rPr>
            </w:pPr>
            <w:r>
              <w:rPr>
                <w:rFonts w:eastAsia="Wingdings" w:cs="Calibri" w:ascii="Calibri" w:hAnsi="Calibri"/>
                <w:b/>
                <w:sz w:val="22"/>
                <w:szCs w:val="22"/>
              </w:rPr>
            </w:r>
          </w:p>
        </w:tc>
      </w:tr>
      <w:tr>
        <w:trPr/>
        <w:tc>
          <w:tcPr>
            <w:tcW w:w="6341"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Calibri" w:hAnsi="Calibri" w:eastAsia="Wingdings" w:cs="Calibri"/>
                <w:b/>
                <w:b/>
                <w:sz w:val="22"/>
                <w:szCs w:val="22"/>
              </w:rPr>
            </w:pPr>
            <w:r>
              <w:rPr>
                <w:rFonts w:eastAsia="Wingdings" w:cs="Calibri" w:ascii="Calibri" w:hAnsi="Calibri"/>
                <w:b/>
                <w:sz w:val="22"/>
                <w:szCs w:val="22"/>
              </w:rPr>
            </w:r>
          </w:p>
        </w:tc>
        <w:tc>
          <w:tcPr>
            <w:tcW w:w="1766" w:type="dxa"/>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center"/>
              <w:rPr>
                <w:rFonts w:ascii="Calibri" w:hAnsi="Calibri" w:eastAsia="Wingdings" w:cs="Calibri"/>
                <w:b/>
                <w:b/>
                <w:sz w:val="22"/>
                <w:szCs w:val="22"/>
              </w:rPr>
            </w:pPr>
            <w:r>
              <w:rPr>
                <w:rFonts w:eastAsia="Wingdings" w:cs="Calibri" w:ascii="Calibri" w:hAnsi="Calibri"/>
                <w:b/>
                <w:sz w:val="22"/>
                <w:szCs w:val="22"/>
              </w:rPr>
            </w:r>
          </w:p>
        </w:tc>
        <w:tc>
          <w:tcPr>
            <w:tcW w:w="163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ascii="Calibri" w:hAnsi="Calibri" w:eastAsia="Wingdings" w:cs="Calibri"/>
                <w:b/>
                <w:b/>
                <w:sz w:val="22"/>
                <w:szCs w:val="22"/>
              </w:rPr>
            </w:pPr>
            <w:r>
              <w:rPr>
                <w:rFonts w:eastAsia="Wingdings" w:cs="Calibri" w:ascii="Calibri" w:hAnsi="Calibri"/>
                <w:b/>
                <w:sz w:val="22"/>
                <w:szCs w:val="22"/>
              </w:rPr>
            </w:r>
          </w:p>
        </w:tc>
      </w:tr>
      <w:tr>
        <w:trPr/>
        <w:tc>
          <w:tcPr>
            <w:tcW w:w="6341"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Calibri" w:hAnsi="Calibri" w:eastAsia="Wingdings" w:cs="Calibri"/>
                <w:b/>
                <w:b/>
                <w:sz w:val="22"/>
                <w:szCs w:val="22"/>
              </w:rPr>
            </w:pPr>
            <w:r>
              <w:rPr>
                <w:rFonts w:eastAsia="Wingdings" w:cs="Calibri" w:ascii="Calibri" w:hAnsi="Calibri"/>
                <w:b/>
                <w:sz w:val="22"/>
                <w:szCs w:val="22"/>
              </w:rPr>
            </w:r>
          </w:p>
        </w:tc>
        <w:tc>
          <w:tcPr>
            <w:tcW w:w="1766" w:type="dxa"/>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center"/>
              <w:rPr>
                <w:rFonts w:ascii="Calibri" w:hAnsi="Calibri" w:eastAsia="Wingdings" w:cs="Calibri"/>
                <w:b/>
                <w:b/>
                <w:sz w:val="22"/>
                <w:szCs w:val="22"/>
              </w:rPr>
            </w:pPr>
            <w:r>
              <w:rPr>
                <w:rFonts w:eastAsia="Wingdings" w:cs="Calibri" w:ascii="Calibri" w:hAnsi="Calibri"/>
                <w:b/>
                <w:sz w:val="22"/>
                <w:szCs w:val="22"/>
              </w:rPr>
            </w:r>
          </w:p>
        </w:tc>
        <w:tc>
          <w:tcPr>
            <w:tcW w:w="163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ascii="Calibri" w:hAnsi="Calibri" w:eastAsia="Wingdings" w:cs="Calibri"/>
                <w:b/>
                <w:b/>
                <w:sz w:val="22"/>
                <w:szCs w:val="22"/>
              </w:rPr>
            </w:pPr>
            <w:r>
              <w:rPr>
                <w:rFonts w:eastAsia="Wingdings" w:cs="Calibri" w:ascii="Calibri" w:hAnsi="Calibri"/>
                <w:b/>
                <w:sz w:val="22"/>
                <w:szCs w:val="22"/>
              </w:rPr>
            </w:r>
          </w:p>
        </w:tc>
      </w:tr>
      <w:tr>
        <w:trPr/>
        <w:tc>
          <w:tcPr>
            <w:tcW w:w="6341"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Calibri" w:hAnsi="Calibri" w:eastAsia="Wingdings" w:cs="Calibri"/>
                <w:b/>
                <w:b/>
                <w:sz w:val="22"/>
                <w:szCs w:val="22"/>
              </w:rPr>
            </w:pPr>
            <w:r>
              <w:rPr>
                <w:rFonts w:eastAsia="Wingdings" w:cs="Calibri" w:ascii="Calibri" w:hAnsi="Calibri"/>
                <w:b/>
                <w:sz w:val="22"/>
                <w:szCs w:val="22"/>
              </w:rPr>
            </w:r>
          </w:p>
        </w:tc>
        <w:tc>
          <w:tcPr>
            <w:tcW w:w="1766" w:type="dxa"/>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center"/>
              <w:rPr>
                <w:rFonts w:ascii="Calibri" w:hAnsi="Calibri" w:eastAsia="Wingdings" w:cs="Calibri"/>
                <w:b/>
                <w:b/>
                <w:sz w:val="22"/>
                <w:szCs w:val="22"/>
              </w:rPr>
            </w:pPr>
            <w:r>
              <w:rPr>
                <w:rFonts w:eastAsia="Wingdings" w:cs="Calibri" w:ascii="Calibri" w:hAnsi="Calibri"/>
                <w:b/>
                <w:sz w:val="22"/>
                <w:szCs w:val="22"/>
              </w:rPr>
            </w:r>
          </w:p>
        </w:tc>
        <w:tc>
          <w:tcPr>
            <w:tcW w:w="163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ascii="Calibri" w:hAnsi="Calibri" w:eastAsia="Wingdings" w:cs="Calibri"/>
                <w:b/>
                <w:b/>
                <w:sz w:val="22"/>
                <w:szCs w:val="22"/>
              </w:rPr>
            </w:pPr>
            <w:r>
              <w:rPr>
                <w:rFonts w:eastAsia="Wingdings" w:cs="Calibri" w:ascii="Calibri" w:hAnsi="Calibri"/>
                <w:b/>
                <w:sz w:val="22"/>
                <w:szCs w:val="22"/>
              </w:rPr>
            </w:r>
          </w:p>
        </w:tc>
      </w:tr>
    </w:tbl>
    <w:p>
      <w:pPr>
        <w:pStyle w:val="Normal"/>
        <w:spacing w:before="120" w:after="120"/>
        <w:jc w:val="center"/>
        <w:rPr>
          <w:rFonts w:ascii="Calibri" w:hAnsi="Calibri" w:cs="Calibri"/>
          <w:b/>
          <w:b/>
          <w:sz w:val="22"/>
          <w:szCs w:val="22"/>
        </w:rPr>
      </w:pPr>
      <w:r>
        <w:rPr>
          <w:rFonts w:cs="Calibri" w:ascii="Calibri" w:hAnsi="Calibri"/>
          <w:b/>
          <w:sz w:val="22"/>
          <w:szCs w:val="22"/>
        </w:rPr>
      </w:r>
    </w:p>
    <w:p>
      <w:pPr>
        <w:pStyle w:val="Normal"/>
        <w:spacing w:before="120" w:after="120"/>
        <w:jc w:val="center"/>
        <w:rPr>
          <w:rFonts w:ascii="Calibri" w:hAnsi="Calibri" w:cs="Calibri"/>
          <w:b/>
          <w:b/>
          <w:sz w:val="22"/>
          <w:szCs w:val="22"/>
        </w:rPr>
      </w:pPr>
      <w:r>
        <w:rPr>
          <w:rFonts w:cs="Calibri" w:ascii="Calibri" w:hAnsi="Calibri"/>
          <w:b/>
          <w:sz w:val="22"/>
          <w:szCs w:val="22"/>
        </w:rPr>
      </w:r>
    </w:p>
    <w:p>
      <w:pPr>
        <w:pStyle w:val="Normal"/>
        <w:spacing w:before="120" w:after="120"/>
        <w:jc w:val="center"/>
        <w:rPr>
          <w:rFonts w:ascii="Calibri" w:hAnsi="Calibri" w:cs="Calibri"/>
          <w:b/>
          <w:b/>
          <w:sz w:val="22"/>
          <w:szCs w:val="22"/>
        </w:rPr>
      </w:pPr>
      <w:r>
        <w:rPr>
          <w:rFonts w:cs="Calibri" w:ascii="Calibri" w:hAnsi="Calibri"/>
          <w:b/>
          <w:sz w:val="22"/>
          <w:szCs w:val="22"/>
        </w:rPr>
        <w:t>CRITERIA FOR INTERVIEW AND OTHER ASSESSMENT METHODS</w:t>
      </w:r>
    </w:p>
    <w:p>
      <w:pPr>
        <w:pStyle w:val="Normal"/>
        <w:spacing w:before="120" w:after="120"/>
        <w:jc w:val="center"/>
        <w:rPr>
          <w:rFonts w:ascii="Calibri" w:hAnsi="Calibri" w:cs="Calibri"/>
          <w:b/>
          <w:b/>
          <w:sz w:val="22"/>
          <w:szCs w:val="22"/>
        </w:rPr>
      </w:pPr>
      <w:r>
        <w:rPr>
          <w:rFonts w:cs="Calibri" w:ascii="Calibri" w:hAnsi="Calibri"/>
          <w:b/>
          <w:sz w:val="22"/>
          <w:szCs w:val="22"/>
        </w:rPr>
        <w:t>The short-listing criteria listed plus the following:</w:t>
      </w:r>
    </w:p>
    <w:tbl>
      <w:tblPr>
        <w:tblW w:w="5000" w:type="pct"/>
        <w:jc w:val="left"/>
        <w:tblInd w:w="0" w:type="dxa"/>
        <w:tblCellMar>
          <w:top w:w="0" w:type="dxa"/>
          <w:left w:w="108" w:type="dxa"/>
          <w:bottom w:w="0" w:type="dxa"/>
          <w:right w:w="108" w:type="dxa"/>
        </w:tblCellMar>
      </w:tblPr>
      <w:tblGrid>
        <w:gridCol w:w="2126"/>
        <w:gridCol w:w="7620"/>
      </w:tblGrid>
      <w:tr>
        <w:trPr>
          <w:trHeight w:val="345" w:hRule="atLeast"/>
        </w:trPr>
        <w:tc>
          <w:tcPr>
            <w:tcW w:w="2126" w:type="dxa"/>
            <w:tcBorders>
              <w:top w:val="single" w:sz="4" w:space="0" w:color="000000"/>
              <w:left w:val="single" w:sz="4" w:space="0" w:color="000000"/>
              <w:bottom w:val="single" w:sz="4" w:space="0" w:color="000000"/>
            </w:tcBorders>
            <w:shd w:fill="auto" w:val="clear"/>
            <w:vAlign w:val="center"/>
          </w:tcPr>
          <w:p>
            <w:pPr>
              <w:pStyle w:val="Normal"/>
              <w:spacing w:before="120" w:after="120"/>
              <w:jc w:val="center"/>
              <w:rPr>
                <w:rFonts w:ascii="Calibri" w:hAnsi="Calibri" w:cs="Calibri"/>
                <w:b/>
                <w:b/>
                <w:sz w:val="22"/>
                <w:szCs w:val="22"/>
              </w:rPr>
            </w:pPr>
            <w:r>
              <w:rPr>
                <w:rFonts w:cs="Calibri" w:ascii="Calibri" w:hAnsi="Calibri"/>
                <w:b/>
                <w:sz w:val="22"/>
                <w:szCs w:val="22"/>
              </w:rPr>
              <w:t>ASSESSMENT</w:t>
            </w:r>
          </w:p>
          <w:p>
            <w:pPr>
              <w:pStyle w:val="Normal"/>
              <w:spacing w:before="120" w:after="120"/>
              <w:jc w:val="center"/>
              <w:rPr>
                <w:rFonts w:ascii="Calibri" w:hAnsi="Calibri" w:cs="Calibri"/>
                <w:b/>
                <w:b/>
                <w:sz w:val="22"/>
                <w:szCs w:val="22"/>
              </w:rPr>
            </w:pPr>
            <w:r>
              <w:rPr>
                <w:rFonts w:cs="Calibri" w:ascii="Calibri" w:hAnsi="Calibri"/>
                <w:b/>
                <w:sz w:val="22"/>
                <w:szCs w:val="22"/>
              </w:rPr>
              <w:t>METHOD</w:t>
            </w:r>
          </w:p>
        </w:tc>
        <w:tc>
          <w:tcPr>
            <w:tcW w:w="7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jc w:val="center"/>
              <w:rPr>
                <w:rFonts w:ascii="Calibri" w:hAnsi="Calibri" w:cs="Calibri"/>
                <w:b/>
                <w:b/>
                <w:sz w:val="22"/>
                <w:szCs w:val="22"/>
              </w:rPr>
            </w:pPr>
            <w:r>
              <w:rPr>
                <w:rFonts w:cs="Calibri" w:ascii="Calibri" w:hAnsi="Calibri"/>
                <w:b/>
                <w:sz w:val="22"/>
                <w:szCs w:val="22"/>
              </w:rPr>
              <w:t>CRITERIA</w:t>
            </w:r>
          </w:p>
        </w:tc>
      </w:tr>
      <w:tr>
        <w:trPr>
          <w:trHeight w:val="567" w:hRule="atLeast"/>
        </w:trPr>
        <w:tc>
          <w:tcPr>
            <w:tcW w:w="2126"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Calibri" w:hAnsi="Calibri" w:cs="Calibri"/>
                <w:b/>
                <w:b/>
                <w:sz w:val="22"/>
                <w:szCs w:val="22"/>
              </w:rPr>
            </w:pPr>
            <w:r>
              <w:rPr>
                <w:rFonts w:cs="Calibri" w:ascii="Calibri" w:hAnsi="Calibri"/>
                <w:b/>
                <w:sz w:val="22"/>
                <w:szCs w:val="22"/>
              </w:rPr>
              <w:t>Interview/ Assessment</w:t>
            </w:r>
          </w:p>
        </w:tc>
        <w:tc>
          <w:tcPr>
            <w:tcW w:w="7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Calibri" w:hAnsi="Calibri" w:cs="Calibri"/>
                <w:sz w:val="22"/>
                <w:szCs w:val="22"/>
              </w:rPr>
            </w:pPr>
            <w:r>
              <w:rPr>
                <w:rFonts w:cs="Calibri" w:ascii="Calibri" w:hAnsi="Calibri"/>
                <w:sz w:val="22"/>
                <w:szCs w:val="22"/>
              </w:rPr>
            </w:r>
          </w:p>
        </w:tc>
      </w:tr>
      <w:tr>
        <w:trPr>
          <w:trHeight w:val="567" w:hRule="atLeast"/>
        </w:trPr>
        <w:tc>
          <w:tcPr>
            <w:tcW w:w="2126"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Calibri" w:hAnsi="Calibri" w:cs="Calibri"/>
                <w:b/>
                <w:b/>
                <w:sz w:val="22"/>
                <w:szCs w:val="22"/>
              </w:rPr>
            </w:pPr>
            <w:r>
              <w:rPr>
                <w:rFonts w:cs="Calibri" w:ascii="Calibri" w:hAnsi="Calibri"/>
                <w:b/>
                <w:sz w:val="22"/>
                <w:szCs w:val="22"/>
              </w:rPr>
              <w:t>Interview/ Assessment</w:t>
            </w:r>
          </w:p>
        </w:tc>
        <w:tc>
          <w:tcPr>
            <w:tcW w:w="7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Calibri" w:hAnsi="Calibri" w:cs="Calibri"/>
                <w:sz w:val="22"/>
                <w:szCs w:val="22"/>
              </w:rPr>
            </w:pPr>
            <w:r>
              <w:rPr>
                <w:rFonts w:cs="Calibri" w:ascii="Calibri" w:hAnsi="Calibri"/>
                <w:sz w:val="22"/>
                <w:szCs w:val="22"/>
              </w:rPr>
            </w:r>
          </w:p>
        </w:tc>
      </w:tr>
      <w:tr>
        <w:trPr>
          <w:trHeight w:val="567" w:hRule="atLeast"/>
        </w:trPr>
        <w:tc>
          <w:tcPr>
            <w:tcW w:w="2126"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Calibri" w:hAnsi="Calibri" w:cs="Calibri"/>
                <w:b/>
                <w:b/>
                <w:sz w:val="22"/>
                <w:szCs w:val="22"/>
              </w:rPr>
            </w:pPr>
            <w:r>
              <w:rPr>
                <w:rFonts w:cs="Calibri" w:ascii="Calibri" w:hAnsi="Calibri"/>
                <w:b/>
                <w:sz w:val="22"/>
                <w:szCs w:val="22"/>
              </w:rPr>
              <w:t>Interview/ Assessment</w:t>
            </w:r>
          </w:p>
        </w:tc>
        <w:tc>
          <w:tcPr>
            <w:tcW w:w="7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ind w:left="-17" w:right="0" w:hanging="0"/>
              <w:rPr>
                <w:rFonts w:ascii="Calibri" w:hAnsi="Calibri" w:cs="Calibri"/>
                <w:sz w:val="22"/>
                <w:szCs w:val="22"/>
              </w:rPr>
            </w:pPr>
            <w:r>
              <w:rPr>
                <w:rFonts w:cs="Calibri" w:ascii="Calibri" w:hAnsi="Calibri"/>
                <w:sz w:val="22"/>
                <w:szCs w:val="22"/>
              </w:rPr>
            </w:r>
          </w:p>
        </w:tc>
      </w:tr>
      <w:tr>
        <w:trPr>
          <w:trHeight w:val="567" w:hRule="atLeast"/>
        </w:trPr>
        <w:tc>
          <w:tcPr>
            <w:tcW w:w="2126"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Calibri" w:hAnsi="Calibri" w:cs="Calibri"/>
                <w:b/>
                <w:b/>
                <w:sz w:val="22"/>
                <w:szCs w:val="22"/>
              </w:rPr>
            </w:pPr>
            <w:r>
              <w:rPr>
                <w:rFonts w:cs="Calibri" w:ascii="Calibri" w:hAnsi="Calibri"/>
                <w:b/>
                <w:sz w:val="22"/>
                <w:szCs w:val="22"/>
              </w:rPr>
              <w:t>Interview/ Assessment</w:t>
            </w:r>
          </w:p>
        </w:tc>
        <w:tc>
          <w:tcPr>
            <w:tcW w:w="7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Calibri" w:hAnsi="Calibri" w:cs="Calibri"/>
                <w:sz w:val="22"/>
                <w:szCs w:val="22"/>
              </w:rPr>
            </w:pPr>
            <w:r>
              <w:rPr>
                <w:rFonts w:cs="Calibri" w:ascii="Calibri" w:hAnsi="Calibri"/>
                <w:sz w:val="22"/>
                <w:szCs w:val="22"/>
              </w:rPr>
            </w:r>
          </w:p>
        </w:tc>
      </w:tr>
      <w:tr>
        <w:trPr>
          <w:trHeight w:val="567" w:hRule="atLeast"/>
        </w:trPr>
        <w:tc>
          <w:tcPr>
            <w:tcW w:w="2126"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Calibri" w:hAnsi="Calibri" w:cs="Calibri"/>
                <w:b/>
                <w:b/>
                <w:sz w:val="22"/>
                <w:szCs w:val="22"/>
              </w:rPr>
            </w:pPr>
            <w:r>
              <w:rPr>
                <w:rFonts w:cs="Calibri" w:ascii="Calibri" w:hAnsi="Calibri"/>
                <w:b/>
                <w:sz w:val="22"/>
                <w:szCs w:val="22"/>
              </w:rPr>
              <w:t>Interview/ Assessment</w:t>
            </w:r>
          </w:p>
        </w:tc>
        <w:tc>
          <w:tcPr>
            <w:tcW w:w="7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Calibri" w:hAnsi="Calibri" w:cs="Calibri"/>
                <w:sz w:val="22"/>
                <w:szCs w:val="22"/>
              </w:rPr>
            </w:pPr>
            <w:r>
              <w:rPr>
                <w:rFonts w:cs="Calibri" w:ascii="Calibri" w:hAnsi="Calibri"/>
                <w:sz w:val="22"/>
                <w:szCs w:val="22"/>
              </w:rPr>
            </w:r>
          </w:p>
        </w:tc>
      </w:tr>
    </w:tbl>
    <w:p>
      <w:pPr>
        <w:pStyle w:val="Normal"/>
        <w:spacing w:before="120" w:after="120"/>
        <w:rPr>
          <w:rFonts w:ascii="Calibri" w:hAnsi="Calibri" w:cs="Calibri"/>
          <w:sz w:val="22"/>
          <w:szCs w:val="22"/>
        </w:rPr>
      </w:pPr>
      <w:r>
        <w:rPr>
          <w:rFonts w:cs="Calibri" w:ascii="Calibri" w:hAnsi="Calibri"/>
          <w:sz w:val="22"/>
          <w:szCs w:val="22"/>
        </w:rPr>
      </w:r>
    </w:p>
    <w:p>
      <w:pPr>
        <w:pStyle w:val="Normal"/>
        <w:spacing w:before="120" w:after="120"/>
        <w:rPr>
          <w:rFonts w:ascii="Calibri" w:hAnsi="Calibri" w:cs="Calibri"/>
          <w:sz w:val="22"/>
          <w:szCs w:val="22"/>
        </w:rPr>
      </w:pPr>
      <w:r>
        <w:rPr>
          <w:rFonts w:cs="Calibri" w:ascii="Calibri" w:hAnsi="Calibri"/>
          <w:sz w:val="22"/>
          <w:szCs w:val="22"/>
        </w:rPr>
      </w:r>
    </w:p>
    <w:p>
      <w:pPr>
        <w:pStyle w:val="Normal"/>
        <w:spacing w:before="120" w:after="120"/>
        <w:rPr>
          <w:rFonts w:ascii="Calibri" w:hAnsi="Calibri" w:cs="Calibri"/>
          <w:sz w:val="22"/>
          <w:szCs w:val="22"/>
        </w:rPr>
      </w:pPr>
      <w:r>
        <w:rPr>
          <w:rFonts w:cs="Calibri" w:ascii="Calibri" w:hAnsi="Calibri"/>
          <w:sz w:val="22"/>
          <w:szCs w:val="22"/>
        </w:rPr>
      </w:r>
    </w:p>
    <w:sectPr>
      <w:headerReference w:type="default" r:id="rId25"/>
      <w:headerReference w:type="first" r:id="rId26"/>
      <w:footerReference w:type="default" r:id="rId27"/>
      <w:footerReference w:type="first" r:id="rId28"/>
      <w:type w:val="nextPage"/>
      <w:pgSz w:w="11906" w:h="16838"/>
      <w:pgMar w:left="1080" w:right="1080" w:header="708" w:top="1440" w:footer="708"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roman g">
    <w:charset w:val="00"/>
    <w:family w:val="roman"/>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Calibri">
    <w:charset w:val="00"/>
    <w:family w:val="roman"/>
    <w:pitch w:val="variable"/>
  </w:font>
  <w:font w:name="Verdana">
    <w:charset w:val="00"/>
    <w:family w:val="roman"/>
    <w:pitch w:val="variable"/>
  </w:font>
  <w:font w:name="Segoe U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1" allowOverlap="1" relativeHeight="33">
              <wp:simplePos x="0" y="0"/>
              <wp:positionH relativeFrom="margin">
                <wp:align>center</wp:align>
              </wp:positionH>
              <wp:positionV relativeFrom="paragraph">
                <wp:posOffset>635</wp:posOffset>
              </wp:positionV>
              <wp:extent cx="63500" cy="151765"/>
              <wp:effectExtent l="0" t="0" r="0" b="0"/>
              <wp:wrapSquare wrapText="largest"/>
              <wp:docPr id="25" name="Frame1"/>
              <a:graphic xmlns:a="http://schemas.openxmlformats.org/drawingml/2006/main">
                <a:graphicData uri="http://schemas.microsoft.com/office/word/2010/wordprocessingShape">
                  <wps:wsp>
                    <wps:cNvSpPr txBox="1"/>
                    <wps:spPr>
                      <a:xfrm>
                        <a:off x="0" y="0"/>
                        <a:ext cx="63500" cy="15176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9</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5pt;height:11.95pt;mso-wrap-distance-left:0pt;mso-wrap-distance-right:0pt;mso-wrap-distance-top:0pt;mso-wrap-distance-bottom:0pt;margin-top:0.05pt;mso-position-vertical-relative:text;margin-left:241.15pt;mso-position-horizontal:center;mso-position-horizontal-relative:margin">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9</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pPr>
    <w:r>
      <w:rPr/>
      <w:drawing>
        <wp:inline distT="0" distB="0" distL="0" distR="0">
          <wp:extent cx="1097280" cy="579120"/>
          <wp:effectExtent l="0" t="0" r="0" b="0"/>
          <wp:docPr id="24" name="Image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4" descr=""/>
                  <pic:cNvPicPr>
                    <a:picLocks noChangeAspect="1" noChangeArrowheads="1"/>
                  </pic:cNvPicPr>
                </pic:nvPicPr>
                <pic:blipFill>
                  <a:blip r:embed="rId1"/>
                  <a:srcRect l="-33" t="-62" r="-33" b="-62"/>
                  <a:stretch>
                    <a:fillRect/>
                  </a:stretch>
                </pic:blipFill>
                <pic:spPr bwMode="auto">
                  <a:xfrm>
                    <a:off x="0" y="0"/>
                    <a:ext cx="1097280" cy="57912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340" w:hanging="34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340" w:hanging="34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GB" w:bidi="ar-SA"/>
    </w:rPr>
  </w:style>
  <w:style w:type="paragraph" w:styleId="Heading1">
    <w:name w:val="Heading 1"/>
    <w:basedOn w:val="Normal"/>
    <w:next w:val="TextBody"/>
    <w:qFormat/>
    <w:pPr>
      <w:numPr>
        <w:ilvl w:val="0"/>
        <w:numId w:val="1"/>
      </w:numPr>
      <w:spacing w:lineRule="exact" w:line="240"/>
      <w:outlineLvl w:val="0"/>
    </w:pPr>
    <w:rPr>
      <w:rFonts w:ascii="roman g" w:hAnsi="roman g" w:cs="roman g"/>
      <w:b/>
      <w:sz w:val="20"/>
      <w:szCs w:val="20"/>
      <w:lang w:eastAsia="en-US"/>
    </w:rPr>
  </w:style>
  <w:style w:type="paragraph" w:styleId="Heading3">
    <w:name w:val="Heading 3"/>
    <w:basedOn w:val="Normal"/>
    <w:next w:val="Normal"/>
    <w:qFormat/>
    <w:pPr>
      <w:keepNext w:val="true"/>
      <w:keepLines/>
      <w:numPr>
        <w:ilvl w:val="2"/>
        <w:numId w:val="1"/>
      </w:numPr>
      <w:spacing w:before="40" w:after="0"/>
      <w:outlineLvl w:val="2"/>
    </w:pPr>
    <w:rPr>
      <w:rFonts w:ascii="Calibri Light" w:hAnsi="Calibri Light" w:eastAsia="游ゴシック Light" w:cs="Times New Roman"/>
      <w:color w:val="1F3763"/>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Heading1Char">
    <w:name w:val="Heading 1 Char"/>
    <w:qFormat/>
    <w:rPr>
      <w:rFonts w:ascii="roman g" w:hAnsi="roman g" w:cs="roman g"/>
      <w:b/>
      <w:lang w:val="en-GB" w:eastAsia="en-US" w:bidi="ar-SA"/>
    </w:rPr>
  </w:style>
  <w:style w:type="character" w:styleId="FooterChar">
    <w:name w:val="Footer Char"/>
    <w:qFormat/>
    <w:rPr>
      <w:lang w:val="en-GB" w:eastAsia="en-US" w:bidi="ar-SA"/>
    </w:rPr>
  </w:style>
  <w:style w:type="character" w:styleId="Pagenumber">
    <w:name w:val="page number"/>
    <w:qFormat/>
    <w:rPr>
      <w:rFonts w:cs="Times New Roman"/>
    </w:rPr>
  </w:style>
  <w:style w:type="character" w:styleId="Heading3Char">
    <w:name w:val="Heading 3 Char"/>
    <w:basedOn w:val="DefaultParagraphFont"/>
    <w:qFormat/>
    <w:rPr>
      <w:rFonts w:ascii="Calibri Light" w:hAnsi="Calibri Light" w:eastAsia="游ゴシック Light" w:cs="Times New Roman"/>
      <w:color w:val="1F3763"/>
      <w:sz w:val="24"/>
      <w:szCs w:val="24"/>
    </w:rPr>
  </w:style>
  <w:style w:type="character" w:styleId="HeaderChar">
    <w:name w:val="Header Char"/>
    <w:basedOn w:val="DefaultParagraphFont"/>
    <w:qFormat/>
    <w:rPr>
      <w:sz w:val="24"/>
      <w:szCs w:val="24"/>
    </w:rPr>
  </w:style>
  <w:style w:type="character" w:styleId="Normaltextrun">
    <w:name w:val="normaltextrun"/>
    <w:basedOn w:val="DefaultParagraphFont"/>
    <w:qFormat/>
    <w:rPr/>
  </w:style>
  <w:style w:type="character" w:styleId="Eop">
    <w:name w:val="eop"/>
    <w:basedOn w:val="DefaultParagraphFont"/>
    <w:qFormat/>
    <w:rPr/>
  </w:style>
  <w:style w:type="character" w:styleId="Wacimagecontainer">
    <w:name w:val="wacimagecontaine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keepLines/>
      <w:tabs>
        <w:tab w:val="clear" w:pos="720"/>
        <w:tab w:val="center" w:pos="4320" w:leader="none"/>
        <w:tab w:val="right" w:pos="8640" w:leader="none"/>
      </w:tabs>
      <w:spacing w:lineRule="exact" w:line="240"/>
    </w:pPr>
    <w:rPr>
      <w:sz w:val="20"/>
      <w:szCs w:val="20"/>
      <w:lang w:eastAsia="en-US"/>
    </w:rPr>
  </w:style>
  <w:style w:type="paragraph" w:styleId="ListParagraph">
    <w:name w:val="List Paragraph"/>
    <w:basedOn w:val="Normal"/>
    <w:qFormat/>
    <w:pPr>
      <w:ind w:left="720" w:right="0" w:hanging="0"/>
    </w:pPr>
    <w:rPr/>
  </w:style>
  <w:style w:type="paragraph" w:styleId="Header">
    <w:name w:val="Header"/>
    <w:basedOn w:val="Normal"/>
    <w:pPr>
      <w:tabs>
        <w:tab w:val="clear" w:pos="720"/>
        <w:tab w:val="center" w:pos="4513" w:leader="none"/>
        <w:tab w:val="right" w:pos="9026" w:leader="none"/>
      </w:tabs>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image" Target="media/image12.png"/><Relationship Id="rId14" Type="http://schemas.openxmlformats.org/officeDocument/2006/relationships/image" Target="media/image13.png"/><Relationship Id="rId15" Type="http://schemas.openxmlformats.org/officeDocument/2006/relationships/image" Target="media/image14.png"/><Relationship Id="rId16" Type="http://schemas.openxmlformats.org/officeDocument/2006/relationships/image" Target="media/image15.png"/><Relationship Id="rId17" Type="http://schemas.openxmlformats.org/officeDocument/2006/relationships/image" Target="media/image16.png"/><Relationship Id="rId18" Type="http://schemas.openxmlformats.org/officeDocument/2006/relationships/image" Target="media/image17.png"/><Relationship Id="rId19" Type="http://schemas.openxmlformats.org/officeDocument/2006/relationships/image" Target="media/image18.png"/><Relationship Id="rId20" Type="http://schemas.openxmlformats.org/officeDocument/2006/relationships/image" Target="media/image19.png"/><Relationship Id="rId21" Type="http://schemas.openxmlformats.org/officeDocument/2006/relationships/image" Target="media/image20.png"/><Relationship Id="rId22" Type="http://schemas.openxmlformats.org/officeDocument/2006/relationships/image" Target="media/image21.png"/><Relationship Id="rId23" Type="http://schemas.openxmlformats.org/officeDocument/2006/relationships/image" Target="media/image22.png"/><Relationship Id="rId24" Type="http://schemas.openxmlformats.org/officeDocument/2006/relationships/image" Target="media/image23.png"/><Relationship Id="rId25" Type="http://schemas.openxmlformats.org/officeDocument/2006/relationships/header" Target="header1.xml"/><Relationship Id="rId26" Type="http://schemas.openxmlformats.org/officeDocument/2006/relationships/header" Target="header2.xml"/><Relationship Id="rId27" Type="http://schemas.openxmlformats.org/officeDocument/2006/relationships/footer" Target="footer1.xml"/><Relationship Id="rId28" Type="http://schemas.openxmlformats.org/officeDocument/2006/relationships/footer" Target="footer2.xm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24.pn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Bury 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2026-06-04T11:51:00Z</dcterms:created>
  <dc:creator>k.e.sowden</dc:creator>
  <dc:description/>
  <dc:language>en-US</dc:language>
  <cp:lastModifiedBy>Smith, Andrew</cp:lastModifiedBy>
  <cp:lastPrinted>1995-11-21T17:41:00Z</cp:lastPrinted>
  <dcterms:modified xsi:type="dcterms:W3CDTF">2026-06-04T11:51:00Z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Bury MBC</vt:lpwstr>
  </property>
  <property fmtid="{D5CDD505-2E9C-101B-9397-08002B2CF9AE}" pid="4" name="ContentTypeId">
    <vt:lpwstr>0x010100DE140A13191F264AA497D27FF5C381C5</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6900</vt:i4>
  </property>
  <property fmtid="{D5CDD505-2E9C-101B-9397-08002B2CF9AE}" pid="9" name="ScaleCrop">
    <vt:bool>0</vt:bool>
  </property>
  <property fmtid="{D5CDD505-2E9C-101B-9397-08002B2CF9AE}" pid="10" name="ShareDoc">
    <vt:bool>0</vt:bool>
  </property>
  <property fmtid="{D5CDD505-2E9C-101B-9397-08002B2CF9AE}" pid="11" name="xd_Signature">
    <vt:bool>0</vt:bool>
  </property>
</Properties>
</file>