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480" w:right="0" w:firstLine="720"/>
        <w:jc w:val="center"/>
        <w:rPr>
          <w:rFonts w:ascii="Verdana" w:hAnsi="Verdana" w:cs="Verdana"/>
          <w:b/>
          <w:b/>
          <w:sz w:val="22"/>
          <w:szCs w:val="22"/>
        </w:rPr>
      </w:pPr>
      <w:r>
        <w:rPr/>
        <w:drawing>
          <wp:inline distT="0" distB="0" distL="0" distR="0">
            <wp:extent cx="1485900" cy="6096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59" r="-24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>JOB DESCRIPTION</w:t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</w:r>
    </w:p>
    <w:tbl>
      <w:tblPr>
        <w:tblW w:w="1012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695"/>
        <w:gridCol w:w="2603"/>
        <w:gridCol w:w="2530"/>
        <w:gridCol w:w="30"/>
        <w:gridCol w:w="15"/>
      </w:tblGrid>
      <w:tr>
        <w:trPr>
          <w:trHeight w:val="466" w:hRule="atLeast"/>
          <w:cantSplit w:val="true"/>
        </w:trPr>
        <w:tc>
          <w:tcPr>
            <w:tcW w:w="1007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Title</w:t>
            </w:r>
            <w:r>
              <w:rPr>
                <w:rFonts w:cs="Verdana" w:ascii="Verdana" w:hAnsi="Verdana"/>
                <w:sz w:val="22"/>
                <w:szCs w:val="22"/>
              </w:rPr>
              <w:t>: GYM INSTRUCTOR</w:t>
            </w:r>
            <w:r>
              <w:rPr>
                <w:rFonts w:cs="Verdana" w:ascii="Verdana" w:hAnsi="Verdan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692" w:leader="none"/>
              </w:tabs>
              <w:spacing w:before="120" w:after="120"/>
              <w:ind w:left="1692" w:right="0" w:hanging="1692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Department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  <w:tab/>
              <w:t>Health and Adult Care</w:t>
            </w:r>
          </w:p>
        </w:tc>
        <w:tc>
          <w:tcPr>
            <w:tcW w:w="513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No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3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25" w:hRule="atLeast"/>
          <w:cantSplit w:val="true"/>
        </w:trPr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Division/Section</w:t>
            </w:r>
            <w:r>
              <w:rPr>
                <w:rFonts w:cs="Verdana" w:ascii="Verdana" w:hAnsi="Verdana"/>
                <w:sz w:val="22"/>
                <w:szCs w:val="22"/>
              </w:rPr>
              <w:t>: Wellness - Leisure</w:t>
            </w:r>
          </w:p>
        </w:tc>
        <w:tc>
          <w:tcPr>
            <w:tcW w:w="513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Grade</w:t>
            </w:r>
            <w:r>
              <w:rPr>
                <w:rFonts w:cs="Verdana" w:ascii="Verdana" w:hAnsi="Verdana"/>
                <w:sz w:val="22"/>
                <w:szCs w:val="22"/>
              </w:rPr>
              <w:t>: GRADE 7</w:t>
            </w:r>
          </w:p>
        </w:tc>
        <w:tc>
          <w:tcPr>
            <w:tcW w:w="3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76" w:hRule="atLeast"/>
          <w:cantSplit w:val="true"/>
        </w:trPr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Location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  <w:r>
              <w:rPr>
                <w:rFonts w:cs="Verdana" w:ascii="Verdana" w:hAnsi="Verdana"/>
              </w:rPr>
              <w:t>Any leisure facility operated by Bury Council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(A working base will be nominated)</w:t>
            </w:r>
          </w:p>
        </w:tc>
        <w:tc>
          <w:tcPr>
            <w:tcW w:w="5133" w:type="dxa"/>
            <w:gridSpan w:val="2"/>
            <w:tcBorders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Hours: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 xml:space="preserve">Post 1: 16 hours: mixture of fixed pattern and annualised hours working. 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3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960" w:hRule="atLeast"/>
          <w:cantSplit w:val="true"/>
        </w:trPr>
        <w:tc>
          <w:tcPr>
            <w:tcW w:w="10079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Special Conditions of Service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Heading3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Evening and weekend work as part of normal working week</w:t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attend regular staff training sessions and /or meetings as required outside normal working hours</w:t>
            </w:r>
          </w:p>
          <w:p>
            <w:pPr>
              <w:pStyle w:val="Normal"/>
              <w:spacing w:before="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 uniform is provided which must be worn at all times.</w:t>
            </w:r>
          </w:p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>Protective clothing must be always worn to comply with cleaning specifications and current Health and safety legislation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>To complete staff training and CPD learning as required</w:t>
            </w:r>
            <w:r>
              <w:rPr/>
              <w:t>.</w:t>
            </w:r>
          </w:p>
        </w:tc>
        <w:tc>
          <w:tcPr>
            <w:tcW w:w="3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827" w:hRule="atLeast"/>
          <w:cantSplit w:val="true"/>
        </w:trPr>
        <w:tc>
          <w:tcPr>
            <w:tcW w:w="10079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Purpose and Objectives of Post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provide customers with an enjoyable, safe and clean environment.</w:t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promote the health and fitness facilities operated by Bury Leisure</w:t>
            </w:r>
          </w:p>
        </w:tc>
        <w:tc>
          <w:tcPr>
            <w:tcW w:w="3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98" w:hRule="atLeast"/>
          <w:cantSplit w:val="true"/>
        </w:trPr>
        <w:tc>
          <w:tcPr>
            <w:tcW w:w="10079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Accountable to</w:t>
            </w:r>
            <w:r>
              <w:rPr>
                <w:rFonts w:cs="Verdana" w:ascii="Verdana" w:hAnsi="Verdana"/>
                <w:sz w:val="22"/>
                <w:szCs w:val="22"/>
              </w:rPr>
              <w:t>: Head of Wellness</w:t>
            </w:r>
          </w:p>
        </w:tc>
        <w:tc>
          <w:tcPr>
            <w:tcW w:w="3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46" w:hRule="atLeast"/>
          <w:cantSplit w:val="true"/>
        </w:trPr>
        <w:tc>
          <w:tcPr>
            <w:tcW w:w="10079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Immediately Responsible to</w:t>
            </w:r>
            <w:r>
              <w:rPr>
                <w:rFonts w:cs="Verdana" w:ascii="Verdana" w:hAnsi="Verdana"/>
                <w:sz w:val="22"/>
                <w:szCs w:val="22"/>
              </w:rPr>
              <w:t>: Duty Officer/ Senior Lifeguard</w:t>
            </w:r>
          </w:p>
        </w:tc>
        <w:tc>
          <w:tcPr>
            <w:tcW w:w="3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79" w:hRule="atLeast"/>
          <w:cantSplit w:val="true"/>
        </w:trPr>
        <w:tc>
          <w:tcPr>
            <w:tcW w:w="10079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Immediately Responsible for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3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62" w:hRule="atLeast"/>
          <w:cantSplit w:val="true"/>
        </w:trPr>
        <w:tc>
          <w:tcPr>
            <w:tcW w:w="10079" w:type="dxa"/>
            <w:gridSpan w:val="4"/>
            <w:tcBorders>
              <w:top w:val="double" w:sz="6" w:space="0" w:color="000000"/>
              <w:left w:val="single" w:sz="6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Relationships: (Internal and External)</w:t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rPr>
                <w:rFonts w:ascii="Verdana" w:hAnsi="Verdana" w:cs="Verdana"/>
                <w:sz w:val="22"/>
                <w:szCs w:val="22"/>
                <w:u w:val="single"/>
              </w:rPr>
            </w:pPr>
            <w:r>
              <w:rPr>
                <w:rFonts w:cs="Verdana" w:ascii="Verdana" w:hAnsi="Verdana"/>
                <w:sz w:val="22"/>
                <w:szCs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rPr>
                <w:rFonts w:ascii="Verdana" w:hAnsi="Verdana" w:cs="Verdana"/>
                <w:sz w:val="22"/>
                <w:szCs w:val="22"/>
                <w:u w:val="single"/>
              </w:rPr>
            </w:pPr>
            <w:r>
              <w:rPr>
                <w:rFonts w:cs="Verdana" w:ascii="Verdana" w:hAnsi="Verdana"/>
                <w:sz w:val="22"/>
                <w:szCs w:val="22"/>
                <w:u w:val="single"/>
              </w:rPr>
              <w:t>Internal</w:t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All Bury Council employees.</w:t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0"/>
              <w:rPr>
                <w:rFonts w:ascii="Verdana" w:hAnsi="Verdana" w:cs="Verdana"/>
                <w:sz w:val="22"/>
                <w:szCs w:val="22"/>
                <w:u w:val="single"/>
              </w:rPr>
            </w:pPr>
            <w:r>
              <w:rPr>
                <w:rFonts w:cs="Verdana" w:ascii="Verdana" w:hAnsi="Verdana"/>
                <w:sz w:val="22"/>
                <w:szCs w:val="22"/>
                <w:u w:val="single"/>
              </w:rPr>
              <w:t>External</w:t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All members of the public</w:t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Voluntary, sports and community organisations</w:t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Suppliers of goods and services</w:t>
            </w:r>
          </w:p>
        </w:tc>
        <w:tc>
          <w:tcPr>
            <w:tcW w:w="3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291" w:hRule="atLeast"/>
          <w:cantSplit w:val="true"/>
        </w:trPr>
        <w:tc>
          <w:tcPr>
            <w:tcW w:w="1007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Control of Resources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Normal"/>
              <w:tabs>
                <w:tab w:val="clear" w:pos="720"/>
                <w:tab w:val="left" w:pos="2552" w:leader="none"/>
              </w:tabs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Personnel:</w:t>
              <w:tab/>
              <w:t>None</w:t>
            </w:r>
          </w:p>
          <w:p>
            <w:pPr>
              <w:pStyle w:val="Normal"/>
              <w:tabs>
                <w:tab w:val="clear" w:pos="720"/>
                <w:tab w:val="left" w:pos="2552" w:leader="none"/>
              </w:tabs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Financial:</w:t>
              <w:tab/>
              <w:t>None</w:t>
            </w:r>
          </w:p>
          <w:p>
            <w:pPr>
              <w:pStyle w:val="Normal"/>
              <w:tabs>
                <w:tab w:val="clear" w:pos="720"/>
                <w:tab w:val="left" w:pos="2552" w:leader="none"/>
              </w:tabs>
              <w:ind w:left="2552" w:right="0" w:hanging="255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Equipment/Materials:</w:t>
              <w:tab/>
              <w:t>The appropriate and effective use of equipment/materials relevant to the post</w:t>
            </w:r>
          </w:p>
          <w:p>
            <w:pPr>
              <w:pStyle w:val="Normal"/>
              <w:tabs>
                <w:tab w:val="clear" w:pos="720"/>
                <w:tab w:val="left" w:pos="2552" w:leader="none"/>
              </w:tabs>
              <w:ind w:left="2552" w:right="0" w:hanging="255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Health &amp; Safety:</w:t>
              <w:tab/>
              <w:t>Ensure the maintenance of a healthy and safe environment for staff and public</w:t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3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12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Duties/Responsibilities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</w:tc>
      </w:tr>
      <w:tr>
        <w:trPr>
          <w:trHeight w:val="240" w:hRule="atLeast"/>
          <w:cantSplit w:val="true"/>
        </w:trPr>
        <w:tc>
          <w:tcPr>
            <w:tcW w:w="1012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ensure a safe environment exists for all customers.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keep up to date with all current health and fitness issues.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attend relevant training sessions and or meetings as determined by the Management Team.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maintain high standards of cleanliness both internally and externally.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follow all written procedures as detailed in the NOP and EAP.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comply with all current health and safety legislation.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assist customers and provide information.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deal with customer enquiries both face to face and over the telephone.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Administer first aid when necessary.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assist in the control of admission.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take receipt of deliveries in accordance with written procedures.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be observant at all times reporting any occurrences that may have a detrimental effect on day-to-day operation.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carry out induction training, provide advice and programmes as required for all users, including special groups.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be actively involved in all retention schemes.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 consultation with the Exercise Referral Officer, carry out induction training for referral clients.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 consultation with the Exercise Referral Officer, carry out contact appointments for referral clients.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take bookings for inductions and programmes.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carry out day to day scheduled maintenance on all equipment, reporting any faults.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assist in the positive promotion of the facilities.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124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be actively involved in all aspects of sales and retention initiatives.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12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provide guidance and support to work experience placements. To act as a mentor for level 2 instructors and work placements.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12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ensure high levels of professional conduct at all times with particular reference to punctuality, dress and presentation and to wear the uniform provided whilst on duty.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12" w:leader="none"/>
              </w:tabs>
              <w:spacing w:before="120" w:after="120"/>
              <w:ind w:left="612" w:right="0" w:hanging="612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undertake other such duties as may be assigned commensurate with the grading and particular skills of the post holder.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tbl>
            <w:tblPr>
              <w:tblW w:w="1070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00"/>
            </w:tblGrid>
            <w:tr>
              <w:trPr/>
              <w:tc>
                <w:tcPr>
                  <w:tcW w:w="10700" w:type="dxa"/>
                  <w:tcBorders>
                    <w:top w:val="single" w:sz="4" w:space="0" w:color="000000"/>
                    <w:left w:val="single" w:sz="6" w:space="0" w:color="000000"/>
                    <w:right w:val="single" w:sz="6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rPr>
                      <w:rFonts w:ascii="Verdana" w:hAnsi="Verdana" w:cs="Verdana"/>
                      <w:b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Verdana" w:ascii="Verdana" w:hAnsi="Verdana"/>
                      <w:b/>
                      <w:bCs/>
                      <w:sz w:val="22"/>
                      <w:szCs w:val="22"/>
                    </w:rPr>
                    <w:t>Health and Safety Responsibilities</w:t>
                  </w:r>
                </w:p>
                <w:p>
                  <w:pPr>
                    <w:pStyle w:val="Normal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cs="Verdana" w:ascii="Verdana" w:hAnsi="Verdana"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cs="Verdana" w:ascii="Verdana" w:hAnsi="Verdana"/>
                      <w:sz w:val="22"/>
                      <w:szCs w:val="22"/>
                    </w:rPr>
                    <w:t>To carry out work in a manner that does not place the health and safety of yourself and others at unnecessary and/or inappropriate levels of risk.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cs="Verdana" w:ascii="Verdana" w:hAnsi="Verdana"/>
                      <w:sz w:val="22"/>
                      <w:szCs w:val="22"/>
                    </w:rPr>
                    <w:t xml:space="preserve">To ensure that risk assessments are carried out within the areas of the team and that these are used in conjunction with recognised health and safety standards and good practice. 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cs="Verdana" w:ascii="Verdana" w:hAnsi="Verdana"/>
                      <w:sz w:val="22"/>
                      <w:szCs w:val="22"/>
                    </w:rPr>
                    <w:t>To ensure that all employees within the service have written guidance and procedures that provides clear detail on the arrangements and standards that apply to health and safety policies and procedures.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cs="Verdana" w:ascii="Verdana" w:hAnsi="Verdana"/>
                      <w:sz w:val="22"/>
                      <w:szCs w:val="22"/>
                    </w:rPr>
                    <w:t>To ensure that issues that require action that is beyond your control are reported through line management structures and/ or to the Departmental Health and Safety Adviser.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cs="Verdana" w:ascii="Verdana" w:hAnsi="Verdana"/>
                      <w:sz w:val="22"/>
                      <w:szCs w:val="22"/>
                    </w:rPr>
                    <w:t>To co-operate and coordinate with relevant internal and external parties on matters of health and safety.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cs="Verdana" w:ascii="Verdana" w:hAnsi="Verdana"/>
                      <w:sz w:val="22"/>
                      <w:szCs w:val="22"/>
                    </w:rPr>
                    <w:t>To ensure the staff health and safety training and development needs re assessed, reviewed regularly, and acted upon appropriately.</w:t>
                  </w:r>
                </w:p>
                <w:p>
                  <w:pPr>
                    <w:pStyle w:val="Normal"/>
                    <w:rPr>
                      <w:bCs/>
                    </w:rPr>
                  </w:pPr>
                  <w:r>
                    <w:rPr>
                      <w:bCs/>
                    </w:rPr>
                  </w:r>
                </w:p>
              </w:tc>
            </w:tr>
            <w:tr>
              <w:trPr/>
              <w:tc>
                <w:tcPr>
                  <w:tcW w:w="10700" w:type="dxa"/>
                  <w:tcBorders>
                    <w:left w:val="single" w:sz="6" w:space="0" w:color="000000"/>
                    <w:right w:val="single" w:sz="6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20"/>
                      <w:tab w:val="left" w:pos="0" w:leader="none"/>
                      <w:tab w:val="left" w:pos="567" w:leader="none"/>
                    </w:tabs>
                    <w:snapToGrid w:val="false"/>
                    <w:spacing w:before="0" w:after="40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</w:r>
                </w:p>
                <w:p>
                  <w:pPr>
                    <w:pStyle w:val="Normal"/>
                    <w:rPr>
                      <w:rFonts w:ascii="Verdana" w:hAnsi="Verdana" w:cs="Verdana"/>
                      <w:b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Verdana" w:ascii="Verdana" w:hAnsi="Verdana"/>
                      <w:b/>
                      <w:bCs/>
                      <w:sz w:val="22"/>
                      <w:szCs w:val="22"/>
                    </w:rPr>
                    <w:t>Safeguarding:</w:t>
                  </w:r>
                </w:p>
                <w:p>
                  <w:pPr>
                    <w:pStyle w:val="Normal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cs="Verdana" w:ascii="Verdana" w:hAnsi="Verdana"/>
                      <w:sz w:val="22"/>
                      <w:szCs w:val="22"/>
                    </w:rPr>
                  </w:r>
                </w:p>
                <w:p>
                  <w:pPr>
                    <w:pStyle w:val="Msonospacing"/>
                    <w:rPr>
                      <w:rFonts w:ascii="Verdana" w:hAnsi="Verdana" w:eastAsia="Times New Roman" w:cs="Verdana"/>
                      <w:lang w:eastAsia="en-US"/>
                    </w:rPr>
                  </w:pPr>
                  <w:r>
                    <w:rPr>
                      <w:rFonts w:eastAsia="Times New Roman" w:cs="Verdana" w:ascii="Verdana" w:hAnsi="Verdana"/>
                      <w:lang w:eastAsia="en-US"/>
                    </w:rPr>
                    <w:t>As an employee of Bury Council you have a responsibility for, and must be committed to, safeguarding and promoting the welfare of children, young people and vulnerable adults and for ensuring that they are protected from harm.</w:t>
                  </w:r>
                </w:p>
                <w:p>
                  <w:pPr>
                    <w:pStyle w:val="Normal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cs="Verdana" w:ascii="Verdana" w:hAnsi="Verdana"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rPr>
                      <w:rFonts w:ascii="Verdana" w:hAnsi="Verdana" w:cs="Verdana"/>
                      <w:b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Verdana" w:ascii="Verdana" w:hAnsi="Verdana"/>
                      <w:b/>
                      <w:bCs/>
                      <w:sz w:val="22"/>
                      <w:szCs w:val="22"/>
                    </w:rPr>
                    <w:t>Equality Diversity and Inclusion:</w:t>
                  </w:r>
                </w:p>
                <w:p>
                  <w:pPr>
                    <w:pStyle w:val="Msonospacing"/>
                    <w:rPr>
                      <w:rFonts w:ascii="Verdana" w:hAnsi="Verdana" w:eastAsia="Times New Roman" w:cs="Verdana"/>
                      <w:lang w:eastAsia="en-US"/>
                    </w:rPr>
                  </w:pPr>
                  <w:r>
                    <w:rPr>
                      <w:rFonts w:eastAsia="Times New Roman" w:cs="Verdana" w:ascii="Verdana" w:hAnsi="Verdana"/>
                      <w:lang w:eastAsia="en-US"/>
                    </w:rPr>
                    <w:t>Bury Council is committed to equality, diversity and inclusion, and expects all staff to comply with its equality related policies/procedures, and to treat others with fairness and respect.</w:t>
                  </w:r>
                </w:p>
                <w:p>
                  <w:pPr>
                    <w:pStyle w:val="Normal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cs="Verdana" w:ascii="Verdana" w:hAnsi="Verdana"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cs="Verdana" w:ascii="Verdana" w:hAnsi="Verdana"/>
                      <w:sz w:val="22"/>
                      <w:szCs w:val="22"/>
                    </w:rPr>
      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      </w:r>
                </w:p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124" w:type="dxa"/>
            <w:gridSpan w:val="5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76" w:before="120" w:after="240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Health and Wellbeing:</w:t>
            </w:r>
          </w:p>
          <w:p>
            <w:pPr>
              <w:pStyle w:val="Normal"/>
              <w:spacing w:lineRule="auto" w:line="276"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As an employee of Bury Council you should contribute to a culture that values and supports the physical and emotional wellbeing of your colleagues</w:t>
            </w:r>
          </w:p>
        </w:tc>
      </w:tr>
      <w:tr>
        <w:trPr>
          <w:trHeight w:val="240" w:hRule="atLeast"/>
          <w:cantSplit w:val="true"/>
        </w:trPr>
        <w:tc>
          <w:tcPr>
            <w:tcW w:w="10124" w:type="dxa"/>
            <w:gridSpan w:val="5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76" w:before="120" w:after="240"/>
              <w:ind w:left="360" w:right="0" w:hanging="0"/>
              <w:rPr>
                <w:rFonts w:cs="Arial"/>
              </w:rPr>
            </w:pPr>
            <w:r>
              <w:rPr>
                <w:rFonts w:cs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>
        <w:trPr>
          <w:trHeight w:val="240" w:hRule="atLeast"/>
          <w:cantSplit w:val="true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Job Description prepared by:</w:t>
            </w:r>
          </w:p>
        </w:tc>
        <w:tc>
          <w:tcPr>
            <w:tcW w:w="3298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 xml:space="preserve">Sign: 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Date:</w:t>
            </w:r>
          </w:p>
        </w:tc>
      </w:tr>
      <w:tr>
        <w:trPr>
          <w:trHeight w:val="240" w:hRule="atLeast"/>
          <w:cantSplit w:val="true"/>
        </w:trPr>
        <w:tc>
          <w:tcPr>
            <w:tcW w:w="425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 xml:space="preserve">Agreed correct by Postholder: </w:t>
            </w:r>
          </w:p>
        </w:tc>
        <w:tc>
          <w:tcPr>
            <w:tcW w:w="329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Sign:</w:t>
            </w:r>
          </w:p>
        </w:tc>
        <w:tc>
          <w:tcPr>
            <w:tcW w:w="2575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Date:</w:t>
            </w:r>
          </w:p>
        </w:tc>
      </w:tr>
      <w:tr>
        <w:trPr>
          <w:trHeight w:val="240" w:hRule="atLeast"/>
          <w:cantSplit w:val="true"/>
        </w:trPr>
        <w:tc>
          <w:tcPr>
            <w:tcW w:w="42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Agreed correct by Supervisor/Manager:</w:t>
            </w:r>
          </w:p>
        </w:tc>
        <w:tc>
          <w:tcPr>
            <w:tcW w:w="329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Sign:</w:t>
            </w:r>
          </w:p>
        </w:tc>
        <w:tc>
          <w:tcPr>
            <w:tcW w:w="2575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Date: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1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3"/>
        <w:gridCol w:w="2202"/>
      </w:tblGrid>
      <w:tr>
        <w:trPr/>
        <w:tc>
          <w:tcPr>
            <w:tcW w:w="796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Department for Operations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PERSON SPECIFICATION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GYM INSTRUCTOR LEVEL 3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napToGrid w:val="false"/>
              <w:spacing w:before="0" w:after="1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/>
              <w:drawing>
                <wp:inline distT="0" distB="0" distL="0" distR="0">
                  <wp:extent cx="1233170" cy="541655"/>
                  <wp:effectExtent l="0" t="0" r="0" b="0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22" t="-50" r="-22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Head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164" w:type="dxa"/>
        <w:jc w:val="left"/>
        <w:tblInd w:w="-9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4060"/>
        <w:gridCol w:w="2030"/>
        <w:gridCol w:w="2044"/>
      </w:tblGrid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ASSESSMENT METHOD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8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SHORT-LISTING CRITERIA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8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ESSENTIAL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8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DESIRABLE</w:t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Application 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 Level 3 personal trainer qualification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cs="Arial" w:ascii="Arial" w:hAnsi="Arial"/>
                <w:sz w:val="40"/>
              </w:rPr>
              <w:t>y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360" w:after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Application 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Health/fitness modules for example nutrition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360" w:after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cs="Arial" w:ascii="Arial" w:hAnsi="Arial"/>
                <w:sz w:val="40"/>
              </w:rPr>
              <w:t>y</w:t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Experience of working in a health and fitness facility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cs="Arial" w:ascii="Arial" w:hAnsi="Arial"/>
                <w:sz w:val="40"/>
              </w:rPr>
              <w:t>y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360" w:after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Aware of up-to-date trends in health and fitness industry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cs="Arial" w:ascii="Arial" w:hAnsi="Arial"/>
                <w:sz w:val="40"/>
              </w:rPr>
              <w:t>y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360" w:after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Experience of working with exercise referral schemes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360" w:after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cs="Arial" w:ascii="Arial" w:hAnsi="Arial"/>
                <w:sz w:val="40"/>
              </w:rPr>
              <w:t>y</w:t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 current Emergency at Work First Aid qualification.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360" w:after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cs="Arial" w:ascii="Arial" w:hAnsi="Arial"/>
                <w:sz w:val="40"/>
              </w:rPr>
              <w:t>y</w:t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An awareness of Safeguarding 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cs="Arial" w:ascii="Arial" w:hAnsi="Arial"/>
                <w:sz w:val="40"/>
              </w:rPr>
              <w:t>y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360" w:after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360" w:after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360" w:after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360" w:after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360" w:after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360" w:after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360" w:after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smallCaps/>
        </w:rPr>
      </w:pPr>
      <w:r>
        <w:rPr>
          <w:rFonts w:cs="Arial" w:ascii="Arial" w:hAnsi="Arial"/>
          <w:smallCaps/>
        </w:rPr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smallCaps/>
          <w:sz w:val="28"/>
        </w:rPr>
      </w:pPr>
      <w:r>
        <w:rPr>
          <w:rFonts w:cs="Arial" w:ascii="Arial" w:hAnsi="Arial"/>
          <w:b/>
          <w:smallCaps/>
          <w:sz w:val="28"/>
        </w:rPr>
        <w:t>the above short-listing criteria plus the following:</w:t>
      </w:r>
    </w:p>
    <w:p>
      <w:pPr>
        <w:pStyle w:val="Normal"/>
        <w:rPr>
          <w:rFonts w:ascii="Arial" w:hAnsi="Arial" w:cs="Arial"/>
          <w:smallCaps/>
        </w:rPr>
      </w:pPr>
      <w:r>
        <w:rPr>
          <w:rFonts w:cs="Arial" w:ascii="Arial" w:hAnsi="Arial"/>
          <w:smallCaps/>
        </w:rPr>
      </w:r>
    </w:p>
    <w:tbl>
      <w:tblPr>
        <w:tblW w:w="1016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8134"/>
      </w:tblGrid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ASSESSMENT METHOD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INTERVIEWING CRITERIA</w:t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Must be able to demonstrate an awareness of health and fitness issues</w:t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Must be able to demonstrate an awareness of the health benefits of exercise</w:t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Test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Must be able to demonstrate an awareness of the safety issues and procedures.</w:t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Test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Must be able to develop a programmed session for a client.</w:t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Test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Must be able to demonstrate/induct a client on safe use of the gym equipment. </w:t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Must be able to demonstrate an awareness of the programmes on offer and the balance sought between different user groups.</w:t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Header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Must have good communication skills and able to carry this out with different groups of customers.</w:t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Must have a high level of physical fitness.</w:t>
            </w:r>
          </w:p>
        </w:tc>
      </w:tr>
      <w:tr>
        <w:trPr/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360" w:after="36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Must be able to demonstrate an understanding of sales processes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sz w:val="24"/>
      <w:lang w:eastAsia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Msonospacing">
    <w:name w:val="msonospacing"/>
    <w:basedOn w:val="Normal"/>
    <w:qFormat/>
    <w:pPr/>
    <w:rPr>
      <w:rFonts w:ascii="Calibri" w:hAnsi="Calibri" w:eastAsia="Calibri" w:cs="Calibri"/>
      <w:sz w:val="22"/>
      <w:szCs w:val="22"/>
      <w:lang w:eastAsia="en-GB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LibreOffice/6.3.4.2$Windows_X86_64 LibreOffice_project/60da17e045e08f1793c57c00ba83cdfce946d0aa</Application>
  <Company>Bury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2024-11-15T13:11:00Z</dcterms:created>
  <dc:creator>standard</dc:creator>
  <dc:description/>
  <dc:language>en-US</dc:language>
  <cp:lastModifiedBy>Porter, Jason C</cp:lastModifiedBy>
  <cp:lastPrinted>1995-11-21T17:41:00Z</cp:lastPrinted>
  <dcterms:modified xsi:type="dcterms:W3CDTF">2026-04-07T14:36:00Z</dcterms:modified>
  <cp:revision>7</cp:revision>
  <dc:subject/>
  <dc:title>BURY METROPOLITAN BOROUGH COUNCIL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Bury MBC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