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C7B6" w14:textId="77777777" w:rsidR="00C57C1F" w:rsidRDefault="00C57C1F" w:rsidP="00C57C1F">
      <w:r w:rsidRPr="00102BF5">
        <w:t>Advert text</w:t>
      </w:r>
    </w:p>
    <w:p w14:paraId="0B6564BE" w14:textId="77777777" w:rsidR="00C57C1F" w:rsidRPr="00CD5488" w:rsidRDefault="00C57C1F" w:rsidP="00C57C1F">
      <w:pPr>
        <w:rPr>
          <w:b/>
          <w:bCs/>
        </w:rPr>
      </w:pPr>
      <w:r w:rsidRPr="00CD5488">
        <w:rPr>
          <w:b/>
          <w:bCs/>
        </w:rPr>
        <w:t xml:space="preserve">Join our </w:t>
      </w:r>
      <w:r>
        <w:rPr>
          <w:b/>
          <w:bCs/>
        </w:rPr>
        <w:t xml:space="preserve">Housing </w:t>
      </w:r>
      <w:r w:rsidRPr="00CD5488">
        <w:rPr>
          <w:b/>
          <w:bCs/>
        </w:rPr>
        <w:t>Property Team – make a difference in our community.</w:t>
      </w:r>
    </w:p>
    <w:p w14:paraId="4BD67569" w14:textId="4EA044AD" w:rsidR="00C57C1F" w:rsidRPr="00102BF5" w:rsidRDefault="00C57C1F" w:rsidP="00C57C1F">
      <w:pPr>
        <w:rPr>
          <w:b/>
          <w:bCs/>
        </w:rPr>
      </w:pPr>
      <w:r w:rsidRPr="00102BF5">
        <w:rPr>
          <w:b/>
          <w:bCs/>
        </w:rPr>
        <w:t>Post Title:</w:t>
      </w:r>
      <w:r w:rsidRPr="00277C03">
        <w:rPr>
          <w:b/>
          <w:bCs/>
        </w:rPr>
        <w:t xml:space="preserve"> </w:t>
      </w:r>
      <w:r w:rsidR="00E14F1B">
        <w:rPr>
          <w:b/>
          <w:bCs/>
        </w:rPr>
        <w:t>Building Surveyor E</w:t>
      </w:r>
      <w:r>
        <w:rPr>
          <w:b/>
          <w:bCs/>
        </w:rPr>
        <w:t xml:space="preserve">nergy </w:t>
      </w:r>
    </w:p>
    <w:p w14:paraId="7D63134F" w14:textId="77777777" w:rsidR="00C57C1F" w:rsidRPr="00CD5488" w:rsidRDefault="00C57C1F" w:rsidP="00C57C1F">
      <w:pPr>
        <w:rPr>
          <w:b/>
          <w:bCs/>
        </w:rPr>
      </w:pPr>
      <w:r w:rsidRPr="00CD5488">
        <w:rPr>
          <w:b/>
          <w:bCs/>
        </w:rPr>
        <w:t xml:space="preserve">Team: </w:t>
      </w:r>
      <w:r>
        <w:rPr>
          <w:b/>
          <w:bCs/>
        </w:rPr>
        <w:t xml:space="preserve">Housing </w:t>
      </w:r>
      <w:r w:rsidRPr="00CD5488">
        <w:rPr>
          <w:b/>
          <w:bCs/>
        </w:rPr>
        <w:t xml:space="preserve">Property </w:t>
      </w:r>
    </w:p>
    <w:p w14:paraId="5CE8B98E" w14:textId="51986793" w:rsidR="00C57C1F" w:rsidRPr="00102BF5" w:rsidRDefault="00C57C1F" w:rsidP="00C57C1F">
      <w:r>
        <w:t xml:space="preserve">Join our Energy Team within the Housing Property Team and help us shape safer, </w:t>
      </w:r>
      <w:r w:rsidR="008E7803">
        <w:t>smarter, low</w:t>
      </w:r>
      <w:r>
        <w:t xml:space="preserve"> carbon homes for the future.  As our Energy </w:t>
      </w:r>
      <w:r w:rsidR="00F93024">
        <w:t>Surveyor</w:t>
      </w:r>
      <w:r>
        <w:t xml:space="preserve"> you will play key role in undertaking, collecting and analysing energy surveys across our housing stock, enabling us to plan and deliver long-term energy improvement schemes investment programmes</w:t>
      </w:r>
      <w:r w:rsidR="00F93024">
        <w:t xml:space="preserve">. </w:t>
      </w:r>
      <w:r>
        <w:t>Improving homes and ensure compliance with Decent Homes, Minimum Energy Efficiency Standards and Net Zero Low Carbon targe</w:t>
      </w:r>
      <w:r w:rsidR="00877AD2">
        <w:t>t</w:t>
      </w:r>
      <w:r>
        <w:t>s</w:t>
      </w:r>
      <w:r w:rsidR="00877AD2">
        <w:t>, Heat networks</w:t>
      </w:r>
      <w:r>
        <w:t xml:space="preserve"> and other regulatory standards.</w:t>
      </w:r>
    </w:p>
    <w:p w14:paraId="6723602A" w14:textId="77777777" w:rsidR="00C57C1F" w:rsidRDefault="00C57C1F" w:rsidP="00C57C1F">
      <w:r w:rsidRPr="00102BF5">
        <w:t>- Brief description of the Service and the role including knowledge and skills needed</w:t>
      </w:r>
    </w:p>
    <w:p w14:paraId="532D1475" w14:textId="703046AF" w:rsidR="00C57C1F" w:rsidRDefault="00C57C1F" w:rsidP="00C57C1F">
      <w:pPr>
        <w:pStyle w:val="ListParagraph"/>
        <w:numPr>
          <w:ilvl w:val="0"/>
          <w:numId w:val="1"/>
        </w:numPr>
      </w:pPr>
      <w:r>
        <w:t xml:space="preserve">Your role is to carry </w:t>
      </w:r>
      <w:r w:rsidR="00F93024">
        <w:t xml:space="preserve">building </w:t>
      </w:r>
      <w:r>
        <w:t>surveys to assess our housing portfolio</w:t>
      </w:r>
    </w:p>
    <w:p w14:paraId="0376A73F" w14:textId="609DB39C" w:rsidR="00C57C1F" w:rsidRDefault="00C57C1F" w:rsidP="00C57C1F">
      <w:pPr>
        <w:pStyle w:val="ListParagraph"/>
        <w:numPr>
          <w:ilvl w:val="0"/>
          <w:numId w:val="1"/>
        </w:numPr>
      </w:pPr>
      <w:r>
        <w:t>Collecting accurate data on</w:t>
      </w:r>
      <w:r w:rsidR="00F93024">
        <w:t xml:space="preserve"> building conditions, components and lifecycle information for</w:t>
      </w:r>
      <w:r>
        <w:t xml:space="preserve"> energy and retrofit schemes. </w:t>
      </w:r>
    </w:p>
    <w:p w14:paraId="79FACE16" w14:textId="77777777" w:rsidR="00C57C1F" w:rsidRDefault="00C57C1F" w:rsidP="00C57C1F">
      <w:pPr>
        <w:pStyle w:val="ListParagraph"/>
        <w:numPr>
          <w:ilvl w:val="0"/>
          <w:numId w:val="1"/>
        </w:numPr>
      </w:pPr>
      <w:r>
        <w:t>Support the development of our asset management strategy and investment planning</w:t>
      </w:r>
    </w:p>
    <w:p w14:paraId="25C116A8" w14:textId="2746C0AE" w:rsidR="00C57C1F" w:rsidRDefault="00C57C1F" w:rsidP="00C57C1F">
      <w:pPr>
        <w:pStyle w:val="ListParagraph"/>
        <w:numPr>
          <w:ilvl w:val="0"/>
          <w:numId w:val="1"/>
        </w:numPr>
      </w:pPr>
      <w:r>
        <w:t>To provide specialist advice on low carbon heating and analysis of current and future low carbon installations.</w:t>
      </w:r>
    </w:p>
    <w:p w14:paraId="7B8EFDD3" w14:textId="2FF4A832" w:rsidR="00C57C1F" w:rsidRDefault="00C57C1F" w:rsidP="00C57C1F">
      <w:pPr>
        <w:pStyle w:val="ListParagraph"/>
        <w:numPr>
          <w:ilvl w:val="0"/>
          <w:numId w:val="1"/>
        </w:numPr>
      </w:pPr>
      <w:r>
        <w:t>Assist in maintaining and updating an asset database using relevant software including Lifespan and QL and</w:t>
      </w:r>
      <w:r w:rsidR="00877AD2">
        <w:t xml:space="preserve"> energy software systems.</w:t>
      </w:r>
      <w:r>
        <w:t xml:space="preserve"> </w:t>
      </w:r>
    </w:p>
    <w:p w14:paraId="37AC7CD7" w14:textId="0714A8FB" w:rsidR="00C57C1F" w:rsidRDefault="00C57C1F" w:rsidP="00C57C1F">
      <w:pPr>
        <w:pStyle w:val="ListParagraph"/>
        <w:numPr>
          <w:ilvl w:val="0"/>
          <w:numId w:val="1"/>
        </w:numPr>
      </w:pPr>
      <w:r>
        <w:t>Liaise with residents, contractors and colleagues to ensure efficient access and communication during surveys</w:t>
      </w:r>
      <w:r w:rsidR="00F93024">
        <w:t>.</w:t>
      </w:r>
    </w:p>
    <w:p w14:paraId="7AC5C640" w14:textId="36BD3A1E" w:rsidR="00C57C1F" w:rsidRDefault="00C57C1F" w:rsidP="00C57C1F">
      <w:pPr>
        <w:pStyle w:val="ListParagraph"/>
        <w:numPr>
          <w:ilvl w:val="0"/>
          <w:numId w:val="1"/>
        </w:numPr>
      </w:pPr>
      <w:r>
        <w:t>Assist with delivery of energy schemes</w:t>
      </w:r>
      <w:r w:rsidR="008E7803">
        <w:t>,</w:t>
      </w:r>
      <w:r>
        <w:t xml:space="preserve"> documentation and handovers.</w:t>
      </w:r>
    </w:p>
    <w:p w14:paraId="232B950E" w14:textId="23388063" w:rsidR="00F93024" w:rsidRDefault="00F93024" w:rsidP="00C57C1F">
      <w:pPr>
        <w:pStyle w:val="ListParagraph"/>
        <w:numPr>
          <w:ilvl w:val="0"/>
          <w:numId w:val="1"/>
        </w:numPr>
      </w:pPr>
      <w:r>
        <w:t xml:space="preserve">Have experience in energy surveys and projects. </w:t>
      </w:r>
    </w:p>
    <w:p w14:paraId="7184F5C6" w14:textId="29880F0B" w:rsidR="00E91849" w:rsidRPr="00102BF5" w:rsidRDefault="008B1EA7" w:rsidP="00C57C1F">
      <w:pPr>
        <w:pStyle w:val="ListParagraph"/>
        <w:numPr>
          <w:ilvl w:val="0"/>
          <w:numId w:val="1"/>
        </w:numPr>
      </w:pPr>
      <w:r>
        <w:t>Experience of on-</w:t>
      </w:r>
      <w:r w:rsidR="00E91849">
        <w:t xml:space="preserve">site inspections, to monitor </w:t>
      </w:r>
      <w:r w:rsidR="00E91849">
        <w:t>propert</w:t>
      </w:r>
      <w:r w:rsidR="00E91849">
        <w:t xml:space="preserve">y handovers of energy measures and schemes and compliance certification. </w:t>
      </w:r>
    </w:p>
    <w:p w14:paraId="6F3E213D" w14:textId="5DE75EF3" w:rsidR="00C57C1F" w:rsidRDefault="00C57C1F" w:rsidP="00C57C1F">
      <w:r w:rsidRPr="00102BF5">
        <w:t>- Team dynamics</w:t>
      </w:r>
      <w:r w:rsidR="00877AD2">
        <w:t>:</w:t>
      </w:r>
      <w:r w:rsidRPr="00102BF5">
        <w:t xml:space="preserve"> </w:t>
      </w:r>
      <w:r>
        <w:t xml:space="preserve">The Energy Team </w:t>
      </w:r>
      <w:r w:rsidR="008E7803">
        <w:t>has a H</w:t>
      </w:r>
      <w:r>
        <w:t>ome Energy Manager supported by a Building Surveyor</w:t>
      </w:r>
      <w:r w:rsidR="008E7803">
        <w:t>,</w:t>
      </w:r>
      <w:r>
        <w:t xml:space="preserve"> Home Energy Officer and the Technical Energy </w:t>
      </w:r>
      <w:r w:rsidR="008E7803">
        <w:t>O</w:t>
      </w:r>
      <w:r>
        <w:t xml:space="preserve">fficer. </w:t>
      </w:r>
    </w:p>
    <w:p w14:paraId="3D8E18E5" w14:textId="57DB92C7" w:rsidR="00C57C1F" w:rsidRPr="00102BF5" w:rsidRDefault="00C57C1F" w:rsidP="00C57C1F">
      <w:r>
        <w:t xml:space="preserve">You will report to the Home Energy Manager and will work with the wider supportive and collaborative Property Services Team Delivering the Capital Investment Programme.  </w:t>
      </w:r>
    </w:p>
    <w:p w14:paraId="0F5DED39" w14:textId="77777777" w:rsidR="00C57C1F" w:rsidRDefault="00C57C1F" w:rsidP="00C57C1F">
      <w:r w:rsidRPr="00102BF5">
        <w:t>- Location</w:t>
      </w:r>
    </w:p>
    <w:p w14:paraId="216269FE" w14:textId="5CD18AB6" w:rsidR="00C57C1F" w:rsidRPr="00102BF5" w:rsidRDefault="00C57C1F" w:rsidP="00C57C1F">
      <w:r>
        <w:t>Bury</w:t>
      </w:r>
      <w:r w:rsidR="00877AD2">
        <w:t xml:space="preserve"> 6 Knowsley Place, hybrid working 2 days in the </w:t>
      </w:r>
      <w:proofErr w:type="gramStart"/>
      <w:r w:rsidR="00877AD2">
        <w:t xml:space="preserve">office </w:t>
      </w:r>
      <w:r w:rsidR="00850B51">
        <w:t>,</w:t>
      </w:r>
      <w:proofErr w:type="gramEnd"/>
      <w:r w:rsidR="00850B51">
        <w:t xml:space="preserve"> working in the community, on site and home. </w:t>
      </w:r>
    </w:p>
    <w:p w14:paraId="5788F749" w14:textId="77777777" w:rsidR="00C57C1F" w:rsidRDefault="00C57C1F" w:rsidP="00C57C1F">
      <w:r w:rsidRPr="00102BF5">
        <w:t>- What you are looking for in candidates (key strengths and experience)</w:t>
      </w:r>
    </w:p>
    <w:p w14:paraId="3C838655" w14:textId="5964244C" w:rsidR="00C57C1F" w:rsidRDefault="00C57C1F" w:rsidP="00C57C1F">
      <w:pPr>
        <w:pStyle w:val="ListParagraph"/>
        <w:numPr>
          <w:ilvl w:val="0"/>
          <w:numId w:val="2"/>
        </w:numPr>
      </w:pPr>
      <w:r>
        <w:t xml:space="preserve">Experience in </w:t>
      </w:r>
      <w:r w:rsidR="00F93024">
        <w:t xml:space="preserve">Energy </w:t>
      </w:r>
      <w:r w:rsidR="00877AD2">
        <w:t xml:space="preserve">retrofit schemes </w:t>
      </w:r>
      <w:r w:rsidR="00F93024">
        <w:t>preferably</w:t>
      </w:r>
      <w:r>
        <w:t xml:space="preserve"> in social housing</w:t>
      </w:r>
      <w:r w:rsidR="00877AD2">
        <w:t>.</w:t>
      </w:r>
    </w:p>
    <w:p w14:paraId="1CC54A6A" w14:textId="680E475C" w:rsidR="00C57C1F" w:rsidRDefault="00C57C1F" w:rsidP="00C57C1F">
      <w:pPr>
        <w:pStyle w:val="ListParagraph"/>
        <w:numPr>
          <w:ilvl w:val="0"/>
          <w:numId w:val="2"/>
        </w:numPr>
      </w:pPr>
      <w:r>
        <w:t>Knowledge of housing standards, Decent Homes criteria</w:t>
      </w:r>
      <w:r w:rsidR="00F93024">
        <w:t>.</w:t>
      </w:r>
    </w:p>
    <w:p w14:paraId="57C48EB0" w14:textId="77777777" w:rsidR="00C57C1F" w:rsidRDefault="00C57C1F" w:rsidP="00C57C1F">
      <w:pPr>
        <w:pStyle w:val="ListParagraph"/>
        <w:numPr>
          <w:ilvl w:val="0"/>
          <w:numId w:val="2"/>
        </w:numPr>
      </w:pPr>
      <w:r>
        <w:t>Familiarity with asset management and survey software</w:t>
      </w:r>
    </w:p>
    <w:p w14:paraId="2AA2C909" w14:textId="77777777" w:rsidR="00C57C1F" w:rsidRDefault="00C57C1F" w:rsidP="00C57C1F">
      <w:pPr>
        <w:pStyle w:val="ListParagraph"/>
        <w:numPr>
          <w:ilvl w:val="0"/>
          <w:numId w:val="2"/>
        </w:numPr>
      </w:pPr>
      <w:r>
        <w:t>Strong attention to detail and excellent record keeping skills</w:t>
      </w:r>
    </w:p>
    <w:p w14:paraId="4207229B" w14:textId="2F388068" w:rsidR="00C57C1F" w:rsidRDefault="00C57C1F" w:rsidP="00C57C1F">
      <w:pPr>
        <w:pStyle w:val="ListParagraph"/>
        <w:numPr>
          <w:ilvl w:val="0"/>
          <w:numId w:val="2"/>
        </w:numPr>
      </w:pPr>
      <w:r>
        <w:t xml:space="preserve">Good communication, interpersonal skills and written skills to deliver instructions </w:t>
      </w:r>
    </w:p>
    <w:p w14:paraId="2450893A" w14:textId="45E6EF7E" w:rsidR="00C57C1F" w:rsidRPr="00C57C1F" w:rsidRDefault="00877AD2" w:rsidP="00C57C1F">
      <w:pPr>
        <w:pStyle w:val="ListParagraph"/>
        <w:numPr>
          <w:ilvl w:val="0"/>
          <w:numId w:val="2"/>
        </w:numPr>
        <w:rPr>
          <w:rFonts w:ascii="Aptos" w:hAnsi="Aptos" w:cs="Arial"/>
        </w:rPr>
      </w:pPr>
      <w:r>
        <w:t>Q</w:t>
      </w:r>
      <w:r w:rsidR="00C57C1F">
        <w:t xml:space="preserve">ualification </w:t>
      </w:r>
      <w:r>
        <w:t xml:space="preserve">related fields </w:t>
      </w:r>
      <w:r w:rsidR="00C57C1F">
        <w:t xml:space="preserve">in </w:t>
      </w:r>
      <w:proofErr w:type="gramStart"/>
      <w:r w:rsidR="00C57C1F">
        <w:t xml:space="preserve">Retrofit </w:t>
      </w:r>
      <w:r>
        <w:t>,</w:t>
      </w:r>
      <w:proofErr w:type="gramEnd"/>
      <w:r w:rsidR="00C57C1F">
        <w:t xml:space="preserve"> D</w:t>
      </w:r>
      <w:r>
        <w:t xml:space="preserve">omestic Energy </w:t>
      </w:r>
      <w:proofErr w:type="gramStart"/>
      <w:r>
        <w:t>Assessor ,</w:t>
      </w:r>
      <w:proofErr w:type="gramEnd"/>
      <w:r>
        <w:t xml:space="preserve"> B</w:t>
      </w:r>
      <w:r w:rsidR="00F93024">
        <w:t>uilding surveying</w:t>
      </w:r>
      <w:r>
        <w:t xml:space="preserve"> (HNS/HND/Degree or equivalent)</w:t>
      </w:r>
      <w:r w:rsidR="00F93024">
        <w:t>.</w:t>
      </w:r>
    </w:p>
    <w:p w14:paraId="3649F534" w14:textId="77777777" w:rsidR="00C57C1F" w:rsidRDefault="00C57C1F" w:rsidP="00C57C1F">
      <w:pPr>
        <w:pStyle w:val="ListParagraph"/>
      </w:pPr>
    </w:p>
    <w:p w14:paraId="49DF903D" w14:textId="237E1074" w:rsidR="00C57C1F" w:rsidRPr="00C57C1F" w:rsidRDefault="00C57C1F" w:rsidP="00C57C1F">
      <w:pPr>
        <w:pStyle w:val="ListParagraph"/>
        <w:rPr>
          <w:rFonts w:ascii="Aptos" w:hAnsi="Aptos" w:cs="Arial"/>
        </w:rPr>
      </w:pPr>
      <w:r w:rsidRPr="00102BF5">
        <w:t>Normal hours of work are 37 hours per week based around the usual business working week. Dependent on service requirements, you may be required to work on a rota basis</w:t>
      </w:r>
      <w:r>
        <w:t xml:space="preserve"> carrying out evening and weekend appointments to help us ensure </w:t>
      </w:r>
      <w:r w:rsidRPr="00C57C1F">
        <w:rPr>
          <w:rFonts w:ascii="Aptos" w:hAnsi="Aptos" w:cs="Arial"/>
        </w:rPr>
        <w:t xml:space="preserve">our housing team is able to meet the needs of residents with limited daytime availability.  </w:t>
      </w:r>
    </w:p>
    <w:p w14:paraId="32FAEEA8" w14:textId="77777777" w:rsidR="00C57C1F" w:rsidRPr="00102BF5" w:rsidRDefault="00C57C1F" w:rsidP="00C57C1F"/>
    <w:p w14:paraId="7666D6A6" w14:textId="77777777" w:rsidR="00C57C1F" w:rsidRPr="00102BF5" w:rsidRDefault="00C57C1F" w:rsidP="00C57C1F">
      <w:r w:rsidRPr="008F4701">
        <w:rPr>
          <w:highlight w:val="yellow"/>
        </w:rPr>
        <w:t>The Council is committed to safeguarding and promoting the welfare or children, young people and vulnerable adults and expects all staff to share this commitment. Appointment is subject to a satisfactory disclosure at the appropriate level under the Disclosure and Barring Service.</w:t>
      </w:r>
    </w:p>
    <w:p w14:paraId="62458EC5" w14:textId="77777777" w:rsidR="00C57C1F" w:rsidRPr="00102BF5" w:rsidRDefault="00C57C1F" w:rsidP="00C57C1F">
      <w:r w:rsidRPr="00102BF5">
        <w:t>In line with safer recruitment, please ensure that your application/CV covers your full employment history and there is a reason noted for any gaps in employment. Successful candidates will be asked to provide relevant references for the past ten years and character references will not be accepted. To hear about the benefits for working with Bury Council, please visit A good employer | greater jobs</w:t>
      </w:r>
      <w:r>
        <w:t>.</w:t>
      </w:r>
    </w:p>
    <w:p w14:paraId="3BC1FDC7" w14:textId="77777777" w:rsidR="00C57C1F" w:rsidRPr="00102BF5" w:rsidRDefault="00C57C1F" w:rsidP="00C57C1F">
      <w:r w:rsidRPr="00102BF5">
        <w:t xml:space="preserve">We are committed to Bury being an equal society that recognises values and embraces all people, regardless of any difference, for the skills, abilities and experiences they bring into the workforce and the wider community. </w:t>
      </w:r>
      <w:proofErr w:type="gramStart"/>
      <w:r w:rsidRPr="00102BF5">
        <w:t>Therefore</w:t>
      </w:r>
      <w:proofErr w:type="gramEnd"/>
      <w:r w:rsidRPr="00102BF5">
        <w:t xml:space="preserve"> we guarantee an interview for disabled people, looked after children/ care leavers, armed forces personnel (including reservists and veterans) and carers of adults or disabled children if they meet the essential criteria.</w:t>
      </w:r>
    </w:p>
    <w:p w14:paraId="1C318374" w14:textId="2C5F86F1" w:rsidR="00C57C1F" w:rsidRPr="00102BF5" w:rsidRDefault="00C57C1F" w:rsidP="00C57C1F">
      <w:r w:rsidRPr="00102BF5">
        <w:t xml:space="preserve">For an informal chat regarding the role please contact </w:t>
      </w:r>
      <w:r>
        <w:t xml:space="preserve">Fiona </w:t>
      </w:r>
      <w:proofErr w:type="gramStart"/>
      <w:r>
        <w:t xml:space="preserve">Hill </w:t>
      </w:r>
      <w:r w:rsidRPr="00102BF5">
        <w:t xml:space="preserve"> on</w:t>
      </w:r>
      <w:proofErr w:type="gramEnd"/>
      <w:r>
        <w:t xml:space="preserve"> 07876 218 370 </w:t>
      </w:r>
    </w:p>
    <w:p w14:paraId="328CA98C" w14:textId="166E4C31" w:rsidR="00C57C1F" w:rsidRPr="00102BF5" w:rsidRDefault="00C57C1F" w:rsidP="00C57C1F">
      <w:r w:rsidRPr="00102BF5">
        <w:t xml:space="preserve">Interviews will be held </w:t>
      </w:r>
      <w:proofErr w:type="gramStart"/>
      <w:r w:rsidR="00F93024">
        <w:t xml:space="preserve">in </w:t>
      </w:r>
      <w:r w:rsidR="00877AD2">
        <w:t xml:space="preserve"> end</w:t>
      </w:r>
      <w:proofErr w:type="gramEnd"/>
      <w:r w:rsidR="00877AD2">
        <w:t xml:space="preserve"> February early March</w:t>
      </w:r>
      <w:r w:rsidR="00F93024">
        <w:t xml:space="preserve">. </w:t>
      </w:r>
    </w:p>
    <w:p w14:paraId="5951205F" w14:textId="206DACC0" w:rsidR="00C57C1F" w:rsidRPr="00102BF5" w:rsidRDefault="00C57C1F" w:rsidP="00C57C1F">
      <w:r w:rsidRPr="00102BF5">
        <w:t>For further information please see:</w:t>
      </w:r>
      <w:r w:rsidR="00877AD2">
        <w:t xml:space="preserve"> </w:t>
      </w:r>
    </w:p>
    <w:p w14:paraId="60C9325F" w14:textId="7D97DDA7" w:rsidR="00C57C1F" w:rsidRDefault="00C57C1F" w:rsidP="00C57C1F">
      <w:r w:rsidRPr="00102BF5">
        <w:t>- Job description and person specification</w:t>
      </w:r>
    </w:p>
    <w:p w14:paraId="36C43850" w14:textId="77777777" w:rsidR="00F93024" w:rsidRPr="00102BF5" w:rsidRDefault="00F93024" w:rsidP="00C57C1F"/>
    <w:p w14:paraId="219E4F90" w14:textId="77777777" w:rsidR="00C57C1F" w:rsidRPr="00102BF5" w:rsidRDefault="00C57C1F" w:rsidP="00C57C1F">
      <w:r w:rsidRPr="00102BF5">
        <w:t>- Work demands form (JA1)</w:t>
      </w:r>
    </w:p>
    <w:p w14:paraId="515F141D" w14:textId="77777777" w:rsidR="00C57C1F" w:rsidRDefault="00C57C1F" w:rsidP="00C57C1F">
      <w:r w:rsidRPr="00102BF5">
        <w:t>- Privacy notice</w:t>
      </w:r>
    </w:p>
    <w:p w14:paraId="47937D58" w14:textId="77777777" w:rsidR="00C57C1F" w:rsidRPr="00102BF5" w:rsidRDefault="00C57C1F" w:rsidP="00C57C1F"/>
    <w:p w14:paraId="0DE70F16" w14:textId="77777777" w:rsidR="006E5920" w:rsidRDefault="006E5920"/>
    <w:sectPr w:rsidR="006E5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4044E"/>
    <w:multiLevelType w:val="hybridMultilevel"/>
    <w:tmpl w:val="A6661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AD5B83"/>
    <w:multiLevelType w:val="hybridMultilevel"/>
    <w:tmpl w:val="F738B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111520">
    <w:abstractNumId w:val="0"/>
  </w:num>
  <w:num w:numId="2" w16cid:durableId="8323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1F"/>
    <w:rsid w:val="00236914"/>
    <w:rsid w:val="00246DFB"/>
    <w:rsid w:val="00650EBA"/>
    <w:rsid w:val="006E5920"/>
    <w:rsid w:val="007B2E3F"/>
    <w:rsid w:val="00850B51"/>
    <w:rsid w:val="00877AD2"/>
    <w:rsid w:val="008B1EA7"/>
    <w:rsid w:val="008E7803"/>
    <w:rsid w:val="009D5408"/>
    <w:rsid w:val="00C57C1F"/>
    <w:rsid w:val="00E14F1B"/>
    <w:rsid w:val="00E91849"/>
    <w:rsid w:val="00F10923"/>
    <w:rsid w:val="00F1799F"/>
    <w:rsid w:val="00F93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794F"/>
  <w15:chartTrackingRefBased/>
  <w15:docId w15:val="{44C57519-AF48-432C-9365-D744A73A8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C1F"/>
  </w:style>
  <w:style w:type="paragraph" w:styleId="Heading1">
    <w:name w:val="heading 1"/>
    <w:basedOn w:val="Normal"/>
    <w:next w:val="Normal"/>
    <w:link w:val="Heading1Char"/>
    <w:uiPriority w:val="9"/>
    <w:qFormat/>
    <w:rsid w:val="00C57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C1F"/>
    <w:rPr>
      <w:rFonts w:eastAsiaTheme="majorEastAsia" w:cstheme="majorBidi"/>
      <w:color w:val="272727" w:themeColor="text1" w:themeTint="D8"/>
    </w:rPr>
  </w:style>
  <w:style w:type="paragraph" w:styleId="Title">
    <w:name w:val="Title"/>
    <w:basedOn w:val="Normal"/>
    <w:next w:val="Normal"/>
    <w:link w:val="TitleChar"/>
    <w:uiPriority w:val="10"/>
    <w:qFormat/>
    <w:rsid w:val="00C57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C1F"/>
    <w:pPr>
      <w:spacing w:before="160"/>
      <w:jc w:val="center"/>
    </w:pPr>
    <w:rPr>
      <w:i/>
      <w:iCs/>
      <w:color w:val="404040" w:themeColor="text1" w:themeTint="BF"/>
    </w:rPr>
  </w:style>
  <w:style w:type="character" w:customStyle="1" w:styleId="QuoteChar">
    <w:name w:val="Quote Char"/>
    <w:basedOn w:val="DefaultParagraphFont"/>
    <w:link w:val="Quote"/>
    <w:uiPriority w:val="29"/>
    <w:rsid w:val="00C57C1F"/>
    <w:rPr>
      <w:i/>
      <w:iCs/>
      <w:color w:val="404040" w:themeColor="text1" w:themeTint="BF"/>
    </w:rPr>
  </w:style>
  <w:style w:type="paragraph" w:styleId="ListParagraph">
    <w:name w:val="List Paragraph"/>
    <w:basedOn w:val="Normal"/>
    <w:uiPriority w:val="34"/>
    <w:qFormat/>
    <w:rsid w:val="00C57C1F"/>
    <w:pPr>
      <w:ind w:left="720"/>
      <w:contextualSpacing/>
    </w:pPr>
  </w:style>
  <w:style w:type="character" w:styleId="IntenseEmphasis">
    <w:name w:val="Intense Emphasis"/>
    <w:basedOn w:val="DefaultParagraphFont"/>
    <w:uiPriority w:val="21"/>
    <w:qFormat/>
    <w:rsid w:val="00C57C1F"/>
    <w:rPr>
      <w:i/>
      <w:iCs/>
      <w:color w:val="0F4761" w:themeColor="accent1" w:themeShade="BF"/>
    </w:rPr>
  </w:style>
  <w:style w:type="paragraph" w:styleId="IntenseQuote">
    <w:name w:val="Intense Quote"/>
    <w:basedOn w:val="Normal"/>
    <w:next w:val="Normal"/>
    <w:link w:val="IntenseQuoteChar"/>
    <w:uiPriority w:val="30"/>
    <w:qFormat/>
    <w:rsid w:val="00C57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C1F"/>
    <w:rPr>
      <w:i/>
      <w:iCs/>
      <w:color w:val="0F4761" w:themeColor="accent1" w:themeShade="BF"/>
    </w:rPr>
  </w:style>
  <w:style w:type="character" w:styleId="IntenseReference">
    <w:name w:val="Intense Reference"/>
    <w:basedOn w:val="DefaultParagraphFont"/>
    <w:uiPriority w:val="32"/>
    <w:qFormat/>
    <w:rsid w:val="00C57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650</Words>
  <Characters>3653</Characters>
  <Application>Microsoft Office Word</Application>
  <DocSecurity>0</DocSecurity>
  <Lines>67</Lines>
  <Paragraphs>42</Paragraphs>
  <ScaleCrop>false</ScaleCrop>
  <HeadingPairs>
    <vt:vector size="2" baseType="variant">
      <vt:variant>
        <vt:lpstr>Title</vt:lpstr>
      </vt:variant>
      <vt:variant>
        <vt:i4>1</vt:i4>
      </vt:variant>
    </vt:vector>
  </HeadingPairs>
  <TitlesOfParts>
    <vt:vector size="1" baseType="lpstr">
      <vt:lpstr/>
    </vt:vector>
  </TitlesOfParts>
  <Company>Bury Council</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Fiona J.</dc:creator>
  <cp:keywords/>
  <dc:description/>
  <cp:lastModifiedBy>Hill, Fiona J.</cp:lastModifiedBy>
  <cp:revision>6</cp:revision>
  <dcterms:created xsi:type="dcterms:W3CDTF">2025-12-17T09:35:00Z</dcterms:created>
  <dcterms:modified xsi:type="dcterms:W3CDTF">2026-02-03T14:26:00Z</dcterms:modified>
</cp:coreProperties>
</file>