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042C9" w:rsidRPr="002161B9" w:rsidRDefault="00F6227D" w:rsidP="000042C9">
      <w:pPr>
        <w:ind w:left="7200"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 wp14:anchorId="324DEB1A" wp14:editId="07777777">
            <wp:extent cx="1485900" cy="609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37501D" w14:textId="77777777" w:rsidR="000042C9" w:rsidRPr="002161B9" w:rsidRDefault="000042C9" w:rsidP="000042C9">
      <w:pPr>
        <w:rPr>
          <w:rFonts w:ascii="Verdana" w:hAnsi="Verdana"/>
          <w:sz w:val="22"/>
          <w:szCs w:val="22"/>
        </w:rPr>
      </w:pPr>
    </w:p>
    <w:p w14:paraId="0FF2D34C" w14:textId="77777777" w:rsidR="000042C9" w:rsidRPr="002161B9" w:rsidRDefault="000042C9" w:rsidP="000042C9">
      <w:pPr>
        <w:jc w:val="center"/>
        <w:rPr>
          <w:rFonts w:ascii="Verdana" w:hAnsi="Verdana"/>
          <w:b/>
          <w:sz w:val="22"/>
          <w:szCs w:val="22"/>
        </w:rPr>
      </w:pPr>
      <w:r w:rsidRPr="002161B9">
        <w:rPr>
          <w:rFonts w:ascii="Verdana" w:hAnsi="Verdana"/>
          <w:b/>
          <w:sz w:val="22"/>
          <w:szCs w:val="22"/>
        </w:rPr>
        <w:t>JOB DESCRIPTION</w:t>
      </w:r>
    </w:p>
    <w:p w14:paraId="5DAB6C7B" w14:textId="77777777" w:rsidR="000042C9" w:rsidRPr="002161B9" w:rsidRDefault="000042C9" w:rsidP="000042C9">
      <w:pPr>
        <w:jc w:val="center"/>
        <w:rPr>
          <w:rFonts w:ascii="Verdana" w:hAnsi="Verdana"/>
          <w:b/>
          <w:sz w:val="22"/>
          <w:szCs w:val="22"/>
        </w:rPr>
      </w:pPr>
    </w:p>
    <w:tbl>
      <w:tblPr>
        <w:tblW w:w="1014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917"/>
        <w:gridCol w:w="5114"/>
        <w:gridCol w:w="7"/>
        <w:gridCol w:w="75"/>
      </w:tblGrid>
      <w:tr w:rsidR="000042C9" w:rsidRPr="002161B9" w14:paraId="6AE4386E" w14:textId="77777777" w:rsidTr="0A2F4482">
        <w:trPr>
          <w:gridBefore w:val="1"/>
          <w:gridAfter w:val="1"/>
          <w:wBefore w:w="34" w:type="dxa"/>
          <w:wAfter w:w="75" w:type="dxa"/>
          <w:cantSplit/>
          <w:trHeight w:val="972"/>
        </w:trPr>
        <w:tc>
          <w:tcPr>
            <w:tcW w:w="10038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C86A86D" w14:textId="247E36AB" w:rsidR="000042C9" w:rsidRPr="002161B9" w:rsidRDefault="000042C9" w:rsidP="000042C9">
            <w:pPr>
              <w:spacing w:before="120" w:after="240"/>
              <w:rPr>
                <w:rFonts w:ascii="Verdana" w:hAnsi="Verdana"/>
                <w:sz w:val="22"/>
                <w:szCs w:val="22"/>
              </w:rPr>
            </w:pPr>
            <w:r w:rsidRPr="002161B9">
              <w:rPr>
                <w:rFonts w:ascii="Verdana" w:hAnsi="Verdana"/>
                <w:b/>
                <w:sz w:val="22"/>
                <w:szCs w:val="22"/>
              </w:rPr>
              <w:t>Post Title</w:t>
            </w:r>
            <w:r w:rsidRPr="002161B9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CB1D9D">
              <w:rPr>
                <w:rFonts w:ascii="Verdana" w:hAnsi="Verdana"/>
                <w:sz w:val="22"/>
                <w:szCs w:val="22"/>
              </w:rPr>
              <w:t xml:space="preserve">Senior </w:t>
            </w:r>
            <w:r w:rsidR="00922E84" w:rsidRPr="002161B9">
              <w:rPr>
                <w:rFonts w:ascii="Verdana" w:hAnsi="Verdana"/>
                <w:sz w:val="22"/>
                <w:szCs w:val="22"/>
              </w:rPr>
              <w:t>Occupational Therapist</w:t>
            </w:r>
            <w:r w:rsidR="00FE2233" w:rsidRPr="002161B9">
              <w:rPr>
                <w:rFonts w:ascii="Verdana" w:hAnsi="Verdana"/>
                <w:sz w:val="22"/>
                <w:szCs w:val="22"/>
              </w:rPr>
              <w:fldChar w:fldCharType="begin"/>
            </w:r>
            <w:r w:rsidR="00922E84" w:rsidRPr="002161B9">
              <w:rPr>
                <w:rFonts w:ascii="Verdana" w:hAnsi="Verdana"/>
                <w:sz w:val="22"/>
                <w:szCs w:val="22"/>
              </w:rPr>
              <w:instrText xml:space="preserve"> ASK  \* MERGEFORMAT </w:instrText>
            </w:r>
            <w:r w:rsidR="00FE2233" w:rsidRPr="002161B9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0042C9" w:rsidRPr="002161B9" w14:paraId="1E9746F7" w14:textId="77777777" w:rsidTr="0A2F4482">
        <w:trPr>
          <w:gridBefore w:val="1"/>
          <w:gridAfter w:val="1"/>
          <w:wBefore w:w="34" w:type="dxa"/>
          <w:wAfter w:w="75" w:type="dxa"/>
          <w:cantSplit/>
          <w:trHeight w:val="1178"/>
        </w:trPr>
        <w:tc>
          <w:tcPr>
            <w:tcW w:w="491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46C19FB" w14:textId="2B761FCE" w:rsidR="000042C9" w:rsidRPr="002161B9" w:rsidRDefault="000042C9" w:rsidP="007D5937">
            <w:pPr>
              <w:spacing w:before="120" w:after="240"/>
              <w:rPr>
                <w:rFonts w:ascii="Verdana" w:hAnsi="Verdana"/>
                <w:sz w:val="22"/>
                <w:szCs w:val="22"/>
              </w:rPr>
            </w:pPr>
            <w:r w:rsidRPr="0A2F4482">
              <w:rPr>
                <w:rFonts w:ascii="Verdana" w:hAnsi="Verdana"/>
                <w:b/>
                <w:bCs/>
                <w:sz w:val="22"/>
                <w:szCs w:val="22"/>
              </w:rPr>
              <w:t>Department</w:t>
            </w:r>
            <w:r w:rsidRPr="0A2F4482">
              <w:rPr>
                <w:rFonts w:ascii="Verdana" w:hAnsi="Verdana"/>
                <w:sz w:val="22"/>
                <w:szCs w:val="22"/>
              </w:rPr>
              <w:t xml:space="preserve">: </w:t>
            </w:r>
            <w:r w:rsidR="7A769192" w:rsidRPr="00573DBD">
              <w:rPr>
                <w:rFonts w:ascii="Verdana" w:hAnsi="Verdana"/>
                <w:sz w:val="22"/>
                <w:szCs w:val="22"/>
              </w:rPr>
              <w:t>Director of Adult Social Services and Community Commissioning</w:t>
            </w:r>
          </w:p>
        </w:tc>
        <w:tc>
          <w:tcPr>
            <w:tcW w:w="5121" w:type="dxa"/>
            <w:gridSpan w:val="2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0880995" w14:textId="77777777" w:rsidR="000042C9" w:rsidRDefault="000042C9" w:rsidP="000042C9">
            <w:pPr>
              <w:spacing w:before="120" w:after="240"/>
              <w:rPr>
                <w:rFonts w:ascii="Verdana" w:hAnsi="Verdana"/>
                <w:sz w:val="22"/>
                <w:szCs w:val="22"/>
              </w:rPr>
            </w:pPr>
            <w:r w:rsidRPr="002161B9">
              <w:rPr>
                <w:rFonts w:ascii="Verdana" w:hAnsi="Verdana"/>
                <w:b/>
                <w:sz w:val="22"/>
                <w:szCs w:val="22"/>
              </w:rPr>
              <w:t>Establishment/Post No</w:t>
            </w:r>
            <w:r w:rsidRPr="002161B9">
              <w:rPr>
                <w:rFonts w:ascii="Verdana" w:hAnsi="Verdana"/>
                <w:sz w:val="22"/>
                <w:szCs w:val="22"/>
              </w:rPr>
              <w:t xml:space="preserve">: </w:t>
            </w:r>
          </w:p>
          <w:p w14:paraId="02EB378F" w14:textId="77777777" w:rsidR="00DC6D37" w:rsidRPr="00464CE3" w:rsidRDefault="00DC6D37" w:rsidP="000042C9">
            <w:pPr>
              <w:spacing w:before="120" w:after="240"/>
              <w:rPr>
                <w:rFonts w:ascii="Verdana" w:hAnsi="Verdana"/>
                <w:sz w:val="22"/>
                <w:szCs w:val="22"/>
              </w:rPr>
            </w:pPr>
          </w:p>
        </w:tc>
      </w:tr>
      <w:tr w:rsidR="000042C9" w:rsidRPr="002161B9" w14:paraId="2340F4A4" w14:textId="77777777" w:rsidTr="00573DBD">
        <w:trPr>
          <w:gridBefore w:val="1"/>
          <w:gridAfter w:val="1"/>
          <w:wBefore w:w="34" w:type="dxa"/>
          <w:wAfter w:w="75" w:type="dxa"/>
          <w:cantSplit/>
          <w:trHeight w:val="1237"/>
        </w:trPr>
        <w:tc>
          <w:tcPr>
            <w:tcW w:w="4917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6EBDA550" w14:textId="2638FE5B" w:rsidR="000042C9" w:rsidRPr="002161B9" w:rsidRDefault="000042C9" w:rsidP="3D020448">
            <w:pPr>
              <w:spacing w:before="120" w:after="240"/>
              <w:rPr>
                <w:rFonts w:ascii="Verdana" w:hAnsi="Verdana"/>
                <w:sz w:val="22"/>
                <w:szCs w:val="22"/>
                <w:highlight w:val="yellow"/>
              </w:rPr>
            </w:pPr>
            <w:r w:rsidRPr="00573DBD">
              <w:rPr>
                <w:rFonts w:ascii="Verdana" w:hAnsi="Verdana"/>
                <w:b/>
                <w:bCs/>
                <w:sz w:val="22"/>
                <w:szCs w:val="22"/>
              </w:rPr>
              <w:t>Division/Section</w:t>
            </w:r>
            <w:r w:rsidR="00922E84" w:rsidRPr="00573DBD">
              <w:rPr>
                <w:rFonts w:ascii="Verdana" w:hAnsi="Verdana"/>
                <w:sz w:val="22"/>
                <w:szCs w:val="22"/>
              </w:rPr>
              <w:t xml:space="preserve"> </w:t>
            </w:r>
            <w:r w:rsidR="5D9DD7B8" w:rsidRPr="00573DBD">
              <w:rPr>
                <w:rFonts w:ascii="Verdana" w:hAnsi="Verdana"/>
                <w:sz w:val="22"/>
                <w:szCs w:val="22"/>
              </w:rPr>
              <w:t>Adult Services</w:t>
            </w:r>
          </w:p>
        </w:tc>
        <w:tc>
          <w:tcPr>
            <w:tcW w:w="5121" w:type="dxa"/>
            <w:gridSpan w:val="2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56305F0" w14:textId="77777777" w:rsidR="000042C9" w:rsidRPr="002161B9" w:rsidRDefault="000042C9" w:rsidP="000042C9">
            <w:pPr>
              <w:spacing w:before="120" w:after="240"/>
              <w:rPr>
                <w:rFonts w:ascii="Verdana" w:hAnsi="Verdana"/>
                <w:sz w:val="22"/>
                <w:szCs w:val="22"/>
              </w:rPr>
            </w:pPr>
            <w:r w:rsidRPr="002161B9">
              <w:rPr>
                <w:rFonts w:ascii="Verdana" w:hAnsi="Verdana"/>
                <w:b/>
                <w:sz w:val="22"/>
                <w:szCs w:val="22"/>
              </w:rPr>
              <w:t>Post Grade</w:t>
            </w:r>
            <w:r w:rsidRPr="002161B9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7D5937">
              <w:rPr>
                <w:rFonts w:ascii="Verdana" w:hAnsi="Verdana"/>
                <w:sz w:val="22"/>
                <w:szCs w:val="22"/>
              </w:rPr>
              <w:t>Grade 13</w:t>
            </w:r>
          </w:p>
        </w:tc>
      </w:tr>
      <w:tr w:rsidR="000042C9" w:rsidRPr="002161B9" w14:paraId="19B9C978" w14:textId="77777777" w:rsidTr="0A2F4482">
        <w:trPr>
          <w:gridBefore w:val="1"/>
          <w:gridAfter w:val="1"/>
          <w:wBefore w:w="34" w:type="dxa"/>
          <w:wAfter w:w="75" w:type="dxa"/>
          <w:cantSplit/>
          <w:trHeight w:val="1369"/>
        </w:trPr>
        <w:tc>
          <w:tcPr>
            <w:tcW w:w="491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4BB7D0E" w14:textId="5DEDC4B1" w:rsidR="000042C9" w:rsidRPr="002161B9" w:rsidRDefault="000042C9" w:rsidP="3D020448">
            <w:pPr>
              <w:spacing w:before="120" w:after="240"/>
              <w:rPr>
                <w:rFonts w:ascii="Verdana" w:hAnsi="Verdana"/>
                <w:sz w:val="22"/>
                <w:szCs w:val="22"/>
                <w:highlight w:val="yellow"/>
              </w:rPr>
            </w:pPr>
            <w:r w:rsidRPr="00573DBD">
              <w:rPr>
                <w:rFonts w:ascii="Verdana" w:hAnsi="Verdana"/>
                <w:b/>
                <w:bCs/>
                <w:sz w:val="22"/>
                <w:szCs w:val="22"/>
              </w:rPr>
              <w:t>Location</w:t>
            </w:r>
            <w:r w:rsidRPr="00573DBD">
              <w:rPr>
                <w:rFonts w:ascii="Verdana" w:hAnsi="Verdana"/>
                <w:sz w:val="22"/>
                <w:szCs w:val="22"/>
              </w:rPr>
              <w:t xml:space="preserve">:   </w:t>
            </w:r>
            <w:r w:rsidR="007D5937" w:rsidRPr="00573DBD">
              <w:rPr>
                <w:rFonts w:ascii="Verdana" w:hAnsi="Verdana"/>
                <w:sz w:val="22"/>
                <w:szCs w:val="22"/>
              </w:rPr>
              <w:t>Killelea House</w:t>
            </w:r>
            <w:r w:rsidR="7BB5A3CD" w:rsidRPr="00573DBD">
              <w:rPr>
                <w:rFonts w:ascii="Verdana" w:hAnsi="Verdana"/>
                <w:sz w:val="22"/>
                <w:szCs w:val="22"/>
              </w:rPr>
              <w:t>/Community</w:t>
            </w:r>
          </w:p>
        </w:tc>
        <w:tc>
          <w:tcPr>
            <w:tcW w:w="5121" w:type="dxa"/>
            <w:gridSpan w:val="2"/>
            <w:tcBorders>
              <w:bottom w:val="double" w:sz="6" w:space="0" w:color="auto"/>
              <w:right w:val="single" w:sz="6" w:space="0" w:color="auto"/>
            </w:tcBorders>
          </w:tcPr>
          <w:p w14:paraId="36B6D520" w14:textId="77777777" w:rsidR="000042C9" w:rsidRPr="002161B9" w:rsidRDefault="000042C9" w:rsidP="000042C9">
            <w:pPr>
              <w:spacing w:before="120" w:after="240"/>
              <w:rPr>
                <w:rFonts w:ascii="Verdana" w:hAnsi="Verdana"/>
                <w:sz w:val="22"/>
                <w:szCs w:val="22"/>
              </w:rPr>
            </w:pPr>
            <w:r w:rsidRPr="002161B9">
              <w:rPr>
                <w:rFonts w:ascii="Verdana" w:hAnsi="Verdana"/>
                <w:b/>
                <w:sz w:val="22"/>
                <w:szCs w:val="22"/>
              </w:rPr>
              <w:t>Post Hours</w:t>
            </w:r>
            <w:r w:rsidRPr="002161B9">
              <w:rPr>
                <w:rFonts w:ascii="Verdana" w:hAnsi="Verdana"/>
                <w:sz w:val="22"/>
                <w:szCs w:val="22"/>
              </w:rPr>
              <w:t xml:space="preserve">:   </w:t>
            </w:r>
            <w:r w:rsidR="00922E84" w:rsidRPr="002161B9">
              <w:rPr>
                <w:rFonts w:ascii="Verdana" w:hAnsi="Verdana"/>
                <w:sz w:val="22"/>
                <w:szCs w:val="22"/>
              </w:rPr>
              <w:t>37</w:t>
            </w:r>
            <w:r w:rsidR="00C17655">
              <w:rPr>
                <w:rFonts w:ascii="Verdana" w:hAnsi="Verdana"/>
                <w:sz w:val="22"/>
                <w:szCs w:val="22"/>
              </w:rPr>
              <w:t xml:space="preserve"> – worked on a rota over 7 days</w:t>
            </w:r>
          </w:p>
        </w:tc>
      </w:tr>
      <w:tr w:rsidR="000042C9" w:rsidRPr="002161B9" w14:paraId="3443E849" w14:textId="77777777" w:rsidTr="0A2F4482">
        <w:trPr>
          <w:gridBefore w:val="1"/>
          <w:gridAfter w:val="1"/>
          <w:wBefore w:w="34" w:type="dxa"/>
          <w:wAfter w:w="75" w:type="dxa"/>
          <w:cantSplit/>
          <w:trHeight w:val="5754"/>
        </w:trPr>
        <w:tc>
          <w:tcPr>
            <w:tcW w:w="10038" w:type="dxa"/>
            <w:gridSpan w:val="3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22F396E" w14:textId="77777777" w:rsidR="000042C9" w:rsidRPr="002161B9" w:rsidRDefault="000042C9" w:rsidP="000042C9">
            <w:pPr>
              <w:spacing w:before="120" w:after="240"/>
              <w:rPr>
                <w:rFonts w:ascii="Verdana" w:hAnsi="Verdana"/>
                <w:sz w:val="22"/>
                <w:szCs w:val="22"/>
              </w:rPr>
            </w:pPr>
            <w:r w:rsidRPr="002161B9">
              <w:rPr>
                <w:rFonts w:ascii="Verdana" w:hAnsi="Verdana"/>
                <w:b/>
                <w:sz w:val="22"/>
                <w:szCs w:val="22"/>
              </w:rPr>
              <w:t>Special Conditions of Service</w:t>
            </w:r>
            <w:r w:rsidRPr="002161B9">
              <w:rPr>
                <w:rFonts w:ascii="Verdana" w:hAnsi="Verdana"/>
                <w:sz w:val="22"/>
                <w:szCs w:val="22"/>
              </w:rPr>
              <w:t xml:space="preserve">:   </w:t>
            </w:r>
          </w:p>
          <w:p w14:paraId="069F32C3" w14:textId="77777777" w:rsidR="00922E84" w:rsidRPr="002161B9" w:rsidRDefault="00922E84" w:rsidP="00922E84">
            <w:pPr>
              <w:numPr>
                <w:ilvl w:val="0"/>
                <w:numId w:val="7"/>
              </w:numPr>
              <w:tabs>
                <w:tab w:val="left" w:pos="567"/>
              </w:tabs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161B9">
              <w:rPr>
                <w:rFonts w:ascii="Verdana" w:hAnsi="Verdana" w:cs="Arial"/>
                <w:sz w:val="22"/>
                <w:szCs w:val="22"/>
              </w:rPr>
              <w:t>The nature of this post is not always predictable and will require the post holder to work flexibly and outside of normal working hours to meet service requirements</w:t>
            </w:r>
          </w:p>
          <w:p w14:paraId="6A05A809" w14:textId="77777777" w:rsidR="00922E84" w:rsidRPr="002161B9" w:rsidRDefault="00922E84" w:rsidP="00922E84">
            <w:pPr>
              <w:tabs>
                <w:tab w:val="left" w:pos="567"/>
              </w:tabs>
              <w:spacing w:before="40" w:after="40"/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DB1ECED" w14:textId="1903FBCA" w:rsidR="00922E84" w:rsidRPr="002161B9" w:rsidRDefault="00922E84" w:rsidP="00922E84">
            <w:pPr>
              <w:numPr>
                <w:ilvl w:val="0"/>
                <w:numId w:val="7"/>
              </w:numPr>
              <w:tabs>
                <w:tab w:val="left" w:pos="567"/>
              </w:tabs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3D020448">
              <w:rPr>
                <w:rFonts w:ascii="Verdana" w:hAnsi="Verdana" w:cs="Arial"/>
                <w:sz w:val="22"/>
                <w:szCs w:val="22"/>
              </w:rPr>
              <w:t xml:space="preserve">Ability to travel inside and outside the Borough, on occasion transporting service users, </w:t>
            </w:r>
            <w:r w:rsidR="3E614264" w:rsidRPr="3D020448">
              <w:rPr>
                <w:rFonts w:ascii="Verdana" w:hAnsi="Verdana" w:cs="Arial"/>
                <w:sz w:val="22"/>
                <w:szCs w:val="22"/>
              </w:rPr>
              <w:t>carers, or</w:t>
            </w:r>
            <w:r w:rsidRPr="3D020448">
              <w:rPr>
                <w:rFonts w:ascii="Verdana" w:hAnsi="Verdana" w:cs="Arial"/>
                <w:sz w:val="22"/>
                <w:szCs w:val="22"/>
              </w:rPr>
              <w:t xml:space="preserve"> colleagues as required for which expenses will be payable in accordance with the council’s conditions of service</w:t>
            </w:r>
          </w:p>
          <w:p w14:paraId="5A39BBE3" w14:textId="77777777" w:rsidR="00922E84" w:rsidRPr="002161B9" w:rsidRDefault="00922E84" w:rsidP="00922E84">
            <w:pPr>
              <w:tabs>
                <w:tab w:val="left" w:pos="567"/>
              </w:tabs>
              <w:spacing w:before="40" w:after="40"/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F2CBDD0" w14:textId="77777777" w:rsidR="00922E84" w:rsidRPr="002161B9" w:rsidRDefault="00922E84" w:rsidP="00922E84">
            <w:pPr>
              <w:numPr>
                <w:ilvl w:val="0"/>
                <w:numId w:val="7"/>
              </w:numPr>
              <w:tabs>
                <w:tab w:val="left" w:pos="567"/>
              </w:tabs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161B9">
              <w:rPr>
                <w:rFonts w:ascii="Verdana" w:hAnsi="Verdana"/>
                <w:sz w:val="22"/>
                <w:szCs w:val="22"/>
              </w:rPr>
              <w:t xml:space="preserve">Satisfactory </w:t>
            </w:r>
            <w:r w:rsidR="007D5937">
              <w:rPr>
                <w:rFonts w:ascii="Verdana" w:hAnsi="Verdana"/>
                <w:sz w:val="22"/>
                <w:szCs w:val="22"/>
              </w:rPr>
              <w:t>DBS</w:t>
            </w:r>
            <w:r w:rsidRPr="002161B9">
              <w:rPr>
                <w:rFonts w:ascii="Verdana" w:hAnsi="Verdana"/>
                <w:sz w:val="22"/>
                <w:szCs w:val="22"/>
              </w:rPr>
              <w:t xml:space="preserve"> disclosure at the enhanced level to be renewed in line with the authority’s timescales.</w:t>
            </w:r>
          </w:p>
          <w:p w14:paraId="41C8F396" w14:textId="77777777" w:rsidR="00922E84" w:rsidRPr="002161B9" w:rsidRDefault="00922E84" w:rsidP="00922E84">
            <w:pPr>
              <w:tabs>
                <w:tab w:val="left" w:pos="567"/>
              </w:tabs>
              <w:spacing w:before="40" w:after="40"/>
              <w:ind w:left="360"/>
              <w:jc w:val="both"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  <w:p w14:paraId="3B426495" w14:textId="77777777" w:rsidR="000042C9" w:rsidRPr="002161B9" w:rsidRDefault="00922E84" w:rsidP="00922E84">
            <w:pPr>
              <w:keepLines/>
              <w:numPr>
                <w:ilvl w:val="0"/>
                <w:numId w:val="7"/>
              </w:numPr>
              <w:spacing w:before="120" w:after="240"/>
              <w:rPr>
                <w:rFonts w:ascii="Verdana" w:hAnsi="Verdana" w:cs="Arial"/>
                <w:b/>
                <w:sz w:val="22"/>
                <w:szCs w:val="22"/>
              </w:rPr>
            </w:pPr>
            <w:r w:rsidRPr="002161B9">
              <w:rPr>
                <w:rFonts w:ascii="Verdana" w:hAnsi="Verdana"/>
                <w:sz w:val="22"/>
                <w:szCs w:val="22"/>
              </w:rPr>
              <w:t>Registration with the H</w:t>
            </w:r>
            <w:r w:rsidR="007D5937">
              <w:rPr>
                <w:rFonts w:ascii="Verdana" w:hAnsi="Verdana"/>
                <w:sz w:val="22"/>
                <w:szCs w:val="22"/>
              </w:rPr>
              <w:t>C</w:t>
            </w:r>
            <w:r w:rsidRPr="002161B9">
              <w:rPr>
                <w:rFonts w:ascii="Verdana" w:hAnsi="Verdana"/>
                <w:sz w:val="22"/>
                <w:szCs w:val="22"/>
              </w:rPr>
              <w:t>PC as an Occupational Therapist to be maintained.</w:t>
            </w:r>
          </w:p>
        </w:tc>
      </w:tr>
      <w:tr w:rsidR="000042C9" w:rsidRPr="002161B9" w14:paraId="49360BC9" w14:textId="77777777" w:rsidTr="0A2F4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56"/>
        </w:trPr>
        <w:tc>
          <w:tcPr>
            <w:tcW w:w="10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05E5" w14:textId="77777777" w:rsidR="000042C9" w:rsidRPr="002161B9" w:rsidRDefault="000042C9" w:rsidP="000042C9">
            <w:pPr>
              <w:tabs>
                <w:tab w:val="left" w:pos="567"/>
              </w:tabs>
              <w:spacing w:before="40" w:after="4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2161B9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Purpose and Objectives of Post:</w:t>
            </w:r>
          </w:p>
          <w:p w14:paraId="50AD3162" w14:textId="66C95680" w:rsidR="00922E84" w:rsidRPr="002161B9" w:rsidRDefault="00922E84" w:rsidP="00922E84">
            <w:pPr>
              <w:numPr>
                <w:ilvl w:val="0"/>
                <w:numId w:val="8"/>
              </w:numPr>
              <w:tabs>
                <w:tab w:val="left" w:pos="567"/>
              </w:tabs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161B9">
              <w:rPr>
                <w:rFonts w:ascii="Verdana" w:hAnsi="Verdana" w:cs="Arial"/>
                <w:sz w:val="22"/>
                <w:szCs w:val="22"/>
              </w:rPr>
              <w:t>Under the direction of the Occupational Therap</w:t>
            </w:r>
            <w:r w:rsidR="009543E1" w:rsidRPr="002161B9">
              <w:rPr>
                <w:rFonts w:ascii="Verdana" w:hAnsi="Verdana" w:cs="Arial"/>
                <w:sz w:val="22"/>
                <w:szCs w:val="22"/>
              </w:rPr>
              <w:t xml:space="preserve">y </w:t>
            </w:r>
            <w:r w:rsidR="00CB1D9D">
              <w:rPr>
                <w:rFonts w:ascii="Verdana" w:hAnsi="Verdana" w:cs="Arial"/>
                <w:sz w:val="22"/>
                <w:szCs w:val="22"/>
              </w:rPr>
              <w:t xml:space="preserve">Lead and </w:t>
            </w:r>
            <w:r w:rsidRPr="002161B9">
              <w:rPr>
                <w:rFonts w:ascii="Verdana" w:hAnsi="Verdana" w:cs="Arial"/>
                <w:sz w:val="22"/>
                <w:szCs w:val="22"/>
              </w:rPr>
              <w:t>Operations Manager the post holder will ensure that a fair, consistent, inclusive, and user focused specialist equipment and adaptations service is provided as set out in Bury Adult Care Services policies and procedures</w:t>
            </w:r>
          </w:p>
          <w:p w14:paraId="72A3D3EC" w14:textId="77777777" w:rsidR="00922E84" w:rsidRPr="002161B9" w:rsidRDefault="00922E84" w:rsidP="00922E84">
            <w:pPr>
              <w:tabs>
                <w:tab w:val="left" w:pos="567"/>
              </w:tabs>
              <w:spacing w:before="40" w:after="40"/>
              <w:ind w:left="142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ADA926C" w14:textId="77777777" w:rsidR="00922E84" w:rsidRPr="002161B9" w:rsidRDefault="00922E84" w:rsidP="00922E84">
            <w:pPr>
              <w:numPr>
                <w:ilvl w:val="0"/>
                <w:numId w:val="8"/>
              </w:numPr>
              <w:tabs>
                <w:tab w:val="left" w:pos="567"/>
              </w:tabs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161B9">
              <w:rPr>
                <w:rFonts w:ascii="Verdana" w:hAnsi="Verdana" w:cs="Arial"/>
                <w:sz w:val="22"/>
                <w:szCs w:val="22"/>
              </w:rPr>
              <w:t xml:space="preserve">To </w:t>
            </w:r>
            <w:r w:rsidR="00F01CBE" w:rsidRPr="002161B9">
              <w:rPr>
                <w:rFonts w:ascii="Verdana" w:hAnsi="Verdana" w:cs="Arial"/>
                <w:sz w:val="22"/>
                <w:szCs w:val="22"/>
              </w:rPr>
              <w:t xml:space="preserve">be responsible for the assessment of a case load of complex cases with minimal supervision. </w:t>
            </w:r>
          </w:p>
          <w:p w14:paraId="0D0B940D" w14:textId="77777777" w:rsidR="00F01CBE" w:rsidRPr="002161B9" w:rsidRDefault="00F01CBE" w:rsidP="00F01CBE">
            <w:pPr>
              <w:tabs>
                <w:tab w:val="left" w:pos="567"/>
              </w:tabs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F82533D" w14:textId="77777777" w:rsidR="00F01CBE" w:rsidRPr="00230A0D" w:rsidRDefault="009543E1" w:rsidP="00922E84">
            <w:pPr>
              <w:numPr>
                <w:ilvl w:val="0"/>
                <w:numId w:val="8"/>
              </w:numPr>
              <w:tabs>
                <w:tab w:val="left" w:pos="567"/>
              </w:tabs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30A0D">
              <w:rPr>
                <w:rFonts w:ascii="Verdana" w:hAnsi="Verdana" w:cs="Arial"/>
                <w:sz w:val="22"/>
                <w:szCs w:val="22"/>
              </w:rPr>
              <w:t>With appropriate training,</w:t>
            </w:r>
            <w:r w:rsidR="007627E0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230A0D">
              <w:rPr>
                <w:rFonts w:ascii="Verdana" w:hAnsi="Verdana" w:cs="Arial"/>
                <w:sz w:val="22"/>
                <w:szCs w:val="22"/>
              </w:rPr>
              <w:t xml:space="preserve">to </w:t>
            </w:r>
            <w:r w:rsidR="00F01CBE" w:rsidRPr="00230A0D">
              <w:rPr>
                <w:rFonts w:ascii="Verdana" w:hAnsi="Verdana" w:cs="Arial"/>
                <w:sz w:val="22"/>
                <w:szCs w:val="22"/>
              </w:rPr>
              <w:t>be responsible for providing moving and handling assessments and training to staff on the team</w:t>
            </w:r>
          </w:p>
          <w:p w14:paraId="0E27B00A" w14:textId="77777777" w:rsidR="000042C9" w:rsidRPr="002161B9" w:rsidRDefault="000042C9" w:rsidP="00F01CBE">
            <w:pPr>
              <w:pStyle w:val="BodyText2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042C9" w:rsidRPr="002161B9" w14:paraId="3DE43493" w14:textId="77777777" w:rsidTr="0A2F4482">
        <w:trPr>
          <w:gridBefore w:val="1"/>
          <w:gridAfter w:val="2"/>
          <w:wBefore w:w="34" w:type="dxa"/>
          <w:wAfter w:w="82" w:type="dxa"/>
          <w:cantSplit/>
          <w:trHeight w:val="697"/>
        </w:trPr>
        <w:tc>
          <w:tcPr>
            <w:tcW w:w="10031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77D8BFE" w14:textId="13561725" w:rsidR="000042C9" w:rsidRPr="002161B9" w:rsidRDefault="000042C9" w:rsidP="0A2F4482">
            <w:pPr>
              <w:spacing w:before="120" w:after="240"/>
              <w:rPr>
                <w:rFonts w:ascii="Verdana" w:hAnsi="Verdana"/>
                <w:sz w:val="22"/>
                <w:szCs w:val="22"/>
              </w:rPr>
            </w:pPr>
            <w:r w:rsidRPr="0A2F4482">
              <w:rPr>
                <w:rFonts w:ascii="Verdana" w:hAnsi="Verdana"/>
                <w:b/>
                <w:bCs/>
                <w:sz w:val="22"/>
                <w:szCs w:val="22"/>
              </w:rPr>
              <w:t xml:space="preserve">Accountable to:    </w:t>
            </w:r>
            <w:r w:rsidR="0385247A" w:rsidRPr="00573DBD">
              <w:rPr>
                <w:rFonts w:ascii="Verdana" w:hAnsi="Verdana"/>
                <w:sz w:val="22"/>
                <w:szCs w:val="22"/>
              </w:rPr>
              <w:t>Director of Adult Social Services and Community Commissioning</w:t>
            </w:r>
          </w:p>
        </w:tc>
      </w:tr>
      <w:tr w:rsidR="000042C9" w:rsidRPr="002161B9" w14:paraId="777F2723" w14:textId="77777777" w:rsidTr="0A2F4482">
        <w:trPr>
          <w:gridBefore w:val="1"/>
          <w:gridAfter w:val="2"/>
          <w:wBefore w:w="34" w:type="dxa"/>
          <w:wAfter w:w="82" w:type="dxa"/>
          <w:cantSplit/>
          <w:trHeight w:val="914"/>
        </w:trPr>
        <w:tc>
          <w:tcPr>
            <w:tcW w:w="10031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CC93D40" w14:textId="24BE01CA" w:rsidR="000042C9" w:rsidRPr="002161B9" w:rsidRDefault="000042C9" w:rsidP="0A2F4482">
            <w:pPr>
              <w:spacing w:before="120" w:after="240"/>
              <w:rPr>
                <w:rFonts w:ascii="Verdana" w:hAnsi="Verdana" w:cs="Arial"/>
                <w:b/>
                <w:bCs/>
                <w:sz w:val="22"/>
                <w:szCs w:val="22"/>
                <w:highlight w:val="yellow"/>
              </w:rPr>
            </w:pPr>
            <w:r w:rsidRPr="0A2F4482">
              <w:rPr>
                <w:rFonts w:ascii="Verdana" w:hAnsi="Verdana"/>
                <w:b/>
                <w:bCs/>
                <w:sz w:val="22"/>
                <w:szCs w:val="22"/>
              </w:rPr>
              <w:t>Immediately Responsible to</w:t>
            </w:r>
            <w:r w:rsidRPr="0A2F4482">
              <w:rPr>
                <w:rFonts w:ascii="Verdana" w:hAnsi="Verdana"/>
                <w:sz w:val="22"/>
                <w:szCs w:val="22"/>
              </w:rPr>
              <w:t>:</w:t>
            </w:r>
            <w:r w:rsidRPr="00573DBD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  <w:r w:rsidR="3BC37347" w:rsidRPr="00573DBD">
              <w:rPr>
                <w:rFonts w:ascii="Verdana" w:hAnsi="Verdana" w:cs="Arial"/>
                <w:sz w:val="22"/>
                <w:szCs w:val="22"/>
              </w:rPr>
              <w:t>Therapy Lead/Registered Man</w:t>
            </w:r>
            <w:r w:rsidR="0047662D" w:rsidRPr="00573DBD">
              <w:rPr>
                <w:rFonts w:ascii="Verdana" w:hAnsi="Verdana" w:cs="Arial"/>
                <w:sz w:val="22"/>
                <w:szCs w:val="22"/>
              </w:rPr>
              <w:t>a</w:t>
            </w:r>
            <w:r w:rsidR="3BC37347" w:rsidRPr="00573DBD">
              <w:rPr>
                <w:rFonts w:ascii="Verdana" w:hAnsi="Verdana" w:cs="Arial"/>
                <w:sz w:val="22"/>
                <w:szCs w:val="22"/>
              </w:rPr>
              <w:t>ger</w:t>
            </w:r>
          </w:p>
        </w:tc>
      </w:tr>
      <w:tr w:rsidR="000042C9" w:rsidRPr="002161B9" w14:paraId="279AE3A2" w14:textId="77777777" w:rsidTr="0A2F4482">
        <w:trPr>
          <w:gridBefore w:val="1"/>
          <w:gridAfter w:val="2"/>
          <w:wBefore w:w="34" w:type="dxa"/>
          <w:wAfter w:w="82" w:type="dxa"/>
          <w:cantSplit/>
          <w:trHeight w:val="623"/>
        </w:trPr>
        <w:tc>
          <w:tcPr>
            <w:tcW w:w="10031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0616473" w14:textId="77777777" w:rsidR="000042C9" w:rsidRPr="002161B9" w:rsidRDefault="000042C9" w:rsidP="007D5937">
            <w:pPr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  <w:r w:rsidRPr="002161B9">
              <w:rPr>
                <w:rFonts w:ascii="Verdana" w:hAnsi="Verdana"/>
                <w:b/>
                <w:sz w:val="22"/>
                <w:szCs w:val="22"/>
              </w:rPr>
              <w:t xml:space="preserve">Immediately Responsible for:  </w:t>
            </w:r>
            <w:r w:rsidR="007D5937" w:rsidRPr="007D5937">
              <w:rPr>
                <w:rFonts w:ascii="Verdana" w:hAnsi="Verdana"/>
                <w:sz w:val="22"/>
                <w:szCs w:val="22"/>
              </w:rPr>
              <w:t>T</w:t>
            </w:r>
            <w:r w:rsidR="00F01CBE" w:rsidRPr="002161B9">
              <w:rPr>
                <w:rFonts w:ascii="Verdana" w:hAnsi="Verdana"/>
                <w:sz w:val="22"/>
                <w:szCs w:val="22"/>
              </w:rPr>
              <w:t>echn</w:t>
            </w:r>
            <w:r w:rsidR="007627E0">
              <w:rPr>
                <w:rFonts w:ascii="Verdana" w:hAnsi="Verdana"/>
                <w:sz w:val="22"/>
                <w:szCs w:val="22"/>
              </w:rPr>
              <w:t>ical Instructor.</w:t>
            </w:r>
          </w:p>
        </w:tc>
      </w:tr>
      <w:tr w:rsidR="000042C9" w:rsidRPr="002161B9" w14:paraId="21B9C058" w14:textId="77777777" w:rsidTr="0A2F4482">
        <w:trPr>
          <w:gridBefore w:val="1"/>
          <w:gridAfter w:val="2"/>
          <w:wBefore w:w="34" w:type="dxa"/>
          <w:wAfter w:w="82" w:type="dxa"/>
          <w:cantSplit/>
          <w:trHeight w:val="2479"/>
        </w:trPr>
        <w:tc>
          <w:tcPr>
            <w:tcW w:w="10031" w:type="dxa"/>
            <w:gridSpan w:val="2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59D34C8B" w14:textId="77777777" w:rsidR="000042C9" w:rsidRPr="002161B9" w:rsidRDefault="000042C9" w:rsidP="000042C9">
            <w:pPr>
              <w:tabs>
                <w:tab w:val="left" w:pos="4320"/>
              </w:tabs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  <w:r w:rsidRPr="002161B9">
              <w:rPr>
                <w:rFonts w:ascii="Verdana" w:hAnsi="Verdana"/>
                <w:b/>
                <w:sz w:val="22"/>
                <w:szCs w:val="22"/>
              </w:rPr>
              <w:t>Relationships: (Internal and External)</w:t>
            </w:r>
          </w:p>
          <w:p w14:paraId="4B01CC9A" w14:textId="77777777" w:rsidR="000042C9" w:rsidRPr="002161B9" w:rsidRDefault="000042C9" w:rsidP="000042C9">
            <w:pPr>
              <w:keepLines/>
              <w:numPr>
                <w:ilvl w:val="0"/>
                <w:numId w:val="1"/>
              </w:numPr>
              <w:tabs>
                <w:tab w:val="left" w:pos="4320"/>
              </w:tabs>
              <w:spacing w:line="240" w:lineRule="exact"/>
              <w:rPr>
                <w:rFonts w:ascii="Verdana" w:hAnsi="Verdana"/>
                <w:sz w:val="22"/>
                <w:szCs w:val="22"/>
              </w:rPr>
            </w:pPr>
            <w:r w:rsidRPr="002161B9">
              <w:rPr>
                <w:rFonts w:ascii="Verdana" w:hAnsi="Verdana"/>
                <w:sz w:val="22"/>
                <w:szCs w:val="22"/>
              </w:rPr>
              <w:t>All staff within the Department and across the Council.</w:t>
            </w:r>
          </w:p>
          <w:p w14:paraId="60061E4C" w14:textId="77777777" w:rsidR="000042C9" w:rsidRPr="002161B9" w:rsidRDefault="000042C9" w:rsidP="000042C9">
            <w:pPr>
              <w:tabs>
                <w:tab w:val="left" w:pos="4320"/>
              </w:tabs>
              <w:rPr>
                <w:rFonts w:ascii="Verdana" w:hAnsi="Verdana"/>
                <w:sz w:val="22"/>
                <w:szCs w:val="22"/>
              </w:rPr>
            </w:pPr>
          </w:p>
          <w:p w14:paraId="5904876D" w14:textId="548B68D0" w:rsidR="000042C9" w:rsidRPr="002161B9" w:rsidRDefault="1CD76516" w:rsidP="000042C9">
            <w:pPr>
              <w:keepLines/>
              <w:numPr>
                <w:ilvl w:val="0"/>
                <w:numId w:val="1"/>
              </w:numPr>
              <w:tabs>
                <w:tab w:val="left" w:pos="4320"/>
              </w:tabs>
              <w:spacing w:line="240" w:lineRule="exact"/>
              <w:rPr>
                <w:rFonts w:ascii="Verdana" w:hAnsi="Verdana"/>
                <w:sz w:val="22"/>
                <w:szCs w:val="22"/>
              </w:rPr>
            </w:pPr>
            <w:r w:rsidRPr="00573DBD">
              <w:rPr>
                <w:rFonts w:ascii="Verdana" w:hAnsi="Verdana"/>
                <w:sz w:val="22"/>
                <w:szCs w:val="22"/>
              </w:rPr>
              <w:t xml:space="preserve">Bury </w:t>
            </w:r>
            <w:r w:rsidR="00D01E53" w:rsidRPr="00573DBD">
              <w:rPr>
                <w:rFonts w:ascii="Verdana" w:hAnsi="Verdana"/>
                <w:sz w:val="22"/>
                <w:szCs w:val="22"/>
              </w:rPr>
              <w:t>Integrated</w:t>
            </w:r>
            <w:r w:rsidRPr="00573DBD">
              <w:rPr>
                <w:rFonts w:ascii="Verdana" w:hAnsi="Verdana"/>
                <w:sz w:val="22"/>
                <w:szCs w:val="22"/>
              </w:rPr>
              <w:t xml:space="preserve"> Care Partnership, Northern Care Alliance,</w:t>
            </w:r>
            <w:r w:rsidR="29BD4417" w:rsidRPr="00573DBD">
              <w:rPr>
                <w:rFonts w:ascii="Verdana" w:hAnsi="Verdana"/>
                <w:sz w:val="22"/>
                <w:szCs w:val="22"/>
              </w:rPr>
              <w:t xml:space="preserve"> VCFA</w:t>
            </w:r>
            <w:r w:rsidR="000042C9" w:rsidRPr="0A2F4482">
              <w:rPr>
                <w:rFonts w:ascii="Verdana" w:hAnsi="Verdana"/>
                <w:sz w:val="22"/>
                <w:szCs w:val="22"/>
              </w:rPr>
              <w:t>, 3</w:t>
            </w:r>
            <w:r w:rsidR="000042C9" w:rsidRPr="0A2F4482">
              <w:rPr>
                <w:rFonts w:ascii="Verdana" w:hAnsi="Verdana"/>
                <w:sz w:val="22"/>
                <w:szCs w:val="22"/>
                <w:vertAlign w:val="superscript"/>
              </w:rPr>
              <w:t>rd</w:t>
            </w:r>
            <w:r w:rsidR="000042C9" w:rsidRPr="0A2F4482">
              <w:rPr>
                <w:rFonts w:ascii="Verdana" w:hAnsi="Verdana"/>
                <w:sz w:val="22"/>
                <w:szCs w:val="22"/>
              </w:rPr>
              <w:t xml:space="preserve"> Sector and independent organisations, Police, and other statutory organisations </w:t>
            </w:r>
          </w:p>
          <w:p w14:paraId="44EAFD9C" w14:textId="77777777" w:rsidR="000042C9" w:rsidRPr="002161B9" w:rsidRDefault="000042C9" w:rsidP="000042C9">
            <w:pPr>
              <w:tabs>
                <w:tab w:val="left" w:pos="4320"/>
              </w:tabs>
              <w:rPr>
                <w:rFonts w:ascii="Verdana" w:hAnsi="Verdana"/>
                <w:sz w:val="22"/>
                <w:szCs w:val="22"/>
              </w:rPr>
            </w:pPr>
          </w:p>
          <w:p w14:paraId="18FCF940" w14:textId="77777777" w:rsidR="000042C9" w:rsidRPr="002161B9" w:rsidRDefault="007E60BE" w:rsidP="000042C9">
            <w:pPr>
              <w:keepLines/>
              <w:numPr>
                <w:ilvl w:val="0"/>
                <w:numId w:val="1"/>
              </w:numPr>
              <w:tabs>
                <w:tab w:val="left" w:pos="4320"/>
              </w:tabs>
              <w:spacing w:line="240" w:lineRule="exact"/>
              <w:rPr>
                <w:rFonts w:ascii="Verdana" w:hAnsi="Verdana"/>
                <w:sz w:val="22"/>
                <w:szCs w:val="22"/>
              </w:rPr>
            </w:pPr>
            <w:r w:rsidRPr="002161B9">
              <w:rPr>
                <w:rFonts w:ascii="Verdana" w:hAnsi="Verdana"/>
                <w:sz w:val="22"/>
                <w:szCs w:val="22"/>
              </w:rPr>
              <w:t>Customers</w:t>
            </w:r>
            <w:r w:rsidR="000042C9" w:rsidRPr="002161B9">
              <w:rPr>
                <w:rFonts w:ascii="Verdana" w:hAnsi="Verdana"/>
                <w:sz w:val="22"/>
                <w:szCs w:val="22"/>
              </w:rPr>
              <w:t>, care</w:t>
            </w:r>
            <w:r w:rsidR="005A0470" w:rsidRPr="002161B9">
              <w:rPr>
                <w:rFonts w:ascii="Verdana" w:hAnsi="Verdana"/>
                <w:sz w:val="22"/>
                <w:szCs w:val="22"/>
              </w:rPr>
              <w:t>r</w:t>
            </w:r>
            <w:r w:rsidR="000042C9" w:rsidRPr="002161B9">
              <w:rPr>
                <w:rFonts w:ascii="Verdana" w:hAnsi="Verdana"/>
                <w:sz w:val="22"/>
                <w:szCs w:val="22"/>
              </w:rPr>
              <w:t>s, and members of the public.</w:t>
            </w:r>
          </w:p>
          <w:p w14:paraId="4B94D5A5" w14:textId="77777777" w:rsidR="000042C9" w:rsidRPr="002161B9" w:rsidRDefault="000042C9" w:rsidP="000042C9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14:paraId="3DEEC669" w14:textId="77777777" w:rsidR="000042C9" w:rsidRPr="002161B9" w:rsidRDefault="000042C9" w:rsidP="000042C9">
            <w:pPr>
              <w:keepLines/>
              <w:tabs>
                <w:tab w:val="left" w:pos="4320"/>
              </w:tabs>
              <w:spacing w:line="240" w:lineRule="exact"/>
              <w:ind w:left="720"/>
              <w:rPr>
                <w:rFonts w:ascii="Verdana" w:hAnsi="Verdana"/>
                <w:sz w:val="22"/>
                <w:szCs w:val="22"/>
              </w:rPr>
            </w:pPr>
          </w:p>
        </w:tc>
      </w:tr>
      <w:tr w:rsidR="000042C9" w:rsidRPr="002161B9" w14:paraId="6EDF0EAB" w14:textId="77777777" w:rsidTr="0A2F4482">
        <w:trPr>
          <w:gridBefore w:val="1"/>
          <w:gridAfter w:val="2"/>
          <w:wBefore w:w="34" w:type="dxa"/>
          <w:wAfter w:w="82" w:type="dxa"/>
          <w:cantSplit/>
          <w:trHeight w:val="2150"/>
        </w:trPr>
        <w:tc>
          <w:tcPr>
            <w:tcW w:w="10031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73B52E1" w14:textId="77777777" w:rsidR="000042C9" w:rsidRPr="002161B9" w:rsidRDefault="000042C9" w:rsidP="000042C9">
            <w:pPr>
              <w:tabs>
                <w:tab w:val="left" w:pos="1440"/>
                <w:tab w:val="left" w:pos="1980"/>
              </w:tabs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2161B9">
              <w:rPr>
                <w:rFonts w:ascii="Verdana" w:hAnsi="Verdana"/>
                <w:b/>
                <w:sz w:val="22"/>
                <w:szCs w:val="22"/>
              </w:rPr>
              <w:t>Control of Resources</w:t>
            </w:r>
            <w:r w:rsidRPr="002161B9">
              <w:rPr>
                <w:rFonts w:ascii="Verdana" w:hAnsi="Verdana"/>
                <w:sz w:val="22"/>
                <w:szCs w:val="22"/>
              </w:rPr>
              <w:t xml:space="preserve">: </w:t>
            </w:r>
          </w:p>
          <w:p w14:paraId="38B009DE" w14:textId="2C589724" w:rsidR="000042C9" w:rsidRPr="00573DBD" w:rsidRDefault="2746AC06" w:rsidP="0A2F4482">
            <w:pPr>
              <w:numPr>
                <w:ilvl w:val="0"/>
                <w:numId w:val="9"/>
              </w:numPr>
              <w:tabs>
                <w:tab w:val="left" w:pos="567"/>
              </w:tabs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73DBD">
              <w:rPr>
                <w:rFonts w:ascii="Verdana" w:hAnsi="Verdana" w:cs="Arial"/>
                <w:sz w:val="22"/>
                <w:szCs w:val="22"/>
              </w:rPr>
              <w:t xml:space="preserve">To be </w:t>
            </w:r>
            <w:r w:rsidR="2DAD426A" w:rsidRPr="00573DBD">
              <w:rPr>
                <w:rFonts w:ascii="Verdana" w:hAnsi="Verdana" w:cs="Arial"/>
                <w:sz w:val="22"/>
                <w:szCs w:val="22"/>
              </w:rPr>
              <w:t>responsible</w:t>
            </w:r>
            <w:r w:rsidRPr="00573DBD">
              <w:rPr>
                <w:rFonts w:ascii="Verdana" w:hAnsi="Verdana" w:cs="Arial"/>
                <w:sz w:val="22"/>
                <w:szCs w:val="22"/>
              </w:rPr>
              <w:t xml:space="preserve"> for the safe keeping of </w:t>
            </w:r>
            <w:r w:rsidR="000042C9" w:rsidRPr="00573DBD">
              <w:rPr>
                <w:rFonts w:ascii="Verdana" w:hAnsi="Verdana" w:cs="Arial"/>
                <w:sz w:val="22"/>
                <w:szCs w:val="22"/>
              </w:rPr>
              <w:t>Mobile phones</w:t>
            </w:r>
            <w:r w:rsidR="42702D36" w:rsidRPr="00573DBD">
              <w:rPr>
                <w:rFonts w:ascii="Verdana" w:hAnsi="Verdana" w:cs="Arial"/>
                <w:sz w:val="22"/>
                <w:szCs w:val="22"/>
              </w:rPr>
              <w:t xml:space="preserve">, PPE, </w:t>
            </w:r>
            <w:r w:rsidR="72348BDD" w:rsidRPr="00573DBD">
              <w:rPr>
                <w:rFonts w:ascii="Verdana" w:hAnsi="Verdana" w:cs="Arial"/>
                <w:sz w:val="22"/>
                <w:szCs w:val="22"/>
              </w:rPr>
              <w:t>uniform and any</w:t>
            </w:r>
            <w:r w:rsidR="000042C9" w:rsidRPr="00573DB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720FA9E5" w:rsidRPr="00573DBD">
              <w:rPr>
                <w:rFonts w:ascii="Verdana" w:hAnsi="Verdana" w:cs="Arial"/>
                <w:sz w:val="22"/>
                <w:szCs w:val="22"/>
              </w:rPr>
              <w:t xml:space="preserve">other </w:t>
            </w:r>
            <w:r w:rsidR="000042C9" w:rsidRPr="00573DBD">
              <w:rPr>
                <w:rFonts w:ascii="Verdana" w:hAnsi="Verdana" w:cs="Arial"/>
                <w:sz w:val="22"/>
                <w:szCs w:val="22"/>
              </w:rPr>
              <w:t>office equipment</w:t>
            </w:r>
            <w:r w:rsidR="5186FE76" w:rsidRPr="00573DBD">
              <w:rPr>
                <w:rFonts w:ascii="Verdana" w:hAnsi="Verdana" w:cs="Arial"/>
                <w:sz w:val="22"/>
                <w:szCs w:val="22"/>
              </w:rPr>
              <w:t xml:space="preserve"> or technology provided by the authority, which supports and underpins the effectiveness of the role</w:t>
            </w:r>
            <w:r w:rsidR="160E47EA" w:rsidRPr="00573DBD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43B713B0" w14:textId="303F5AAC" w:rsidR="0A2F4482" w:rsidRDefault="0A2F4482" w:rsidP="0A2F4482">
            <w:pPr>
              <w:tabs>
                <w:tab w:val="left" w:pos="567"/>
              </w:tabs>
              <w:spacing w:before="40" w:after="40"/>
              <w:jc w:val="both"/>
              <w:rPr>
                <w:rFonts w:ascii="Verdana" w:hAnsi="Verdana" w:cs="Arial"/>
                <w:sz w:val="22"/>
                <w:szCs w:val="22"/>
                <w:highlight w:val="yellow"/>
              </w:rPr>
            </w:pPr>
          </w:p>
          <w:p w14:paraId="231AB3B2" w14:textId="0E86B89E" w:rsidR="160E47EA" w:rsidRPr="00573DBD" w:rsidRDefault="160E47EA" w:rsidP="0A2F4482">
            <w:pPr>
              <w:pStyle w:val="ListParagraph"/>
              <w:numPr>
                <w:ilvl w:val="0"/>
                <w:numId w:val="9"/>
              </w:numPr>
              <w:tabs>
                <w:tab w:val="left" w:pos="567"/>
              </w:tabs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73DBD">
              <w:rPr>
                <w:rFonts w:ascii="Verdana" w:hAnsi="Verdana" w:cs="Arial"/>
                <w:sz w:val="22"/>
                <w:szCs w:val="22"/>
              </w:rPr>
              <w:t xml:space="preserve">To remove hazards and maintain provision of </w:t>
            </w:r>
            <w:r w:rsidR="699BF1FE" w:rsidRPr="00573DBD">
              <w:rPr>
                <w:rFonts w:ascii="Verdana" w:hAnsi="Verdana" w:cs="Arial"/>
                <w:sz w:val="22"/>
                <w:szCs w:val="22"/>
              </w:rPr>
              <w:t>facilities</w:t>
            </w:r>
            <w:r w:rsidRPr="00573DBD">
              <w:rPr>
                <w:rFonts w:ascii="Verdana" w:hAnsi="Verdana" w:cs="Arial"/>
                <w:sz w:val="22"/>
                <w:szCs w:val="22"/>
              </w:rPr>
              <w:t xml:space="preserve"> to ensure health, safety </w:t>
            </w:r>
            <w:r w:rsidR="51817303" w:rsidRPr="00573DBD">
              <w:rPr>
                <w:rFonts w:ascii="Verdana" w:hAnsi="Verdana" w:cs="Arial"/>
                <w:sz w:val="22"/>
                <w:szCs w:val="22"/>
              </w:rPr>
              <w:t>an</w:t>
            </w:r>
            <w:r w:rsidRPr="00573DBD">
              <w:rPr>
                <w:rFonts w:ascii="Verdana" w:hAnsi="Verdana" w:cs="Arial"/>
                <w:sz w:val="22"/>
                <w:szCs w:val="22"/>
              </w:rPr>
              <w:t xml:space="preserve">d wellbeing of other persons using the </w:t>
            </w:r>
            <w:r w:rsidR="221A91CD" w:rsidRPr="00573DBD">
              <w:rPr>
                <w:rFonts w:ascii="Verdana" w:hAnsi="Verdana" w:cs="Arial"/>
                <w:sz w:val="22"/>
                <w:szCs w:val="22"/>
              </w:rPr>
              <w:t>premises</w:t>
            </w:r>
            <w:r w:rsidRPr="00573DBD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2A77B5DE" w14:textId="250C1DBF" w:rsidR="0A2F4482" w:rsidRDefault="0A2F4482" w:rsidP="0A2F4482">
            <w:pPr>
              <w:tabs>
                <w:tab w:val="left" w:pos="567"/>
              </w:tabs>
              <w:spacing w:before="40" w:after="40"/>
              <w:jc w:val="both"/>
              <w:rPr>
                <w:rFonts w:ascii="Verdana" w:hAnsi="Verdana" w:cs="Arial"/>
                <w:sz w:val="22"/>
                <w:szCs w:val="22"/>
                <w:highlight w:val="yellow"/>
              </w:rPr>
            </w:pPr>
          </w:p>
          <w:p w14:paraId="45FB0818" w14:textId="77777777" w:rsidR="000042C9" w:rsidRPr="002161B9" w:rsidRDefault="000042C9" w:rsidP="000042C9">
            <w:pPr>
              <w:tabs>
                <w:tab w:val="left" w:pos="567"/>
              </w:tabs>
              <w:spacing w:before="40" w:after="40"/>
              <w:ind w:left="36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3E008B91" w14:textId="77777777" w:rsidR="000042C9" w:rsidRPr="002161B9" w:rsidRDefault="000042C9" w:rsidP="000042C9">
            <w:pPr>
              <w:numPr>
                <w:ilvl w:val="0"/>
                <w:numId w:val="9"/>
              </w:numPr>
              <w:tabs>
                <w:tab w:val="left" w:pos="567"/>
              </w:tabs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2161B9">
              <w:rPr>
                <w:rFonts w:ascii="Verdana" w:hAnsi="Verdana" w:cs="Arial"/>
                <w:sz w:val="22"/>
                <w:szCs w:val="22"/>
              </w:rPr>
              <w:t xml:space="preserve">Other resources delegated to the </w:t>
            </w:r>
            <w:r w:rsidR="007627E0" w:rsidRPr="002161B9">
              <w:rPr>
                <w:rFonts w:ascii="Verdana" w:hAnsi="Verdana" w:cs="Arial"/>
                <w:sz w:val="22"/>
                <w:szCs w:val="22"/>
              </w:rPr>
              <w:t>post holder</w:t>
            </w:r>
            <w:r w:rsidRPr="002161B9">
              <w:rPr>
                <w:rFonts w:ascii="Verdana" w:hAnsi="Verdana" w:cs="Arial"/>
                <w:sz w:val="22"/>
                <w:szCs w:val="22"/>
              </w:rPr>
              <w:t xml:space="preserve">. </w:t>
            </w:r>
          </w:p>
          <w:p w14:paraId="049F31CB" w14:textId="77777777" w:rsidR="000042C9" w:rsidRPr="002161B9" w:rsidRDefault="000042C9" w:rsidP="000042C9">
            <w:pPr>
              <w:keepLines/>
              <w:tabs>
                <w:tab w:val="left" w:pos="1440"/>
                <w:tab w:val="left" w:pos="1980"/>
              </w:tabs>
              <w:spacing w:line="240" w:lineRule="exact"/>
              <w:ind w:left="502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53128261" w14:textId="77777777" w:rsidR="000042C9" w:rsidRPr="002161B9" w:rsidRDefault="000042C9" w:rsidP="000042C9">
      <w:pPr>
        <w:rPr>
          <w:rFonts w:ascii="Verdana" w:hAnsi="Verdana"/>
          <w:sz w:val="22"/>
          <w:szCs w:val="22"/>
        </w:rPr>
      </w:pPr>
    </w:p>
    <w:p w14:paraId="62486C05" w14:textId="77777777" w:rsidR="000042C9" w:rsidRPr="002161B9" w:rsidRDefault="000042C9" w:rsidP="000042C9">
      <w:pPr>
        <w:rPr>
          <w:rFonts w:ascii="Verdana" w:hAnsi="Verdana"/>
          <w:sz w:val="22"/>
          <w:szCs w:val="22"/>
        </w:rPr>
        <w:sectPr w:rsidR="000042C9" w:rsidRPr="002161B9" w:rsidSect="002161B9">
          <w:footerReference w:type="even" r:id="rId11"/>
          <w:footerReference w:type="default" r:id="rId12"/>
          <w:pgSz w:w="11909" w:h="16834"/>
          <w:pgMar w:top="720" w:right="1009" w:bottom="720" w:left="1009" w:header="720" w:footer="720" w:gutter="0"/>
          <w:paperSrc w:first="15" w:other="15"/>
          <w:cols w:space="720"/>
        </w:sectPr>
      </w:pPr>
    </w:p>
    <w:tbl>
      <w:tblPr>
        <w:tblW w:w="10456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5044"/>
        <w:gridCol w:w="3297"/>
        <w:gridCol w:w="2115"/>
      </w:tblGrid>
      <w:tr w:rsidR="000042C9" w:rsidRPr="002161B9" w14:paraId="69C5582E" w14:textId="77777777" w:rsidTr="0A2F4482">
        <w:trPr>
          <w:cantSplit/>
          <w:trHeight w:val="240"/>
        </w:trPr>
        <w:tc>
          <w:tcPr>
            <w:tcW w:w="104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096AD7" w14:textId="77777777" w:rsidR="000042C9" w:rsidRPr="002161B9" w:rsidRDefault="000042C9" w:rsidP="000042C9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2161B9">
              <w:rPr>
                <w:rFonts w:ascii="Verdana" w:hAnsi="Verdana"/>
                <w:b/>
                <w:sz w:val="22"/>
                <w:szCs w:val="22"/>
              </w:rPr>
              <w:lastRenderedPageBreak/>
              <w:t>Duties/Responsibilities</w:t>
            </w:r>
            <w:r w:rsidRPr="002161B9">
              <w:rPr>
                <w:rFonts w:ascii="Verdana" w:hAnsi="Verdana"/>
                <w:sz w:val="22"/>
                <w:szCs w:val="22"/>
              </w:rPr>
              <w:t xml:space="preserve">: </w:t>
            </w:r>
          </w:p>
        </w:tc>
      </w:tr>
      <w:tr w:rsidR="000042C9" w:rsidRPr="002161B9" w14:paraId="2218520C" w14:textId="77777777" w:rsidTr="0A2F4482">
        <w:trPr>
          <w:cantSplit/>
          <w:trHeight w:val="240"/>
        </w:trPr>
        <w:tc>
          <w:tcPr>
            <w:tcW w:w="104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DB725D" w14:textId="77777777" w:rsidR="000042C9" w:rsidRPr="002161B9" w:rsidRDefault="00F01CBE" w:rsidP="000042C9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  <w:r w:rsidRPr="002161B9">
              <w:rPr>
                <w:rFonts w:ascii="Verdana" w:hAnsi="Verdana"/>
                <w:b/>
                <w:sz w:val="22"/>
                <w:szCs w:val="22"/>
              </w:rPr>
              <w:t>Manag</w:t>
            </w:r>
            <w:r w:rsidR="003C73D3" w:rsidRPr="002161B9">
              <w:rPr>
                <w:rFonts w:ascii="Verdana" w:hAnsi="Verdana"/>
                <w:b/>
                <w:sz w:val="22"/>
                <w:szCs w:val="22"/>
              </w:rPr>
              <w:t>erial</w:t>
            </w:r>
          </w:p>
          <w:p w14:paraId="5241F180" w14:textId="43B17383" w:rsidR="00F01CBE" w:rsidRPr="002161B9" w:rsidRDefault="00F01CBE" w:rsidP="00F01CBE">
            <w:pPr>
              <w:pStyle w:val="Heading1"/>
              <w:keepLines/>
              <w:numPr>
                <w:ilvl w:val="0"/>
                <w:numId w:val="3"/>
              </w:numPr>
              <w:tabs>
                <w:tab w:val="left" w:pos="90"/>
              </w:tabs>
              <w:ind w:hanging="720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A2F4482">
              <w:rPr>
                <w:rFonts w:ascii="Verdana" w:hAnsi="Verdana"/>
                <w:b w:val="0"/>
                <w:sz w:val="22"/>
                <w:szCs w:val="22"/>
              </w:rPr>
              <w:t xml:space="preserve">To manage the </w:t>
            </w:r>
            <w:r w:rsidR="48EE6497" w:rsidRPr="0A2F4482">
              <w:rPr>
                <w:rFonts w:ascii="Verdana" w:hAnsi="Verdana"/>
                <w:b w:val="0"/>
                <w:sz w:val="22"/>
                <w:szCs w:val="22"/>
              </w:rPr>
              <w:t>day-to-day</w:t>
            </w:r>
            <w:r w:rsidRPr="0A2F4482">
              <w:rPr>
                <w:rFonts w:ascii="Verdana" w:hAnsi="Verdana"/>
                <w:b w:val="0"/>
                <w:sz w:val="22"/>
                <w:szCs w:val="22"/>
              </w:rPr>
              <w:t xml:space="preserve"> practice of the Technical </w:t>
            </w:r>
            <w:r w:rsidR="140453FB" w:rsidRPr="0A2F4482">
              <w:rPr>
                <w:rFonts w:ascii="Verdana" w:hAnsi="Verdana"/>
                <w:b w:val="0"/>
                <w:sz w:val="22"/>
                <w:szCs w:val="22"/>
              </w:rPr>
              <w:t>Instructor</w:t>
            </w:r>
            <w:r w:rsidRPr="0A2F4482">
              <w:rPr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Pr="0A2F4482">
              <w:rPr>
                <w:rFonts w:ascii="Verdana" w:hAnsi="Verdana" w:cs="Arial"/>
                <w:b w:val="0"/>
                <w:sz w:val="22"/>
                <w:szCs w:val="22"/>
              </w:rPr>
              <w:t xml:space="preserve">who is responsible for </w:t>
            </w:r>
            <w:r w:rsidR="140453FB" w:rsidRPr="0A2F4482">
              <w:rPr>
                <w:rFonts w:ascii="Verdana" w:hAnsi="Verdana" w:cs="Arial"/>
                <w:b w:val="0"/>
                <w:sz w:val="22"/>
                <w:szCs w:val="22"/>
              </w:rPr>
              <w:t xml:space="preserve">the follow up and tracking of equipment already prescribed by Occupational Therapists. </w:t>
            </w:r>
          </w:p>
          <w:p w14:paraId="4101652C" w14:textId="77777777" w:rsidR="00D85350" w:rsidRPr="002161B9" w:rsidRDefault="00D85350" w:rsidP="00D85350">
            <w:pPr>
              <w:pStyle w:val="Heading1"/>
              <w:keepLines/>
              <w:tabs>
                <w:tab w:val="left" w:pos="90"/>
              </w:tabs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</w:p>
          <w:p w14:paraId="1451F319" w14:textId="77777777" w:rsidR="00D85350" w:rsidRPr="002161B9" w:rsidRDefault="00D85350" w:rsidP="00F01CBE">
            <w:pPr>
              <w:pStyle w:val="Heading1"/>
              <w:keepLines/>
              <w:numPr>
                <w:ilvl w:val="0"/>
                <w:numId w:val="3"/>
              </w:numPr>
              <w:tabs>
                <w:tab w:val="left" w:pos="90"/>
              </w:tabs>
              <w:ind w:hanging="720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61B9">
              <w:rPr>
                <w:rFonts w:ascii="Verdana" w:hAnsi="Verdana"/>
                <w:b w:val="0"/>
                <w:sz w:val="22"/>
                <w:szCs w:val="22"/>
              </w:rPr>
              <w:t>To supervise and conduct employee reviews for the Technical Instructor</w:t>
            </w:r>
            <w:r w:rsidR="007D5937">
              <w:rPr>
                <w:rFonts w:ascii="Verdana" w:hAnsi="Verdana"/>
                <w:b w:val="0"/>
                <w:sz w:val="22"/>
                <w:szCs w:val="22"/>
              </w:rPr>
              <w:t>.</w:t>
            </w:r>
          </w:p>
          <w:p w14:paraId="4B99056E" w14:textId="77777777" w:rsidR="005B0392" w:rsidRPr="002161B9" w:rsidRDefault="005B0392" w:rsidP="005B0392">
            <w:pPr>
              <w:pStyle w:val="Heading1"/>
              <w:keepLines/>
              <w:tabs>
                <w:tab w:val="left" w:pos="90"/>
              </w:tabs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</w:p>
          <w:p w14:paraId="5ADD446A" w14:textId="77777777" w:rsidR="005B0392" w:rsidRPr="002161B9" w:rsidRDefault="005B0392" w:rsidP="00F01CBE">
            <w:pPr>
              <w:pStyle w:val="Heading1"/>
              <w:keepLines/>
              <w:numPr>
                <w:ilvl w:val="0"/>
                <w:numId w:val="3"/>
              </w:numPr>
              <w:tabs>
                <w:tab w:val="left" w:pos="90"/>
              </w:tabs>
              <w:ind w:hanging="720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61B9">
              <w:rPr>
                <w:rFonts w:ascii="Verdana" w:hAnsi="Verdana"/>
                <w:b w:val="0"/>
                <w:sz w:val="22"/>
                <w:szCs w:val="22"/>
              </w:rPr>
              <w:t>To assess, teach, instruct, and observe Occupational Therapy students as required</w:t>
            </w:r>
          </w:p>
          <w:p w14:paraId="1299C43A" w14:textId="77777777" w:rsidR="005B0392" w:rsidRPr="002161B9" w:rsidRDefault="005B0392" w:rsidP="005B0392">
            <w:pPr>
              <w:pStyle w:val="Heading1"/>
              <w:keepLines/>
              <w:tabs>
                <w:tab w:val="left" w:pos="90"/>
              </w:tabs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</w:p>
          <w:p w14:paraId="316637B2" w14:textId="77777777" w:rsidR="005B0392" w:rsidRPr="002161B9" w:rsidRDefault="005B0392" w:rsidP="00F01CBE">
            <w:pPr>
              <w:pStyle w:val="Heading1"/>
              <w:keepLines/>
              <w:numPr>
                <w:ilvl w:val="0"/>
                <w:numId w:val="3"/>
              </w:numPr>
              <w:tabs>
                <w:tab w:val="left" w:pos="90"/>
              </w:tabs>
              <w:ind w:hanging="720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61B9">
              <w:rPr>
                <w:rFonts w:ascii="Verdana" w:hAnsi="Verdana"/>
                <w:b w:val="0"/>
                <w:sz w:val="22"/>
                <w:szCs w:val="22"/>
              </w:rPr>
              <w:t>To be responsible for providing moving and handling assessments on behalf of the service and training staff on the team as required</w:t>
            </w:r>
          </w:p>
          <w:p w14:paraId="4DDBEF00" w14:textId="77777777" w:rsidR="00A8233F" w:rsidRPr="002161B9" w:rsidRDefault="00A8233F" w:rsidP="00A8233F">
            <w:pPr>
              <w:pStyle w:val="Heading1"/>
              <w:keepLines/>
              <w:tabs>
                <w:tab w:val="left" w:pos="90"/>
              </w:tabs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</w:p>
          <w:p w14:paraId="2AB7E770" w14:textId="77777777" w:rsidR="00A8233F" w:rsidRPr="002161B9" w:rsidRDefault="3489D1D6" w:rsidP="00F01CBE">
            <w:pPr>
              <w:pStyle w:val="Heading1"/>
              <w:keepLines/>
              <w:numPr>
                <w:ilvl w:val="0"/>
                <w:numId w:val="3"/>
              </w:numPr>
              <w:tabs>
                <w:tab w:val="left" w:pos="90"/>
              </w:tabs>
              <w:ind w:hanging="720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A2F4482">
              <w:rPr>
                <w:rFonts w:ascii="Verdana" w:hAnsi="Verdana"/>
                <w:b w:val="0"/>
                <w:sz w:val="22"/>
                <w:szCs w:val="22"/>
              </w:rPr>
              <w:t>To contribute to recruitment and selection of staff as appropriate</w:t>
            </w:r>
          </w:p>
          <w:p w14:paraId="3E7295BC" w14:textId="49CEF5E3" w:rsidR="0A2F4482" w:rsidRDefault="0A2F4482" w:rsidP="0A2F4482">
            <w:pPr>
              <w:pStyle w:val="Heading1"/>
              <w:keepLines/>
              <w:tabs>
                <w:tab w:val="left" w:pos="90"/>
              </w:tabs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</w:p>
          <w:p w14:paraId="2B397D76" w14:textId="12DCDC02" w:rsidR="0A2F4482" w:rsidRDefault="0A2F4482" w:rsidP="0A2F4482">
            <w:pPr>
              <w:pStyle w:val="Heading1"/>
              <w:keepLines/>
              <w:tabs>
                <w:tab w:val="left" w:pos="90"/>
              </w:tabs>
              <w:jc w:val="both"/>
              <w:rPr>
                <w:rFonts w:ascii="Verdana" w:hAnsi="Verdana"/>
                <w:b w:val="0"/>
                <w:sz w:val="22"/>
                <w:szCs w:val="22"/>
                <w:highlight w:val="yellow"/>
              </w:rPr>
            </w:pPr>
            <w:r w:rsidRPr="0A2F4482">
              <w:rPr>
                <w:rFonts w:ascii="Verdana" w:hAnsi="Verdana"/>
                <w:b w:val="0"/>
                <w:sz w:val="22"/>
                <w:szCs w:val="22"/>
              </w:rPr>
              <w:t>6</w:t>
            </w:r>
            <w:r w:rsidRPr="00573DBD">
              <w:rPr>
                <w:rFonts w:ascii="Verdana" w:hAnsi="Verdana"/>
                <w:b w:val="0"/>
                <w:sz w:val="22"/>
                <w:szCs w:val="22"/>
              </w:rPr>
              <w:t xml:space="preserve">. </w:t>
            </w:r>
            <w:r w:rsidR="2B6D05D5" w:rsidRPr="00573DBD">
              <w:rPr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2C1CCCA9" w:rsidRPr="00573DBD">
              <w:rPr>
                <w:rFonts w:ascii="Verdana" w:hAnsi="Verdana"/>
                <w:b w:val="0"/>
                <w:sz w:val="22"/>
                <w:szCs w:val="22"/>
              </w:rPr>
              <w:t>Under the direction of the Therapy Lead/Registered Manager/</w:t>
            </w:r>
            <w:r w:rsidR="0B2C738B" w:rsidRPr="00573DBD">
              <w:rPr>
                <w:rFonts w:ascii="Verdana" w:hAnsi="Verdana"/>
                <w:b w:val="0"/>
                <w:sz w:val="22"/>
                <w:szCs w:val="22"/>
              </w:rPr>
              <w:t>Clinical</w:t>
            </w:r>
            <w:r w:rsidR="2C1CCCA9" w:rsidRPr="00573DBD">
              <w:rPr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71330ED4" w:rsidRPr="00573DBD">
              <w:rPr>
                <w:rFonts w:ascii="Verdana" w:hAnsi="Verdana"/>
                <w:b w:val="0"/>
                <w:sz w:val="22"/>
                <w:szCs w:val="22"/>
              </w:rPr>
              <w:t xml:space="preserve">     </w:t>
            </w:r>
            <w:r w:rsidR="2C1CCCA9" w:rsidRPr="00573DBD">
              <w:rPr>
                <w:rFonts w:ascii="Verdana" w:hAnsi="Verdana"/>
                <w:b w:val="0"/>
                <w:sz w:val="22"/>
                <w:szCs w:val="22"/>
              </w:rPr>
              <w:t>Lead/Intermediate Tier Lead, to provide sup</w:t>
            </w:r>
            <w:r w:rsidR="66E5BC61" w:rsidRPr="00573DBD">
              <w:rPr>
                <w:rFonts w:ascii="Verdana" w:hAnsi="Verdana"/>
                <w:b w:val="0"/>
                <w:sz w:val="22"/>
                <w:szCs w:val="22"/>
              </w:rPr>
              <w:t>port in line with CQC regulations.</w:t>
            </w:r>
          </w:p>
          <w:p w14:paraId="3461D779" w14:textId="77777777" w:rsidR="00F01CBE" w:rsidRPr="002161B9" w:rsidRDefault="00F01CBE" w:rsidP="00A8233F">
            <w:pPr>
              <w:spacing w:before="120" w:after="120"/>
              <w:ind w:left="36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AE1C11" w:rsidRPr="002161B9" w14:paraId="594899AD" w14:textId="77777777" w:rsidTr="0A2F4482">
        <w:trPr>
          <w:cantSplit/>
          <w:trHeight w:val="240"/>
        </w:trPr>
        <w:tc>
          <w:tcPr>
            <w:tcW w:w="104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94760D" w14:textId="77777777" w:rsidR="00662FA6" w:rsidRPr="002161B9" w:rsidRDefault="00662FA6" w:rsidP="00662FA6">
            <w:pPr>
              <w:pStyle w:val="Heading1"/>
              <w:keepLines/>
              <w:tabs>
                <w:tab w:val="left" w:pos="90"/>
              </w:tabs>
              <w:ind w:left="72"/>
              <w:jc w:val="both"/>
              <w:rPr>
                <w:rFonts w:ascii="Verdana" w:hAnsi="Verdana"/>
                <w:sz w:val="22"/>
                <w:szCs w:val="22"/>
              </w:rPr>
            </w:pPr>
            <w:r w:rsidRPr="002161B9">
              <w:rPr>
                <w:rFonts w:ascii="Verdana" w:hAnsi="Verdana"/>
                <w:sz w:val="22"/>
                <w:szCs w:val="22"/>
              </w:rPr>
              <w:t>Professional Practice</w:t>
            </w:r>
          </w:p>
          <w:p w14:paraId="3CF2D8B6" w14:textId="77777777" w:rsidR="00D76548" w:rsidRPr="002161B9" w:rsidRDefault="00D76548" w:rsidP="00662FA6">
            <w:pPr>
              <w:pStyle w:val="Heading1"/>
              <w:keepLines/>
              <w:tabs>
                <w:tab w:val="left" w:pos="90"/>
              </w:tabs>
              <w:ind w:left="72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B66738A" w14:textId="22C0FE5E" w:rsidR="00AE1C11" w:rsidRPr="002161B9" w:rsidRDefault="00AE1C11" w:rsidP="00AE1C11">
            <w:pPr>
              <w:pStyle w:val="Heading1"/>
              <w:keepLines/>
              <w:numPr>
                <w:ilvl w:val="0"/>
                <w:numId w:val="21"/>
              </w:numPr>
              <w:tabs>
                <w:tab w:val="left" w:pos="90"/>
              </w:tabs>
              <w:ind w:hanging="648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61B9">
              <w:rPr>
                <w:rFonts w:ascii="Verdana" w:hAnsi="Verdana"/>
                <w:b w:val="0"/>
                <w:sz w:val="22"/>
                <w:szCs w:val="22"/>
              </w:rPr>
              <w:t xml:space="preserve">To use specialist knowledge of relevant legislation in health, housing and social care and national practice guidance to inform delivery of a </w:t>
            </w:r>
            <w:r w:rsidR="00096690" w:rsidRPr="002161B9">
              <w:rPr>
                <w:rFonts w:ascii="Verdana" w:hAnsi="Verdana"/>
                <w:b w:val="0"/>
                <w:sz w:val="22"/>
                <w:szCs w:val="22"/>
              </w:rPr>
              <w:t>high-quality</w:t>
            </w:r>
            <w:r w:rsidRPr="002161B9">
              <w:rPr>
                <w:rFonts w:ascii="Verdana" w:hAnsi="Verdana"/>
                <w:b w:val="0"/>
                <w:sz w:val="22"/>
                <w:szCs w:val="22"/>
              </w:rPr>
              <w:t xml:space="preserve"> service</w:t>
            </w:r>
          </w:p>
          <w:p w14:paraId="0FB78278" w14:textId="77777777" w:rsidR="00AE1C11" w:rsidRPr="002161B9" w:rsidRDefault="00AE1C11" w:rsidP="00AE1C11">
            <w:pPr>
              <w:pStyle w:val="Heading1"/>
              <w:keepLines/>
              <w:tabs>
                <w:tab w:val="left" w:pos="90"/>
              </w:tabs>
              <w:ind w:left="360" w:hanging="648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</w:p>
          <w:p w14:paraId="0085C2FE" w14:textId="5313A717" w:rsidR="00AE1C11" w:rsidRPr="002161B9" w:rsidRDefault="00AE1C11" w:rsidP="00AE1C11">
            <w:pPr>
              <w:pStyle w:val="Heading1"/>
              <w:keepLines/>
              <w:numPr>
                <w:ilvl w:val="0"/>
                <w:numId w:val="21"/>
              </w:numPr>
              <w:tabs>
                <w:tab w:val="left" w:pos="90"/>
              </w:tabs>
              <w:ind w:hanging="648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61B9">
              <w:rPr>
                <w:rFonts w:ascii="Verdana" w:hAnsi="Verdana"/>
                <w:b w:val="0"/>
                <w:sz w:val="22"/>
                <w:szCs w:val="22"/>
              </w:rPr>
              <w:t xml:space="preserve">To be directly accountable for, manage and prioritise a complex specialist </w:t>
            </w:r>
            <w:r w:rsidR="0082657A">
              <w:rPr>
                <w:rFonts w:ascii="Verdana" w:hAnsi="Verdana"/>
                <w:b w:val="0"/>
                <w:sz w:val="22"/>
                <w:szCs w:val="22"/>
              </w:rPr>
              <w:t xml:space="preserve">rehabilitation, </w:t>
            </w:r>
            <w:r w:rsidRPr="002161B9">
              <w:rPr>
                <w:rFonts w:ascii="Verdana" w:hAnsi="Verdana"/>
                <w:b w:val="0"/>
                <w:sz w:val="22"/>
                <w:szCs w:val="22"/>
              </w:rPr>
              <w:t>equipment and adaptations caseload and work with minimal supervision.</w:t>
            </w:r>
          </w:p>
          <w:p w14:paraId="1FC39945" w14:textId="77777777" w:rsidR="00AE1C11" w:rsidRPr="002161B9" w:rsidRDefault="00AE1C11" w:rsidP="00AE1C11">
            <w:pPr>
              <w:pStyle w:val="Heading1"/>
              <w:keepLines/>
              <w:tabs>
                <w:tab w:val="left" w:pos="90"/>
              </w:tabs>
              <w:ind w:left="360" w:hanging="648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</w:p>
          <w:p w14:paraId="07FBF2B1" w14:textId="349321B6" w:rsidR="00AE1C11" w:rsidRDefault="00AE1C11" w:rsidP="00AE1C11">
            <w:pPr>
              <w:pStyle w:val="Heading1"/>
              <w:keepLines/>
              <w:numPr>
                <w:ilvl w:val="0"/>
                <w:numId w:val="21"/>
              </w:numPr>
              <w:tabs>
                <w:tab w:val="left" w:pos="90"/>
              </w:tabs>
              <w:ind w:hanging="648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61B9">
              <w:rPr>
                <w:rFonts w:ascii="Verdana" w:hAnsi="Verdana"/>
                <w:b w:val="0"/>
                <w:sz w:val="22"/>
                <w:szCs w:val="22"/>
              </w:rPr>
              <w:t xml:space="preserve">To use specialist knowledge of </w:t>
            </w:r>
            <w:r w:rsidR="0082657A" w:rsidRPr="002161B9">
              <w:rPr>
                <w:rFonts w:ascii="Verdana" w:hAnsi="Verdana"/>
                <w:b w:val="0"/>
                <w:sz w:val="22"/>
                <w:szCs w:val="22"/>
              </w:rPr>
              <w:t>long-term</w:t>
            </w:r>
            <w:r w:rsidRPr="002161B9">
              <w:rPr>
                <w:rFonts w:ascii="Verdana" w:hAnsi="Verdana"/>
                <w:b w:val="0"/>
                <w:sz w:val="22"/>
                <w:szCs w:val="22"/>
              </w:rPr>
              <w:t xml:space="preserve"> conditions, moving and handling and a wide range of equipment and adaptations to inform practice </w:t>
            </w:r>
          </w:p>
          <w:p w14:paraId="0562CB0E" w14:textId="77777777" w:rsidR="00396719" w:rsidRDefault="00396719" w:rsidP="00396719">
            <w:pPr>
              <w:pStyle w:val="Heading1"/>
              <w:keepLines/>
              <w:tabs>
                <w:tab w:val="left" w:pos="90"/>
              </w:tabs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</w:p>
          <w:p w14:paraId="08965437" w14:textId="77777777" w:rsidR="00396719" w:rsidRPr="002161B9" w:rsidRDefault="00396719" w:rsidP="00396719">
            <w:pPr>
              <w:pStyle w:val="Heading1"/>
              <w:keepLines/>
              <w:tabs>
                <w:tab w:val="left" w:pos="90"/>
              </w:tabs>
              <w:ind w:left="72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 xml:space="preserve">4.      To assess for the provision of standard and bespoke specialist disability       </w:t>
            </w:r>
          </w:p>
          <w:p w14:paraId="5DBD5524" w14:textId="77777777" w:rsidR="00AE1C11" w:rsidRDefault="00396719" w:rsidP="00AE1C11">
            <w:pPr>
              <w:pStyle w:val="Heading1"/>
              <w:keepLines/>
              <w:tabs>
                <w:tab w:val="left" w:pos="90"/>
              </w:tabs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 xml:space="preserve">          Equipment and blue badges as required </w:t>
            </w:r>
          </w:p>
          <w:p w14:paraId="34CE0A41" w14:textId="77777777" w:rsidR="00396719" w:rsidRPr="002161B9" w:rsidRDefault="00396719" w:rsidP="00AE1C11">
            <w:pPr>
              <w:pStyle w:val="Heading1"/>
              <w:keepLines/>
              <w:tabs>
                <w:tab w:val="left" w:pos="90"/>
              </w:tabs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</w:p>
          <w:p w14:paraId="24E8B1B5" w14:textId="77777777" w:rsidR="00AE1C11" w:rsidRPr="002161B9" w:rsidRDefault="00AE1C11" w:rsidP="00AE1C11">
            <w:pPr>
              <w:pStyle w:val="BodyText2"/>
              <w:numPr>
                <w:ilvl w:val="1"/>
                <w:numId w:val="21"/>
              </w:numPr>
              <w:tabs>
                <w:tab w:val="clear" w:pos="1440"/>
              </w:tabs>
              <w:ind w:left="792" w:hanging="720"/>
              <w:jc w:val="both"/>
              <w:rPr>
                <w:rFonts w:ascii="Verdana" w:hAnsi="Verdana"/>
                <w:sz w:val="22"/>
                <w:szCs w:val="22"/>
              </w:rPr>
            </w:pPr>
            <w:r w:rsidRPr="002161B9">
              <w:rPr>
                <w:rFonts w:ascii="Verdana" w:hAnsi="Verdana"/>
                <w:sz w:val="22"/>
                <w:szCs w:val="22"/>
              </w:rPr>
              <w:t xml:space="preserve">To use assessment, reasoning, communication and negotiation skills to identify and select with the client and their </w:t>
            </w:r>
            <w:proofErr w:type="spellStart"/>
            <w:r w:rsidRPr="002161B9">
              <w:rPr>
                <w:rFonts w:ascii="Verdana" w:hAnsi="Verdana"/>
                <w:sz w:val="22"/>
                <w:szCs w:val="22"/>
              </w:rPr>
              <w:t>carers</w:t>
            </w:r>
            <w:proofErr w:type="spellEnd"/>
            <w:r w:rsidRPr="002161B9">
              <w:rPr>
                <w:rFonts w:ascii="Verdana" w:hAnsi="Verdana"/>
                <w:sz w:val="22"/>
                <w:szCs w:val="22"/>
              </w:rPr>
              <w:t>, appropriate interventions which balance the complex interaction of risk, safety, client choice, independence, areas of conflict and eligibility for services.</w:t>
            </w:r>
          </w:p>
          <w:p w14:paraId="62EBF3C5" w14:textId="77777777" w:rsidR="00AE1C11" w:rsidRPr="002161B9" w:rsidRDefault="00AE1C11" w:rsidP="00AE1C11">
            <w:pPr>
              <w:pStyle w:val="BodyText2"/>
              <w:ind w:left="36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3B8DFBE3" w14:textId="77777777" w:rsidR="00AE1C11" w:rsidRPr="00180764" w:rsidRDefault="00AE1C11" w:rsidP="006772B2">
            <w:pPr>
              <w:pStyle w:val="BodyText2"/>
              <w:numPr>
                <w:ilvl w:val="0"/>
                <w:numId w:val="22"/>
              </w:numPr>
              <w:tabs>
                <w:tab w:val="clear" w:pos="1440"/>
              </w:tabs>
              <w:ind w:left="792" w:hanging="720"/>
              <w:jc w:val="both"/>
              <w:rPr>
                <w:rFonts w:ascii="Verdana" w:hAnsi="Verdana"/>
                <w:sz w:val="22"/>
                <w:szCs w:val="22"/>
              </w:rPr>
            </w:pPr>
            <w:r w:rsidRPr="00180764">
              <w:rPr>
                <w:rFonts w:ascii="Verdana" w:hAnsi="Verdana"/>
                <w:sz w:val="22"/>
                <w:szCs w:val="22"/>
              </w:rPr>
              <w:t xml:space="preserve">To provide specialist advice to customers, colleagues in Assessment and </w:t>
            </w:r>
            <w:r w:rsidR="007D5937" w:rsidRPr="00180764">
              <w:rPr>
                <w:rFonts w:ascii="Verdana" w:hAnsi="Verdana"/>
                <w:sz w:val="22"/>
                <w:szCs w:val="22"/>
              </w:rPr>
              <w:t>C</w:t>
            </w:r>
            <w:r w:rsidRPr="00180764">
              <w:rPr>
                <w:rFonts w:ascii="Verdana" w:hAnsi="Verdana"/>
                <w:sz w:val="22"/>
                <w:szCs w:val="22"/>
              </w:rPr>
              <w:t>are management, Health, Housing, HIA and make recommendations as required</w:t>
            </w:r>
          </w:p>
          <w:p w14:paraId="6D98A12B" w14:textId="77777777" w:rsidR="006772B2" w:rsidRPr="00180764" w:rsidRDefault="006772B2" w:rsidP="006772B2">
            <w:pPr>
              <w:pStyle w:val="BodyText2"/>
              <w:ind w:left="792" w:hanging="72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F7D84AA" w14:textId="77777777" w:rsidR="00AE1C11" w:rsidRPr="00180764" w:rsidRDefault="00AE1C11" w:rsidP="006772B2">
            <w:pPr>
              <w:pStyle w:val="BodyText2"/>
              <w:numPr>
                <w:ilvl w:val="0"/>
                <w:numId w:val="22"/>
              </w:numPr>
              <w:tabs>
                <w:tab w:val="clear" w:pos="1440"/>
              </w:tabs>
              <w:ind w:left="792" w:hanging="720"/>
              <w:jc w:val="both"/>
              <w:rPr>
                <w:rFonts w:ascii="Verdana" w:hAnsi="Verdana"/>
                <w:sz w:val="22"/>
                <w:szCs w:val="22"/>
              </w:rPr>
            </w:pPr>
            <w:r w:rsidRPr="00180764">
              <w:rPr>
                <w:rFonts w:ascii="Verdana" w:hAnsi="Verdana"/>
                <w:sz w:val="22"/>
                <w:szCs w:val="22"/>
              </w:rPr>
              <w:t xml:space="preserve">To make recommendations to the Disabled Facilities Grant Panel for the provision of major adaptations. </w:t>
            </w:r>
          </w:p>
          <w:p w14:paraId="2946DB82" w14:textId="77777777" w:rsidR="006772B2" w:rsidRPr="00180764" w:rsidRDefault="006772B2" w:rsidP="006772B2">
            <w:pPr>
              <w:pStyle w:val="BodyText2"/>
              <w:ind w:left="792" w:hanging="72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2F5BF0B" w14:textId="77777777" w:rsidR="006772B2" w:rsidRPr="00180764" w:rsidRDefault="006772B2" w:rsidP="006772B2">
            <w:pPr>
              <w:pStyle w:val="BodyText2"/>
              <w:numPr>
                <w:ilvl w:val="0"/>
                <w:numId w:val="22"/>
              </w:numPr>
              <w:tabs>
                <w:tab w:val="clear" w:pos="1440"/>
              </w:tabs>
              <w:ind w:left="792" w:hanging="720"/>
              <w:jc w:val="both"/>
              <w:rPr>
                <w:rFonts w:ascii="Verdana" w:hAnsi="Verdana"/>
                <w:sz w:val="22"/>
                <w:szCs w:val="22"/>
              </w:rPr>
            </w:pPr>
            <w:r w:rsidRPr="00180764">
              <w:rPr>
                <w:rFonts w:ascii="Verdana" w:hAnsi="Verdana"/>
                <w:sz w:val="22"/>
                <w:szCs w:val="22"/>
              </w:rPr>
              <w:t>To contribute to the delivery of an effective disability duty system, advising customers, screening referrals, signposting and assessing urgency and risk.</w:t>
            </w:r>
          </w:p>
          <w:p w14:paraId="5997CC1D" w14:textId="77777777" w:rsidR="006772B2" w:rsidRPr="002161B9" w:rsidRDefault="006772B2" w:rsidP="006772B2">
            <w:pPr>
              <w:pStyle w:val="Heading1"/>
              <w:keepLines/>
              <w:tabs>
                <w:tab w:val="left" w:pos="90"/>
              </w:tabs>
              <w:ind w:left="792" w:hanging="720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</w:p>
          <w:p w14:paraId="6AC67804" w14:textId="77777777" w:rsidR="00AE1C11" w:rsidRPr="002161B9" w:rsidRDefault="006772B2" w:rsidP="006772B2">
            <w:pPr>
              <w:pStyle w:val="Heading1"/>
              <w:keepLines/>
              <w:numPr>
                <w:ilvl w:val="0"/>
                <w:numId w:val="22"/>
              </w:numPr>
              <w:tabs>
                <w:tab w:val="clear" w:pos="1440"/>
                <w:tab w:val="left" w:pos="90"/>
              </w:tabs>
              <w:ind w:left="792" w:hanging="720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61B9">
              <w:rPr>
                <w:rFonts w:ascii="Verdana" w:hAnsi="Verdana"/>
                <w:b w:val="0"/>
                <w:sz w:val="22"/>
                <w:szCs w:val="22"/>
              </w:rPr>
              <w:t>To contribute to the development and maintenance of a high standard of professional Occupational Therapy practice for self and the team</w:t>
            </w:r>
          </w:p>
          <w:p w14:paraId="110FFD37" w14:textId="77777777" w:rsidR="00AE1C11" w:rsidRPr="002161B9" w:rsidRDefault="00AE1C11" w:rsidP="00AE1C11">
            <w:pPr>
              <w:spacing w:before="120" w:after="120"/>
              <w:ind w:hanging="648"/>
              <w:rPr>
                <w:rFonts w:ascii="Verdana" w:hAnsi="Verdana"/>
                <w:b/>
                <w:sz w:val="22"/>
                <w:szCs w:val="22"/>
              </w:rPr>
            </w:pPr>
          </w:p>
          <w:p w14:paraId="6B699379" w14:textId="77777777" w:rsidR="00AE1C11" w:rsidRPr="002161B9" w:rsidRDefault="00AE1C11" w:rsidP="00AE1C11">
            <w:pPr>
              <w:spacing w:before="120" w:after="120"/>
              <w:ind w:hanging="648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0042C9" w:rsidRPr="002161B9" w14:paraId="4BDEB25C" w14:textId="77777777" w:rsidTr="0A2F4482">
        <w:trPr>
          <w:cantSplit/>
          <w:trHeight w:val="15398"/>
        </w:trPr>
        <w:tc>
          <w:tcPr>
            <w:tcW w:w="104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717D6" w14:textId="77777777" w:rsidR="00C724BF" w:rsidRPr="002161B9" w:rsidRDefault="00F01CBE" w:rsidP="00611478">
            <w:pPr>
              <w:pStyle w:val="Heading1"/>
              <w:keepLines/>
              <w:tabs>
                <w:tab w:val="left" w:pos="284"/>
              </w:tabs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61B9">
              <w:rPr>
                <w:rFonts w:ascii="Verdana" w:hAnsi="Verdana"/>
                <w:sz w:val="22"/>
                <w:szCs w:val="22"/>
              </w:rPr>
              <w:lastRenderedPageBreak/>
              <w:t>Professional Practice</w:t>
            </w:r>
            <w:r w:rsidR="00611478" w:rsidRPr="002161B9">
              <w:rPr>
                <w:rFonts w:ascii="Verdana" w:hAnsi="Verdana"/>
                <w:sz w:val="22"/>
                <w:szCs w:val="22"/>
              </w:rPr>
              <w:t xml:space="preserve"> - Continued</w:t>
            </w:r>
          </w:p>
          <w:p w14:paraId="6FC68728" w14:textId="77777777" w:rsidR="005B0392" w:rsidRPr="002161B9" w:rsidRDefault="005B0392" w:rsidP="000B75C1">
            <w:pPr>
              <w:pStyle w:val="BodyText2"/>
              <w:numPr>
                <w:ilvl w:val="0"/>
                <w:numId w:val="22"/>
              </w:numPr>
              <w:tabs>
                <w:tab w:val="clear" w:pos="1440"/>
              </w:tabs>
              <w:ind w:left="792" w:hanging="720"/>
              <w:jc w:val="both"/>
              <w:rPr>
                <w:rFonts w:ascii="Verdana" w:hAnsi="Verdana"/>
                <w:sz w:val="22"/>
                <w:szCs w:val="22"/>
              </w:rPr>
            </w:pPr>
            <w:r w:rsidRPr="002161B9">
              <w:rPr>
                <w:rFonts w:ascii="Verdana" w:hAnsi="Verdana"/>
                <w:sz w:val="22"/>
                <w:szCs w:val="22"/>
              </w:rPr>
              <w:t>To contribute to the delivery of an effective disability duty system, advising customers, screening referrals, signposting and assessing urgency and risk.</w:t>
            </w:r>
          </w:p>
          <w:p w14:paraId="3FE9F23F" w14:textId="77777777" w:rsidR="000B75C1" w:rsidRPr="002161B9" w:rsidRDefault="000B75C1" w:rsidP="007D5937">
            <w:pPr>
              <w:pStyle w:val="Heading1"/>
              <w:keepLines/>
              <w:tabs>
                <w:tab w:val="left" w:pos="90"/>
              </w:tabs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</w:p>
          <w:p w14:paraId="1F72F646" w14:textId="77777777" w:rsidR="000B75C1" w:rsidRPr="002161B9" w:rsidRDefault="000B75C1" w:rsidP="000B75C1">
            <w:pPr>
              <w:pStyle w:val="Heading1"/>
              <w:keepLines/>
              <w:tabs>
                <w:tab w:val="left" w:pos="90"/>
              </w:tabs>
              <w:ind w:left="792" w:hanging="720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</w:p>
          <w:p w14:paraId="29F4EAEC" w14:textId="77777777" w:rsidR="002E1412" w:rsidRPr="002161B9" w:rsidRDefault="005B0392" w:rsidP="000B75C1">
            <w:pPr>
              <w:keepLines/>
              <w:numPr>
                <w:ilvl w:val="0"/>
                <w:numId w:val="22"/>
              </w:numPr>
              <w:tabs>
                <w:tab w:val="clear" w:pos="1440"/>
              </w:tabs>
              <w:spacing w:line="240" w:lineRule="exact"/>
              <w:ind w:left="792" w:hanging="720"/>
              <w:jc w:val="both"/>
              <w:rPr>
                <w:rFonts w:ascii="Verdana" w:hAnsi="Verdana"/>
                <w:sz w:val="22"/>
                <w:szCs w:val="22"/>
              </w:rPr>
            </w:pPr>
            <w:r w:rsidRPr="002161B9">
              <w:rPr>
                <w:rFonts w:ascii="Verdana" w:hAnsi="Verdana"/>
                <w:sz w:val="22"/>
                <w:szCs w:val="22"/>
              </w:rPr>
              <w:t xml:space="preserve">To </w:t>
            </w:r>
            <w:r w:rsidR="002E1412" w:rsidRPr="002161B9">
              <w:rPr>
                <w:rFonts w:ascii="Verdana" w:hAnsi="Verdana"/>
                <w:sz w:val="22"/>
                <w:szCs w:val="22"/>
              </w:rPr>
              <w:t>participate and contribute in a professional manner to</w:t>
            </w:r>
            <w:r w:rsidRPr="002161B9">
              <w:rPr>
                <w:rFonts w:ascii="Verdana" w:hAnsi="Verdana"/>
                <w:sz w:val="22"/>
                <w:szCs w:val="22"/>
              </w:rPr>
              <w:t xml:space="preserve"> meetings</w:t>
            </w:r>
            <w:r w:rsidR="00D6253F" w:rsidRPr="002161B9">
              <w:rPr>
                <w:rFonts w:ascii="Verdana" w:hAnsi="Verdana"/>
                <w:sz w:val="22"/>
                <w:szCs w:val="22"/>
              </w:rPr>
              <w:t xml:space="preserve"> and</w:t>
            </w:r>
            <w:r w:rsidRPr="002161B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543E1" w:rsidRPr="002161B9">
              <w:rPr>
                <w:rFonts w:ascii="Verdana" w:hAnsi="Verdana"/>
                <w:sz w:val="22"/>
                <w:szCs w:val="22"/>
              </w:rPr>
              <w:t>C</w:t>
            </w:r>
            <w:r w:rsidRPr="002161B9">
              <w:rPr>
                <w:rFonts w:ascii="Verdana" w:hAnsi="Verdana"/>
                <w:sz w:val="22"/>
                <w:szCs w:val="22"/>
              </w:rPr>
              <w:t>ase</w:t>
            </w:r>
          </w:p>
          <w:p w14:paraId="08CE6F91" w14:textId="77777777" w:rsidR="000B75C1" w:rsidRPr="002161B9" w:rsidRDefault="000B75C1" w:rsidP="000B75C1">
            <w:pPr>
              <w:keepLines/>
              <w:spacing w:line="240" w:lineRule="exact"/>
              <w:ind w:left="792" w:hanging="72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4873BE7" w14:textId="77777777" w:rsidR="00C724BF" w:rsidRPr="002161B9" w:rsidRDefault="002E1412" w:rsidP="009543E1">
            <w:pPr>
              <w:keepLines/>
              <w:spacing w:line="240" w:lineRule="exact"/>
              <w:ind w:left="792"/>
              <w:jc w:val="both"/>
              <w:rPr>
                <w:rFonts w:ascii="Verdana" w:hAnsi="Verdana"/>
                <w:sz w:val="22"/>
                <w:szCs w:val="22"/>
              </w:rPr>
            </w:pPr>
            <w:r w:rsidRPr="002161B9">
              <w:rPr>
                <w:rFonts w:ascii="Verdana" w:hAnsi="Verdana"/>
                <w:sz w:val="22"/>
                <w:szCs w:val="22"/>
              </w:rPr>
              <w:t>Conferences as required</w:t>
            </w:r>
            <w:r w:rsidR="005B0392" w:rsidRPr="002161B9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61CDCEAD" w14:textId="77777777" w:rsidR="000B75C1" w:rsidRPr="002161B9" w:rsidRDefault="000B75C1" w:rsidP="000B75C1">
            <w:pPr>
              <w:keepLines/>
              <w:spacing w:line="240" w:lineRule="exact"/>
              <w:ind w:left="792" w:hanging="72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BB9E253" w14:textId="77777777" w:rsidR="000B75C1" w:rsidRPr="002161B9" w:rsidRDefault="000B75C1" w:rsidP="000B75C1">
            <w:pPr>
              <w:keepLines/>
              <w:spacing w:line="240" w:lineRule="exact"/>
              <w:ind w:left="792" w:hanging="72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28A2714B" w14:textId="77777777" w:rsidR="00B501BD" w:rsidRPr="002161B9" w:rsidRDefault="005B0392" w:rsidP="000B75C1">
            <w:pPr>
              <w:keepLines/>
              <w:numPr>
                <w:ilvl w:val="0"/>
                <w:numId w:val="22"/>
              </w:numPr>
              <w:tabs>
                <w:tab w:val="clear" w:pos="1440"/>
              </w:tabs>
              <w:spacing w:line="240" w:lineRule="exact"/>
              <w:ind w:left="792" w:hanging="720"/>
              <w:jc w:val="both"/>
              <w:rPr>
                <w:rFonts w:ascii="Verdana" w:hAnsi="Verdana"/>
                <w:sz w:val="22"/>
                <w:szCs w:val="22"/>
              </w:rPr>
            </w:pPr>
            <w:r w:rsidRPr="002161B9">
              <w:rPr>
                <w:rFonts w:ascii="Verdana" w:hAnsi="Verdana"/>
                <w:sz w:val="22"/>
                <w:szCs w:val="22"/>
              </w:rPr>
              <w:t xml:space="preserve">To support the </w:t>
            </w:r>
            <w:r w:rsidR="007D5937">
              <w:rPr>
                <w:rFonts w:ascii="Verdana" w:hAnsi="Verdana"/>
                <w:sz w:val="22"/>
                <w:szCs w:val="22"/>
              </w:rPr>
              <w:t>Registered</w:t>
            </w:r>
            <w:r w:rsidRPr="002161B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6253F" w:rsidRPr="002161B9">
              <w:rPr>
                <w:rFonts w:ascii="Verdana" w:hAnsi="Verdana"/>
                <w:sz w:val="22"/>
                <w:szCs w:val="22"/>
              </w:rPr>
              <w:t>M</w:t>
            </w:r>
            <w:r w:rsidRPr="002161B9">
              <w:rPr>
                <w:rFonts w:ascii="Verdana" w:hAnsi="Verdana"/>
                <w:sz w:val="22"/>
                <w:szCs w:val="22"/>
              </w:rPr>
              <w:t xml:space="preserve">anager in ensuring safeguarding is </w:t>
            </w:r>
            <w:proofErr w:type="gramStart"/>
            <w:r w:rsidRPr="002161B9">
              <w:rPr>
                <w:rFonts w:ascii="Verdana" w:hAnsi="Verdana"/>
                <w:sz w:val="22"/>
                <w:szCs w:val="22"/>
              </w:rPr>
              <w:t>appropriately  managed</w:t>
            </w:r>
            <w:proofErr w:type="gramEnd"/>
            <w:r w:rsidRPr="002161B9">
              <w:rPr>
                <w:rFonts w:ascii="Verdana" w:hAnsi="Verdana"/>
                <w:sz w:val="22"/>
                <w:szCs w:val="22"/>
              </w:rPr>
              <w:t xml:space="preserve"> within the team </w:t>
            </w:r>
          </w:p>
          <w:p w14:paraId="23DE523C" w14:textId="77777777" w:rsidR="000B75C1" w:rsidRPr="002161B9" w:rsidRDefault="000B75C1" w:rsidP="000B75C1">
            <w:pPr>
              <w:pStyle w:val="Heading1"/>
              <w:keepLines/>
              <w:ind w:hanging="1368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</w:p>
          <w:p w14:paraId="52E56223" w14:textId="77777777" w:rsidR="000B75C1" w:rsidRPr="002161B9" w:rsidRDefault="000B75C1" w:rsidP="000B75C1">
            <w:pPr>
              <w:pStyle w:val="Heading1"/>
              <w:keepLines/>
              <w:ind w:left="1080" w:hanging="1368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</w:p>
          <w:p w14:paraId="42665FF7" w14:textId="77777777" w:rsidR="00862A9C" w:rsidRPr="002161B9" w:rsidRDefault="00B501BD" w:rsidP="00862A9C">
            <w:pPr>
              <w:pStyle w:val="Heading1"/>
              <w:keepLines/>
              <w:numPr>
                <w:ilvl w:val="0"/>
                <w:numId w:val="22"/>
              </w:numPr>
              <w:tabs>
                <w:tab w:val="clear" w:pos="1440"/>
                <w:tab w:val="num" w:pos="792"/>
              </w:tabs>
              <w:ind w:hanging="1368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61B9">
              <w:rPr>
                <w:rFonts w:ascii="Verdana" w:hAnsi="Verdana"/>
                <w:b w:val="0"/>
                <w:sz w:val="22"/>
                <w:szCs w:val="22"/>
              </w:rPr>
              <w:t xml:space="preserve">To maintain </w:t>
            </w:r>
            <w:r w:rsidR="002E1412" w:rsidRPr="002161B9">
              <w:rPr>
                <w:rFonts w:ascii="Verdana" w:hAnsi="Verdana"/>
                <w:b w:val="0"/>
                <w:sz w:val="22"/>
                <w:szCs w:val="22"/>
              </w:rPr>
              <w:t xml:space="preserve">clear and </w:t>
            </w:r>
            <w:r w:rsidRPr="002161B9">
              <w:rPr>
                <w:rFonts w:ascii="Verdana" w:hAnsi="Verdana"/>
                <w:b w:val="0"/>
                <w:sz w:val="22"/>
                <w:szCs w:val="22"/>
              </w:rPr>
              <w:t xml:space="preserve">accurate </w:t>
            </w:r>
            <w:r w:rsidR="002E1412" w:rsidRPr="002161B9">
              <w:rPr>
                <w:rFonts w:ascii="Verdana" w:hAnsi="Verdana"/>
                <w:b w:val="0"/>
                <w:sz w:val="22"/>
                <w:szCs w:val="22"/>
              </w:rPr>
              <w:t>records</w:t>
            </w:r>
            <w:r w:rsidRPr="002161B9">
              <w:rPr>
                <w:rFonts w:ascii="Verdana" w:hAnsi="Verdana"/>
                <w:b w:val="0"/>
                <w:sz w:val="22"/>
                <w:szCs w:val="22"/>
              </w:rPr>
              <w:t xml:space="preserve"> including entries onto the electronic case</w:t>
            </w:r>
          </w:p>
          <w:p w14:paraId="55FBCA58" w14:textId="77777777" w:rsidR="00B501BD" w:rsidRPr="002161B9" w:rsidRDefault="00862A9C" w:rsidP="00862A9C">
            <w:pPr>
              <w:pStyle w:val="Heading1"/>
              <w:keepLines/>
              <w:ind w:left="72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61B9">
              <w:rPr>
                <w:rFonts w:ascii="Verdana" w:hAnsi="Verdana"/>
                <w:b w:val="0"/>
                <w:sz w:val="22"/>
                <w:szCs w:val="22"/>
              </w:rPr>
              <w:t xml:space="preserve">       </w:t>
            </w:r>
            <w:r w:rsidR="00B501BD" w:rsidRPr="002161B9">
              <w:rPr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000B75C1" w:rsidRPr="002161B9">
              <w:rPr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001B7313" w:rsidRPr="002161B9">
              <w:rPr>
                <w:rFonts w:ascii="Verdana" w:hAnsi="Verdana"/>
                <w:b w:val="0"/>
                <w:sz w:val="22"/>
                <w:szCs w:val="22"/>
              </w:rPr>
              <w:t>r</w:t>
            </w:r>
            <w:r w:rsidR="00B501BD" w:rsidRPr="002161B9">
              <w:rPr>
                <w:rFonts w:ascii="Verdana" w:hAnsi="Verdana"/>
                <w:b w:val="0"/>
                <w:sz w:val="22"/>
                <w:szCs w:val="22"/>
              </w:rPr>
              <w:t>ecord</w:t>
            </w:r>
            <w:r w:rsidR="007627E0">
              <w:rPr>
                <w:rFonts w:ascii="Verdana" w:hAnsi="Verdana"/>
                <w:b w:val="0"/>
                <w:sz w:val="22"/>
                <w:szCs w:val="22"/>
              </w:rPr>
              <w:t>s</w:t>
            </w:r>
            <w:r w:rsidR="00B501BD" w:rsidRPr="002161B9">
              <w:rPr>
                <w:rFonts w:ascii="Verdana" w:hAnsi="Verdana"/>
                <w:b w:val="0"/>
                <w:sz w:val="22"/>
                <w:szCs w:val="22"/>
              </w:rPr>
              <w:t xml:space="preserve"> consistent with legal and organisational requirements </w:t>
            </w:r>
          </w:p>
          <w:p w14:paraId="07547A01" w14:textId="77777777" w:rsidR="000B75C1" w:rsidRPr="002161B9" w:rsidRDefault="000B75C1" w:rsidP="00862A9C">
            <w:pPr>
              <w:pStyle w:val="Heading1"/>
              <w:keepLines/>
              <w:tabs>
                <w:tab w:val="num" w:pos="792"/>
              </w:tabs>
              <w:ind w:hanging="1368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</w:p>
          <w:p w14:paraId="5043CB0F" w14:textId="77777777" w:rsidR="000B75C1" w:rsidRPr="002161B9" w:rsidRDefault="000B75C1" w:rsidP="00862A9C">
            <w:pPr>
              <w:pStyle w:val="Heading1"/>
              <w:keepLines/>
              <w:tabs>
                <w:tab w:val="num" w:pos="792"/>
              </w:tabs>
              <w:ind w:left="1080" w:hanging="1368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</w:p>
          <w:p w14:paraId="22FC1F48" w14:textId="77777777" w:rsidR="000B75C1" w:rsidRPr="002161B9" w:rsidRDefault="00B501BD" w:rsidP="00862A9C">
            <w:pPr>
              <w:pStyle w:val="Heading1"/>
              <w:keepLines/>
              <w:numPr>
                <w:ilvl w:val="0"/>
                <w:numId w:val="22"/>
              </w:numPr>
              <w:tabs>
                <w:tab w:val="clear" w:pos="1440"/>
                <w:tab w:val="num" w:pos="792"/>
              </w:tabs>
              <w:ind w:hanging="1368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61B9">
              <w:rPr>
                <w:rFonts w:ascii="Verdana" w:hAnsi="Verdana"/>
                <w:b w:val="0"/>
                <w:sz w:val="22"/>
                <w:szCs w:val="22"/>
              </w:rPr>
              <w:t>To maintain levels of H</w:t>
            </w:r>
            <w:r w:rsidR="007D5937">
              <w:rPr>
                <w:rFonts w:ascii="Verdana" w:hAnsi="Verdana"/>
                <w:b w:val="0"/>
                <w:sz w:val="22"/>
                <w:szCs w:val="22"/>
              </w:rPr>
              <w:t>C</w:t>
            </w:r>
            <w:r w:rsidRPr="002161B9">
              <w:rPr>
                <w:rFonts w:ascii="Verdana" w:hAnsi="Verdana"/>
                <w:b w:val="0"/>
                <w:sz w:val="22"/>
                <w:szCs w:val="22"/>
              </w:rPr>
              <w:t xml:space="preserve">PC registration </w:t>
            </w:r>
            <w:r w:rsidR="00831816" w:rsidRPr="002161B9">
              <w:rPr>
                <w:rFonts w:ascii="Verdana" w:hAnsi="Verdana"/>
                <w:b w:val="0"/>
                <w:sz w:val="22"/>
                <w:szCs w:val="22"/>
              </w:rPr>
              <w:t xml:space="preserve">   </w:t>
            </w:r>
          </w:p>
          <w:p w14:paraId="207CCF61" w14:textId="77777777" w:rsidR="00831816" w:rsidRPr="002161B9" w:rsidRDefault="00831816" w:rsidP="00862A9C">
            <w:pPr>
              <w:pStyle w:val="Heading1"/>
              <w:keepLines/>
              <w:tabs>
                <w:tab w:val="num" w:pos="792"/>
              </w:tabs>
              <w:ind w:left="1080" w:hanging="1368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61B9">
              <w:rPr>
                <w:rFonts w:ascii="Verdana" w:hAnsi="Verdana"/>
                <w:b w:val="0"/>
                <w:sz w:val="22"/>
                <w:szCs w:val="22"/>
              </w:rPr>
              <w:t xml:space="preserve">     </w:t>
            </w:r>
          </w:p>
          <w:p w14:paraId="2DD94139" w14:textId="77777777" w:rsidR="006B3C90" w:rsidRPr="002161B9" w:rsidRDefault="00831816" w:rsidP="00862A9C">
            <w:pPr>
              <w:pStyle w:val="Heading1"/>
              <w:keepLines/>
              <w:numPr>
                <w:ilvl w:val="0"/>
                <w:numId w:val="22"/>
              </w:numPr>
              <w:tabs>
                <w:tab w:val="clear" w:pos="1440"/>
                <w:tab w:val="num" w:pos="792"/>
              </w:tabs>
              <w:ind w:hanging="1368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61B9">
              <w:rPr>
                <w:rFonts w:ascii="Verdana" w:hAnsi="Verdana"/>
                <w:b w:val="0"/>
                <w:sz w:val="22"/>
                <w:szCs w:val="22"/>
              </w:rPr>
              <w:t>To be responsible for maintaining and updating your CPD and own professional</w:t>
            </w:r>
          </w:p>
          <w:p w14:paraId="623AD710" w14:textId="77777777" w:rsidR="002E1412" w:rsidRPr="002161B9" w:rsidRDefault="006B3C90" w:rsidP="00862A9C">
            <w:pPr>
              <w:pStyle w:val="Heading1"/>
              <w:keepLines/>
              <w:tabs>
                <w:tab w:val="num" w:pos="792"/>
              </w:tabs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61B9">
              <w:rPr>
                <w:rFonts w:ascii="Verdana" w:hAnsi="Verdana"/>
                <w:b w:val="0"/>
                <w:sz w:val="22"/>
                <w:szCs w:val="22"/>
              </w:rPr>
              <w:t xml:space="preserve">          </w:t>
            </w:r>
            <w:r w:rsidR="00831816" w:rsidRPr="002161B9">
              <w:rPr>
                <w:rFonts w:ascii="Verdana" w:hAnsi="Verdana"/>
                <w:b w:val="0"/>
                <w:sz w:val="22"/>
                <w:szCs w:val="22"/>
              </w:rPr>
              <w:t>learning and development</w:t>
            </w:r>
          </w:p>
          <w:p w14:paraId="07459315" w14:textId="77777777" w:rsidR="000B75C1" w:rsidRPr="002161B9" w:rsidRDefault="000B75C1" w:rsidP="00862A9C">
            <w:pPr>
              <w:pStyle w:val="Heading1"/>
              <w:keepLines/>
              <w:tabs>
                <w:tab w:val="num" w:pos="792"/>
              </w:tabs>
              <w:ind w:hanging="1368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</w:p>
          <w:p w14:paraId="6537F28F" w14:textId="77777777" w:rsidR="000B75C1" w:rsidRPr="002161B9" w:rsidRDefault="000B75C1" w:rsidP="00862A9C">
            <w:pPr>
              <w:pStyle w:val="Heading1"/>
              <w:keepLines/>
              <w:tabs>
                <w:tab w:val="num" w:pos="792"/>
              </w:tabs>
              <w:ind w:left="1080" w:hanging="1368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</w:p>
          <w:p w14:paraId="75B21B5D" w14:textId="77777777" w:rsidR="006B3C90" w:rsidRPr="002161B9" w:rsidRDefault="002E1412" w:rsidP="00862A9C">
            <w:pPr>
              <w:pStyle w:val="Heading1"/>
              <w:keepLines/>
              <w:numPr>
                <w:ilvl w:val="0"/>
                <w:numId w:val="22"/>
              </w:numPr>
              <w:tabs>
                <w:tab w:val="clear" w:pos="1440"/>
                <w:tab w:val="num" w:pos="792"/>
              </w:tabs>
              <w:ind w:hanging="1368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61B9">
              <w:rPr>
                <w:rFonts w:ascii="Verdana" w:hAnsi="Verdana"/>
                <w:b w:val="0"/>
                <w:sz w:val="22"/>
                <w:szCs w:val="22"/>
              </w:rPr>
              <w:t>To contribute to the safeguarding of adults with disabilities in accordance with</w:t>
            </w:r>
          </w:p>
          <w:p w14:paraId="18B774EB" w14:textId="77777777" w:rsidR="002E1412" w:rsidRPr="002161B9" w:rsidRDefault="006B3C90" w:rsidP="00862A9C">
            <w:pPr>
              <w:pStyle w:val="Heading1"/>
              <w:keepLines/>
              <w:tabs>
                <w:tab w:val="num" w:pos="792"/>
              </w:tabs>
              <w:ind w:left="72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  <w:r w:rsidRPr="002161B9">
              <w:rPr>
                <w:rFonts w:ascii="Verdana" w:hAnsi="Verdana"/>
                <w:b w:val="0"/>
                <w:sz w:val="22"/>
                <w:szCs w:val="22"/>
              </w:rPr>
              <w:t xml:space="preserve">         </w:t>
            </w:r>
            <w:r w:rsidR="00306C4C" w:rsidRPr="002161B9">
              <w:rPr>
                <w:rFonts w:ascii="Verdana" w:hAnsi="Verdana"/>
                <w:b w:val="0"/>
                <w:sz w:val="22"/>
                <w:szCs w:val="22"/>
              </w:rPr>
              <w:t>Your</w:t>
            </w:r>
            <w:r w:rsidR="002E1412" w:rsidRPr="002161B9">
              <w:rPr>
                <w:rFonts w:ascii="Verdana" w:hAnsi="Verdana"/>
                <w:b w:val="0"/>
                <w:sz w:val="22"/>
                <w:szCs w:val="22"/>
              </w:rPr>
              <w:t xml:space="preserve"> role as outlined in the Safeguarding Adult’s policy.</w:t>
            </w:r>
          </w:p>
          <w:p w14:paraId="6DFB9E20" w14:textId="77777777" w:rsidR="000B75C1" w:rsidRPr="002161B9" w:rsidRDefault="000B75C1" w:rsidP="00862A9C">
            <w:pPr>
              <w:pStyle w:val="Heading1"/>
              <w:keepLines/>
              <w:tabs>
                <w:tab w:val="num" w:pos="792"/>
              </w:tabs>
              <w:ind w:left="1080" w:hanging="1368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</w:p>
          <w:p w14:paraId="232338A1" w14:textId="77777777" w:rsidR="006B3C90" w:rsidRPr="002161B9" w:rsidRDefault="002E1412" w:rsidP="00862A9C">
            <w:pPr>
              <w:pStyle w:val="Heading1"/>
              <w:keepLines/>
              <w:numPr>
                <w:ilvl w:val="0"/>
                <w:numId w:val="22"/>
              </w:numPr>
              <w:tabs>
                <w:tab w:val="clear" w:pos="1440"/>
                <w:tab w:val="num" w:pos="792"/>
              </w:tabs>
              <w:ind w:hanging="1368"/>
              <w:jc w:val="both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2161B9">
              <w:rPr>
                <w:rFonts w:ascii="Verdana" w:hAnsi="Verdana"/>
                <w:b w:val="0"/>
                <w:sz w:val="22"/>
                <w:szCs w:val="22"/>
              </w:rPr>
              <w:t>To work as part of a multi-disciplinary team to provide a seamless service that is</w:t>
            </w:r>
          </w:p>
          <w:p w14:paraId="3C249534" w14:textId="77777777" w:rsidR="002E1412" w:rsidRPr="002161B9" w:rsidRDefault="006B3C90" w:rsidP="00862A9C">
            <w:pPr>
              <w:pStyle w:val="Heading1"/>
              <w:keepLines/>
              <w:tabs>
                <w:tab w:val="num" w:pos="792"/>
              </w:tabs>
              <w:jc w:val="both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2161B9">
              <w:rPr>
                <w:rFonts w:ascii="Verdana" w:hAnsi="Verdana"/>
                <w:b w:val="0"/>
                <w:sz w:val="22"/>
                <w:szCs w:val="22"/>
              </w:rPr>
              <w:t xml:space="preserve">          </w:t>
            </w:r>
            <w:r w:rsidR="002E1412" w:rsidRPr="002161B9">
              <w:rPr>
                <w:rFonts w:ascii="Verdana" w:hAnsi="Verdana"/>
                <w:b w:val="0"/>
                <w:sz w:val="22"/>
                <w:szCs w:val="22"/>
              </w:rPr>
              <w:t xml:space="preserve">person centred </w:t>
            </w:r>
          </w:p>
          <w:p w14:paraId="70DF9E56" w14:textId="77777777" w:rsidR="000B75C1" w:rsidRPr="002161B9" w:rsidRDefault="000B75C1" w:rsidP="00862A9C">
            <w:pPr>
              <w:pStyle w:val="Heading1"/>
              <w:keepLines/>
              <w:tabs>
                <w:tab w:val="num" w:pos="792"/>
              </w:tabs>
              <w:ind w:hanging="1368"/>
              <w:jc w:val="both"/>
              <w:rPr>
                <w:rFonts w:ascii="Verdana" w:hAnsi="Verdana" w:cs="Arial"/>
                <w:b w:val="0"/>
                <w:sz w:val="22"/>
                <w:szCs w:val="22"/>
              </w:rPr>
            </w:pPr>
          </w:p>
          <w:p w14:paraId="44E871BC" w14:textId="77777777" w:rsidR="000B75C1" w:rsidRPr="002161B9" w:rsidRDefault="000B75C1" w:rsidP="00862A9C">
            <w:pPr>
              <w:pStyle w:val="Heading1"/>
              <w:keepLines/>
              <w:tabs>
                <w:tab w:val="num" w:pos="792"/>
              </w:tabs>
              <w:ind w:left="1080" w:hanging="1368"/>
              <w:jc w:val="both"/>
              <w:rPr>
                <w:rFonts w:ascii="Verdana" w:hAnsi="Verdana" w:cs="Arial"/>
                <w:b w:val="0"/>
                <w:sz w:val="22"/>
                <w:szCs w:val="22"/>
              </w:rPr>
            </w:pPr>
          </w:p>
          <w:p w14:paraId="371C8A75" w14:textId="77777777" w:rsidR="0050517E" w:rsidRPr="002161B9" w:rsidRDefault="002E1412" w:rsidP="00862A9C">
            <w:pPr>
              <w:keepLines/>
              <w:numPr>
                <w:ilvl w:val="0"/>
                <w:numId w:val="22"/>
              </w:numPr>
              <w:tabs>
                <w:tab w:val="clear" w:pos="1440"/>
                <w:tab w:val="num" w:pos="792"/>
              </w:tabs>
              <w:spacing w:line="240" w:lineRule="exact"/>
              <w:ind w:hanging="1368"/>
              <w:rPr>
                <w:rFonts w:ascii="Verdana" w:hAnsi="Verdana" w:cs="Arial"/>
                <w:sz w:val="22"/>
                <w:szCs w:val="22"/>
              </w:rPr>
            </w:pPr>
            <w:r w:rsidRPr="002161B9">
              <w:rPr>
                <w:rFonts w:ascii="Verdana" w:hAnsi="Verdana" w:cs="Arial"/>
                <w:sz w:val="22"/>
                <w:szCs w:val="22"/>
              </w:rPr>
              <w:t>To contribute to the evaluation and development of the services by sharing</w:t>
            </w:r>
          </w:p>
          <w:p w14:paraId="1C7ADCC4" w14:textId="77777777" w:rsidR="0050517E" w:rsidRPr="002161B9" w:rsidRDefault="0050517E" w:rsidP="00862A9C">
            <w:pPr>
              <w:keepLines/>
              <w:tabs>
                <w:tab w:val="num" w:pos="792"/>
              </w:tabs>
              <w:spacing w:line="240" w:lineRule="exact"/>
              <w:ind w:left="72"/>
              <w:rPr>
                <w:rFonts w:ascii="Verdana" w:hAnsi="Verdana" w:cs="Arial"/>
                <w:sz w:val="22"/>
                <w:szCs w:val="22"/>
              </w:rPr>
            </w:pPr>
            <w:r w:rsidRPr="002161B9">
              <w:rPr>
                <w:rFonts w:ascii="Verdana" w:hAnsi="Verdana" w:cs="Arial"/>
                <w:sz w:val="22"/>
                <w:szCs w:val="22"/>
              </w:rPr>
              <w:t xml:space="preserve">         </w:t>
            </w:r>
            <w:r w:rsidR="002E1412" w:rsidRPr="002161B9">
              <w:rPr>
                <w:rFonts w:ascii="Verdana" w:hAnsi="Verdana" w:cs="Arial"/>
                <w:sz w:val="22"/>
                <w:szCs w:val="22"/>
              </w:rPr>
              <w:t xml:space="preserve">knowledge, skills and practice experience with managers, colleagues and </w:t>
            </w:r>
            <w:r w:rsidRPr="002161B9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580C38FC" w14:textId="77777777" w:rsidR="002E1412" w:rsidRPr="002161B9" w:rsidRDefault="0050517E" w:rsidP="00862A9C">
            <w:pPr>
              <w:keepLines/>
              <w:tabs>
                <w:tab w:val="num" w:pos="792"/>
              </w:tabs>
              <w:spacing w:line="240" w:lineRule="exact"/>
              <w:ind w:left="72"/>
              <w:rPr>
                <w:rFonts w:ascii="Verdana" w:hAnsi="Verdana" w:cs="Arial"/>
                <w:sz w:val="22"/>
                <w:szCs w:val="22"/>
              </w:rPr>
            </w:pPr>
            <w:r w:rsidRPr="002161B9">
              <w:rPr>
                <w:rFonts w:ascii="Verdana" w:hAnsi="Verdana" w:cs="Arial"/>
                <w:sz w:val="22"/>
                <w:szCs w:val="22"/>
              </w:rPr>
              <w:t xml:space="preserve">         </w:t>
            </w:r>
            <w:r w:rsidR="002E1412" w:rsidRPr="002161B9">
              <w:rPr>
                <w:rFonts w:ascii="Verdana" w:hAnsi="Verdana" w:cs="Arial"/>
                <w:sz w:val="22"/>
                <w:szCs w:val="22"/>
              </w:rPr>
              <w:t>professional groups</w:t>
            </w:r>
          </w:p>
          <w:p w14:paraId="144A5D23" w14:textId="77777777" w:rsidR="000B75C1" w:rsidRPr="002161B9" w:rsidRDefault="000B75C1" w:rsidP="00862A9C">
            <w:pPr>
              <w:keepLines/>
              <w:tabs>
                <w:tab w:val="num" w:pos="792"/>
              </w:tabs>
              <w:spacing w:line="240" w:lineRule="exact"/>
              <w:ind w:left="1080" w:hanging="1368"/>
              <w:rPr>
                <w:rFonts w:ascii="Verdana" w:hAnsi="Verdana" w:cs="Arial"/>
                <w:sz w:val="22"/>
                <w:szCs w:val="22"/>
              </w:rPr>
            </w:pPr>
          </w:p>
          <w:p w14:paraId="0C9C77D8" w14:textId="77777777" w:rsidR="006B3C90" w:rsidRPr="002161B9" w:rsidRDefault="002E1412" w:rsidP="00862A9C">
            <w:pPr>
              <w:keepLines/>
              <w:numPr>
                <w:ilvl w:val="0"/>
                <w:numId w:val="22"/>
              </w:numPr>
              <w:tabs>
                <w:tab w:val="clear" w:pos="1440"/>
                <w:tab w:val="num" w:pos="792"/>
              </w:tabs>
              <w:spacing w:line="240" w:lineRule="exact"/>
              <w:ind w:hanging="1368"/>
              <w:rPr>
                <w:rFonts w:ascii="Verdana" w:hAnsi="Verdana" w:cs="Arial"/>
                <w:sz w:val="22"/>
                <w:szCs w:val="22"/>
              </w:rPr>
            </w:pPr>
            <w:r w:rsidRPr="002161B9">
              <w:rPr>
                <w:rFonts w:ascii="Verdana" w:hAnsi="Verdana" w:cs="Arial"/>
                <w:sz w:val="22"/>
                <w:szCs w:val="22"/>
              </w:rPr>
              <w:t>To provide information to assist in the planning, implementation or monitoring of</w:t>
            </w:r>
          </w:p>
          <w:p w14:paraId="50E4843B" w14:textId="77777777" w:rsidR="002E1412" w:rsidRPr="002161B9" w:rsidRDefault="006B3C90" w:rsidP="00862A9C">
            <w:pPr>
              <w:keepLines/>
              <w:tabs>
                <w:tab w:val="num" w:pos="792"/>
              </w:tabs>
              <w:spacing w:line="240" w:lineRule="exact"/>
              <w:rPr>
                <w:rFonts w:ascii="Verdana" w:hAnsi="Verdana" w:cs="Arial"/>
                <w:sz w:val="22"/>
                <w:szCs w:val="22"/>
              </w:rPr>
            </w:pPr>
            <w:r w:rsidRPr="002161B9">
              <w:rPr>
                <w:rFonts w:ascii="Verdana" w:hAnsi="Verdana" w:cs="Arial"/>
                <w:sz w:val="22"/>
                <w:szCs w:val="22"/>
              </w:rPr>
              <w:t xml:space="preserve">         </w:t>
            </w:r>
            <w:r w:rsidR="00862A9C" w:rsidRPr="002161B9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2E1412" w:rsidRPr="002161B9">
              <w:rPr>
                <w:rFonts w:ascii="Verdana" w:hAnsi="Verdana" w:cs="Arial"/>
                <w:sz w:val="22"/>
                <w:szCs w:val="22"/>
              </w:rPr>
              <w:t>services as required.</w:t>
            </w:r>
          </w:p>
          <w:p w14:paraId="738610EB" w14:textId="77777777" w:rsidR="000B75C1" w:rsidRPr="002161B9" w:rsidRDefault="000B75C1" w:rsidP="00862A9C">
            <w:pPr>
              <w:keepLines/>
              <w:tabs>
                <w:tab w:val="num" w:pos="792"/>
              </w:tabs>
              <w:spacing w:line="240" w:lineRule="exact"/>
              <w:ind w:hanging="1368"/>
              <w:rPr>
                <w:rFonts w:ascii="Verdana" w:hAnsi="Verdana" w:cs="Arial"/>
                <w:sz w:val="22"/>
                <w:szCs w:val="22"/>
              </w:rPr>
            </w:pPr>
          </w:p>
          <w:p w14:paraId="637805D2" w14:textId="77777777" w:rsidR="000B75C1" w:rsidRPr="002161B9" w:rsidRDefault="000B75C1" w:rsidP="00862A9C">
            <w:pPr>
              <w:keepLines/>
              <w:tabs>
                <w:tab w:val="num" w:pos="792"/>
              </w:tabs>
              <w:spacing w:line="240" w:lineRule="exact"/>
              <w:ind w:left="1080" w:hanging="1368"/>
              <w:rPr>
                <w:rFonts w:ascii="Verdana" w:hAnsi="Verdana" w:cs="Arial"/>
                <w:sz w:val="22"/>
                <w:szCs w:val="22"/>
              </w:rPr>
            </w:pPr>
          </w:p>
          <w:p w14:paraId="14DFE54F" w14:textId="77777777" w:rsidR="002E1412" w:rsidRPr="002161B9" w:rsidRDefault="002E1412" w:rsidP="00862A9C">
            <w:pPr>
              <w:keepLines/>
              <w:numPr>
                <w:ilvl w:val="0"/>
                <w:numId w:val="22"/>
              </w:numPr>
              <w:tabs>
                <w:tab w:val="clear" w:pos="1440"/>
                <w:tab w:val="num" w:pos="792"/>
              </w:tabs>
              <w:spacing w:line="240" w:lineRule="exact"/>
              <w:ind w:hanging="1368"/>
              <w:rPr>
                <w:rFonts w:ascii="Verdana" w:hAnsi="Verdana" w:cs="Arial"/>
                <w:sz w:val="22"/>
                <w:szCs w:val="22"/>
              </w:rPr>
            </w:pPr>
            <w:r w:rsidRPr="002161B9">
              <w:rPr>
                <w:rFonts w:ascii="Verdana" w:hAnsi="Verdana" w:cs="Arial"/>
                <w:sz w:val="22"/>
                <w:szCs w:val="22"/>
              </w:rPr>
              <w:t>To support emergency planning activities as required.</w:t>
            </w:r>
            <w:r w:rsidRPr="002161B9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463F29E8" w14:textId="77777777" w:rsidR="002E1412" w:rsidRPr="002161B9" w:rsidRDefault="002E1412" w:rsidP="00C724BF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7B4B86" w14:textId="77777777" w:rsidR="000042C9" w:rsidRPr="002161B9" w:rsidRDefault="000042C9" w:rsidP="000042C9">
            <w:pPr>
              <w:pStyle w:val="Heading1"/>
              <w:keepLines/>
              <w:tabs>
                <w:tab w:val="left" w:pos="284"/>
              </w:tabs>
              <w:ind w:left="360"/>
              <w:jc w:val="both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0042C9" w:rsidRPr="002161B9" w14:paraId="18F06772" w14:textId="77777777" w:rsidTr="0A2F4482">
        <w:trPr>
          <w:cantSplit/>
          <w:trHeight w:val="240"/>
        </w:trPr>
        <w:tc>
          <w:tcPr>
            <w:tcW w:w="104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E63C2" w14:textId="77777777" w:rsidR="00330EBB" w:rsidRPr="002161B9" w:rsidRDefault="00FF50D8" w:rsidP="00330EBB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2161B9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Policies A</w:t>
            </w:r>
            <w:r w:rsidR="00330EBB" w:rsidRPr="002161B9">
              <w:rPr>
                <w:rFonts w:ascii="Verdana" w:hAnsi="Verdana" w:cs="Arial"/>
                <w:b/>
                <w:sz w:val="22"/>
                <w:szCs w:val="22"/>
              </w:rPr>
              <w:t>nd Procedures</w:t>
            </w:r>
          </w:p>
          <w:p w14:paraId="3DF3BA95" w14:textId="77777777" w:rsidR="00330EBB" w:rsidRPr="002161B9" w:rsidRDefault="00330EBB" w:rsidP="00330EBB">
            <w:pPr>
              <w:keepLines/>
              <w:numPr>
                <w:ilvl w:val="0"/>
                <w:numId w:val="13"/>
              </w:numPr>
              <w:tabs>
                <w:tab w:val="clear" w:pos="720"/>
                <w:tab w:val="num" w:pos="426"/>
              </w:tabs>
              <w:spacing w:line="240" w:lineRule="exact"/>
              <w:ind w:left="426" w:hanging="426"/>
              <w:rPr>
                <w:rFonts w:ascii="Verdana" w:hAnsi="Verdana" w:cs="Arial"/>
                <w:sz w:val="22"/>
                <w:szCs w:val="22"/>
              </w:rPr>
            </w:pPr>
            <w:r w:rsidRPr="002161B9">
              <w:rPr>
                <w:rFonts w:ascii="Verdana" w:hAnsi="Verdana" w:cs="Arial"/>
                <w:sz w:val="22"/>
                <w:szCs w:val="22"/>
              </w:rPr>
              <w:t xml:space="preserve">To adhere to the appropriate procedures, policies and values of the authority and department. </w:t>
            </w:r>
          </w:p>
          <w:p w14:paraId="3A0FF5F2" w14:textId="77777777" w:rsidR="00330EBB" w:rsidRPr="002161B9" w:rsidRDefault="00330EBB" w:rsidP="00330EBB">
            <w:pPr>
              <w:keepLines/>
              <w:spacing w:line="240" w:lineRule="exact"/>
              <w:rPr>
                <w:rFonts w:ascii="Verdana" w:hAnsi="Verdana" w:cs="Arial"/>
                <w:sz w:val="22"/>
                <w:szCs w:val="22"/>
              </w:rPr>
            </w:pPr>
          </w:p>
          <w:p w14:paraId="6A7CA2EA" w14:textId="77777777" w:rsidR="00330EBB" w:rsidRPr="002161B9" w:rsidRDefault="00330EBB" w:rsidP="00330EBB">
            <w:pPr>
              <w:keepLines/>
              <w:numPr>
                <w:ilvl w:val="0"/>
                <w:numId w:val="13"/>
              </w:numPr>
              <w:tabs>
                <w:tab w:val="clear" w:pos="720"/>
                <w:tab w:val="num" w:pos="426"/>
              </w:tabs>
              <w:spacing w:line="240" w:lineRule="exact"/>
              <w:ind w:left="426" w:hanging="426"/>
              <w:rPr>
                <w:rFonts w:ascii="Verdana" w:hAnsi="Verdana" w:cs="Arial"/>
                <w:sz w:val="22"/>
                <w:szCs w:val="22"/>
              </w:rPr>
            </w:pPr>
            <w:r w:rsidRPr="002161B9">
              <w:rPr>
                <w:rFonts w:ascii="Verdana" w:hAnsi="Verdana" w:cs="Arial"/>
                <w:sz w:val="22"/>
                <w:szCs w:val="22"/>
              </w:rPr>
              <w:t>To be responsible for your own health and safety and that of service users by adhering to policies and procedures e.g. Lone Working</w:t>
            </w:r>
          </w:p>
          <w:p w14:paraId="5630AD66" w14:textId="77777777" w:rsidR="00330EBB" w:rsidRPr="002161B9" w:rsidRDefault="00330EBB" w:rsidP="00330EBB">
            <w:pPr>
              <w:keepLines/>
              <w:tabs>
                <w:tab w:val="num" w:pos="426"/>
              </w:tabs>
              <w:spacing w:line="240" w:lineRule="exact"/>
              <w:rPr>
                <w:rFonts w:ascii="Verdana" w:hAnsi="Verdana" w:cs="Arial"/>
                <w:sz w:val="22"/>
                <w:szCs w:val="22"/>
              </w:rPr>
            </w:pPr>
          </w:p>
          <w:p w14:paraId="61829076" w14:textId="77777777" w:rsidR="00330EBB" w:rsidRPr="002161B9" w:rsidRDefault="00330EBB" w:rsidP="00330EBB">
            <w:pPr>
              <w:keepLines/>
              <w:tabs>
                <w:tab w:val="num" w:pos="426"/>
              </w:tabs>
              <w:spacing w:line="240" w:lineRule="exact"/>
              <w:rPr>
                <w:rFonts w:ascii="Verdana" w:hAnsi="Verdana" w:cs="Arial"/>
                <w:sz w:val="22"/>
                <w:szCs w:val="22"/>
              </w:rPr>
            </w:pPr>
          </w:p>
          <w:p w14:paraId="31CEC0C5" w14:textId="77777777" w:rsidR="00330EBB" w:rsidRPr="002161B9" w:rsidRDefault="00330EBB" w:rsidP="00330EBB">
            <w:pPr>
              <w:keepLines/>
              <w:numPr>
                <w:ilvl w:val="0"/>
                <w:numId w:val="13"/>
              </w:numPr>
              <w:tabs>
                <w:tab w:val="clear" w:pos="720"/>
                <w:tab w:val="num" w:pos="426"/>
              </w:tabs>
              <w:spacing w:line="240" w:lineRule="exact"/>
              <w:ind w:left="426" w:hanging="426"/>
              <w:rPr>
                <w:rFonts w:ascii="Verdana" w:hAnsi="Verdana" w:cs="Arial"/>
                <w:sz w:val="22"/>
                <w:szCs w:val="22"/>
              </w:rPr>
            </w:pPr>
            <w:r w:rsidRPr="002161B9">
              <w:rPr>
                <w:rFonts w:ascii="Verdana" w:hAnsi="Verdana" w:cs="Arial"/>
                <w:sz w:val="22"/>
                <w:szCs w:val="22"/>
              </w:rPr>
              <w:t>To work in line government requirements, policies and procedure</w:t>
            </w:r>
          </w:p>
          <w:p w14:paraId="2BA226A1" w14:textId="77777777" w:rsidR="00330EBB" w:rsidRPr="002161B9" w:rsidRDefault="00330EBB" w:rsidP="00330EBB">
            <w:pPr>
              <w:keepLines/>
              <w:tabs>
                <w:tab w:val="num" w:pos="426"/>
              </w:tabs>
              <w:spacing w:line="240" w:lineRule="exact"/>
              <w:rPr>
                <w:rFonts w:ascii="Verdana" w:hAnsi="Verdana" w:cs="Arial"/>
                <w:sz w:val="22"/>
                <w:szCs w:val="22"/>
              </w:rPr>
            </w:pPr>
          </w:p>
          <w:p w14:paraId="4FD3F5EA" w14:textId="77777777" w:rsidR="00330EBB" w:rsidRPr="002161B9" w:rsidRDefault="00330EBB" w:rsidP="00330EBB">
            <w:pPr>
              <w:keepLines/>
              <w:numPr>
                <w:ilvl w:val="0"/>
                <w:numId w:val="13"/>
              </w:numPr>
              <w:tabs>
                <w:tab w:val="clear" w:pos="720"/>
                <w:tab w:val="num" w:pos="426"/>
              </w:tabs>
              <w:spacing w:line="240" w:lineRule="exact"/>
              <w:ind w:left="426" w:hanging="426"/>
              <w:rPr>
                <w:rFonts w:ascii="Verdana" w:hAnsi="Verdana" w:cs="Arial"/>
                <w:sz w:val="22"/>
                <w:szCs w:val="22"/>
              </w:rPr>
            </w:pPr>
            <w:r w:rsidRPr="002161B9">
              <w:rPr>
                <w:rFonts w:ascii="Verdana" w:hAnsi="Verdana" w:cs="Arial"/>
                <w:sz w:val="22"/>
                <w:szCs w:val="22"/>
              </w:rPr>
              <w:t>To promote anti-discriminatory practice by adopting best practice and implement the council’s policy on equal opportunities.</w:t>
            </w:r>
          </w:p>
          <w:p w14:paraId="17AD93B2" w14:textId="77777777" w:rsidR="00330EBB" w:rsidRPr="002161B9" w:rsidRDefault="00330EBB" w:rsidP="00330EBB">
            <w:pPr>
              <w:keepLines/>
              <w:tabs>
                <w:tab w:val="num" w:pos="426"/>
              </w:tabs>
              <w:spacing w:line="240" w:lineRule="exact"/>
              <w:rPr>
                <w:rFonts w:ascii="Verdana" w:hAnsi="Verdana" w:cs="Arial"/>
                <w:sz w:val="22"/>
                <w:szCs w:val="22"/>
              </w:rPr>
            </w:pPr>
          </w:p>
          <w:p w14:paraId="54C522C3" w14:textId="77777777" w:rsidR="00330EBB" w:rsidRPr="002161B9" w:rsidRDefault="00330EBB" w:rsidP="00330EBB">
            <w:pPr>
              <w:keepLines/>
              <w:numPr>
                <w:ilvl w:val="0"/>
                <w:numId w:val="13"/>
              </w:numPr>
              <w:tabs>
                <w:tab w:val="clear" w:pos="720"/>
                <w:tab w:val="num" w:pos="426"/>
              </w:tabs>
              <w:spacing w:line="240" w:lineRule="exact"/>
              <w:ind w:left="426" w:hanging="426"/>
              <w:rPr>
                <w:rFonts w:ascii="Verdana" w:hAnsi="Verdana" w:cs="Arial"/>
                <w:sz w:val="22"/>
                <w:szCs w:val="22"/>
              </w:rPr>
            </w:pPr>
            <w:r w:rsidRPr="002161B9">
              <w:rPr>
                <w:rFonts w:ascii="Verdana" w:hAnsi="Verdana" w:cs="Arial"/>
                <w:sz w:val="22"/>
                <w:szCs w:val="22"/>
              </w:rPr>
              <w:t>To be respectful of individuals rights, privacy and dignity</w:t>
            </w:r>
          </w:p>
          <w:p w14:paraId="0DE4B5B7" w14:textId="77777777" w:rsidR="004A76F4" w:rsidRPr="002161B9" w:rsidRDefault="004A76F4" w:rsidP="004A76F4">
            <w:pPr>
              <w:keepLines/>
              <w:spacing w:line="240" w:lineRule="exact"/>
              <w:jc w:val="both"/>
              <w:rPr>
                <w:rFonts w:ascii="Verdana" w:hAnsi="Verdana"/>
                <w:sz w:val="22"/>
                <w:szCs w:val="22"/>
                <w:highlight w:val="yellow"/>
              </w:rPr>
            </w:pPr>
          </w:p>
          <w:p w14:paraId="66204FF1" w14:textId="77777777" w:rsidR="004A76F4" w:rsidRPr="002161B9" w:rsidRDefault="004A76F4" w:rsidP="004A76F4">
            <w:pPr>
              <w:keepLines/>
              <w:spacing w:line="240" w:lineRule="exact"/>
              <w:jc w:val="both"/>
              <w:rPr>
                <w:rFonts w:ascii="Verdana" w:hAnsi="Verdana"/>
                <w:sz w:val="22"/>
                <w:szCs w:val="22"/>
                <w:highlight w:val="yellow"/>
              </w:rPr>
            </w:pPr>
          </w:p>
        </w:tc>
      </w:tr>
      <w:tr w:rsidR="000042C9" w:rsidRPr="002161B9" w14:paraId="268EBD2E" w14:textId="77777777" w:rsidTr="0A2F4482">
        <w:trPr>
          <w:cantSplit/>
          <w:trHeight w:val="2762"/>
        </w:trPr>
        <w:tc>
          <w:tcPr>
            <w:tcW w:w="104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247C60" w14:textId="77777777" w:rsidR="00C724BF" w:rsidRPr="002161B9" w:rsidRDefault="00C724BF" w:rsidP="00C724B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2161B9">
              <w:rPr>
                <w:rFonts w:ascii="Verdana" w:hAnsi="Verdana" w:cs="Arial"/>
                <w:b/>
                <w:sz w:val="22"/>
                <w:szCs w:val="22"/>
              </w:rPr>
              <w:t>Personal Development</w:t>
            </w:r>
          </w:p>
          <w:p w14:paraId="602C3B03" w14:textId="77777777" w:rsidR="00C724BF" w:rsidRPr="002161B9" w:rsidRDefault="00C724BF" w:rsidP="00E142CA">
            <w:pPr>
              <w:keepLines/>
              <w:numPr>
                <w:ilvl w:val="0"/>
                <w:numId w:val="26"/>
              </w:numPr>
              <w:tabs>
                <w:tab w:val="clear" w:pos="720"/>
                <w:tab w:val="num" w:pos="432"/>
              </w:tabs>
              <w:spacing w:line="240" w:lineRule="exact"/>
              <w:ind w:hanging="648"/>
              <w:rPr>
                <w:rFonts w:ascii="Verdana" w:hAnsi="Verdana" w:cs="Arial"/>
                <w:sz w:val="22"/>
                <w:szCs w:val="22"/>
              </w:rPr>
            </w:pPr>
            <w:r w:rsidRPr="002161B9">
              <w:rPr>
                <w:rFonts w:ascii="Verdana" w:hAnsi="Verdana" w:cs="Arial"/>
                <w:sz w:val="22"/>
                <w:szCs w:val="22"/>
              </w:rPr>
              <w:t>To participate in supervision sessions, team meetings and employee reviews including contributing to the identification of your training and development needs.</w:t>
            </w:r>
          </w:p>
          <w:p w14:paraId="2DBF0D7D" w14:textId="77777777" w:rsidR="00C724BF" w:rsidRPr="002161B9" w:rsidRDefault="00C724BF" w:rsidP="00E142CA">
            <w:pPr>
              <w:keepLines/>
              <w:tabs>
                <w:tab w:val="num" w:pos="432"/>
              </w:tabs>
              <w:spacing w:line="240" w:lineRule="exact"/>
              <w:ind w:hanging="648"/>
              <w:rPr>
                <w:rFonts w:ascii="Verdana" w:hAnsi="Verdana" w:cs="Arial"/>
                <w:sz w:val="22"/>
                <w:szCs w:val="22"/>
              </w:rPr>
            </w:pPr>
          </w:p>
          <w:p w14:paraId="051D858F" w14:textId="77777777" w:rsidR="00E142CA" w:rsidRPr="002161B9" w:rsidRDefault="00C724BF" w:rsidP="00E142CA">
            <w:pPr>
              <w:keepLines/>
              <w:numPr>
                <w:ilvl w:val="0"/>
                <w:numId w:val="26"/>
              </w:numPr>
              <w:tabs>
                <w:tab w:val="clear" w:pos="720"/>
                <w:tab w:val="num" w:pos="432"/>
              </w:tabs>
              <w:spacing w:line="240" w:lineRule="exact"/>
              <w:ind w:hanging="648"/>
              <w:rPr>
                <w:rFonts w:ascii="Verdana" w:hAnsi="Verdana" w:cs="Arial"/>
                <w:sz w:val="22"/>
                <w:szCs w:val="22"/>
              </w:rPr>
            </w:pPr>
            <w:r w:rsidRPr="002161B9">
              <w:rPr>
                <w:rFonts w:ascii="Verdana" w:hAnsi="Verdana" w:cs="Arial"/>
                <w:sz w:val="22"/>
                <w:szCs w:val="22"/>
              </w:rPr>
              <w:t>To attend training and development activities as identified as relevant to your role</w:t>
            </w:r>
          </w:p>
          <w:p w14:paraId="6B62F1B3" w14:textId="77777777" w:rsidR="00E142CA" w:rsidRPr="002161B9" w:rsidRDefault="00E142CA" w:rsidP="00E142CA">
            <w:pPr>
              <w:keepLines/>
              <w:tabs>
                <w:tab w:val="num" w:pos="432"/>
              </w:tabs>
              <w:spacing w:line="240" w:lineRule="exact"/>
              <w:ind w:hanging="648"/>
              <w:rPr>
                <w:rFonts w:ascii="Verdana" w:hAnsi="Verdana" w:cs="Arial"/>
                <w:sz w:val="22"/>
                <w:szCs w:val="22"/>
              </w:rPr>
            </w:pPr>
          </w:p>
          <w:p w14:paraId="29D6B04F" w14:textId="77777777" w:rsidR="00C724BF" w:rsidRPr="002161B9" w:rsidRDefault="00C724BF" w:rsidP="00E142CA">
            <w:pPr>
              <w:keepLines/>
              <w:tabs>
                <w:tab w:val="num" w:pos="432"/>
              </w:tabs>
              <w:spacing w:line="240" w:lineRule="exact"/>
              <w:ind w:left="360" w:hanging="648"/>
              <w:rPr>
                <w:rFonts w:ascii="Verdana" w:hAnsi="Verdana" w:cs="Arial"/>
                <w:sz w:val="22"/>
                <w:szCs w:val="22"/>
              </w:rPr>
            </w:pPr>
            <w:r w:rsidRPr="002161B9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494B7761" w14:textId="77777777" w:rsidR="00C724BF" w:rsidRPr="002161B9" w:rsidRDefault="00C724BF" w:rsidP="00E142CA">
            <w:pPr>
              <w:keepLines/>
              <w:numPr>
                <w:ilvl w:val="0"/>
                <w:numId w:val="26"/>
              </w:numPr>
              <w:tabs>
                <w:tab w:val="clear" w:pos="720"/>
                <w:tab w:val="num" w:pos="432"/>
              </w:tabs>
              <w:spacing w:line="240" w:lineRule="exact"/>
              <w:ind w:hanging="648"/>
              <w:rPr>
                <w:rFonts w:ascii="Verdana" w:hAnsi="Verdana" w:cs="Arial"/>
                <w:sz w:val="22"/>
                <w:szCs w:val="22"/>
              </w:rPr>
            </w:pPr>
            <w:r w:rsidRPr="002161B9">
              <w:rPr>
                <w:rFonts w:ascii="Verdana" w:hAnsi="Verdana" w:cs="Arial"/>
                <w:sz w:val="22"/>
                <w:szCs w:val="22"/>
              </w:rPr>
              <w:t>To maintain your own Continuing Professional Development and records of this in accordance with H</w:t>
            </w:r>
            <w:r w:rsidR="007D5937">
              <w:rPr>
                <w:rFonts w:ascii="Verdana" w:hAnsi="Verdana" w:cs="Arial"/>
                <w:sz w:val="22"/>
                <w:szCs w:val="22"/>
              </w:rPr>
              <w:t>C</w:t>
            </w:r>
            <w:r w:rsidRPr="002161B9">
              <w:rPr>
                <w:rFonts w:ascii="Verdana" w:hAnsi="Verdana" w:cs="Arial"/>
                <w:sz w:val="22"/>
                <w:szCs w:val="22"/>
              </w:rPr>
              <w:t>PC registration requirements.</w:t>
            </w:r>
          </w:p>
          <w:p w14:paraId="02F2C34E" w14:textId="77777777" w:rsidR="000042C9" w:rsidRPr="002161B9" w:rsidRDefault="000042C9" w:rsidP="000042C9">
            <w:pPr>
              <w:tabs>
                <w:tab w:val="left" w:pos="450"/>
              </w:tabs>
              <w:ind w:left="720" w:hanging="72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0042C9" w:rsidRPr="002161B9" w14:paraId="7B05BED9" w14:textId="77777777" w:rsidTr="0A2F4482">
        <w:trPr>
          <w:cantSplit/>
          <w:trHeight w:val="2700"/>
        </w:trPr>
        <w:tc>
          <w:tcPr>
            <w:tcW w:w="104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D71A" w14:textId="77777777" w:rsidR="000042C9" w:rsidRPr="002161B9" w:rsidRDefault="000042C9" w:rsidP="000042C9">
            <w:pPr>
              <w:tabs>
                <w:tab w:val="left" w:pos="450"/>
              </w:tabs>
              <w:spacing w:before="120" w:after="120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2161B9">
              <w:rPr>
                <w:rFonts w:ascii="Verdana" w:hAnsi="Verdana"/>
                <w:b/>
                <w:sz w:val="22"/>
                <w:szCs w:val="22"/>
              </w:rPr>
              <w:t>Corporate Responsibilities</w:t>
            </w:r>
          </w:p>
          <w:p w14:paraId="685A1699" w14:textId="77777777" w:rsidR="000042C9" w:rsidRPr="002161B9" w:rsidRDefault="000042C9" w:rsidP="000042C9">
            <w:pPr>
              <w:keepLines/>
              <w:numPr>
                <w:ilvl w:val="0"/>
                <w:numId w:val="5"/>
              </w:numPr>
              <w:spacing w:line="240" w:lineRule="exact"/>
              <w:ind w:hanging="810"/>
              <w:jc w:val="both"/>
              <w:rPr>
                <w:rFonts w:ascii="Verdana" w:hAnsi="Verdana"/>
                <w:sz w:val="22"/>
                <w:szCs w:val="22"/>
              </w:rPr>
            </w:pPr>
            <w:r w:rsidRPr="002161B9">
              <w:rPr>
                <w:rFonts w:ascii="Verdana" w:hAnsi="Verdana"/>
                <w:sz w:val="22"/>
                <w:szCs w:val="22"/>
              </w:rPr>
              <w:t>To contribute to the overall management of the department and the council through contributions to corporate activities, e.g. working groups, organising events.</w:t>
            </w:r>
          </w:p>
          <w:p w14:paraId="680A4E5D" w14:textId="77777777" w:rsidR="000042C9" w:rsidRPr="002161B9" w:rsidRDefault="000042C9" w:rsidP="000042C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74EAA1C0" w14:textId="77777777" w:rsidR="000042C9" w:rsidRPr="002161B9" w:rsidRDefault="000042C9" w:rsidP="000042C9">
            <w:pPr>
              <w:keepLines/>
              <w:numPr>
                <w:ilvl w:val="0"/>
                <w:numId w:val="5"/>
              </w:numPr>
              <w:spacing w:line="240" w:lineRule="exact"/>
              <w:ind w:hanging="810"/>
              <w:jc w:val="both"/>
              <w:rPr>
                <w:rFonts w:ascii="Verdana" w:hAnsi="Verdana"/>
                <w:sz w:val="22"/>
                <w:szCs w:val="22"/>
              </w:rPr>
            </w:pPr>
            <w:r w:rsidRPr="002161B9">
              <w:rPr>
                <w:rFonts w:ascii="Verdana" w:hAnsi="Verdana"/>
                <w:sz w:val="22"/>
                <w:szCs w:val="22"/>
              </w:rPr>
              <w:t>To support the Emergency Planning Welfare Team and respond to emergencies as required</w:t>
            </w:r>
          </w:p>
          <w:p w14:paraId="19219836" w14:textId="77777777" w:rsidR="000042C9" w:rsidRPr="002161B9" w:rsidRDefault="000042C9" w:rsidP="000042C9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15168EAE" w14:textId="77777777" w:rsidR="000042C9" w:rsidRPr="002161B9" w:rsidRDefault="000042C9" w:rsidP="000042C9">
            <w:pPr>
              <w:keepLines/>
              <w:numPr>
                <w:ilvl w:val="0"/>
                <w:numId w:val="5"/>
              </w:numPr>
              <w:spacing w:line="240" w:lineRule="exact"/>
              <w:ind w:hanging="810"/>
              <w:jc w:val="both"/>
              <w:rPr>
                <w:rFonts w:ascii="Verdana" w:hAnsi="Verdana"/>
                <w:sz w:val="22"/>
                <w:szCs w:val="22"/>
              </w:rPr>
            </w:pPr>
            <w:r w:rsidRPr="002161B9">
              <w:rPr>
                <w:rFonts w:ascii="Verdana" w:hAnsi="Verdana"/>
                <w:sz w:val="22"/>
                <w:szCs w:val="22"/>
              </w:rPr>
              <w:t>To perform any other duties as may be required commensurate with the salary and the grade.</w:t>
            </w:r>
          </w:p>
          <w:p w14:paraId="296FEF7D" w14:textId="77777777" w:rsidR="00F34503" w:rsidRPr="002161B9" w:rsidRDefault="00F34503" w:rsidP="00F34503">
            <w:pPr>
              <w:keepLines/>
              <w:spacing w:line="240" w:lineRule="exac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7194DBDC" w14:textId="77777777" w:rsidR="000042C9" w:rsidRPr="002161B9" w:rsidRDefault="000042C9" w:rsidP="007D5937">
            <w:pPr>
              <w:keepLines/>
              <w:spacing w:line="240" w:lineRule="exact"/>
              <w:ind w:left="81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7D5937" w:rsidRPr="002161B9" w14:paraId="067C6E24" w14:textId="77777777" w:rsidTr="0A2F4482">
        <w:trPr>
          <w:cantSplit/>
          <w:trHeight w:val="2700"/>
        </w:trPr>
        <w:tc>
          <w:tcPr>
            <w:tcW w:w="104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CB7D0" w14:textId="77777777" w:rsidR="007D5937" w:rsidRPr="007D5937" w:rsidRDefault="007D5937" w:rsidP="007D5937">
            <w:pPr>
              <w:numPr>
                <w:ilvl w:val="0"/>
                <w:numId w:val="29"/>
              </w:numPr>
              <w:spacing w:before="120" w:after="240" w:line="276" w:lineRule="auto"/>
              <w:rPr>
                <w:rFonts w:ascii="Verdana" w:hAnsi="Verdana" w:cs="Arial"/>
                <w:sz w:val="22"/>
                <w:szCs w:val="22"/>
              </w:rPr>
            </w:pPr>
            <w:r w:rsidRPr="007D5937">
              <w:rPr>
                <w:rFonts w:ascii="Verdana" w:hAnsi="Verdana" w:cs="Arial"/>
                <w:sz w:val="22"/>
                <w:szCs w:val="22"/>
              </w:rPr>
              <w:t>As an employee of Bury Council you have a responsibility for, and must be committed to, safeguarding and promoting the welfare of children, young people and vulnerable adults and for ensuring that they are protected from harm.</w:t>
            </w:r>
          </w:p>
          <w:p w14:paraId="4A2E81FE" w14:textId="77777777" w:rsidR="007D5937" w:rsidRPr="007D5937" w:rsidRDefault="007D5937" w:rsidP="007D5937">
            <w:pPr>
              <w:numPr>
                <w:ilvl w:val="0"/>
                <w:numId w:val="29"/>
              </w:numPr>
              <w:spacing w:before="120" w:after="240" w:line="276" w:lineRule="auto"/>
              <w:rPr>
                <w:rFonts w:ascii="Verdana" w:hAnsi="Verdana" w:cs="Arial"/>
                <w:sz w:val="22"/>
                <w:szCs w:val="22"/>
              </w:rPr>
            </w:pPr>
            <w:r w:rsidRPr="007D5937">
              <w:rPr>
                <w:rFonts w:ascii="Verdana" w:hAnsi="Verdana" w:cs="Arial"/>
                <w:sz w:val="22"/>
                <w:szCs w:val="22"/>
              </w:rPr>
              <w:t>Bury Council is committed to equality, diversity and inclusion, and expects all staff to comply with its equality related policies/procedures, and to treat others with fairness and respect.</w:t>
            </w:r>
          </w:p>
          <w:p w14:paraId="221209CA" w14:textId="77777777" w:rsidR="007D5937" w:rsidRPr="007D5937" w:rsidRDefault="007D5937" w:rsidP="007D5937">
            <w:pPr>
              <w:numPr>
                <w:ilvl w:val="0"/>
                <w:numId w:val="29"/>
              </w:numPr>
              <w:spacing w:before="120" w:after="240" w:line="276" w:lineRule="auto"/>
              <w:rPr>
                <w:rFonts w:ascii="Verdana" w:hAnsi="Verdana" w:cs="Arial"/>
                <w:sz w:val="22"/>
                <w:szCs w:val="22"/>
              </w:rPr>
            </w:pPr>
            <w:r w:rsidRPr="007D5937">
              <w:rPr>
                <w:rFonts w:ascii="Verdana" w:hAnsi="Verdana" w:cs="Arial"/>
                <w:sz w:val="22"/>
                <w:szCs w:val="22"/>
              </w:rPr>
              <w:t>The post holder is responsible for Employees Duties as specified with the Corporate and Departmental Health and Safety Policies.</w:t>
            </w:r>
            <w:r w:rsidRPr="007D5937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</w:p>
          <w:p w14:paraId="705CBACD" w14:textId="77777777" w:rsidR="007D5937" w:rsidRPr="007D5937" w:rsidRDefault="007D5937" w:rsidP="007D5937">
            <w:pPr>
              <w:numPr>
                <w:ilvl w:val="0"/>
                <w:numId w:val="29"/>
              </w:numPr>
              <w:spacing w:before="120" w:after="240" w:line="276" w:lineRule="auto"/>
              <w:rPr>
                <w:rFonts w:ascii="Verdana" w:hAnsi="Verdana" w:cs="Arial"/>
                <w:sz w:val="22"/>
                <w:szCs w:val="22"/>
              </w:rPr>
            </w:pPr>
            <w:r w:rsidRPr="007D5937">
              <w:rPr>
                <w:rFonts w:ascii="Verdana" w:hAnsi="Verdana"/>
                <w:b/>
                <w:bCs/>
                <w:sz w:val="22"/>
                <w:szCs w:val="22"/>
              </w:rPr>
              <w:t>Health and Wellbeing</w:t>
            </w:r>
            <w:r w:rsidRPr="007D5937">
              <w:rPr>
                <w:rFonts w:ascii="Verdana" w:hAnsi="Verdana"/>
                <w:sz w:val="22"/>
                <w:szCs w:val="22"/>
              </w:rPr>
              <w:t xml:space="preserve"> -As an employee of Bury Council you should contribute to a culture that values and supports the physical and emotional wellbeing of your colleagues</w:t>
            </w:r>
          </w:p>
        </w:tc>
      </w:tr>
      <w:tr w:rsidR="007D5937" w:rsidRPr="002161B9" w14:paraId="43B355D0" w14:textId="77777777" w:rsidTr="0A2F4482">
        <w:trPr>
          <w:cantSplit/>
          <w:trHeight w:val="1750"/>
        </w:trPr>
        <w:tc>
          <w:tcPr>
            <w:tcW w:w="104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1119F" w14:textId="77777777" w:rsidR="007D5937" w:rsidRPr="007D5937" w:rsidRDefault="007D5937" w:rsidP="00FB1CB9">
            <w:pPr>
              <w:spacing w:before="120" w:after="240" w:line="276" w:lineRule="auto"/>
              <w:ind w:left="109" w:hanging="77"/>
              <w:rPr>
                <w:rFonts w:ascii="Verdana" w:hAnsi="Verdana" w:cs="Arial"/>
                <w:sz w:val="22"/>
                <w:szCs w:val="22"/>
              </w:rPr>
            </w:pPr>
            <w:r w:rsidRPr="007D5937">
              <w:rPr>
                <w:rFonts w:ascii="Verdana" w:hAnsi="Verdana" w:cs="Arial"/>
                <w:sz w:val="22"/>
                <w:szCs w:val="22"/>
              </w:rPr>
              <w:lastRenderedPageBreak/>
              <w:t>Where an employee is asked to undertake duties other than those specified directly in his/her job description, such duties shall be discussed with the employee concerned who may have his/her Trade Union Representative present if so desired. (See paragraph 203 of supplemental Conditions of Service)</w:t>
            </w:r>
          </w:p>
        </w:tc>
      </w:tr>
      <w:tr w:rsidR="007D5937" w:rsidRPr="002161B9" w14:paraId="3E1CADDF" w14:textId="77777777" w:rsidTr="0A2F4482">
        <w:trPr>
          <w:cantSplit/>
          <w:trHeight w:val="240"/>
        </w:trPr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24D6199" w14:textId="77777777" w:rsidR="007D5937" w:rsidRPr="002161B9" w:rsidRDefault="007D5937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  <w:r w:rsidRPr="002161B9">
              <w:rPr>
                <w:rFonts w:ascii="Verdana" w:hAnsi="Verdana"/>
                <w:b/>
                <w:sz w:val="22"/>
                <w:szCs w:val="22"/>
              </w:rPr>
              <w:t>Job Description prepared by:</w:t>
            </w:r>
          </w:p>
          <w:p w14:paraId="769D0D3C" w14:textId="77777777" w:rsidR="007D5937" w:rsidRPr="002161B9" w:rsidRDefault="007D5937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29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DC2B6C4" w14:textId="77777777" w:rsidR="007D5937" w:rsidRPr="002161B9" w:rsidRDefault="007D5937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  <w:r w:rsidRPr="002161B9">
              <w:rPr>
                <w:rFonts w:ascii="Verdana" w:hAnsi="Verdana"/>
                <w:b/>
                <w:sz w:val="22"/>
                <w:szCs w:val="22"/>
              </w:rPr>
              <w:t xml:space="preserve">Signed: </w:t>
            </w:r>
          </w:p>
        </w:tc>
        <w:tc>
          <w:tcPr>
            <w:tcW w:w="211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4C8BFC02" w14:textId="77777777" w:rsidR="007D5937" w:rsidRPr="002161B9" w:rsidRDefault="007D5937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  <w:r w:rsidRPr="002161B9">
              <w:rPr>
                <w:rFonts w:ascii="Verdana" w:hAnsi="Verdana"/>
                <w:b/>
                <w:sz w:val="22"/>
                <w:szCs w:val="22"/>
              </w:rPr>
              <w:t xml:space="preserve">Date: </w:t>
            </w:r>
          </w:p>
        </w:tc>
      </w:tr>
      <w:tr w:rsidR="007D5937" w:rsidRPr="002161B9" w14:paraId="78D3B3CE" w14:textId="77777777" w:rsidTr="0A2F4482">
        <w:trPr>
          <w:cantSplit/>
          <w:trHeight w:val="240"/>
        </w:trPr>
        <w:tc>
          <w:tcPr>
            <w:tcW w:w="504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64B0C4A" w14:textId="77777777" w:rsidR="007D5937" w:rsidRPr="002161B9" w:rsidRDefault="007D5937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  <w:r w:rsidRPr="002161B9">
              <w:rPr>
                <w:rFonts w:ascii="Verdana" w:hAnsi="Verdana"/>
                <w:b/>
                <w:sz w:val="22"/>
                <w:szCs w:val="22"/>
              </w:rPr>
              <w:t xml:space="preserve">Agreed correct by Post holder: </w:t>
            </w:r>
          </w:p>
        </w:tc>
        <w:tc>
          <w:tcPr>
            <w:tcW w:w="32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C3DE6A6" w14:textId="77777777" w:rsidR="007D5937" w:rsidRPr="002161B9" w:rsidRDefault="007D5937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  <w:r w:rsidRPr="002161B9">
              <w:rPr>
                <w:rFonts w:ascii="Verdana" w:hAnsi="Verdana"/>
                <w:b/>
                <w:sz w:val="22"/>
                <w:szCs w:val="22"/>
              </w:rPr>
              <w:t>Signed:</w:t>
            </w:r>
          </w:p>
        </w:tc>
        <w:tc>
          <w:tcPr>
            <w:tcW w:w="21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101716D" w14:textId="77777777" w:rsidR="007D5937" w:rsidRPr="002161B9" w:rsidRDefault="007D5937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  <w:r w:rsidRPr="002161B9">
              <w:rPr>
                <w:rFonts w:ascii="Verdana" w:hAnsi="Verdana"/>
                <w:b/>
                <w:sz w:val="22"/>
                <w:szCs w:val="22"/>
              </w:rPr>
              <w:t>Date:</w:t>
            </w:r>
          </w:p>
        </w:tc>
      </w:tr>
      <w:tr w:rsidR="007D5937" w:rsidRPr="002161B9" w14:paraId="6B9F9F6A" w14:textId="77777777" w:rsidTr="0A2F4482">
        <w:trPr>
          <w:cantSplit/>
          <w:trHeight w:val="240"/>
        </w:trPr>
        <w:tc>
          <w:tcPr>
            <w:tcW w:w="50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ADCD3C" w14:textId="77777777" w:rsidR="007D5937" w:rsidRPr="002161B9" w:rsidRDefault="007D5937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  <w:r w:rsidRPr="002161B9">
              <w:rPr>
                <w:rFonts w:ascii="Verdana" w:hAnsi="Verdana"/>
                <w:b/>
                <w:sz w:val="22"/>
                <w:szCs w:val="22"/>
              </w:rPr>
              <w:t>Agreed correct by Supervisor/Manager:</w:t>
            </w:r>
          </w:p>
        </w:tc>
        <w:tc>
          <w:tcPr>
            <w:tcW w:w="3297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BEE3854" w14:textId="77777777" w:rsidR="007D5937" w:rsidRPr="002161B9" w:rsidRDefault="007D5937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  <w:r w:rsidRPr="002161B9">
              <w:rPr>
                <w:rFonts w:ascii="Verdana" w:hAnsi="Verdana"/>
                <w:b/>
                <w:sz w:val="22"/>
                <w:szCs w:val="22"/>
              </w:rPr>
              <w:t>Signed:</w:t>
            </w:r>
          </w:p>
        </w:tc>
        <w:tc>
          <w:tcPr>
            <w:tcW w:w="211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4EC514" w14:textId="77777777" w:rsidR="007D5937" w:rsidRPr="002161B9" w:rsidRDefault="007D5937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  <w:r w:rsidRPr="002161B9">
              <w:rPr>
                <w:rFonts w:ascii="Verdana" w:hAnsi="Verdana"/>
                <w:b/>
                <w:sz w:val="22"/>
                <w:szCs w:val="22"/>
              </w:rPr>
              <w:t>Date:</w:t>
            </w:r>
          </w:p>
          <w:p w14:paraId="54CD245A" w14:textId="77777777" w:rsidR="007D5937" w:rsidRPr="002161B9" w:rsidRDefault="007D5937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14:paraId="1231BE67" w14:textId="06CDDF90" w:rsidR="007D5937" w:rsidRDefault="007D5937" w:rsidP="000042C9">
      <w:pPr>
        <w:rPr>
          <w:rFonts w:ascii="Verdana" w:hAnsi="Verdana"/>
          <w:sz w:val="22"/>
          <w:szCs w:val="22"/>
        </w:rPr>
      </w:pPr>
    </w:p>
    <w:p w14:paraId="4592377A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2F84934A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5DE81C91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160808D1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3530D88A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6981190B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662A843C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4B408AEF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64AFFDAC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7584280B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4703528E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6A5DA877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086EA949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5EBF8381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43C9A4A8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0DAD4CB1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2C88CAEA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42727729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38A8FC8A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32C80D45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241A20FA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73F7F184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3B170A5E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50FCC7EF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660E2E6D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352B86F7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3A56DDAF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14AE8084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58C886FA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32050487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54EC9953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3789B595" w14:textId="77777777" w:rsidR="008C3FDC" w:rsidRDefault="008C3FDC" w:rsidP="000042C9">
      <w:pPr>
        <w:rPr>
          <w:rFonts w:ascii="Verdana" w:hAnsi="Verdana"/>
          <w:sz w:val="22"/>
          <w:szCs w:val="22"/>
        </w:rPr>
      </w:pPr>
    </w:p>
    <w:p w14:paraId="36FEB5B0" w14:textId="77777777" w:rsidR="007D5937" w:rsidRDefault="001B1F06" w:rsidP="008C3FDC">
      <w:pPr>
        <w:jc w:val="right"/>
        <w:rPr>
          <w:rFonts w:ascii="Verdana" w:hAnsi="Verdana"/>
          <w:sz w:val="22"/>
          <w:szCs w:val="22"/>
        </w:rPr>
      </w:pPr>
      <w:r w:rsidRPr="003D0EBA">
        <w:rPr>
          <w:noProof/>
        </w:rPr>
        <w:lastRenderedPageBreak/>
        <w:drawing>
          <wp:inline distT="0" distB="0" distL="0" distR="0" wp14:anchorId="61FD01F3" wp14:editId="07777777">
            <wp:extent cx="1485900" cy="609600"/>
            <wp:effectExtent l="0" t="0" r="0" b="0"/>
            <wp:docPr id="3" name="Picture 3" descr="Bury_Council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ry_Council_Logo_NEW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7AA69" w14:textId="77777777" w:rsidR="007D5937" w:rsidRDefault="007D5937" w:rsidP="000042C9">
      <w:pPr>
        <w:rPr>
          <w:rFonts w:ascii="Verdana" w:hAnsi="Verdana"/>
          <w:sz w:val="22"/>
          <w:szCs w:val="22"/>
        </w:rPr>
      </w:pPr>
    </w:p>
    <w:p w14:paraId="7196D064" w14:textId="77777777" w:rsidR="007D5937" w:rsidRDefault="007D5937" w:rsidP="000042C9">
      <w:pPr>
        <w:rPr>
          <w:rFonts w:ascii="Verdana" w:hAnsi="Verdana"/>
          <w:sz w:val="22"/>
          <w:szCs w:val="22"/>
        </w:rPr>
      </w:pPr>
    </w:p>
    <w:p w14:paraId="0B9CB01C" w14:textId="77777777" w:rsidR="007D5937" w:rsidRPr="007D5937" w:rsidRDefault="007D5937" w:rsidP="007D5937">
      <w:pPr>
        <w:jc w:val="center"/>
        <w:rPr>
          <w:rFonts w:ascii="Verdana" w:hAnsi="Verdana"/>
          <w:b/>
        </w:rPr>
      </w:pPr>
      <w:r w:rsidRPr="007D5937">
        <w:rPr>
          <w:rFonts w:ascii="Verdana" w:hAnsi="Verdana"/>
          <w:b/>
        </w:rPr>
        <w:t>DEPARTMENT FOR</w:t>
      </w:r>
      <w:r w:rsidR="001B1F06">
        <w:rPr>
          <w:rFonts w:ascii="Verdana" w:hAnsi="Verdana"/>
          <w:b/>
        </w:rPr>
        <w:t xml:space="preserve"> COMMUNITIES AND WELLBEING</w:t>
      </w:r>
    </w:p>
    <w:p w14:paraId="1F27DD55" w14:textId="77777777" w:rsidR="007D5937" w:rsidRDefault="001B1F06" w:rsidP="007D5937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OCCUPATIONAL THERAPIST LEVEL 2</w:t>
      </w:r>
    </w:p>
    <w:p w14:paraId="34FF1C98" w14:textId="77777777" w:rsidR="001B1F06" w:rsidRPr="007D5937" w:rsidRDefault="001B1F06" w:rsidP="007D5937">
      <w:pPr>
        <w:jc w:val="center"/>
        <w:rPr>
          <w:rFonts w:ascii="Verdana" w:hAnsi="Verdana"/>
          <w:b/>
        </w:rPr>
      </w:pPr>
    </w:p>
    <w:tbl>
      <w:tblPr>
        <w:tblW w:w="92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4"/>
        <w:gridCol w:w="440"/>
        <w:gridCol w:w="3572"/>
        <w:gridCol w:w="1359"/>
      </w:tblGrid>
      <w:tr w:rsidR="007D5937" w:rsidRPr="007D5937" w14:paraId="163E2E1E" w14:textId="77777777" w:rsidTr="001B1F06">
        <w:trPr>
          <w:trHeight w:val="454"/>
        </w:trPr>
        <w:tc>
          <w:tcPr>
            <w:tcW w:w="9215" w:type="dxa"/>
            <w:gridSpan w:val="4"/>
            <w:vAlign w:val="center"/>
          </w:tcPr>
          <w:p w14:paraId="3FE013B7" w14:textId="77777777" w:rsidR="007D5937" w:rsidRPr="007D5937" w:rsidRDefault="007D5937">
            <w:pPr>
              <w:rPr>
                <w:rFonts w:ascii="Verdana" w:hAnsi="Verdana"/>
                <w:b/>
                <w:sz w:val="16"/>
              </w:rPr>
            </w:pPr>
            <w:r w:rsidRPr="007D5937">
              <w:rPr>
                <w:rFonts w:ascii="Verdana" w:hAnsi="Verdana"/>
                <w:b/>
              </w:rPr>
              <w:t xml:space="preserve">CORE BEHAVIOURS FOR THE POST </w:t>
            </w:r>
            <w:r w:rsidRPr="007D5937">
              <w:rPr>
                <w:rFonts w:ascii="Verdana" w:hAnsi="Verdana"/>
                <w:b/>
                <w:sz w:val="16"/>
              </w:rPr>
              <w:t>(Please tick those relevant)</w:t>
            </w:r>
          </w:p>
        </w:tc>
      </w:tr>
      <w:tr w:rsidR="007D5937" w:rsidRPr="007D5937" w14:paraId="33F31CCD" w14:textId="77777777" w:rsidTr="001B1F06">
        <w:trPr>
          <w:trHeight w:val="567"/>
        </w:trPr>
        <w:tc>
          <w:tcPr>
            <w:tcW w:w="3844" w:type="dxa"/>
            <w:vAlign w:val="center"/>
          </w:tcPr>
          <w:p w14:paraId="335FBFCA" w14:textId="77777777" w:rsidR="007D5937" w:rsidRPr="007D5937" w:rsidRDefault="007D5937">
            <w:pPr>
              <w:jc w:val="right"/>
              <w:rPr>
                <w:rFonts w:ascii="Verdana" w:hAnsi="Verdana"/>
                <w:sz w:val="21"/>
                <w:szCs w:val="21"/>
              </w:rPr>
            </w:pPr>
            <w:r w:rsidRPr="007D5937">
              <w:rPr>
                <w:rFonts w:ascii="Verdana" w:hAnsi="Verdana"/>
                <w:sz w:val="21"/>
                <w:szCs w:val="21"/>
              </w:rPr>
              <w:t>Commercial Thinking &amp; Analysis</w:t>
            </w:r>
          </w:p>
        </w:tc>
        <w:tc>
          <w:tcPr>
            <w:tcW w:w="440" w:type="dxa"/>
            <w:vAlign w:val="center"/>
          </w:tcPr>
          <w:p w14:paraId="6D072C0D" w14:textId="77777777" w:rsidR="007D5937" w:rsidRPr="007D5937" w:rsidRDefault="007D5937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3572" w:type="dxa"/>
            <w:vAlign w:val="center"/>
          </w:tcPr>
          <w:p w14:paraId="0743CF27" w14:textId="77777777" w:rsidR="007D5937" w:rsidRPr="007D5937" w:rsidRDefault="007D5937">
            <w:pPr>
              <w:jc w:val="right"/>
              <w:rPr>
                <w:rFonts w:ascii="Verdana" w:hAnsi="Verdana"/>
                <w:sz w:val="21"/>
                <w:szCs w:val="21"/>
              </w:rPr>
            </w:pPr>
            <w:r w:rsidRPr="007D5937">
              <w:rPr>
                <w:rFonts w:ascii="Verdana" w:hAnsi="Verdana"/>
                <w:sz w:val="21"/>
                <w:szCs w:val="21"/>
              </w:rPr>
              <w:t>Planning</w:t>
            </w:r>
          </w:p>
        </w:tc>
        <w:tc>
          <w:tcPr>
            <w:tcW w:w="1359" w:type="dxa"/>
            <w:vAlign w:val="center"/>
          </w:tcPr>
          <w:p w14:paraId="48A21919" w14:textId="77777777" w:rsidR="007D5937" w:rsidRPr="007D5937" w:rsidRDefault="006B5679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ü</w:t>
            </w:r>
          </w:p>
        </w:tc>
      </w:tr>
      <w:tr w:rsidR="007D5937" w:rsidRPr="007D5937" w14:paraId="2C1A8CD7" w14:textId="77777777" w:rsidTr="001B1F06">
        <w:trPr>
          <w:trHeight w:val="567"/>
        </w:trPr>
        <w:tc>
          <w:tcPr>
            <w:tcW w:w="3844" w:type="dxa"/>
            <w:vAlign w:val="center"/>
          </w:tcPr>
          <w:p w14:paraId="4CD5B471" w14:textId="77777777" w:rsidR="007D5937" w:rsidRPr="007D5937" w:rsidRDefault="007D5937">
            <w:pPr>
              <w:jc w:val="right"/>
              <w:rPr>
                <w:rFonts w:ascii="Verdana" w:hAnsi="Verdana"/>
                <w:sz w:val="21"/>
                <w:szCs w:val="21"/>
              </w:rPr>
            </w:pPr>
            <w:r w:rsidRPr="007D5937">
              <w:rPr>
                <w:rFonts w:ascii="Verdana" w:hAnsi="Verdana"/>
                <w:sz w:val="21"/>
                <w:szCs w:val="21"/>
              </w:rPr>
              <w:t>Customer Service</w:t>
            </w:r>
          </w:p>
        </w:tc>
        <w:tc>
          <w:tcPr>
            <w:tcW w:w="440" w:type="dxa"/>
            <w:vAlign w:val="center"/>
          </w:tcPr>
          <w:p w14:paraId="6BD18F9B" w14:textId="77777777" w:rsidR="007D5937" w:rsidRPr="007D5937" w:rsidRDefault="006B5679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ü</w:t>
            </w:r>
          </w:p>
        </w:tc>
        <w:tc>
          <w:tcPr>
            <w:tcW w:w="3572" w:type="dxa"/>
            <w:vAlign w:val="center"/>
          </w:tcPr>
          <w:p w14:paraId="3006B7D0" w14:textId="77777777" w:rsidR="007D5937" w:rsidRPr="007D5937" w:rsidRDefault="007D5937">
            <w:pPr>
              <w:jc w:val="right"/>
              <w:rPr>
                <w:rFonts w:ascii="Verdana" w:hAnsi="Verdana"/>
                <w:sz w:val="21"/>
                <w:szCs w:val="21"/>
              </w:rPr>
            </w:pPr>
            <w:r w:rsidRPr="007D5937">
              <w:rPr>
                <w:rFonts w:ascii="Verdana" w:hAnsi="Verdana"/>
                <w:sz w:val="21"/>
                <w:szCs w:val="21"/>
              </w:rPr>
              <w:t>Developing Self &amp; Others</w:t>
            </w:r>
          </w:p>
        </w:tc>
        <w:tc>
          <w:tcPr>
            <w:tcW w:w="1359" w:type="dxa"/>
            <w:vAlign w:val="center"/>
          </w:tcPr>
          <w:p w14:paraId="238601FE" w14:textId="77777777" w:rsidR="007D5937" w:rsidRPr="007D5937" w:rsidRDefault="006B5679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ü</w:t>
            </w:r>
          </w:p>
        </w:tc>
      </w:tr>
      <w:tr w:rsidR="007D5937" w:rsidRPr="007D5937" w14:paraId="078A6B06" w14:textId="77777777" w:rsidTr="001B1F06">
        <w:trPr>
          <w:trHeight w:val="567"/>
        </w:trPr>
        <w:tc>
          <w:tcPr>
            <w:tcW w:w="3844" w:type="dxa"/>
            <w:vAlign w:val="center"/>
          </w:tcPr>
          <w:p w14:paraId="5E48802A" w14:textId="77777777" w:rsidR="007D5937" w:rsidRPr="007D5937" w:rsidRDefault="007D5937">
            <w:pPr>
              <w:jc w:val="right"/>
              <w:rPr>
                <w:rFonts w:ascii="Verdana" w:hAnsi="Verdana"/>
                <w:sz w:val="21"/>
                <w:szCs w:val="21"/>
              </w:rPr>
            </w:pPr>
            <w:r w:rsidRPr="007D5937">
              <w:rPr>
                <w:rFonts w:ascii="Verdana" w:hAnsi="Verdana"/>
                <w:sz w:val="21"/>
                <w:szCs w:val="21"/>
              </w:rPr>
              <w:t>Delivering Results</w:t>
            </w:r>
          </w:p>
        </w:tc>
        <w:tc>
          <w:tcPr>
            <w:tcW w:w="440" w:type="dxa"/>
            <w:vAlign w:val="center"/>
          </w:tcPr>
          <w:p w14:paraId="0F3CABC7" w14:textId="77777777" w:rsidR="007D5937" w:rsidRPr="007D5937" w:rsidRDefault="006B5679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ü</w:t>
            </w:r>
          </w:p>
        </w:tc>
        <w:tc>
          <w:tcPr>
            <w:tcW w:w="3572" w:type="dxa"/>
            <w:vAlign w:val="center"/>
          </w:tcPr>
          <w:p w14:paraId="2883F247" w14:textId="77777777" w:rsidR="007D5937" w:rsidRPr="007D5937" w:rsidRDefault="007D5937">
            <w:pPr>
              <w:jc w:val="right"/>
              <w:rPr>
                <w:rFonts w:ascii="Verdana" w:hAnsi="Verdana"/>
                <w:sz w:val="21"/>
                <w:szCs w:val="21"/>
              </w:rPr>
            </w:pPr>
            <w:r w:rsidRPr="007D5937">
              <w:rPr>
                <w:rFonts w:ascii="Verdana" w:hAnsi="Verdana"/>
                <w:sz w:val="21"/>
                <w:szCs w:val="21"/>
              </w:rPr>
              <w:t>Teams, Networking &amp; Partnerships</w:t>
            </w:r>
          </w:p>
        </w:tc>
        <w:tc>
          <w:tcPr>
            <w:tcW w:w="1359" w:type="dxa"/>
            <w:vAlign w:val="center"/>
          </w:tcPr>
          <w:p w14:paraId="5B08B5D1" w14:textId="77777777" w:rsidR="007D5937" w:rsidRPr="007D5937" w:rsidRDefault="006B5679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ü</w:t>
            </w:r>
          </w:p>
        </w:tc>
      </w:tr>
      <w:tr w:rsidR="007D5937" w:rsidRPr="007D5937" w14:paraId="3AFBDC71" w14:textId="77777777" w:rsidTr="001B1F06">
        <w:trPr>
          <w:trHeight w:val="567"/>
        </w:trPr>
        <w:tc>
          <w:tcPr>
            <w:tcW w:w="3844" w:type="dxa"/>
            <w:vAlign w:val="center"/>
          </w:tcPr>
          <w:p w14:paraId="2939ED1B" w14:textId="77777777" w:rsidR="007D5937" w:rsidRPr="007D5937" w:rsidRDefault="007D5937">
            <w:pPr>
              <w:jc w:val="right"/>
              <w:rPr>
                <w:rFonts w:ascii="Verdana" w:hAnsi="Verdana"/>
                <w:sz w:val="21"/>
                <w:szCs w:val="21"/>
              </w:rPr>
            </w:pPr>
            <w:r w:rsidRPr="007D5937">
              <w:rPr>
                <w:rFonts w:ascii="Verdana" w:hAnsi="Verdana"/>
                <w:sz w:val="21"/>
                <w:szCs w:val="21"/>
              </w:rPr>
              <w:t>Values, Ethics &amp; Diversity</w:t>
            </w:r>
          </w:p>
        </w:tc>
        <w:tc>
          <w:tcPr>
            <w:tcW w:w="440" w:type="dxa"/>
            <w:vAlign w:val="center"/>
          </w:tcPr>
          <w:p w14:paraId="16DEB4AB" w14:textId="77777777" w:rsidR="007D5937" w:rsidRPr="007D5937" w:rsidRDefault="006B5679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ü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14:paraId="6D35C397" w14:textId="77777777" w:rsidR="007D5937" w:rsidRPr="007D5937" w:rsidRDefault="007D5937">
            <w:pPr>
              <w:jc w:val="right"/>
              <w:rPr>
                <w:rFonts w:ascii="Verdana" w:hAnsi="Verdana"/>
                <w:sz w:val="21"/>
                <w:szCs w:val="21"/>
              </w:rPr>
            </w:pPr>
            <w:r w:rsidRPr="007D5937">
              <w:rPr>
                <w:rFonts w:ascii="Verdana" w:hAnsi="Verdana"/>
                <w:sz w:val="21"/>
                <w:szCs w:val="21"/>
              </w:rPr>
              <w:t>Adapting to Change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0AD9C6F4" w14:textId="77777777" w:rsidR="007D5937" w:rsidRPr="007D5937" w:rsidRDefault="006B5679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ü</w:t>
            </w:r>
          </w:p>
        </w:tc>
      </w:tr>
      <w:tr w:rsidR="007D5937" w:rsidRPr="007D5937" w14:paraId="75656B09" w14:textId="77777777" w:rsidTr="001B1F06">
        <w:trPr>
          <w:trHeight w:val="567"/>
        </w:trPr>
        <w:tc>
          <w:tcPr>
            <w:tcW w:w="3844" w:type="dxa"/>
            <w:vAlign w:val="center"/>
          </w:tcPr>
          <w:p w14:paraId="70A5C0C0" w14:textId="77777777" w:rsidR="007D5937" w:rsidRPr="007D5937" w:rsidRDefault="007D5937">
            <w:pPr>
              <w:jc w:val="right"/>
              <w:rPr>
                <w:rFonts w:ascii="Verdana" w:hAnsi="Verdana"/>
                <w:sz w:val="21"/>
                <w:szCs w:val="21"/>
              </w:rPr>
            </w:pPr>
            <w:r w:rsidRPr="007D5937">
              <w:rPr>
                <w:rFonts w:ascii="Verdana" w:hAnsi="Verdana"/>
                <w:sz w:val="21"/>
                <w:szCs w:val="21"/>
              </w:rPr>
              <w:t xml:space="preserve">Delivering a Quality </w:t>
            </w:r>
            <w:proofErr w:type="gramStart"/>
            <w:r w:rsidRPr="007D5937">
              <w:rPr>
                <w:rFonts w:ascii="Verdana" w:hAnsi="Verdana"/>
                <w:sz w:val="21"/>
                <w:szCs w:val="21"/>
              </w:rPr>
              <w:t>Service(</w:t>
            </w:r>
            <w:proofErr w:type="gramEnd"/>
            <w:r w:rsidRPr="007D5937">
              <w:rPr>
                <w:rFonts w:ascii="Verdana" w:hAnsi="Verdana"/>
                <w:sz w:val="21"/>
                <w:szCs w:val="21"/>
              </w:rPr>
              <w:t>Continuous Improvement)</w:t>
            </w:r>
          </w:p>
        </w:tc>
        <w:tc>
          <w:tcPr>
            <w:tcW w:w="440" w:type="dxa"/>
            <w:vAlign w:val="center"/>
          </w:tcPr>
          <w:p w14:paraId="4B1F511A" w14:textId="77777777" w:rsidR="007D5937" w:rsidRPr="007D5937" w:rsidRDefault="006B5679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ü</w:t>
            </w:r>
          </w:p>
        </w:tc>
        <w:tc>
          <w:tcPr>
            <w:tcW w:w="3572" w:type="dxa"/>
            <w:tcBorders>
              <w:bottom w:val="nil"/>
              <w:right w:val="nil"/>
            </w:tcBorders>
            <w:vAlign w:val="center"/>
          </w:tcPr>
          <w:p w14:paraId="65F9C3DC" w14:textId="77777777" w:rsidR="007D5937" w:rsidRDefault="007D5937">
            <w:pPr>
              <w:rPr>
                <w:rFonts w:ascii="Verdana" w:hAnsi="Verdana"/>
                <w:sz w:val="21"/>
                <w:szCs w:val="21"/>
              </w:rPr>
            </w:pPr>
          </w:p>
          <w:p w14:paraId="5023141B" w14:textId="77777777" w:rsidR="001B1F06" w:rsidRDefault="001B1F06">
            <w:pPr>
              <w:rPr>
                <w:rFonts w:ascii="Verdana" w:hAnsi="Verdana"/>
                <w:sz w:val="21"/>
                <w:szCs w:val="21"/>
              </w:rPr>
            </w:pPr>
          </w:p>
          <w:p w14:paraId="1F3B1409" w14:textId="77777777" w:rsidR="001B1F06" w:rsidRPr="007D5937" w:rsidRDefault="001B1F06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359" w:type="dxa"/>
            <w:tcBorders>
              <w:left w:val="nil"/>
              <w:bottom w:val="nil"/>
              <w:right w:val="nil"/>
            </w:tcBorders>
            <w:vAlign w:val="center"/>
          </w:tcPr>
          <w:p w14:paraId="562C75D1" w14:textId="77777777" w:rsidR="007D5937" w:rsidRPr="007D5937" w:rsidRDefault="007D5937">
            <w:pPr>
              <w:rPr>
                <w:rFonts w:ascii="Verdana" w:hAnsi="Verdana"/>
                <w:sz w:val="21"/>
                <w:szCs w:val="21"/>
              </w:rPr>
            </w:pPr>
          </w:p>
        </w:tc>
      </w:tr>
    </w:tbl>
    <w:p w14:paraId="664355AD" w14:textId="77777777" w:rsidR="007D5937" w:rsidRPr="007D5937" w:rsidRDefault="007D5937" w:rsidP="007D5937">
      <w:pPr>
        <w:rPr>
          <w:rFonts w:ascii="Verdana" w:hAnsi="Verdana"/>
          <w:sz w:val="6"/>
        </w:rPr>
      </w:pPr>
    </w:p>
    <w:tbl>
      <w:tblPr>
        <w:tblW w:w="5554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6"/>
        <w:gridCol w:w="1722"/>
        <w:gridCol w:w="1817"/>
      </w:tblGrid>
      <w:tr w:rsidR="007D5937" w:rsidRPr="007D5937" w14:paraId="73DD0A51" w14:textId="77777777" w:rsidTr="001B1F06">
        <w:tc>
          <w:tcPr>
            <w:tcW w:w="3080" w:type="pct"/>
            <w:tcBorders>
              <w:bottom w:val="nil"/>
            </w:tcBorders>
          </w:tcPr>
          <w:p w14:paraId="2637A72D" w14:textId="77777777" w:rsidR="007D5937" w:rsidRPr="007D5937" w:rsidRDefault="007D5937">
            <w:pPr>
              <w:spacing w:before="120" w:after="120"/>
              <w:rPr>
                <w:rFonts w:ascii="Verdana" w:hAnsi="Verdana"/>
                <w:b/>
              </w:rPr>
            </w:pPr>
            <w:r w:rsidRPr="007D5937">
              <w:rPr>
                <w:rFonts w:ascii="Verdana" w:hAnsi="Verdana"/>
                <w:b/>
              </w:rPr>
              <w:t>SHORT LISTING CRITERIA</w:t>
            </w:r>
          </w:p>
        </w:tc>
        <w:tc>
          <w:tcPr>
            <w:tcW w:w="934" w:type="pct"/>
          </w:tcPr>
          <w:p w14:paraId="73CBB9F7" w14:textId="77777777" w:rsidR="007D5937" w:rsidRPr="007D5937" w:rsidRDefault="007D5937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7D5937">
              <w:rPr>
                <w:rFonts w:ascii="Verdana" w:hAnsi="Verdana"/>
                <w:b/>
              </w:rPr>
              <w:t>ESSENTIAL</w:t>
            </w:r>
          </w:p>
        </w:tc>
        <w:tc>
          <w:tcPr>
            <w:tcW w:w="986" w:type="pct"/>
          </w:tcPr>
          <w:p w14:paraId="2598CC1B" w14:textId="77777777" w:rsidR="007D5937" w:rsidRPr="007D5937" w:rsidRDefault="007D5937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7D5937">
              <w:rPr>
                <w:rFonts w:ascii="Verdana" w:hAnsi="Verdana"/>
                <w:b/>
              </w:rPr>
              <w:t>DESIRABLE</w:t>
            </w:r>
          </w:p>
        </w:tc>
      </w:tr>
      <w:tr w:rsidR="001B1F06" w:rsidRPr="007D5937" w14:paraId="459FD2B0" w14:textId="77777777" w:rsidTr="001B1F06">
        <w:trPr>
          <w:cantSplit/>
          <w:trHeight w:val="611"/>
        </w:trPr>
        <w:tc>
          <w:tcPr>
            <w:tcW w:w="3080" w:type="pct"/>
          </w:tcPr>
          <w:p w14:paraId="1622C07D" w14:textId="77777777" w:rsidR="001B1F06" w:rsidRPr="007D5937" w:rsidRDefault="001B1F06" w:rsidP="001B1F06">
            <w:pPr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Verdana" w:hAnsi="Verdana"/>
                <w:sz w:val="22"/>
                <w:szCs w:val="22"/>
              </w:rPr>
              <w:t>Degree or Diploma in Occupational Therapy.</w:t>
            </w:r>
          </w:p>
          <w:p w14:paraId="3D9113C6" w14:textId="77777777" w:rsidR="001B1F06" w:rsidRPr="007D5937" w:rsidRDefault="001B1F06" w:rsidP="001B1F06">
            <w:pPr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Verdana" w:hAnsi="Verdana"/>
                <w:sz w:val="22"/>
                <w:szCs w:val="22"/>
              </w:rPr>
              <w:t>H</w:t>
            </w:r>
            <w:r w:rsidR="006B5679">
              <w:rPr>
                <w:rFonts w:ascii="Verdana" w:hAnsi="Verdana"/>
                <w:sz w:val="22"/>
                <w:szCs w:val="22"/>
              </w:rPr>
              <w:t>CPC</w:t>
            </w:r>
            <w:r w:rsidRPr="007D5937">
              <w:rPr>
                <w:rFonts w:ascii="Verdana" w:hAnsi="Verdana"/>
                <w:sz w:val="22"/>
                <w:szCs w:val="22"/>
              </w:rPr>
              <w:t xml:space="preserve"> Registration</w:t>
            </w:r>
          </w:p>
          <w:p w14:paraId="1A965116" w14:textId="77777777" w:rsidR="001B1F06" w:rsidRPr="007D5937" w:rsidRDefault="001B1F06" w:rsidP="001B1F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34" w:type="pct"/>
          </w:tcPr>
          <w:p w14:paraId="7DF4E37C" w14:textId="77777777" w:rsidR="001B1F06" w:rsidRPr="007D5937" w:rsidRDefault="001B1F06" w:rsidP="001B1F0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86" w:type="pct"/>
          </w:tcPr>
          <w:p w14:paraId="44FB30F8" w14:textId="77777777" w:rsidR="001B1F06" w:rsidRPr="007D5937" w:rsidRDefault="001B1F06" w:rsidP="001B1F06">
            <w:pPr>
              <w:spacing w:before="120" w:after="120"/>
              <w:jc w:val="center"/>
              <w:rPr>
                <w:rFonts w:ascii="Verdana" w:hAnsi="Verdana"/>
                <w:b/>
              </w:rPr>
            </w:pPr>
          </w:p>
        </w:tc>
      </w:tr>
      <w:tr w:rsidR="001B1F06" w:rsidRPr="007D5937" w14:paraId="25870A74" w14:textId="77777777" w:rsidTr="001B1F06">
        <w:tc>
          <w:tcPr>
            <w:tcW w:w="3080" w:type="pct"/>
            <w:tcBorders>
              <w:bottom w:val="single" w:sz="4" w:space="0" w:color="auto"/>
            </w:tcBorders>
          </w:tcPr>
          <w:p w14:paraId="6720612B" w14:textId="77777777" w:rsidR="001B1F06" w:rsidRPr="007D5937" w:rsidRDefault="001B1F06" w:rsidP="001B1F06">
            <w:pPr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Verdana" w:hAnsi="Verdana"/>
                <w:sz w:val="22"/>
                <w:szCs w:val="22"/>
              </w:rPr>
              <w:t>Sound knowledge of and ability to interpret &amp; implement legislation, procedures and good practice guidelines relating to Occupational Therapy within an Adult Care setting</w:t>
            </w:r>
          </w:p>
          <w:p w14:paraId="1DA6542E" w14:textId="77777777" w:rsidR="001B1F06" w:rsidRPr="007D5937" w:rsidRDefault="001B1F06" w:rsidP="001B1F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34" w:type="pct"/>
          </w:tcPr>
          <w:p w14:paraId="3041E394" w14:textId="77777777" w:rsidR="001B1F06" w:rsidRPr="007D5937" w:rsidRDefault="001B1F06" w:rsidP="001B1F0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86" w:type="pct"/>
          </w:tcPr>
          <w:p w14:paraId="722B00AE" w14:textId="77777777" w:rsidR="001B1F06" w:rsidRPr="007D5937" w:rsidRDefault="001B1F06" w:rsidP="001B1F06">
            <w:pPr>
              <w:spacing w:before="120" w:after="120"/>
              <w:jc w:val="center"/>
              <w:rPr>
                <w:rFonts w:ascii="Verdana" w:hAnsi="Verdana"/>
                <w:b/>
              </w:rPr>
            </w:pPr>
          </w:p>
        </w:tc>
      </w:tr>
      <w:tr w:rsidR="001B1F06" w:rsidRPr="007D5937" w14:paraId="03903BEF" w14:textId="77777777" w:rsidTr="001B1F06"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F8BB" w14:textId="77777777" w:rsidR="001B1F06" w:rsidRPr="007D5937" w:rsidRDefault="001B1F06" w:rsidP="001B1F06">
            <w:pPr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Verdana" w:hAnsi="Verdana"/>
                <w:sz w:val="22"/>
                <w:szCs w:val="22"/>
              </w:rPr>
              <w:t xml:space="preserve">Ability to work within the principles and values underpinning Occupational Therapy practice and use professional assertiveness to justify decisions and uphold practice values and ethics </w:t>
            </w:r>
          </w:p>
          <w:p w14:paraId="42C6D796" w14:textId="77777777" w:rsidR="001B1F06" w:rsidRPr="007D5937" w:rsidRDefault="001B1F06" w:rsidP="001B1F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31B3" w14:textId="77777777" w:rsidR="001B1F06" w:rsidRPr="007D5937" w:rsidRDefault="001B1F06" w:rsidP="001B1F0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1D2A" w14:textId="77777777" w:rsidR="001B1F06" w:rsidRPr="007D5937" w:rsidRDefault="001B1F06" w:rsidP="001B1F06">
            <w:pPr>
              <w:spacing w:before="120" w:after="120"/>
              <w:jc w:val="center"/>
              <w:rPr>
                <w:rFonts w:ascii="Verdana" w:hAnsi="Verdana"/>
                <w:b/>
              </w:rPr>
            </w:pPr>
          </w:p>
        </w:tc>
      </w:tr>
      <w:tr w:rsidR="001B1F06" w:rsidRPr="007D5937" w14:paraId="551A881B" w14:textId="77777777" w:rsidTr="001B1F06"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3A42" w14:textId="20F85E21" w:rsidR="001B1F06" w:rsidRPr="007D5937" w:rsidRDefault="001B1F06" w:rsidP="001B1F06">
            <w:pPr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Verdana" w:hAnsi="Verdana"/>
                <w:sz w:val="22"/>
                <w:szCs w:val="22"/>
              </w:rPr>
              <w:t xml:space="preserve">A good understanding of </w:t>
            </w:r>
            <w:r w:rsidR="008F00BD" w:rsidRPr="007D5937">
              <w:rPr>
                <w:rFonts w:ascii="Verdana" w:hAnsi="Verdana"/>
                <w:sz w:val="22"/>
                <w:szCs w:val="22"/>
              </w:rPr>
              <w:t>long-term</w:t>
            </w:r>
            <w:r w:rsidRPr="007D5937">
              <w:rPr>
                <w:rFonts w:ascii="Verdana" w:hAnsi="Verdana"/>
                <w:sz w:val="22"/>
                <w:szCs w:val="22"/>
              </w:rPr>
              <w:t xml:space="preserve"> medical conditions and how prognosis impacts on functional ability</w:t>
            </w:r>
          </w:p>
          <w:p w14:paraId="31126E5D" w14:textId="77777777" w:rsidR="001B1F06" w:rsidRPr="007D5937" w:rsidRDefault="001B1F06" w:rsidP="001B1F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03A5" w14:textId="77777777" w:rsidR="001B1F06" w:rsidRPr="007D5937" w:rsidRDefault="001B1F06" w:rsidP="001B1F0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1CDC" w14:textId="77777777" w:rsidR="001B1F06" w:rsidRPr="007D5937" w:rsidRDefault="001B1F06" w:rsidP="001B1F06">
            <w:pPr>
              <w:spacing w:before="120" w:after="120"/>
              <w:jc w:val="center"/>
              <w:rPr>
                <w:rFonts w:ascii="Verdana" w:hAnsi="Verdana"/>
                <w:b/>
              </w:rPr>
            </w:pPr>
          </w:p>
        </w:tc>
      </w:tr>
      <w:tr w:rsidR="001B1F06" w:rsidRPr="007D5937" w14:paraId="2A9D6A62" w14:textId="77777777" w:rsidTr="001B1F06"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59B2" w14:textId="6F9C73ED" w:rsidR="001B1F06" w:rsidRPr="007D5937" w:rsidRDefault="001B1F06" w:rsidP="001B1F06">
            <w:pPr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Verdana" w:hAnsi="Verdana"/>
                <w:sz w:val="22"/>
                <w:szCs w:val="22"/>
              </w:rPr>
              <w:t>Experience of working with a complex caseload of</w:t>
            </w:r>
            <w:r w:rsidR="00BC16CB">
              <w:rPr>
                <w:rFonts w:ascii="Verdana" w:hAnsi="Verdana"/>
                <w:sz w:val="22"/>
                <w:szCs w:val="22"/>
              </w:rPr>
              <w:t xml:space="preserve"> people requiring rehabilitation,</w:t>
            </w:r>
            <w:r w:rsidRPr="007D5937">
              <w:rPr>
                <w:rFonts w:ascii="Verdana" w:hAnsi="Verdana"/>
                <w:sz w:val="22"/>
                <w:szCs w:val="22"/>
              </w:rPr>
              <w:t xml:space="preserve"> equipment and adaptations.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E7D5" w14:textId="77777777" w:rsidR="001B1F06" w:rsidRPr="007D5937" w:rsidRDefault="001B1F06" w:rsidP="001B1F0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Verdana" w:hAnsi="Verdana"/>
                <w:sz w:val="22"/>
                <w:szCs w:val="22"/>
              </w:rPr>
              <w:t>√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8E2" w14:textId="77777777" w:rsidR="001B1F06" w:rsidRPr="007D5937" w:rsidRDefault="001B1F06" w:rsidP="001B1F0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1B1F06" w:rsidRPr="007D5937" w14:paraId="1A119FEB" w14:textId="77777777" w:rsidTr="001B1F06"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16BC" w14:textId="6C696DC2" w:rsidR="001B1F06" w:rsidRPr="007D5937" w:rsidRDefault="001B1F06" w:rsidP="001B1F06">
            <w:pPr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Verdana" w:hAnsi="Verdana"/>
                <w:sz w:val="22"/>
                <w:szCs w:val="22"/>
              </w:rPr>
              <w:t xml:space="preserve">Experience of </w:t>
            </w:r>
            <w:r w:rsidR="00BC16CB">
              <w:rPr>
                <w:rFonts w:ascii="Verdana" w:hAnsi="Verdana"/>
                <w:sz w:val="22"/>
                <w:szCs w:val="22"/>
              </w:rPr>
              <w:t xml:space="preserve">managing </w:t>
            </w:r>
            <w:r w:rsidRPr="007D5937">
              <w:rPr>
                <w:rFonts w:ascii="Verdana" w:hAnsi="Verdana"/>
                <w:sz w:val="22"/>
                <w:szCs w:val="22"/>
              </w:rPr>
              <w:t>Occupational Therapy student placements.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7F21" w14:textId="77777777" w:rsidR="001B1F06" w:rsidRPr="007D5937" w:rsidRDefault="001B1F06" w:rsidP="001B1F0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5B33" w14:textId="77777777" w:rsidR="001B1F06" w:rsidRPr="007D5937" w:rsidRDefault="001B1F06" w:rsidP="001B1F0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Verdana" w:hAnsi="Verdana"/>
                <w:sz w:val="22"/>
                <w:szCs w:val="22"/>
              </w:rPr>
              <w:t>√</w:t>
            </w:r>
          </w:p>
        </w:tc>
      </w:tr>
      <w:tr w:rsidR="001B1F06" w:rsidRPr="007D5937" w14:paraId="694B6E19" w14:textId="77777777" w:rsidTr="001B1F06"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FC4B" w14:textId="3FE05396" w:rsidR="001B1F06" w:rsidRPr="007D5937" w:rsidRDefault="00BC16CB" w:rsidP="001B1F06">
            <w:pPr>
              <w:rPr>
                <w:rFonts w:ascii="Verdana" w:hAnsi="Verdana"/>
                <w:sz w:val="22"/>
                <w:szCs w:val="22"/>
              </w:rPr>
            </w:pPr>
            <w:r w:rsidRPr="00BC16CB">
              <w:rPr>
                <w:rFonts w:ascii="Verdana" w:hAnsi="Verdana"/>
                <w:sz w:val="22"/>
                <w:szCs w:val="22"/>
              </w:rPr>
              <w:t xml:space="preserve">Student Supervisor </w:t>
            </w:r>
            <w:r w:rsidR="001B1F06" w:rsidRPr="00BC16CB">
              <w:rPr>
                <w:rFonts w:ascii="Verdana" w:hAnsi="Verdana"/>
                <w:sz w:val="22"/>
                <w:szCs w:val="22"/>
              </w:rPr>
              <w:t>accreditation, or willing to work towards accreditation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3A62" w14:textId="77777777" w:rsidR="001B1F06" w:rsidRPr="007D5937" w:rsidRDefault="001B1F06" w:rsidP="001B1F0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471B" w14:textId="77777777" w:rsidR="001B1F06" w:rsidRPr="007D5937" w:rsidRDefault="001B1F06" w:rsidP="001B1F0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Verdana" w:hAnsi="Verdana"/>
                <w:sz w:val="22"/>
                <w:szCs w:val="22"/>
              </w:rPr>
              <w:t>√</w:t>
            </w:r>
          </w:p>
        </w:tc>
      </w:tr>
      <w:tr w:rsidR="001B1F06" w:rsidRPr="007D5937" w14:paraId="017639BA" w14:textId="77777777" w:rsidTr="001B1F06"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B94D" w14:textId="77777777" w:rsidR="001B1F06" w:rsidRPr="007D5937" w:rsidRDefault="001B1F06" w:rsidP="001B1F06">
            <w:pPr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Verdana" w:hAnsi="Verdana"/>
                <w:sz w:val="22"/>
                <w:szCs w:val="22"/>
              </w:rPr>
              <w:t>Excellent communication skills, both written and verbal. Good report writing skills.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1A89" w14:textId="77777777" w:rsidR="001B1F06" w:rsidRPr="007D5937" w:rsidRDefault="001B1F06" w:rsidP="001B1F0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Verdana" w:hAnsi="Verdana"/>
                <w:sz w:val="22"/>
                <w:szCs w:val="22"/>
              </w:rPr>
              <w:t>√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A73E" w14:textId="77777777" w:rsidR="001B1F06" w:rsidRPr="007D5937" w:rsidRDefault="001B1F06" w:rsidP="001B1F0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1B1F06" w:rsidRPr="007D5937" w14:paraId="30D076CB" w14:textId="77777777" w:rsidTr="001B1F06"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7190" w14:textId="77777777" w:rsidR="001B1F06" w:rsidRPr="007D5937" w:rsidRDefault="001B1F06" w:rsidP="001B1F06">
            <w:pPr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Verdana" w:hAnsi="Verdana"/>
                <w:sz w:val="22"/>
                <w:szCs w:val="22"/>
              </w:rPr>
              <w:t xml:space="preserve">Knowledge of various IT systems and their use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F510" w14:textId="77777777" w:rsidR="001B1F06" w:rsidRPr="007D5937" w:rsidRDefault="001B1F06" w:rsidP="001B1F0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Verdana" w:hAnsi="Verdana"/>
                <w:sz w:val="22"/>
                <w:szCs w:val="22"/>
              </w:rPr>
              <w:t>√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F2EB" w14:textId="77777777" w:rsidR="001B1F06" w:rsidRPr="007D5937" w:rsidRDefault="001B1F06" w:rsidP="001B1F0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1B1F06" w:rsidRPr="007D5937" w14:paraId="04AA727C" w14:textId="77777777" w:rsidTr="001B1F06"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D823" w14:textId="77777777" w:rsidR="001B1F06" w:rsidRPr="007D5937" w:rsidRDefault="001B1F06" w:rsidP="001B1F06">
            <w:pPr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Verdana" w:hAnsi="Verdana"/>
                <w:sz w:val="22"/>
                <w:szCs w:val="22"/>
              </w:rPr>
              <w:lastRenderedPageBreak/>
              <w:t>To be able to plan, assess and allocate the work of individuals and provide feedback on their work.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5C7" w14:textId="77777777" w:rsidR="001B1F06" w:rsidRPr="007D5937" w:rsidRDefault="001B1F06" w:rsidP="001B1F0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0A7" w14:textId="77777777" w:rsidR="001B1F06" w:rsidRPr="007D5937" w:rsidRDefault="001B1F06" w:rsidP="001B1F0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1B1F06" w:rsidRPr="007D5937" w14:paraId="194B2C69" w14:textId="77777777" w:rsidTr="001B1F06"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B604" w14:textId="77777777" w:rsidR="001B1F06" w:rsidRPr="007D5937" w:rsidRDefault="001B1F06" w:rsidP="001B1F06">
            <w:pPr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Verdana" w:hAnsi="Verdana"/>
                <w:sz w:val="22"/>
                <w:szCs w:val="22"/>
              </w:rPr>
              <w:t>Some experience of employee management &amp; supervision</w:t>
            </w:r>
          </w:p>
          <w:p w14:paraId="1D7B270A" w14:textId="77777777" w:rsidR="001B1F06" w:rsidRPr="007D5937" w:rsidRDefault="001B1F06" w:rsidP="001B1F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4CB7" w14:textId="77777777" w:rsidR="001B1F06" w:rsidRPr="007D5937" w:rsidRDefault="001B1F06" w:rsidP="001B1F0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CD3" w14:textId="77777777" w:rsidR="001B1F06" w:rsidRPr="007D5937" w:rsidRDefault="001B1F06" w:rsidP="001B1F0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  <w:tr w:rsidR="001B1F06" w:rsidRPr="007D5937" w14:paraId="66658D5B" w14:textId="77777777" w:rsidTr="001B1F06"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BA52" w14:textId="77777777" w:rsidR="001B1F06" w:rsidRPr="007D5937" w:rsidRDefault="001B1F06" w:rsidP="001B1F06">
            <w:pPr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Verdana" w:hAnsi="Verdana"/>
                <w:sz w:val="22"/>
                <w:szCs w:val="22"/>
              </w:rPr>
              <w:t>Experience and knowledge of managing risks</w:t>
            </w:r>
          </w:p>
          <w:p w14:paraId="2A1F701D" w14:textId="77777777" w:rsidR="001B1F06" w:rsidRPr="007D5937" w:rsidRDefault="001B1F06" w:rsidP="001B1F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A41" w14:textId="77777777" w:rsidR="001B1F06" w:rsidRPr="007D5937" w:rsidRDefault="001B1F06" w:rsidP="001B1F0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A722" w14:textId="77777777" w:rsidR="001B1F06" w:rsidRPr="007D5937" w:rsidRDefault="001B1F06" w:rsidP="001B1F0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1B1F06" w:rsidRPr="007D5937" w14:paraId="0CE784A0" w14:textId="77777777" w:rsidTr="001B1F06"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FCDB" w14:textId="77777777" w:rsidR="001B1F06" w:rsidRPr="007D5937" w:rsidRDefault="001B1F06" w:rsidP="00EB7045">
            <w:pPr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Verdana" w:hAnsi="Verdana"/>
                <w:sz w:val="22"/>
                <w:szCs w:val="22"/>
              </w:rPr>
              <w:t>Able to reflect upon your own practice and performance using supervision and support systems and take action to meet continuous professional development needs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D12" w14:textId="77777777" w:rsidR="001B1F06" w:rsidRPr="007D5937" w:rsidRDefault="001B1F06" w:rsidP="001B1F0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BBB2" w14:textId="77777777" w:rsidR="001B1F06" w:rsidRPr="007D5937" w:rsidRDefault="001B1F06" w:rsidP="001B1F0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1B1F06" w:rsidRPr="007D5937" w14:paraId="28559521" w14:textId="77777777" w:rsidTr="001B1F06"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AC12" w14:textId="77777777" w:rsidR="001B1F06" w:rsidRPr="007D5937" w:rsidRDefault="001B1F06" w:rsidP="00EB7045">
            <w:pPr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Verdana" w:hAnsi="Verdana"/>
                <w:sz w:val="22"/>
                <w:szCs w:val="22"/>
              </w:rPr>
              <w:t>Able to develop and maintain effective working relationships, both within and outside the organisation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595B" w14:textId="77777777" w:rsidR="001B1F06" w:rsidRPr="007D5937" w:rsidRDefault="001B1F06" w:rsidP="001B1F0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D39" w14:textId="77777777" w:rsidR="001B1F06" w:rsidRPr="007D5937" w:rsidRDefault="001B1F06" w:rsidP="001B1F0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1B1F06" w:rsidRPr="007D5937" w14:paraId="13BC8A0E" w14:textId="77777777" w:rsidTr="001B1F06"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1A7D" w14:textId="77777777" w:rsidR="001B1F06" w:rsidRPr="007D5937" w:rsidRDefault="001B1F06" w:rsidP="00EB7045">
            <w:pPr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Verdana" w:hAnsi="Verdana"/>
                <w:sz w:val="22"/>
                <w:szCs w:val="22"/>
              </w:rPr>
              <w:t>Ability to organise, support and maintain the use of technology systems and software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05EE" w14:textId="77777777" w:rsidR="001B1F06" w:rsidRPr="007D5937" w:rsidRDefault="001B1F06" w:rsidP="001B1F0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7F8B" w14:textId="77777777" w:rsidR="001B1F06" w:rsidRPr="007D5937" w:rsidRDefault="001B1F06" w:rsidP="001B1F0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1B1F06" w:rsidRPr="007D5937" w14:paraId="6CBE0452" w14:textId="77777777" w:rsidTr="001B1F06"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986A" w14:textId="77777777" w:rsidR="001B1F06" w:rsidRPr="007D5937" w:rsidRDefault="001B1F06" w:rsidP="00EB7045">
            <w:pPr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Verdana" w:hAnsi="Verdana"/>
                <w:sz w:val="22"/>
                <w:szCs w:val="22"/>
              </w:rPr>
              <w:t>Experience and knowledge of managing conflict and developing solutions to problems</w:t>
            </w:r>
          </w:p>
          <w:p w14:paraId="0A4F7224" w14:textId="77777777" w:rsidR="001B1F06" w:rsidRPr="007D5937" w:rsidRDefault="001B1F06" w:rsidP="00EB704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8A43" w14:textId="77777777" w:rsidR="001B1F06" w:rsidRPr="007D5937" w:rsidRDefault="001B1F06" w:rsidP="001B1F0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0DEB" w14:textId="77777777" w:rsidR="001B1F06" w:rsidRPr="007D5937" w:rsidRDefault="001B1F06" w:rsidP="001B1F0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77A52294" w14:textId="77777777" w:rsidR="007D5937" w:rsidRDefault="007D5937" w:rsidP="007D5937">
      <w:pPr>
        <w:rPr>
          <w:rFonts w:ascii="Verdana" w:hAnsi="Verdana"/>
          <w:sz w:val="20"/>
        </w:rPr>
      </w:pPr>
    </w:p>
    <w:p w14:paraId="12A93F6D" w14:textId="77777777" w:rsidR="0099256F" w:rsidRDefault="0099256F" w:rsidP="0099256F">
      <w:pPr>
        <w:jc w:val="center"/>
        <w:rPr>
          <w:rFonts w:ascii="Verdana" w:hAnsi="Verdana" w:cs="Arial"/>
          <w:b/>
        </w:rPr>
      </w:pPr>
      <w:r w:rsidRPr="007D5937">
        <w:rPr>
          <w:rFonts w:ascii="Verdana" w:hAnsi="Verdana" w:cs="Arial"/>
          <w:b/>
        </w:rPr>
        <w:t>CRITERIA FOR INTERVIEW AND OTHER ASSESSMENT METHODS</w:t>
      </w:r>
    </w:p>
    <w:p w14:paraId="0CFC6D7D" w14:textId="77777777" w:rsidR="008C3FDC" w:rsidRPr="007D5937" w:rsidRDefault="008C3FDC" w:rsidP="0099256F">
      <w:pPr>
        <w:jc w:val="center"/>
        <w:rPr>
          <w:rFonts w:ascii="Verdana" w:hAnsi="Verdana" w:cs="Arial"/>
          <w:b/>
        </w:rPr>
      </w:pPr>
    </w:p>
    <w:p w14:paraId="6E5219B6" w14:textId="77777777" w:rsidR="0099256F" w:rsidRPr="007D5937" w:rsidRDefault="0099256F" w:rsidP="0099256F">
      <w:pPr>
        <w:jc w:val="center"/>
        <w:rPr>
          <w:rFonts w:ascii="Verdana" w:hAnsi="Verdana"/>
          <w:b/>
        </w:rPr>
      </w:pPr>
      <w:r w:rsidRPr="007D5937">
        <w:rPr>
          <w:rFonts w:ascii="Verdana" w:hAnsi="Verdana" w:cs="Arial"/>
          <w:b/>
        </w:rPr>
        <w:t>The short-listing criteria listed plus the following:</w:t>
      </w:r>
    </w:p>
    <w:p w14:paraId="007DCDA8" w14:textId="77777777" w:rsidR="0099256F" w:rsidRPr="007D5937" w:rsidRDefault="0099256F" w:rsidP="0099256F">
      <w:pPr>
        <w:rPr>
          <w:rFonts w:ascii="Verdana" w:hAnsi="Verdana"/>
        </w:rPr>
      </w:pPr>
    </w:p>
    <w:p w14:paraId="450EA2D7" w14:textId="77777777" w:rsidR="0099256F" w:rsidRPr="007D5937" w:rsidRDefault="0099256F" w:rsidP="007D5937">
      <w:pPr>
        <w:rPr>
          <w:rFonts w:ascii="Verdana" w:hAnsi="Verdana"/>
          <w:sz w:val="20"/>
        </w:rPr>
      </w:pPr>
    </w:p>
    <w:tbl>
      <w:tblPr>
        <w:tblpPr w:leftFromText="180" w:rightFromText="180" w:vertAnchor="text" w:horzAnchor="page" w:tblpX="916" w:tblpY="126"/>
        <w:tblW w:w="56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9"/>
        <w:gridCol w:w="7342"/>
      </w:tblGrid>
      <w:tr w:rsidR="0099256F" w:rsidRPr="007D5937" w14:paraId="48EE6359" w14:textId="77777777" w:rsidTr="0099256F">
        <w:trPr>
          <w:trHeight w:val="345"/>
        </w:trPr>
        <w:tc>
          <w:tcPr>
            <w:tcW w:w="1074" w:type="pct"/>
            <w:vAlign w:val="center"/>
          </w:tcPr>
          <w:p w14:paraId="28916E85" w14:textId="77777777" w:rsidR="0099256F" w:rsidRPr="007D5937" w:rsidRDefault="0099256F" w:rsidP="0099256F">
            <w:pPr>
              <w:jc w:val="center"/>
              <w:rPr>
                <w:rFonts w:ascii="Verdana" w:hAnsi="Verdana"/>
                <w:b/>
              </w:rPr>
            </w:pPr>
            <w:r w:rsidRPr="007D5937">
              <w:rPr>
                <w:rFonts w:ascii="Verdana" w:hAnsi="Verdana"/>
                <w:b/>
              </w:rPr>
              <w:t>ASSESSMENT</w:t>
            </w:r>
          </w:p>
          <w:p w14:paraId="6D2A512E" w14:textId="77777777" w:rsidR="0099256F" w:rsidRPr="007D5937" w:rsidRDefault="0099256F" w:rsidP="0099256F">
            <w:pPr>
              <w:jc w:val="center"/>
              <w:rPr>
                <w:rFonts w:ascii="Verdana" w:hAnsi="Verdana"/>
                <w:b/>
              </w:rPr>
            </w:pPr>
            <w:r w:rsidRPr="007D5937">
              <w:rPr>
                <w:rFonts w:ascii="Verdana" w:hAnsi="Verdana"/>
                <w:b/>
              </w:rPr>
              <w:t>METHOD</w:t>
            </w:r>
          </w:p>
        </w:tc>
        <w:tc>
          <w:tcPr>
            <w:tcW w:w="3926" w:type="pct"/>
            <w:tcBorders>
              <w:bottom w:val="single" w:sz="4" w:space="0" w:color="auto"/>
            </w:tcBorders>
            <w:vAlign w:val="center"/>
          </w:tcPr>
          <w:p w14:paraId="5844AE00" w14:textId="77777777" w:rsidR="0099256F" w:rsidRPr="007D5937" w:rsidRDefault="0099256F" w:rsidP="0099256F">
            <w:pPr>
              <w:jc w:val="center"/>
              <w:rPr>
                <w:rFonts w:ascii="Verdana" w:hAnsi="Verdana"/>
                <w:b/>
              </w:rPr>
            </w:pPr>
            <w:r w:rsidRPr="007D5937">
              <w:rPr>
                <w:rFonts w:ascii="Verdana" w:hAnsi="Verdana"/>
                <w:b/>
              </w:rPr>
              <w:t>CRITERIA</w:t>
            </w:r>
          </w:p>
        </w:tc>
      </w:tr>
      <w:tr w:rsidR="0099256F" w:rsidRPr="007D5937" w14:paraId="73B29CE3" w14:textId="77777777" w:rsidTr="0099256F">
        <w:trPr>
          <w:cantSplit/>
          <w:trHeight w:val="567"/>
        </w:trPr>
        <w:tc>
          <w:tcPr>
            <w:tcW w:w="1074" w:type="pct"/>
            <w:vAlign w:val="center"/>
          </w:tcPr>
          <w:p w14:paraId="72DBF2E4" w14:textId="2E508B52" w:rsidR="0099256F" w:rsidRPr="006B5679" w:rsidRDefault="00887807" w:rsidP="0099256F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Interview</w:t>
            </w:r>
          </w:p>
        </w:tc>
        <w:tc>
          <w:tcPr>
            <w:tcW w:w="3926" w:type="pct"/>
            <w:vAlign w:val="center"/>
          </w:tcPr>
          <w:p w14:paraId="32FD18FE" w14:textId="77777777" w:rsidR="0099256F" w:rsidRPr="007D5937" w:rsidRDefault="0099256F" w:rsidP="0099256F">
            <w:pPr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Verdana" w:hAnsi="Verdana"/>
                <w:sz w:val="22"/>
                <w:szCs w:val="22"/>
              </w:rPr>
              <w:t>Sound knowledge of and ability to interpret &amp; implement legislation, procedures and good practice guidelines relating to Occupational Therapy within an Adult Care setting</w:t>
            </w:r>
          </w:p>
          <w:p w14:paraId="3DD355C9" w14:textId="77777777" w:rsidR="0099256F" w:rsidRPr="007D5937" w:rsidRDefault="0099256F" w:rsidP="0099256F">
            <w:pPr>
              <w:rPr>
                <w:rFonts w:ascii="Verdana" w:hAnsi="Verdana"/>
                <w:b/>
              </w:rPr>
            </w:pPr>
          </w:p>
        </w:tc>
      </w:tr>
      <w:tr w:rsidR="0099256F" w:rsidRPr="007D5937" w14:paraId="4E5E5362" w14:textId="77777777" w:rsidTr="0099256F">
        <w:trPr>
          <w:trHeight w:val="567"/>
        </w:trPr>
        <w:tc>
          <w:tcPr>
            <w:tcW w:w="1074" w:type="pct"/>
            <w:vAlign w:val="center"/>
          </w:tcPr>
          <w:p w14:paraId="0913371C" w14:textId="75D08646" w:rsidR="0099256F" w:rsidRPr="006B5679" w:rsidRDefault="0099256F" w:rsidP="0099256F">
            <w:pPr>
              <w:spacing w:before="120"/>
              <w:rPr>
                <w:rFonts w:ascii="Verdana" w:hAnsi="Verdana"/>
              </w:rPr>
            </w:pPr>
          </w:p>
        </w:tc>
        <w:tc>
          <w:tcPr>
            <w:tcW w:w="3926" w:type="pct"/>
            <w:vAlign w:val="center"/>
          </w:tcPr>
          <w:p w14:paraId="7C3F8E02" w14:textId="025EB838" w:rsidR="0099256F" w:rsidRPr="007D5937" w:rsidRDefault="0099256F" w:rsidP="0099256F">
            <w:pPr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Verdana" w:hAnsi="Verdana"/>
                <w:sz w:val="22"/>
                <w:szCs w:val="22"/>
              </w:rPr>
              <w:t xml:space="preserve">A good understanding of </w:t>
            </w:r>
            <w:r w:rsidR="008C3FDC" w:rsidRPr="007D5937">
              <w:rPr>
                <w:rFonts w:ascii="Verdana" w:hAnsi="Verdana"/>
                <w:sz w:val="22"/>
                <w:szCs w:val="22"/>
              </w:rPr>
              <w:t>long-term</w:t>
            </w:r>
            <w:r w:rsidRPr="007D5937">
              <w:rPr>
                <w:rFonts w:ascii="Verdana" w:hAnsi="Verdana"/>
                <w:sz w:val="22"/>
                <w:szCs w:val="22"/>
              </w:rPr>
              <w:t xml:space="preserve"> medical conditions and how prognosis impacts on functional ability</w:t>
            </w:r>
          </w:p>
          <w:p w14:paraId="1A81F0B1" w14:textId="77777777" w:rsidR="0099256F" w:rsidRPr="007D5937" w:rsidRDefault="0099256F" w:rsidP="0099256F">
            <w:pPr>
              <w:spacing w:before="120"/>
              <w:rPr>
                <w:rFonts w:ascii="Verdana" w:hAnsi="Verdana"/>
                <w:b/>
              </w:rPr>
            </w:pPr>
          </w:p>
        </w:tc>
      </w:tr>
      <w:tr w:rsidR="0099256F" w:rsidRPr="007D5937" w14:paraId="44DA1640" w14:textId="77777777" w:rsidTr="0099256F">
        <w:trPr>
          <w:trHeight w:val="567"/>
        </w:trPr>
        <w:tc>
          <w:tcPr>
            <w:tcW w:w="1074" w:type="pct"/>
            <w:vAlign w:val="center"/>
          </w:tcPr>
          <w:p w14:paraId="717AAFBA" w14:textId="77777777" w:rsidR="0099256F" w:rsidRPr="007D5937" w:rsidRDefault="0099256F" w:rsidP="0099256F">
            <w:pPr>
              <w:spacing w:before="120"/>
              <w:rPr>
                <w:rFonts w:ascii="Verdana" w:hAnsi="Verdana"/>
                <w:b/>
              </w:rPr>
            </w:pPr>
          </w:p>
        </w:tc>
        <w:tc>
          <w:tcPr>
            <w:tcW w:w="3926" w:type="pct"/>
            <w:vAlign w:val="center"/>
          </w:tcPr>
          <w:p w14:paraId="6A257038" w14:textId="77777777" w:rsidR="0099256F" w:rsidRPr="007D5937" w:rsidRDefault="0099256F" w:rsidP="0099256F">
            <w:pPr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Verdana" w:hAnsi="Verdana"/>
                <w:sz w:val="22"/>
                <w:szCs w:val="22"/>
              </w:rPr>
              <w:t>Ability to work on own initiative, and prioritise own workload to meet service requirements and changing demands</w:t>
            </w:r>
          </w:p>
          <w:p w14:paraId="56EE48EE" w14:textId="77777777" w:rsidR="0099256F" w:rsidRPr="007D5937" w:rsidRDefault="0099256F" w:rsidP="0099256F">
            <w:pPr>
              <w:ind w:left="-17"/>
              <w:rPr>
                <w:rFonts w:ascii="Verdana" w:hAnsi="Verdana"/>
                <w:b/>
              </w:rPr>
            </w:pPr>
          </w:p>
        </w:tc>
      </w:tr>
      <w:tr w:rsidR="0099256F" w:rsidRPr="007D5937" w14:paraId="5A9F41DD" w14:textId="77777777" w:rsidTr="0099256F">
        <w:trPr>
          <w:trHeight w:val="567"/>
        </w:trPr>
        <w:tc>
          <w:tcPr>
            <w:tcW w:w="1074" w:type="pct"/>
            <w:vAlign w:val="center"/>
          </w:tcPr>
          <w:p w14:paraId="2908EB2C" w14:textId="77777777" w:rsidR="0099256F" w:rsidRPr="007D5937" w:rsidRDefault="0099256F" w:rsidP="0099256F">
            <w:pPr>
              <w:spacing w:before="120" w:after="120"/>
              <w:rPr>
                <w:rFonts w:ascii="Verdana" w:hAnsi="Verdana"/>
                <w:b/>
              </w:rPr>
            </w:pPr>
          </w:p>
        </w:tc>
        <w:tc>
          <w:tcPr>
            <w:tcW w:w="3926" w:type="pct"/>
            <w:vAlign w:val="center"/>
          </w:tcPr>
          <w:p w14:paraId="2794F3C4" w14:textId="77777777" w:rsidR="00D704CC" w:rsidRPr="007D5937" w:rsidRDefault="00D704CC" w:rsidP="00D704CC">
            <w:pPr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Verdana" w:hAnsi="Verdana"/>
                <w:sz w:val="22"/>
                <w:szCs w:val="22"/>
              </w:rPr>
              <w:t xml:space="preserve">Ability to work as part of a team </w:t>
            </w:r>
          </w:p>
          <w:p w14:paraId="121FD38A" w14:textId="77777777" w:rsidR="0099256F" w:rsidRPr="007D5937" w:rsidRDefault="0099256F" w:rsidP="0099256F">
            <w:pPr>
              <w:spacing w:before="120" w:after="120"/>
              <w:rPr>
                <w:rFonts w:ascii="Verdana" w:hAnsi="Verdana"/>
                <w:b/>
              </w:rPr>
            </w:pPr>
          </w:p>
        </w:tc>
      </w:tr>
      <w:tr w:rsidR="00D704CC" w:rsidRPr="007D5937" w14:paraId="007BC90A" w14:textId="77777777" w:rsidTr="0099256F">
        <w:trPr>
          <w:trHeight w:val="567"/>
        </w:trPr>
        <w:tc>
          <w:tcPr>
            <w:tcW w:w="1074" w:type="pct"/>
            <w:vAlign w:val="center"/>
          </w:tcPr>
          <w:p w14:paraId="1FE2DD96" w14:textId="77777777" w:rsidR="00D704CC" w:rsidRPr="007D5937" w:rsidRDefault="00D704CC" w:rsidP="0099256F">
            <w:pPr>
              <w:spacing w:before="120" w:after="120"/>
              <w:rPr>
                <w:rFonts w:ascii="Verdana" w:hAnsi="Verdana"/>
                <w:b/>
              </w:rPr>
            </w:pPr>
          </w:p>
        </w:tc>
        <w:tc>
          <w:tcPr>
            <w:tcW w:w="3926" w:type="pct"/>
            <w:vAlign w:val="center"/>
          </w:tcPr>
          <w:p w14:paraId="24F58CDC" w14:textId="77777777" w:rsidR="00D704CC" w:rsidRPr="007D5937" w:rsidRDefault="00D704CC" w:rsidP="00D704CC">
            <w:pPr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Verdana" w:hAnsi="Verdana"/>
                <w:sz w:val="22"/>
                <w:szCs w:val="22"/>
              </w:rPr>
              <w:t>Ability to provide direction, motivate and support people to achieve the vision and objectives of the team</w:t>
            </w:r>
          </w:p>
        </w:tc>
      </w:tr>
      <w:tr w:rsidR="00D704CC" w:rsidRPr="007D5937" w14:paraId="094B8C08" w14:textId="77777777" w:rsidTr="0099256F">
        <w:trPr>
          <w:trHeight w:val="567"/>
        </w:trPr>
        <w:tc>
          <w:tcPr>
            <w:tcW w:w="1074" w:type="pct"/>
            <w:vAlign w:val="center"/>
          </w:tcPr>
          <w:p w14:paraId="27357532" w14:textId="77777777" w:rsidR="00D704CC" w:rsidRPr="007D5937" w:rsidRDefault="00D704CC" w:rsidP="0099256F">
            <w:pPr>
              <w:spacing w:before="120" w:after="120"/>
              <w:rPr>
                <w:rFonts w:ascii="Verdana" w:hAnsi="Verdana"/>
                <w:b/>
              </w:rPr>
            </w:pPr>
          </w:p>
        </w:tc>
        <w:tc>
          <w:tcPr>
            <w:tcW w:w="3926" w:type="pct"/>
            <w:vAlign w:val="center"/>
          </w:tcPr>
          <w:p w14:paraId="25DAF544" w14:textId="77777777" w:rsidR="00D704CC" w:rsidRPr="007D5937" w:rsidRDefault="00D704CC" w:rsidP="00D704CC">
            <w:pPr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Verdana" w:hAnsi="Verdana"/>
                <w:sz w:val="22"/>
                <w:szCs w:val="22"/>
              </w:rPr>
              <w:t>Ability to identify, plan and assess the development needs of individuals to improve performance</w:t>
            </w:r>
          </w:p>
        </w:tc>
      </w:tr>
      <w:tr w:rsidR="00D704CC" w:rsidRPr="007D5937" w14:paraId="229084E3" w14:textId="77777777" w:rsidTr="0099256F">
        <w:trPr>
          <w:trHeight w:val="567"/>
        </w:trPr>
        <w:tc>
          <w:tcPr>
            <w:tcW w:w="1074" w:type="pct"/>
            <w:vAlign w:val="center"/>
          </w:tcPr>
          <w:p w14:paraId="07F023C8" w14:textId="77777777" w:rsidR="00D704CC" w:rsidRPr="007D5937" w:rsidRDefault="00D704CC" w:rsidP="0099256F">
            <w:pPr>
              <w:spacing w:before="120" w:after="120"/>
              <w:rPr>
                <w:rFonts w:ascii="Verdana" w:hAnsi="Verdana"/>
                <w:b/>
              </w:rPr>
            </w:pPr>
          </w:p>
        </w:tc>
        <w:tc>
          <w:tcPr>
            <w:tcW w:w="3926" w:type="pct"/>
            <w:vAlign w:val="center"/>
          </w:tcPr>
          <w:p w14:paraId="1ABE9FB6" w14:textId="77777777" w:rsidR="00D704CC" w:rsidRPr="007D5937" w:rsidRDefault="00D704CC" w:rsidP="00D704CC">
            <w:pPr>
              <w:rPr>
                <w:rFonts w:ascii="Verdana" w:hAnsi="Verdana"/>
                <w:sz w:val="22"/>
                <w:szCs w:val="22"/>
              </w:rPr>
            </w:pPr>
            <w:r w:rsidRPr="007D5937">
              <w:rPr>
                <w:rFonts w:ascii="Verdana" w:hAnsi="Verdana"/>
                <w:sz w:val="22"/>
                <w:szCs w:val="22"/>
              </w:rPr>
              <w:t>Understanding of safeguarding policies and procedures in order to ensure their consistent application</w:t>
            </w:r>
          </w:p>
        </w:tc>
      </w:tr>
    </w:tbl>
    <w:p w14:paraId="4BDB5498" w14:textId="77777777" w:rsidR="007D5937" w:rsidRPr="007D5937" w:rsidRDefault="007D5937" w:rsidP="007D5937">
      <w:pPr>
        <w:jc w:val="center"/>
        <w:rPr>
          <w:rFonts w:ascii="Verdana" w:hAnsi="Verdana" w:cs="Arial"/>
          <w:b/>
        </w:rPr>
      </w:pPr>
    </w:p>
    <w:p w14:paraId="2916C19D" w14:textId="77777777" w:rsidR="002161B9" w:rsidRPr="007D5937" w:rsidRDefault="002161B9" w:rsidP="002161B9">
      <w:pPr>
        <w:jc w:val="center"/>
        <w:rPr>
          <w:rFonts w:ascii="Verdana" w:hAnsi="Verdana"/>
          <w:b/>
          <w:sz w:val="22"/>
          <w:szCs w:val="22"/>
        </w:rPr>
      </w:pPr>
    </w:p>
    <w:sectPr w:rsidR="002161B9" w:rsidRPr="007D5937" w:rsidSect="000042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A992E" w14:textId="77777777" w:rsidR="00A05842" w:rsidRDefault="00A05842">
      <w:r>
        <w:separator/>
      </w:r>
    </w:p>
  </w:endnote>
  <w:endnote w:type="continuationSeparator" w:id="0">
    <w:p w14:paraId="5DD2B86A" w14:textId="77777777" w:rsidR="00A05842" w:rsidRDefault="00A05842">
      <w:r>
        <w:continuationSeparator/>
      </w:r>
    </w:p>
  </w:endnote>
  <w:endnote w:type="continuationNotice" w:id="1">
    <w:p w14:paraId="3EB11580" w14:textId="77777777" w:rsidR="00A05842" w:rsidRDefault="00A058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g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D821ED" w:rsidRDefault="00FE22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821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869460" w14:textId="77777777" w:rsidR="00D821ED" w:rsidRDefault="00D82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D821ED" w:rsidRDefault="00FE22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821E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172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64FCBC1" w14:textId="77777777" w:rsidR="00D821ED" w:rsidRDefault="00D82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7031C" w14:textId="77777777" w:rsidR="00A05842" w:rsidRDefault="00A05842">
      <w:r>
        <w:separator/>
      </w:r>
    </w:p>
  </w:footnote>
  <w:footnote w:type="continuationSeparator" w:id="0">
    <w:p w14:paraId="467C57F4" w14:textId="77777777" w:rsidR="00A05842" w:rsidRDefault="00A05842">
      <w:r>
        <w:continuationSeparator/>
      </w:r>
    </w:p>
  </w:footnote>
  <w:footnote w:type="continuationNotice" w:id="1">
    <w:p w14:paraId="60FFF674" w14:textId="77777777" w:rsidR="00A05842" w:rsidRDefault="00A058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5406"/>
    <w:multiLevelType w:val="hybridMultilevel"/>
    <w:tmpl w:val="D91C9674"/>
    <w:lvl w:ilvl="0" w:tplc="710EB392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DE73F2"/>
    <w:multiLevelType w:val="hybridMultilevel"/>
    <w:tmpl w:val="FD14730E"/>
    <w:lvl w:ilvl="0" w:tplc="AE1E4F86">
      <w:start w:val="16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744113"/>
    <w:multiLevelType w:val="hybridMultilevel"/>
    <w:tmpl w:val="9B464C3C"/>
    <w:lvl w:ilvl="0" w:tplc="2B48CC5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172CBE"/>
    <w:multiLevelType w:val="multilevel"/>
    <w:tmpl w:val="14B26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127A56"/>
    <w:multiLevelType w:val="hybridMultilevel"/>
    <w:tmpl w:val="B14887DE"/>
    <w:lvl w:ilvl="0" w:tplc="35A8DE52">
      <w:start w:val="20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DE0C1A"/>
    <w:multiLevelType w:val="hybridMultilevel"/>
    <w:tmpl w:val="D8606894"/>
    <w:lvl w:ilvl="0" w:tplc="AE1E4F86">
      <w:start w:val="16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1532F0"/>
    <w:multiLevelType w:val="hybridMultilevel"/>
    <w:tmpl w:val="D3DC19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046525"/>
    <w:multiLevelType w:val="hybridMultilevel"/>
    <w:tmpl w:val="631E0108"/>
    <w:lvl w:ilvl="0" w:tplc="A754F1A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E4A5BE5"/>
    <w:multiLevelType w:val="hybridMultilevel"/>
    <w:tmpl w:val="392CC446"/>
    <w:lvl w:ilvl="0" w:tplc="682CE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E339A4"/>
    <w:multiLevelType w:val="hybridMultilevel"/>
    <w:tmpl w:val="14B269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AA78D9"/>
    <w:multiLevelType w:val="hybridMultilevel"/>
    <w:tmpl w:val="4AAC2640"/>
    <w:lvl w:ilvl="0" w:tplc="008AF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F443A2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605608"/>
    <w:multiLevelType w:val="hybridMultilevel"/>
    <w:tmpl w:val="67BAD1FE"/>
    <w:lvl w:ilvl="0" w:tplc="56207F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B341B5"/>
    <w:multiLevelType w:val="multilevel"/>
    <w:tmpl w:val="59A2270A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2F5AF6"/>
    <w:multiLevelType w:val="multilevel"/>
    <w:tmpl w:val="9E26812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0FA5A03"/>
    <w:multiLevelType w:val="hybridMultilevel"/>
    <w:tmpl w:val="9E26812A"/>
    <w:lvl w:ilvl="0" w:tplc="0D22112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B85786"/>
    <w:multiLevelType w:val="hybridMultilevel"/>
    <w:tmpl w:val="1B8E9DB8"/>
    <w:lvl w:ilvl="0" w:tplc="E5B85BC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317730F"/>
    <w:multiLevelType w:val="hybridMultilevel"/>
    <w:tmpl w:val="9ECA36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C43D3"/>
    <w:multiLevelType w:val="multilevel"/>
    <w:tmpl w:val="94FE421E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8C15BA"/>
    <w:multiLevelType w:val="hybridMultilevel"/>
    <w:tmpl w:val="0BF4DF42"/>
    <w:lvl w:ilvl="0" w:tplc="E562A5D6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B12A0"/>
    <w:multiLevelType w:val="hybridMultilevel"/>
    <w:tmpl w:val="4BEE80AA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B396759"/>
    <w:multiLevelType w:val="hybridMultilevel"/>
    <w:tmpl w:val="28688C5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2D1E3B"/>
    <w:multiLevelType w:val="hybridMultilevel"/>
    <w:tmpl w:val="6EDC6E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9E6905"/>
    <w:multiLevelType w:val="hybridMultilevel"/>
    <w:tmpl w:val="7D409660"/>
    <w:lvl w:ilvl="0" w:tplc="AE1E4F86">
      <w:start w:val="13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0552CD"/>
    <w:multiLevelType w:val="hybridMultilevel"/>
    <w:tmpl w:val="1C565B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2430C5"/>
    <w:multiLevelType w:val="hybridMultilevel"/>
    <w:tmpl w:val="87CAB7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7F6288"/>
    <w:multiLevelType w:val="hybridMultilevel"/>
    <w:tmpl w:val="8CB815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58026A"/>
    <w:multiLevelType w:val="hybridMultilevel"/>
    <w:tmpl w:val="B36600E4"/>
    <w:lvl w:ilvl="0" w:tplc="35A8DE52">
      <w:start w:val="20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C75D26"/>
    <w:multiLevelType w:val="multilevel"/>
    <w:tmpl w:val="CC709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AFA1F5E"/>
    <w:multiLevelType w:val="hybridMultilevel"/>
    <w:tmpl w:val="FDD2F2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A9256F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22032238">
    <w:abstractNumId w:val="18"/>
  </w:num>
  <w:num w:numId="2" w16cid:durableId="1098675034">
    <w:abstractNumId w:val="7"/>
  </w:num>
  <w:num w:numId="3" w16cid:durableId="1927611107">
    <w:abstractNumId w:val="23"/>
  </w:num>
  <w:num w:numId="4" w16cid:durableId="544878306">
    <w:abstractNumId w:val="2"/>
  </w:num>
  <w:num w:numId="5" w16cid:durableId="124276975">
    <w:abstractNumId w:val="14"/>
  </w:num>
  <w:num w:numId="6" w16cid:durableId="439303368">
    <w:abstractNumId w:val="15"/>
  </w:num>
  <w:num w:numId="7" w16cid:durableId="459302222">
    <w:abstractNumId w:val="21"/>
  </w:num>
  <w:num w:numId="8" w16cid:durableId="1334651191">
    <w:abstractNumId w:val="19"/>
  </w:num>
  <w:num w:numId="9" w16cid:durableId="579098028">
    <w:abstractNumId w:val="28"/>
  </w:num>
  <w:num w:numId="10" w16cid:durableId="399444366">
    <w:abstractNumId w:val="24"/>
  </w:num>
  <w:num w:numId="11" w16cid:durableId="2133815878">
    <w:abstractNumId w:val="1"/>
  </w:num>
  <w:num w:numId="12" w16cid:durableId="141896451">
    <w:abstractNumId w:val="5"/>
  </w:num>
  <w:num w:numId="13" w16cid:durableId="2047244458">
    <w:abstractNumId w:val="9"/>
  </w:num>
  <w:num w:numId="14" w16cid:durableId="327909317">
    <w:abstractNumId w:val="20"/>
  </w:num>
  <w:num w:numId="15" w16cid:durableId="171605839">
    <w:abstractNumId w:val="25"/>
  </w:num>
  <w:num w:numId="16" w16cid:durableId="1536195083">
    <w:abstractNumId w:val="22"/>
  </w:num>
  <w:num w:numId="17" w16cid:durableId="306785413">
    <w:abstractNumId w:val="4"/>
  </w:num>
  <w:num w:numId="18" w16cid:durableId="1901015225">
    <w:abstractNumId w:val="26"/>
  </w:num>
  <w:num w:numId="19" w16cid:durableId="1208570690">
    <w:abstractNumId w:val="16"/>
  </w:num>
  <w:num w:numId="20" w16cid:durableId="425272914">
    <w:abstractNumId w:val="27"/>
  </w:num>
  <w:num w:numId="21" w16cid:durableId="1713381611">
    <w:abstractNumId w:val="10"/>
  </w:num>
  <w:num w:numId="22" w16cid:durableId="1961840351">
    <w:abstractNumId w:val="0"/>
  </w:num>
  <w:num w:numId="23" w16cid:durableId="1669823029">
    <w:abstractNumId w:val="17"/>
  </w:num>
  <w:num w:numId="24" w16cid:durableId="1254978029">
    <w:abstractNumId w:val="12"/>
  </w:num>
  <w:num w:numId="25" w16cid:durableId="1499156738">
    <w:abstractNumId w:val="3"/>
  </w:num>
  <w:num w:numId="26" w16cid:durableId="255722293">
    <w:abstractNumId w:val="8"/>
  </w:num>
  <w:num w:numId="27" w16cid:durableId="1832986246">
    <w:abstractNumId w:val="13"/>
  </w:num>
  <w:num w:numId="28" w16cid:durableId="1565868078">
    <w:abstractNumId w:val="11"/>
  </w:num>
  <w:num w:numId="29" w16cid:durableId="10547428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2C9"/>
    <w:rsid w:val="000042C9"/>
    <w:rsid w:val="00024744"/>
    <w:rsid w:val="0006064F"/>
    <w:rsid w:val="00096690"/>
    <w:rsid w:val="000A4DFB"/>
    <w:rsid w:val="000B3325"/>
    <w:rsid w:val="000B6A57"/>
    <w:rsid w:val="000B75C1"/>
    <w:rsid w:val="000D4F88"/>
    <w:rsid w:val="000F5E33"/>
    <w:rsid w:val="000F7E90"/>
    <w:rsid w:val="00115ECA"/>
    <w:rsid w:val="00155585"/>
    <w:rsid w:val="00180764"/>
    <w:rsid w:val="001B0C2C"/>
    <w:rsid w:val="001B1F06"/>
    <w:rsid w:val="001B7313"/>
    <w:rsid w:val="002161B9"/>
    <w:rsid w:val="00225E28"/>
    <w:rsid w:val="00230A0D"/>
    <w:rsid w:val="00235C5A"/>
    <w:rsid w:val="00261B71"/>
    <w:rsid w:val="00270550"/>
    <w:rsid w:val="00275FA0"/>
    <w:rsid w:val="00291D78"/>
    <w:rsid w:val="00293675"/>
    <w:rsid w:val="002A3053"/>
    <w:rsid w:val="002A5EEE"/>
    <w:rsid w:val="002B547F"/>
    <w:rsid w:val="002C2FEF"/>
    <w:rsid w:val="002D576B"/>
    <w:rsid w:val="002E1412"/>
    <w:rsid w:val="002E373A"/>
    <w:rsid w:val="002F1722"/>
    <w:rsid w:val="0030636C"/>
    <w:rsid w:val="00306C4C"/>
    <w:rsid w:val="00306D8D"/>
    <w:rsid w:val="00330EBB"/>
    <w:rsid w:val="00370363"/>
    <w:rsid w:val="0037282F"/>
    <w:rsid w:val="00377C51"/>
    <w:rsid w:val="00396719"/>
    <w:rsid w:val="003C11EF"/>
    <w:rsid w:val="003C73D3"/>
    <w:rsid w:val="003E58B0"/>
    <w:rsid w:val="00402EAB"/>
    <w:rsid w:val="00402F11"/>
    <w:rsid w:val="00430ABF"/>
    <w:rsid w:val="00434DA3"/>
    <w:rsid w:val="004400BA"/>
    <w:rsid w:val="00464CE3"/>
    <w:rsid w:val="00466A94"/>
    <w:rsid w:val="0046748A"/>
    <w:rsid w:val="0047662D"/>
    <w:rsid w:val="004A76F4"/>
    <w:rsid w:val="004A7F50"/>
    <w:rsid w:val="004B3FFF"/>
    <w:rsid w:val="004F1A83"/>
    <w:rsid w:val="00501344"/>
    <w:rsid w:val="0050517E"/>
    <w:rsid w:val="00505B27"/>
    <w:rsid w:val="00535FDE"/>
    <w:rsid w:val="00560B21"/>
    <w:rsid w:val="0056644A"/>
    <w:rsid w:val="00567059"/>
    <w:rsid w:val="00573DBD"/>
    <w:rsid w:val="00585DEB"/>
    <w:rsid w:val="005A0470"/>
    <w:rsid w:val="005B0392"/>
    <w:rsid w:val="005B52BD"/>
    <w:rsid w:val="005C3748"/>
    <w:rsid w:val="005E295F"/>
    <w:rsid w:val="00611478"/>
    <w:rsid w:val="00662FA6"/>
    <w:rsid w:val="006772B2"/>
    <w:rsid w:val="006B3C90"/>
    <w:rsid w:val="006B5679"/>
    <w:rsid w:val="006D04A1"/>
    <w:rsid w:val="00734056"/>
    <w:rsid w:val="007627E0"/>
    <w:rsid w:val="007C000E"/>
    <w:rsid w:val="007C14C1"/>
    <w:rsid w:val="007C6AD4"/>
    <w:rsid w:val="007C6C5B"/>
    <w:rsid w:val="007D28D4"/>
    <w:rsid w:val="007D5937"/>
    <w:rsid w:val="007D6C32"/>
    <w:rsid w:val="007E0143"/>
    <w:rsid w:val="007E4D75"/>
    <w:rsid w:val="007E60BE"/>
    <w:rsid w:val="007F412B"/>
    <w:rsid w:val="00807D43"/>
    <w:rsid w:val="0082056E"/>
    <w:rsid w:val="00821994"/>
    <w:rsid w:val="008236CC"/>
    <w:rsid w:val="0082657A"/>
    <w:rsid w:val="00831816"/>
    <w:rsid w:val="0085033E"/>
    <w:rsid w:val="00862A9C"/>
    <w:rsid w:val="008727E9"/>
    <w:rsid w:val="00887807"/>
    <w:rsid w:val="008C12DA"/>
    <w:rsid w:val="008C3FDC"/>
    <w:rsid w:val="008C7728"/>
    <w:rsid w:val="008E0F0B"/>
    <w:rsid w:val="008F00BD"/>
    <w:rsid w:val="00922E84"/>
    <w:rsid w:val="009543E1"/>
    <w:rsid w:val="00963A7E"/>
    <w:rsid w:val="009646B2"/>
    <w:rsid w:val="00977025"/>
    <w:rsid w:val="00981BA2"/>
    <w:rsid w:val="009857F1"/>
    <w:rsid w:val="0099256F"/>
    <w:rsid w:val="00A05842"/>
    <w:rsid w:val="00A12003"/>
    <w:rsid w:val="00A31545"/>
    <w:rsid w:val="00A46DC1"/>
    <w:rsid w:val="00A548F3"/>
    <w:rsid w:val="00A8233F"/>
    <w:rsid w:val="00A84916"/>
    <w:rsid w:val="00AA7DA2"/>
    <w:rsid w:val="00AE1C11"/>
    <w:rsid w:val="00AE6383"/>
    <w:rsid w:val="00B43797"/>
    <w:rsid w:val="00B501BD"/>
    <w:rsid w:val="00B535AD"/>
    <w:rsid w:val="00B8644A"/>
    <w:rsid w:val="00BC16CB"/>
    <w:rsid w:val="00BD7EC0"/>
    <w:rsid w:val="00BE3666"/>
    <w:rsid w:val="00BE491D"/>
    <w:rsid w:val="00BE7560"/>
    <w:rsid w:val="00C15B6D"/>
    <w:rsid w:val="00C17655"/>
    <w:rsid w:val="00C24C62"/>
    <w:rsid w:val="00C325C6"/>
    <w:rsid w:val="00C53E50"/>
    <w:rsid w:val="00C56A3F"/>
    <w:rsid w:val="00C65079"/>
    <w:rsid w:val="00C724BF"/>
    <w:rsid w:val="00CA7623"/>
    <w:rsid w:val="00CB1921"/>
    <w:rsid w:val="00CB1D9D"/>
    <w:rsid w:val="00CE5287"/>
    <w:rsid w:val="00CE70D0"/>
    <w:rsid w:val="00D01E53"/>
    <w:rsid w:val="00D22BE6"/>
    <w:rsid w:val="00D3394F"/>
    <w:rsid w:val="00D339F4"/>
    <w:rsid w:val="00D6253F"/>
    <w:rsid w:val="00D65CE4"/>
    <w:rsid w:val="00D704CC"/>
    <w:rsid w:val="00D71579"/>
    <w:rsid w:val="00D76548"/>
    <w:rsid w:val="00D821ED"/>
    <w:rsid w:val="00D85350"/>
    <w:rsid w:val="00DB4204"/>
    <w:rsid w:val="00DC6D37"/>
    <w:rsid w:val="00DD2BFD"/>
    <w:rsid w:val="00E142CA"/>
    <w:rsid w:val="00E145CA"/>
    <w:rsid w:val="00E2733F"/>
    <w:rsid w:val="00E4080F"/>
    <w:rsid w:val="00E60130"/>
    <w:rsid w:val="00EB13D3"/>
    <w:rsid w:val="00EB7045"/>
    <w:rsid w:val="00ED0A5C"/>
    <w:rsid w:val="00EF0983"/>
    <w:rsid w:val="00F01CBE"/>
    <w:rsid w:val="00F022DD"/>
    <w:rsid w:val="00F06E53"/>
    <w:rsid w:val="00F16AFF"/>
    <w:rsid w:val="00F34503"/>
    <w:rsid w:val="00F6227D"/>
    <w:rsid w:val="00F65748"/>
    <w:rsid w:val="00F74884"/>
    <w:rsid w:val="00F82693"/>
    <w:rsid w:val="00FB1CB9"/>
    <w:rsid w:val="00FB4D34"/>
    <w:rsid w:val="00FD5A54"/>
    <w:rsid w:val="00FE2233"/>
    <w:rsid w:val="00FF2884"/>
    <w:rsid w:val="00FF50D8"/>
    <w:rsid w:val="015580A1"/>
    <w:rsid w:val="0385247A"/>
    <w:rsid w:val="09609286"/>
    <w:rsid w:val="0A2F4482"/>
    <w:rsid w:val="0B2C738B"/>
    <w:rsid w:val="140453FB"/>
    <w:rsid w:val="160E47EA"/>
    <w:rsid w:val="1CD76516"/>
    <w:rsid w:val="1D88F1A8"/>
    <w:rsid w:val="1F24C209"/>
    <w:rsid w:val="221A91CD"/>
    <w:rsid w:val="22F8B13B"/>
    <w:rsid w:val="2563AC0C"/>
    <w:rsid w:val="2746AC06"/>
    <w:rsid w:val="29BD4417"/>
    <w:rsid w:val="2B6D05D5"/>
    <w:rsid w:val="2C1CCCA9"/>
    <w:rsid w:val="2D9F1572"/>
    <w:rsid w:val="2DAD426A"/>
    <w:rsid w:val="2FA160E9"/>
    <w:rsid w:val="312F1DA1"/>
    <w:rsid w:val="3489D1D6"/>
    <w:rsid w:val="38B95E1E"/>
    <w:rsid w:val="3BC37347"/>
    <w:rsid w:val="3D020448"/>
    <w:rsid w:val="3E614264"/>
    <w:rsid w:val="40AB47A6"/>
    <w:rsid w:val="42702D36"/>
    <w:rsid w:val="48EE6497"/>
    <w:rsid w:val="51817303"/>
    <w:rsid w:val="5186FE76"/>
    <w:rsid w:val="5400F9B8"/>
    <w:rsid w:val="5503FE49"/>
    <w:rsid w:val="5D9DD7B8"/>
    <w:rsid w:val="5EAAE08F"/>
    <w:rsid w:val="6046B0F0"/>
    <w:rsid w:val="651A2213"/>
    <w:rsid w:val="66E5BC61"/>
    <w:rsid w:val="67A9B567"/>
    <w:rsid w:val="699BF1FE"/>
    <w:rsid w:val="70346ABF"/>
    <w:rsid w:val="71330ED4"/>
    <w:rsid w:val="720FA9E5"/>
    <w:rsid w:val="72348BDD"/>
    <w:rsid w:val="760AE073"/>
    <w:rsid w:val="79B410FF"/>
    <w:rsid w:val="7A769192"/>
    <w:rsid w:val="7A985E88"/>
    <w:rsid w:val="7ADE5196"/>
    <w:rsid w:val="7BB5A3CD"/>
    <w:rsid w:val="7C7A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58BA4"/>
  <w15:docId w15:val="{6407316D-14C9-4BF4-80E8-D9050535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1D78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0042C9"/>
    <w:pPr>
      <w:spacing w:line="240" w:lineRule="exact"/>
      <w:outlineLvl w:val="0"/>
    </w:pPr>
    <w:rPr>
      <w:rFonts w:ascii="roman g" w:hAnsi="roman g"/>
      <w:b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59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0042C9"/>
    <w:rPr>
      <w:rFonts w:ascii="roman g" w:hAnsi="roman g"/>
      <w:b/>
      <w:lang w:val="en-GB" w:eastAsia="en-US" w:bidi="ar-SA"/>
    </w:rPr>
  </w:style>
  <w:style w:type="paragraph" w:styleId="Footer">
    <w:name w:val="footer"/>
    <w:basedOn w:val="Normal"/>
    <w:link w:val="FooterChar"/>
    <w:rsid w:val="000042C9"/>
    <w:pPr>
      <w:keepLines/>
      <w:tabs>
        <w:tab w:val="center" w:pos="4320"/>
        <w:tab w:val="right" w:pos="8640"/>
      </w:tabs>
      <w:spacing w:line="240" w:lineRule="exact"/>
    </w:pPr>
    <w:rPr>
      <w:sz w:val="20"/>
      <w:szCs w:val="20"/>
      <w:lang w:eastAsia="en-US"/>
    </w:rPr>
  </w:style>
  <w:style w:type="character" w:customStyle="1" w:styleId="FooterChar">
    <w:name w:val="Footer Char"/>
    <w:link w:val="Footer"/>
    <w:locked/>
    <w:rsid w:val="000042C9"/>
    <w:rPr>
      <w:lang w:val="en-GB" w:eastAsia="en-US" w:bidi="ar-SA"/>
    </w:rPr>
  </w:style>
  <w:style w:type="character" w:styleId="PageNumber">
    <w:name w:val="page number"/>
    <w:rsid w:val="000042C9"/>
    <w:rPr>
      <w:rFonts w:cs="Times New Roman"/>
    </w:rPr>
  </w:style>
  <w:style w:type="paragraph" w:styleId="ListParagraph">
    <w:name w:val="List Paragraph"/>
    <w:basedOn w:val="Normal"/>
    <w:qFormat/>
    <w:rsid w:val="000042C9"/>
    <w:pPr>
      <w:ind w:left="720"/>
    </w:pPr>
  </w:style>
  <w:style w:type="paragraph" w:styleId="BodyText2">
    <w:name w:val="Body Text 2"/>
    <w:basedOn w:val="Normal"/>
    <w:rsid w:val="00F01CBE"/>
    <w:rPr>
      <w:szCs w:val="20"/>
    </w:rPr>
  </w:style>
  <w:style w:type="paragraph" w:styleId="BalloonText">
    <w:name w:val="Balloon Text"/>
    <w:basedOn w:val="Normal"/>
    <w:link w:val="BalloonTextChar"/>
    <w:rsid w:val="00954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43E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7D59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D33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D339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image" Target="media/image2.jpeg" /><Relationship Id="rId7" Type="http://schemas.openxmlformats.org/officeDocument/2006/relationships/webSettings" Target="webSettings.xml" /><Relationship Id="rId12" Type="http://schemas.openxmlformats.org/officeDocument/2006/relationships/footer" Target="footer2.xml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5" Type="http://schemas.openxmlformats.org/officeDocument/2006/relationships/theme" Target="theme/theme1.xml" /><Relationship Id="rId10" Type="http://schemas.openxmlformats.org/officeDocument/2006/relationships/image" Target="media/image1.jpe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1655</Words>
  <Characters>9634</Characters>
  <Application>Microsoft Office Word</Application>
  <DocSecurity>0</DocSecurity>
  <Lines>385</Lines>
  <Paragraphs>198</Paragraphs>
  <ScaleCrop>false</ScaleCrop>
  <Company>Bury MBC</Company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k.e.sowden</dc:creator>
  <cp:keywords/>
  <cp:lastModifiedBy>Syers, Fauve</cp:lastModifiedBy>
  <cp:revision>2</cp:revision>
  <cp:lastPrinted>2020-02-11T18:00:00Z</cp:lastPrinted>
  <dcterms:created xsi:type="dcterms:W3CDTF">2026-03-04T12:52:00Z</dcterms:created>
  <dcterms:modified xsi:type="dcterms:W3CDTF">2026-03-04T12:52:00Z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0x010100AF01656A5186CE4A98BE9A046404AFC8</vt:lpwstr>
  </property>
  <property fmtid="{D5CDD505-2E9C-101B-9397-08002B2CF9AE}" pid="3" name="docLang">
    <vt:lpwstr>en</vt:lpwstr>
  </property>
</Properties>
</file>