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00" w:before="210" w:after="210"/>
        <w:rPr>
          <w:rFonts w:ascii="Arial" w:hAnsi="Arial" w:eastAsia="Segoe UI" w:cs="Arial"/>
          <w:b/>
          <w:b/>
          <w:bCs/>
          <w:sz w:val="22"/>
          <w:szCs w:val="22"/>
        </w:rPr>
      </w:pPr>
      <w:r>
        <w:rPr>
          <w:rFonts w:eastAsia="Segoe UI" w:cs="Arial" w:ascii="Arial" w:hAnsi="Arial"/>
          <w:b/>
          <w:bCs/>
          <w:sz w:val="22"/>
          <w:szCs w:val="22"/>
        </w:rPr>
        <w:t>HR Apprentice Advert</w:t>
      </w:r>
    </w:p>
    <w:p>
      <w:pPr>
        <w:pStyle w:val="Normal"/>
        <w:spacing w:lineRule="auto" w:line="300" w:before="210" w:after="210"/>
        <w:rPr>
          <w:rFonts w:ascii="Arial" w:hAnsi="Arial" w:eastAsia="Segoe UI" w:cs="Arial"/>
          <w:b/>
          <w:b/>
          <w:bCs/>
          <w:sz w:val="22"/>
          <w:szCs w:val="22"/>
        </w:rPr>
      </w:pPr>
      <w:r>
        <w:rPr>
          <w:rFonts w:eastAsia="Segoe UI" w:cs="Arial" w:ascii="Arial" w:hAnsi="Arial"/>
          <w:b/>
          <w:bCs/>
          <w:sz w:val="22"/>
          <w:szCs w:val="22"/>
        </w:rPr>
        <w:t>Are you interested in a career in Human Resources and looking for the perfect opportunity to get started?</w:t>
      </w:r>
    </w:p>
    <w:p>
      <w:pPr>
        <w:pStyle w:val="Normal"/>
        <w:spacing w:lineRule="auto" w:line="300" w:before="210" w:after="210"/>
        <w:rPr>
          <w:rFonts w:ascii="Arial" w:hAnsi="Arial" w:eastAsia="Segoe UI" w:cs="Arial"/>
          <w:sz w:val="22"/>
          <w:szCs w:val="22"/>
        </w:rPr>
      </w:pPr>
      <w:r>
        <w:rPr>
          <w:rFonts w:eastAsia="Segoe UI" w:cs="Arial" w:ascii="Arial" w:hAnsi="Arial"/>
          <w:sz w:val="22"/>
          <w:szCs w:val="22"/>
        </w:rPr>
        <w:t>We are looking for an Apprentice HR Assistant to join our People &amp; Inclusion team. This is an excellent opportunity to gain a recognised HR qualification while developing practical experience across the full employee lifecycle.</w:t>
      </w:r>
    </w:p>
    <w:p>
      <w:pPr>
        <w:pStyle w:val="Normal"/>
        <w:spacing w:lineRule="auto" w:line="300" w:before="210" w:after="210"/>
        <w:rPr>
          <w:rFonts w:ascii="Arial" w:hAnsi="Arial" w:eastAsia="Segoe UI" w:cs="Arial"/>
          <w:sz w:val="22"/>
          <w:szCs w:val="22"/>
        </w:rPr>
      </w:pPr>
      <w:r>
        <w:rPr>
          <w:rFonts w:eastAsia="Segoe UI" w:cs="Arial" w:ascii="Arial" w:hAnsi="Arial"/>
          <w:sz w:val="22"/>
          <w:szCs w:val="22"/>
        </w:rPr>
        <w:t>As an Apprentice HR Assistant, you will learn from experienced HR professionals whilst supporting a busy, customer-focused People Operations team. You'll gain valuable skills in recruitment, onboarding, HR administration, customer service, data management and employment processes that will prepare you for a future career in HR.</w:t>
      </w:r>
    </w:p>
    <w:p>
      <w:pPr>
        <w:pStyle w:val="Normal"/>
        <w:spacing w:lineRule="auto" w:line="300" w:before="210" w:after="210"/>
        <w:rPr>
          <w:rFonts w:ascii="Arial" w:hAnsi="Arial" w:eastAsia="Segoe UI" w:cs="Arial"/>
          <w:sz w:val="22"/>
          <w:szCs w:val="22"/>
        </w:rPr>
      </w:pPr>
      <w:r>
        <w:rPr>
          <w:rFonts w:eastAsia="Segoe UI" w:cs="Arial" w:ascii="Arial" w:hAnsi="Arial"/>
          <w:sz w:val="22"/>
          <w:szCs w:val="22"/>
        </w:rPr>
        <w:t>You'll be joining us at an exciting time, with opportunities to contribute to the future of recruitment at Bury Council. From helping to build our employer brand to supporting our use of social media and digital engagement, you'll play a part in attracting the next generation of talent whilst developing valuable HR and recruitment skills of your own.</w:t>
      </w:r>
    </w:p>
    <w:p>
      <w:pPr>
        <w:pStyle w:val="Normal"/>
        <w:spacing w:lineRule="auto" w:line="300" w:before="210" w:after="210"/>
        <w:rPr>
          <w:rFonts w:ascii="Arial" w:hAnsi="Arial" w:cs="Arial"/>
          <w:sz w:val="22"/>
          <w:szCs w:val="22"/>
        </w:rPr>
      </w:pPr>
      <w:r>
        <w:rPr>
          <w:rFonts w:cs="Arial" w:ascii="Arial" w:hAnsi="Arial"/>
          <w:sz w:val="22"/>
          <w:szCs w:val="22"/>
        </w:rPr>
        <w:t>The apprenticeship qualification undertaken (CIPD Level 3 or Level 5) will be dependent on the successful candidate’s experience and existing skills and will be discussed during the recruitment process. We are committed to developing our people and are proud advocates of apprenticeships as a fantastic route to gain qualifications, skills and career progression opportunities.</w:t>
      </w:r>
    </w:p>
    <w:p>
      <w:pPr>
        <w:pStyle w:val="Heading2"/>
        <w:spacing w:lineRule="auto" w:line="300" w:before="261" w:after="261"/>
        <w:rPr>
          <w:rFonts w:ascii="Arial" w:hAnsi="Arial" w:eastAsia="Segoe UI" w:cs="Arial"/>
          <w:b/>
          <w:b/>
          <w:bCs/>
          <w:color w:val="auto"/>
          <w:sz w:val="22"/>
          <w:szCs w:val="22"/>
        </w:rPr>
      </w:pPr>
      <w:r>
        <w:rPr>
          <w:rFonts w:eastAsia="Segoe UI" w:cs="Arial" w:ascii="Arial" w:hAnsi="Arial"/>
          <w:b/>
          <w:bCs/>
          <w:color w:val="auto"/>
          <w:sz w:val="22"/>
          <w:szCs w:val="22"/>
        </w:rPr>
        <w:t>What You'll Be Doing</w:t>
      </w:r>
    </w:p>
    <w:p>
      <w:pPr>
        <w:pStyle w:val="Normal"/>
        <w:spacing w:lineRule="auto" w:line="300" w:before="210" w:after="210"/>
        <w:rPr>
          <w:rFonts w:ascii="Arial" w:hAnsi="Arial" w:eastAsia="Segoe UI" w:cs="Arial"/>
          <w:sz w:val="22"/>
          <w:szCs w:val="22"/>
        </w:rPr>
      </w:pPr>
      <w:r>
        <w:rPr>
          <w:rFonts w:eastAsia="Segoe UI" w:cs="Arial" w:ascii="Arial" w:hAnsi="Arial"/>
          <w:sz w:val="22"/>
          <w:szCs w:val="22"/>
        </w:rPr>
        <w:t>Working alongside the People Operations team, you'll:</w:t>
      </w:r>
    </w:p>
    <w:p>
      <w:pPr>
        <w:pStyle w:val="ListParagraph"/>
        <w:numPr>
          <w:ilvl w:val="0"/>
          <w:numId w:val="3"/>
        </w:numPr>
        <w:spacing w:lineRule="auto" w:line="300" w:before="0" w:after="0"/>
        <w:contextualSpacing/>
        <w:rPr>
          <w:rFonts w:ascii="Arial" w:hAnsi="Arial" w:eastAsia="Segoe UI" w:cs="Arial"/>
          <w:sz w:val="22"/>
          <w:szCs w:val="22"/>
        </w:rPr>
      </w:pPr>
      <w:r>
        <w:rPr>
          <w:rFonts w:eastAsia="Segoe UI" w:cs="Arial" w:ascii="Arial" w:hAnsi="Arial"/>
          <w:sz w:val="22"/>
          <w:szCs w:val="22"/>
        </w:rPr>
        <w:t>Undertake a recognised HR apprenticeship qualification and complete all associated learning and assessments.</w:t>
      </w:r>
    </w:p>
    <w:p>
      <w:pPr>
        <w:pStyle w:val="ListParagraph"/>
        <w:numPr>
          <w:ilvl w:val="0"/>
          <w:numId w:val="3"/>
        </w:numPr>
        <w:spacing w:lineRule="auto" w:line="300" w:before="0" w:after="0"/>
        <w:contextualSpacing/>
        <w:rPr>
          <w:rFonts w:ascii="Arial" w:hAnsi="Arial" w:eastAsia="Segoe UI" w:cs="Arial"/>
          <w:sz w:val="22"/>
          <w:szCs w:val="22"/>
        </w:rPr>
      </w:pPr>
      <w:r>
        <w:rPr>
          <w:rFonts w:eastAsia="Segoe UI" w:cs="Arial" w:ascii="Arial" w:hAnsi="Arial"/>
          <w:sz w:val="22"/>
          <w:szCs w:val="22"/>
        </w:rPr>
        <w:t>Learn how to provide administrative support across a range of HR processes.</w:t>
      </w:r>
    </w:p>
    <w:p>
      <w:pPr>
        <w:pStyle w:val="ListParagraph"/>
        <w:numPr>
          <w:ilvl w:val="0"/>
          <w:numId w:val="3"/>
        </w:numPr>
        <w:spacing w:lineRule="auto" w:line="300" w:before="0" w:after="0"/>
        <w:contextualSpacing/>
        <w:rPr>
          <w:rFonts w:ascii="Arial" w:hAnsi="Arial" w:eastAsia="Segoe UI" w:cs="Arial"/>
          <w:sz w:val="22"/>
          <w:szCs w:val="22"/>
        </w:rPr>
      </w:pPr>
      <w:r>
        <w:rPr>
          <w:rFonts w:eastAsia="Segoe UI" w:cs="Arial" w:ascii="Arial" w:hAnsi="Arial"/>
          <w:sz w:val="22"/>
          <w:szCs w:val="22"/>
        </w:rPr>
        <w:t>Support recruitment activities, including advertising vacancies and assisting managers through the recruitment process.</w:t>
      </w:r>
    </w:p>
    <w:p>
      <w:pPr>
        <w:pStyle w:val="ListParagraph"/>
        <w:numPr>
          <w:ilvl w:val="0"/>
          <w:numId w:val="3"/>
        </w:numPr>
        <w:spacing w:lineRule="auto" w:line="300" w:before="0" w:after="0"/>
        <w:contextualSpacing/>
        <w:rPr>
          <w:rFonts w:ascii="Arial" w:hAnsi="Arial" w:eastAsia="Segoe UI" w:cs="Arial"/>
          <w:sz w:val="22"/>
          <w:szCs w:val="22"/>
        </w:rPr>
      </w:pPr>
      <w:r>
        <w:rPr>
          <w:rFonts w:eastAsia="Segoe UI" w:cs="Arial" w:ascii="Arial" w:hAnsi="Arial"/>
          <w:sz w:val="22"/>
          <w:szCs w:val="22"/>
        </w:rPr>
        <w:t>Help coordinate pre-employment checks and onboarding for new employees.</w:t>
      </w:r>
    </w:p>
    <w:p>
      <w:pPr>
        <w:pStyle w:val="ListParagraph"/>
        <w:numPr>
          <w:ilvl w:val="0"/>
          <w:numId w:val="3"/>
        </w:numPr>
        <w:spacing w:lineRule="auto" w:line="300" w:before="0" w:after="0"/>
        <w:contextualSpacing/>
        <w:rPr>
          <w:rFonts w:ascii="Arial" w:hAnsi="Arial" w:eastAsia="Segoe UI" w:cs="Arial"/>
          <w:sz w:val="22"/>
          <w:szCs w:val="22"/>
        </w:rPr>
      </w:pPr>
      <w:r>
        <w:rPr>
          <w:rFonts w:eastAsia="Segoe UI" w:cs="Arial" w:ascii="Arial" w:hAnsi="Arial"/>
          <w:sz w:val="22"/>
          <w:szCs w:val="22"/>
        </w:rPr>
        <w:t>Respond to HR enquiries and provide excellent customer service to managers, employees and candidates.</w:t>
      </w:r>
    </w:p>
    <w:p>
      <w:pPr>
        <w:pStyle w:val="ListParagraph"/>
        <w:numPr>
          <w:ilvl w:val="0"/>
          <w:numId w:val="3"/>
        </w:numPr>
        <w:spacing w:lineRule="auto" w:line="300" w:before="0" w:after="0"/>
        <w:contextualSpacing/>
        <w:rPr>
          <w:rFonts w:ascii="Arial" w:hAnsi="Arial" w:eastAsia="Segoe UI" w:cs="Arial"/>
          <w:sz w:val="22"/>
          <w:szCs w:val="22"/>
        </w:rPr>
      </w:pPr>
      <w:r>
        <w:rPr>
          <w:rFonts w:eastAsia="Segoe UI" w:cs="Arial" w:ascii="Arial" w:hAnsi="Arial"/>
          <w:sz w:val="22"/>
          <w:szCs w:val="22"/>
        </w:rPr>
        <w:t>Support the production of HR documentation and contractual paperwork.</w:t>
      </w:r>
    </w:p>
    <w:p>
      <w:pPr>
        <w:pStyle w:val="ListParagraph"/>
        <w:numPr>
          <w:ilvl w:val="0"/>
          <w:numId w:val="3"/>
        </w:numPr>
        <w:spacing w:lineRule="auto" w:line="300" w:before="0" w:after="0"/>
        <w:contextualSpacing/>
        <w:rPr>
          <w:rFonts w:ascii="Arial" w:hAnsi="Arial" w:eastAsia="Segoe UI" w:cs="Arial"/>
          <w:sz w:val="22"/>
          <w:szCs w:val="22"/>
        </w:rPr>
      </w:pPr>
      <w:r>
        <w:rPr>
          <w:rFonts w:eastAsia="Segoe UI" w:cs="Arial" w:ascii="Arial" w:hAnsi="Arial"/>
          <w:sz w:val="22"/>
          <w:szCs w:val="22"/>
        </w:rPr>
        <w:t>Develop an understanding of payroll-related processes and employment terms and conditions.</w:t>
      </w:r>
    </w:p>
    <w:p>
      <w:pPr>
        <w:pStyle w:val="Heading2"/>
        <w:spacing w:lineRule="auto" w:line="300" w:before="261" w:after="261"/>
        <w:rPr>
          <w:rFonts w:ascii="Arial" w:hAnsi="Arial" w:eastAsia="Segoe UI" w:cs="Arial"/>
          <w:b/>
          <w:b/>
          <w:bCs/>
          <w:color w:val="auto"/>
          <w:sz w:val="22"/>
          <w:szCs w:val="22"/>
        </w:rPr>
      </w:pPr>
      <w:r>
        <w:rPr>
          <w:rFonts w:eastAsia="Segoe UI" w:cs="Arial" w:ascii="Arial" w:hAnsi="Arial"/>
          <w:b/>
          <w:bCs/>
          <w:color w:val="auto"/>
          <w:sz w:val="22"/>
          <w:szCs w:val="22"/>
        </w:rPr>
        <w:t>What We're Looking For</w:t>
      </w:r>
    </w:p>
    <w:p>
      <w:pPr>
        <w:pStyle w:val="Normal"/>
        <w:spacing w:lineRule="auto" w:line="300" w:before="210" w:after="210"/>
        <w:rPr>
          <w:rFonts w:ascii="Arial" w:hAnsi="Arial" w:eastAsia="Segoe UI" w:cs="Arial"/>
          <w:sz w:val="22"/>
          <w:szCs w:val="22"/>
        </w:rPr>
      </w:pPr>
      <w:r>
        <w:rPr>
          <w:rFonts w:eastAsia="Segoe UI" w:cs="Arial" w:ascii="Arial" w:hAnsi="Arial"/>
          <w:sz w:val="22"/>
          <w:szCs w:val="22"/>
        </w:rPr>
        <w:t>We're interested in people with the right attitude and potential. You don't need previous HR experience – we'll help you develop the skills you need.</w:t>
      </w:r>
    </w:p>
    <w:p>
      <w:pPr>
        <w:pStyle w:val="Normal"/>
        <w:spacing w:lineRule="auto" w:line="300" w:before="210" w:after="210"/>
        <w:rPr>
          <w:rFonts w:ascii="Arial" w:hAnsi="Arial" w:eastAsia="Segoe UI" w:cs="Arial"/>
          <w:color w:val="auto"/>
          <w:sz w:val="22"/>
          <w:szCs w:val="22"/>
        </w:rPr>
      </w:pPr>
      <w:commentRangeStart w:id="0"/>
      <w:commentRangeStart w:id="1"/>
      <w:r>
        <w:rPr>
          <w:rFonts w:eastAsia="Segoe UI" w:cs="Arial" w:ascii="Arial" w:hAnsi="Arial"/>
          <w:sz w:val="22"/>
          <w:szCs w:val="22"/>
        </w:rPr>
        <w:t>You'll need:</w:t>
      </w:r>
      <w:r>
        <w:rPr>
          <w:rFonts w:eastAsia="Segoe UI" w:cs="Arial" w:ascii="Arial" w:hAnsi="Arial"/>
          <w:vanish w:val="false"/>
          <w:sz w:val="22"/>
          <w:szCs w:val="22"/>
        </w:rPr>
      </w:r>
      <w:commentRangeEnd w:id="1"/>
      <w:r>
        <w:commentReference w:id="1"/>
      </w:r>
      <w:commentRangeEnd w:id="0"/>
      <w:r>
        <w:commentReference w:id="0"/>
      </w:r>
      <w:r>
        <w:rPr>
          <w:rFonts w:eastAsia="Segoe UI" w:cs="Arial" w:ascii="Arial" w:hAnsi="Arial"/>
          <w:vanish w:val="false"/>
          <w:sz w:val="22"/>
          <w:szCs w:val="22"/>
        </w:rPr>
      </w:r>
    </w:p>
    <w:p>
      <w:pPr>
        <w:pStyle w:val="Heading3"/>
        <w:spacing w:lineRule="auto" w:line="300" w:before="246" w:after="246"/>
        <w:rPr>
          <w:rFonts w:ascii="Arial" w:hAnsi="Arial" w:eastAsia="Segoe UI" w:cs="Arial"/>
          <w:color w:val="auto"/>
          <w:sz w:val="22"/>
          <w:szCs w:val="22"/>
        </w:rPr>
      </w:pPr>
      <w:r>
        <w:rPr>
          <w:rFonts w:eastAsia="Segoe UI" w:cs="Arial" w:ascii="Arial" w:hAnsi="Arial"/>
          <w:color w:val="auto"/>
          <w:sz w:val="22"/>
          <w:szCs w:val="22"/>
        </w:rPr>
        <w:t>Essential</w:t>
      </w:r>
    </w:p>
    <w:p>
      <w:pPr>
        <w:pStyle w:val="ListParagraph"/>
        <w:numPr>
          <w:ilvl w:val="0"/>
          <w:numId w:val="2"/>
        </w:numPr>
        <w:spacing w:lineRule="auto" w:line="300" w:before="0" w:after="0"/>
        <w:contextualSpacing/>
        <w:rPr>
          <w:rFonts w:ascii="Arial" w:hAnsi="Arial" w:eastAsia="Segoe UI" w:cs="Arial"/>
          <w:sz w:val="22"/>
          <w:szCs w:val="22"/>
        </w:rPr>
      </w:pPr>
      <w:r>
        <w:rPr>
          <w:rFonts w:eastAsia="Segoe UI" w:cs="Arial" w:ascii="Arial" w:hAnsi="Arial"/>
          <w:sz w:val="22"/>
          <w:szCs w:val="22"/>
        </w:rPr>
        <w:t>GCSEs in English and Maths (Grade 4/C or above) or equivalent.</w:t>
      </w:r>
    </w:p>
    <w:p>
      <w:pPr>
        <w:pStyle w:val="ListParagraph"/>
        <w:numPr>
          <w:ilvl w:val="0"/>
          <w:numId w:val="2"/>
        </w:numPr>
        <w:spacing w:lineRule="auto" w:line="300" w:before="0" w:after="0"/>
        <w:contextualSpacing/>
        <w:rPr>
          <w:rFonts w:ascii="Arial" w:hAnsi="Arial" w:eastAsia="Segoe UI" w:cs="Arial"/>
          <w:sz w:val="22"/>
          <w:szCs w:val="22"/>
        </w:rPr>
      </w:pPr>
      <w:r>
        <w:rPr>
          <w:rFonts w:eastAsia="Segoe UI" w:cs="Arial" w:ascii="Arial" w:hAnsi="Arial"/>
          <w:sz w:val="22"/>
          <w:szCs w:val="22"/>
        </w:rPr>
        <w:t>Good communication skills, both written and verbal.</w:t>
      </w:r>
    </w:p>
    <w:p>
      <w:pPr>
        <w:pStyle w:val="ListParagraph"/>
        <w:numPr>
          <w:ilvl w:val="0"/>
          <w:numId w:val="2"/>
        </w:numPr>
        <w:spacing w:lineRule="auto" w:line="300" w:before="0" w:after="0"/>
        <w:contextualSpacing/>
        <w:rPr>
          <w:rFonts w:ascii="Arial" w:hAnsi="Arial" w:eastAsia="Segoe UI" w:cs="Arial"/>
          <w:sz w:val="22"/>
          <w:szCs w:val="22"/>
        </w:rPr>
      </w:pPr>
      <w:r>
        <w:rPr>
          <w:rFonts w:eastAsia="Segoe UI" w:cs="Arial" w:ascii="Arial" w:hAnsi="Arial"/>
          <w:sz w:val="22"/>
          <w:szCs w:val="22"/>
        </w:rPr>
        <w:t>Strong organisational skills and the ability to manage your workload.</w:t>
      </w:r>
    </w:p>
    <w:p>
      <w:pPr>
        <w:pStyle w:val="ListParagraph"/>
        <w:numPr>
          <w:ilvl w:val="0"/>
          <w:numId w:val="2"/>
        </w:numPr>
        <w:spacing w:lineRule="auto" w:line="300" w:before="0" w:after="0"/>
        <w:contextualSpacing/>
        <w:rPr>
          <w:rFonts w:ascii="Arial" w:hAnsi="Arial" w:eastAsia="Segoe UI" w:cs="Arial"/>
          <w:sz w:val="22"/>
          <w:szCs w:val="22"/>
        </w:rPr>
      </w:pPr>
      <w:r>
        <w:rPr>
          <w:rFonts w:eastAsia="Segoe UI" w:cs="Arial" w:ascii="Arial" w:hAnsi="Arial"/>
          <w:sz w:val="22"/>
          <w:szCs w:val="22"/>
        </w:rPr>
        <w:t>A willingness to learn and complete an apprenticeship qualification.</w:t>
      </w:r>
    </w:p>
    <w:p>
      <w:pPr>
        <w:pStyle w:val="ListParagraph"/>
        <w:numPr>
          <w:ilvl w:val="0"/>
          <w:numId w:val="2"/>
        </w:numPr>
        <w:spacing w:lineRule="auto" w:line="300" w:before="0" w:after="0"/>
        <w:contextualSpacing/>
        <w:rPr>
          <w:rFonts w:ascii="Arial" w:hAnsi="Arial" w:eastAsia="Segoe UI" w:cs="Arial"/>
          <w:sz w:val="22"/>
          <w:szCs w:val="22"/>
        </w:rPr>
      </w:pPr>
      <w:r>
        <w:rPr>
          <w:rFonts w:eastAsia="Segoe UI" w:cs="Arial" w:ascii="Arial" w:hAnsi="Arial"/>
          <w:sz w:val="22"/>
          <w:szCs w:val="22"/>
        </w:rPr>
        <w:t>Good attention to detail and accuracy.</w:t>
      </w:r>
    </w:p>
    <w:p>
      <w:pPr>
        <w:pStyle w:val="ListParagraph"/>
        <w:numPr>
          <w:ilvl w:val="0"/>
          <w:numId w:val="2"/>
        </w:numPr>
        <w:spacing w:lineRule="auto" w:line="300" w:before="0" w:after="0"/>
        <w:contextualSpacing/>
        <w:rPr>
          <w:rFonts w:ascii="Arial" w:hAnsi="Arial" w:eastAsia="Segoe UI" w:cs="Arial"/>
          <w:sz w:val="22"/>
          <w:szCs w:val="22"/>
        </w:rPr>
      </w:pPr>
      <w:r>
        <w:rPr>
          <w:rFonts w:eastAsia="Segoe UI" w:cs="Arial" w:ascii="Arial" w:hAnsi="Arial"/>
          <w:sz w:val="22"/>
          <w:szCs w:val="22"/>
        </w:rPr>
        <w:t>The ability to work as part of a team.</w:t>
      </w:r>
    </w:p>
    <w:p>
      <w:pPr>
        <w:pStyle w:val="ListParagraph"/>
        <w:numPr>
          <w:ilvl w:val="0"/>
          <w:numId w:val="2"/>
        </w:numPr>
        <w:spacing w:lineRule="auto" w:line="300" w:before="0" w:after="0"/>
        <w:contextualSpacing/>
        <w:rPr>
          <w:rFonts w:ascii="Arial" w:hAnsi="Arial" w:eastAsia="Segoe UI" w:cs="Arial"/>
          <w:sz w:val="22"/>
          <w:szCs w:val="22"/>
        </w:rPr>
      </w:pPr>
      <w:r>
        <w:rPr>
          <w:rFonts w:eastAsia="Segoe UI" w:cs="Arial" w:ascii="Arial" w:hAnsi="Arial"/>
          <w:sz w:val="22"/>
          <w:szCs w:val="22"/>
        </w:rPr>
        <w:t>An understanding of the importance of confidentiality.</w:t>
      </w:r>
    </w:p>
    <w:p>
      <w:pPr>
        <w:pStyle w:val="ListParagraph"/>
        <w:numPr>
          <w:ilvl w:val="0"/>
          <w:numId w:val="2"/>
        </w:numPr>
        <w:spacing w:lineRule="auto" w:line="300" w:before="0" w:after="0"/>
        <w:contextualSpacing/>
        <w:rPr>
          <w:rFonts w:ascii="Arial" w:hAnsi="Arial" w:eastAsia="Segoe UI" w:cs="Arial"/>
          <w:sz w:val="22"/>
          <w:szCs w:val="22"/>
        </w:rPr>
      </w:pPr>
      <w:r>
        <w:rPr>
          <w:rFonts w:eastAsia="Segoe UI" w:cs="Arial" w:ascii="Arial" w:hAnsi="Arial"/>
          <w:sz w:val="22"/>
          <w:szCs w:val="22"/>
        </w:rPr>
        <w:t>A positive and professional approach to customer service.</w:t>
      </w:r>
    </w:p>
    <w:p>
      <w:pPr>
        <w:pStyle w:val="ListParagraph"/>
        <w:numPr>
          <w:ilvl w:val="0"/>
          <w:numId w:val="2"/>
        </w:numPr>
        <w:spacing w:lineRule="auto" w:line="300" w:before="0" w:after="0"/>
        <w:contextualSpacing/>
        <w:rPr>
          <w:rFonts w:ascii="Arial" w:hAnsi="Arial" w:eastAsia="Segoe UI" w:cs="Arial"/>
          <w:sz w:val="22"/>
          <w:szCs w:val="22"/>
        </w:rPr>
      </w:pPr>
      <w:r>
        <w:rPr>
          <w:rFonts w:eastAsia="Segoe UI" w:cs="Arial" w:ascii="Arial" w:hAnsi="Arial"/>
          <w:sz w:val="22"/>
          <w:szCs w:val="22"/>
        </w:rPr>
        <w:t xml:space="preserve">Basic IT skills, including Microsoft Office applications. </w:t>
      </w:r>
    </w:p>
    <w:p>
      <w:pPr>
        <w:pStyle w:val="Normal"/>
        <w:spacing w:lineRule="auto" w:line="300" w:before="0" w:after="0"/>
        <w:rPr>
          <w:rFonts w:ascii="Arial" w:hAnsi="Arial" w:eastAsia="Segoe UI" w:cs="Arial"/>
          <w:sz w:val="22"/>
          <w:szCs w:val="22"/>
        </w:rPr>
      </w:pPr>
      <w:r>
        <w:rPr>
          <w:rFonts w:eastAsia="Segoe UI" w:cs="Arial" w:ascii="Arial" w:hAnsi="Arial"/>
          <w:sz w:val="22"/>
          <w:szCs w:val="22"/>
        </w:rPr>
      </w:r>
    </w:p>
    <w:p>
      <w:pPr>
        <w:pStyle w:val="Normal"/>
        <w:spacing w:lineRule="auto" w:line="300" w:before="0" w:after="0"/>
        <w:rPr>
          <w:rFonts w:ascii="Arial" w:hAnsi="Arial" w:eastAsia="Segoe UI" w:cs="Arial"/>
          <w:sz w:val="22"/>
          <w:szCs w:val="22"/>
        </w:rPr>
      </w:pPr>
      <w:r>
        <w:rPr>
          <w:rFonts w:eastAsia="Segoe UI" w:cs="Arial" w:ascii="Arial" w:hAnsi="Arial"/>
          <w:sz w:val="22"/>
          <w:szCs w:val="22"/>
        </w:rPr>
        <w:t>In the first instance, apprenticeship opportunities will be ringfenced for residents of Bury, ensuring local people are given priority access to these development and employment opportunities</w:t>
      </w:r>
    </w:p>
    <w:p>
      <w:pPr>
        <w:pStyle w:val="Normal"/>
        <w:spacing w:lineRule="auto" w:line="300" w:before="0" w:after="0"/>
        <w:rPr>
          <w:rFonts w:ascii="Arial" w:hAnsi="Arial" w:cs="Arial"/>
          <w:sz w:val="22"/>
          <w:szCs w:val="22"/>
        </w:rPr>
      </w:pPr>
      <w:r>
        <w:rPr>
          <w:rFonts w:cs="Arial" w:ascii="Arial" w:hAnsi="Arial"/>
          <w:sz w:val="22"/>
          <w:szCs w:val="22"/>
        </w:rPr>
      </w:r>
    </w:p>
    <w:p>
      <w:pPr>
        <w:pStyle w:val="Normal"/>
        <w:rPr/>
      </w:pPr>
      <w:r>
        <w:rPr>
          <w:rFonts w:eastAsia="Segoe UI" w:cs="Arial" w:ascii="Arial" w:hAnsi="Arial"/>
          <w:b/>
          <w:bCs/>
          <w:sz w:val="22"/>
          <w:szCs w:val="22"/>
        </w:rPr>
        <w:t>Launch your HR career with us!</w:t>
      </w:r>
      <w:r>
        <w:rPr>
          <w:rFonts w:eastAsia="Segoe UI" w:cs="Arial" w:ascii="Arial" w:hAnsi="Arial"/>
          <w:sz w:val="22"/>
          <w:szCs w:val="22"/>
        </w:rPr>
        <w:t xml:space="preserve"> Whether you're taking your first step into the world of work or looking for a new challenge, this is a fantastic opportunity to learn, develop and make a real difference as part of our People &amp; Inclusion team. If you're ready to grow your skills and build a rewarding career in HR, we'd love to hear from you.</w:t>
      </w:r>
    </w:p>
    <w:p>
      <w:pPr>
        <w:pStyle w:val="Normal"/>
        <w:rPr>
          <w:rFonts w:ascii="Arial" w:hAnsi="Arial" w:eastAsia="Segoe UI" w:cs="Arial"/>
          <w:sz w:val="22"/>
          <w:szCs w:val="22"/>
        </w:rPr>
      </w:pPr>
      <w:r>
        <w:rPr>
          <w:rFonts w:eastAsia="Segoe UI" w:cs="Arial" w:ascii="Arial" w:hAnsi="Arial"/>
          <w:sz w:val="22"/>
          <w:szCs w:val="22"/>
        </w:rPr>
      </w:r>
    </w:p>
    <w:p>
      <w:pPr>
        <w:pStyle w:val="Normal"/>
        <w:spacing w:before="0" w:after="160"/>
        <w:rPr>
          <w:rFonts w:ascii="Arial" w:hAnsi="Arial" w:eastAsia="Segoe UI" w:cs="Arial"/>
          <w:sz w:val="22"/>
          <w:szCs w:val="22"/>
        </w:rPr>
      </w:pPr>
      <w:r>
        <w:rPr>
          <w:rFonts w:eastAsia="Segoe UI" w:cs="Arial" w:ascii="Arial" w:hAnsi="Arial"/>
          <w:sz w:val="22"/>
          <w:szCs w:val="22"/>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1" w:author="Hall, Jessica" w:date="2026-07-15T06:19:00Z" w:initials="JH">
    <w:p>
      <w:r>
        <w:rPr>
          <w:rFonts w:ascii="Liberation Serif;Times New Roman" w:hAnsi="Liberation Serif;Times New Roman" w:eastAsia="Segoe UI" w:cs="Tahoma"/>
          <w:color w:val="auto"/>
          <w:kern w:val="0"/>
          <w:sz w:val="24"/>
          <w:szCs w:val="24"/>
          <w:lang w:val="en-US" w:eastAsia="en-US" w:bidi="en-US"/>
        </w:rPr>
        <w:t>Check requirements for doing an apprenticeship with Louise</w:t>
      </w:r>
    </w:p>
  </w:comment>
  <w:comment w:id="0" w:author="Lockwood, Rebecca" w:date="2026-07-15T15:09:00Z" w:initials="LR">
    <w:p>
      <w:r>
        <w:rPr>
          <w:rFonts w:ascii="Liberation Serif;Times New Roman" w:hAnsi="Liberation Serif;Times New Roman" w:eastAsia="Segoe UI" w:cs="Tahoma"/>
          <w:color w:val="auto"/>
          <w:kern w:val="0"/>
          <w:sz w:val="24"/>
          <w:szCs w:val="24"/>
          <w:lang w:val="en-US" w:eastAsia="en-US" w:bidi="en-US"/>
        </w:rPr>
        <w:t xml:space="preserve">Spoke with Louise - ring fenced to bury residence.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 w:cs=""/>
      <w:color w:val="auto"/>
      <w:kern w:val="0"/>
      <w:sz w:val="24"/>
      <w:szCs w:val="24"/>
      <w:lang w:val="en-GB" w:eastAsia="ja-JP" w:bidi="ar-SA"/>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6">
    <w:name w:val="Heading 6"/>
    <w:basedOn w:val="Normal"/>
    <w:next w:val="Normal"/>
    <w:qFormat/>
    <w:pPr>
      <w:keepNext w:val="true"/>
      <w:keepLines/>
      <w:numPr>
        <w:ilvl w:val="5"/>
        <w:numId w:val="1"/>
      </w:numPr>
      <w:spacing w:before="40" w:after="0"/>
      <w:outlineLvl w:val="5"/>
    </w:pPr>
    <w:rPr>
      <w:rFonts w:ascii="Aptos Display" w:hAnsi="Aptos Display" w:eastAsia="" w:cs=""/>
      <w:color w:val="0A2F4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basedOn w:val="DefaultParagraphFont"/>
    <w:rPr>
      <w:color w:val="467886"/>
      <w:u w:val="single"/>
    </w:rPr>
  </w:style>
  <w:style w:type="character" w:styleId="Heading6Char">
    <w:name w:val="Heading 6 Char"/>
    <w:basedOn w:val="DefaultParagraphFont"/>
    <w:qFormat/>
    <w:rPr>
      <w:rFonts w:ascii="Aptos Display" w:hAnsi="Aptos Display" w:eastAsia="" w:cs=""/>
      <w:color w:val="0A2F4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2026-07-14T21:12:00Z</dcterms:created>
  <dc:creator>Hall, Jessica</dc:creator>
  <dc:description/>
  <dc:language>en-US</dc:language>
  <cp:lastModifiedBy>Hall, Jessica</cp:lastModifiedBy>
  <cp:lastPrinted>1995-11-21T17:41:00Z</cp:lastPrinted>
  <dcterms:modified xsi:type="dcterms:W3CDTF">2026-07-17T11:19:00Z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0x010100FE4FB0ECD888D0488447477C30F34643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