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0EB3" w14:textId="77777777" w:rsidR="00666C44" w:rsidRDefault="00C15BDB">
      <w:pPr>
        <w:ind w:left="7920" w:firstLine="18"/>
      </w:pPr>
      <w:r>
        <w:rPr>
          <w:noProof/>
          <w:lang w:val="en-GB"/>
        </w:rPr>
        <w:drawing>
          <wp:inline distT="0" distB="0" distL="0" distR="0" wp14:anchorId="70115B15" wp14:editId="64E0320F">
            <wp:extent cx="1476932" cy="609712"/>
            <wp:effectExtent l="0" t="0" r="0" b="0"/>
            <wp:docPr id="1073741825" name="officeArt object" descr="Bury_Council_Logo_NEW"/>
            <wp:cNvGraphicFramePr/>
            <a:graphic xmlns:a="http://schemas.openxmlformats.org/drawingml/2006/main">
              <a:graphicData uri="http://schemas.openxmlformats.org/drawingml/2006/picture">
                <pic:pic xmlns:pic="http://schemas.openxmlformats.org/drawingml/2006/picture">
                  <pic:nvPicPr>
                    <pic:cNvPr id="1073741825" name="Bury_Council_Logo_NEW.jpeg" descr="Bury_Council_Logo_NEW"/>
                    <pic:cNvPicPr>
                      <a:picLocks noChangeAspect="1"/>
                    </pic:cNvPicPr>
                  </pic:nvPicPr>
                  <pic:blipFill>
                    <a:blip r:embed="rId10" cstate="print"/>
                    <a:stretch>
                      <a:fillRect/>
                    </a:stretch>
                  </pic:blipFill>
                  <pic:spPr>
                    <a:xfrm>
                      <a:off x="0" y="0"/>
                      <a:ext cx="1476932" cy="609712"/>
                    </a:xfrm>
                    <a:prstGeom prst="rect">
                      <a:avLst/>
                    </a:prstGeom>
                    <a:ln w="12700" cap="flat">
                      <a:noFill/>
                      <a:miter lim="400000"/>
                    </a:ln>
                    <a:effectLst/>
                  </pic:spPr>
                </pic:pic>
              </a:graphicData>
            </a:graphic>
          </wp:inline>
        </w:drawing>
      </w:r>
    </w:p>
    <w:p w14:paraId="0BBCF6EB" w14:textId="06B6AFEE" w:rsidR="00666C44" w:rsidRDefault="00C15BDB" w:rsidP="0001643C">
      <w:pPr>
        <w:jc w:val="center"/>
        <w:rPr>
          <w:b/>
          <w:bCs/>
        </w:rPr>
      </w:pPr>
      <w:r>
        <w:rPr>
          <w:b/>
          <w:bCs/>
        </w:rPr>
        <w:t>JOB DESCRIPTION</w:t>
      </w:r>
    </w:p>
    <w:tbl>
      <w:tblPr>
        <w:tblW w:w="106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28"/>
        <w:gridCol w:w="739"/>
        <w:gridCol w:w="2771"/>
        <w:gridCol w:w="2645"/>
      </w:tblGrid>
      <w:tr w:rsidR="00666C44" w14:paraId="5DFB7F98" w14:textId="77777777" w:rsidTr="34A1BB24">
        <w:trPr>
          <w:trHeight w:val="575"/>
          <w:jc w:val="center"/>
        </w:trPr>
        <w:tc>
          <w:tcPr>
            <w:tcW w:w="106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B595AC1" w14:textId="04A6F076" w:rsidR="00666C44" w:rsidRDefault="00C15BDB">
            <w:pPr>
              <w:spacing w:before="120" w:after="240"/>
            </w:pPr>
            <w:r>
              <w:rPr>
                <w:b/>
                <w:bCs/>
              </w:rPr>
              <w:t>Post Title</w:t>
            </w:r>
            <w:r>
              <w:t xml:space="preserve">: </w:t>
            </w:r>
            <w:r w:rsidR="00C73770">
              <w:t xml:space="preserve">Care Transfer Coordinator </w:t>
            </w:r>
          </w:p>
        </w:tc>
      </w:tr>
      <w:tr w:rsidR="00666C44" w14:paraId="2E9791F1" w14:textId="77777777" w:rsidTr="34A1BB24">
        <w:trPr>
          <w:trHeight w:val="275"/>
          <w:jc w:val="center"/>
        </w:trPr>
        <w:tc>
          <w:tcPr>
            <w:tcW w:w="526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45AD033" w14:textId="31F9EF32" w:rsidR="00666C44" w:rsidRDefault="00C15BDB">
            <w:pPr>
              <w:spacing w:before="120" w:after="240"/>
            </w:pPr>
            <w:r w:rsidRPr="7699EA26">
              <w:rPr>
                <w:b/>
                <w:bCs/>
              </w:rPr>
              <w:t>Department</w:t>
            </w:r>
            <w:r w:rsidR="00624EF3">
              <w:rPr>
                <w:b/>
                <w:bCs/>
              </w:rPr>
              <w:t xml:space="preserve"> </w:t>
            </w:r>
            <w:r w:rsidR="00624EF3">
              <w:t xml:space="preserve">Health and </w:t>
            </w:r>
            <w:r w:rsidR="006E0940">
              <w:t>Adult Care</w:t>
            </w:r>
          </w:p>
        </w:tc>
        <w:tc>
          <w:tcPr>
            <w:tcW w:w="54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AF1F02B" w14:textId="77777777" w:rsidR="00666C44" w:rsidRDefault="00C15BDB">
            <w:pPr>
              <w:spacing w:before="120" w:after="240"/>
            </w:pPr>
            <w:r>
              <w:rPr>
                <w:b/>
                <w:bCs/>
              </w:rPr>
              <w:t>Post No</w:t>
            </w:r>
            <w:r>
              <w:t xml:space="preserve">: </w:t>
            </w:r>
          </w:p>
        </w:tc>
      </w:tr>
      <w:tr w:rsidR="00666C44" w14:paraId="2D8D3BA0" w14:textId="77777777" w:rsidTr="34A1BB24">
        <w:trPr>
          <w:trHeight w:val="575"/>
          <w:jc w:val="center"/>
        </w:trPr>
        <w:tc>
          <w:tcPr>
            <w:tcW w:w="526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7C688D2" w14:textId="6937C79C" w:rsidR="00666C44" w:rsidRDefault="00C15BDB">
            <w:pPr>
              <w:spacing w:before="120" w:after="240"/>
            </w:pPr>
            <w:r>
              <w:rPr>
                <w:b/>
                <w:bCs/>
              </w:rPr>
              <w:t>Division/Section</w:t>
            </w:r>
            <w:r>
              <w:t xml:space="preserve">: </w:t>
            </w:r>
            <w:r w:rsidR="00624EF3">
              <w:t>Intermediate Tier</w:t>
            </w:r>
          </w:p>
        </w:tc>
        <w:tc>
          <w:tcPr>
            <w:tcW w:w="54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67B9197" w14:textId="0F71BFAC" w:rsidR="00666C44" w:rsidRDefault="00C15BDB" w:rsidP="34A1BB24">
            <w:pPr>
              <w:spacing w:before="120" w:after="240"/>
              <w:rPr>
                <w:color w:val="578C2E"/>
              </w:rPr>
            </w:pPr>
            <w:r w:rsidRPr="34A1BB24">
              <w:rPr>
                <w:b/>
                <w:bCs/>
              </w:rPr>
              <w:t>Post Grade</w:t>
            </w:r>
            <w:r>
              <w:t xml:space="preserve">: </w:t>
            </w:r>
          </w:p>
        </w:tc>
      </w:tr>
      <w:tr w:rsidR="00666C44" w14:paraId="7DF36802" w14:textId="77777777" w:rsidTr="34A1BB24">
        <w:trPr>
          <w:trHeight w:val="575"/>
          <w:jc w:val="center"/>
        </w:trPr>
        <w:tc>
          <w:tcPr>
            <w:tcW w:w="526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E3546F0" w14:textId="37EE4E14" w:rsidR="00666C44" w:rsidRDefault="00C15BDB">
            <w:pPr>
              <w:spacing w:before="120" w:after="240"/>
            </w:pPr>
            <w:r w:rsidRPr="7699EA26">
              <w:rPr>
                <w:b/>
                <w:bCs/>
              </w:rPr>
              <w:t>Location</w:t>
            </w:r>
            <w:r>
              <w:t xml:space="preserve">: </w:t>
            </w:r>
            <w:r w:rsidR="00895557">
              <w:t>Textile Hall/ Killelea/</w:t>
            </w:r>
            <w:r w:rsidR="45054911">
              <w:t xml:space="preserve"> </w:t>
            </w:r>
            <w:r w:rsidR="00895557">
              <w:t xml:space="preserve">Other </w:t>
            </w:r>
            <w:r w:rsidR="00401664">
              <w:t>council-based</w:t>
            </w:r>
            <w:r w:rsidR="00895557">
              <w:t xml:space="preserve"> locality/Agile working</w:t>
            </w:r>
          </w:p>
        </w:tc>
        <w:tc>
          <w:tcPr>
            <w:tcW w:w="54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CEF288B" w14:textId="629EB991" w:rsidR="00666C44" w:rsidRDefault="00C15BDB">
            <w:pPr>
              <w:spacing w:before="120" w:after="240"/>
            </w:pPr>
            <w:r w:rsidRPr="7699EA26">
              <w:rPr>
                <w:b/>
                <w:bCs/>
              </w:rPr>
              <w:t>Post Hours</w:t>
            </w:r>
            <w:r>
              <w:t xml:space="preserve">: </w:t>
            </w:r>
            <w:r w:rsidR="63353ACA">
              <w:t>37</w:t>
            </w:r>
          </w:p>
        </w:tc>
      </w:tr>
      <w:tr w:rsidR="00666C44" w14:paraId="34DE8A82" w14:textId="77777777" w:rsidTr="34A1BB24">
        <w:trPr>
          <w:trHeight w:val="3074"/>
          <w:jc w:val="center"/>
        </w:trPr>
        <w:tc>
          <w:tcPr>
            <w:tcW w:w="106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DEA1D51" w14:textId="77777777" w:rsidR="00666C44" w:rsidRDefault="00C15BDB">
            <w:pPr>
              <w:spacing w:before="120" w:after="240"/>
            </w:pPr>
            <w:r>
              <w:rPr>
                <w:b/>
                <w:bCs/>
              </w:rPr>
              <w:t>Special Conditions of Service</w:t>
            </w:r>
            <w:r>
              <w:t xml:space="preserve">: </w:t>
            </w:r>
          </w:p>
          <w:p w14:paraId="1973B1BA" w14:textId="224F9E21" w:rsidR="00666C44" w:rsidRDefault="00C15BDB" w:rsidP="007F1A64">
            <w:pPr>
              <w:pStyle w:val="ListParagraph"/>
              <w:numPr>
                <w:ilvl w:val="0"/>
                <w:numId w:val="4"/>
              </w:numPr>
              <w:spacing w:before="120" w:after="240" w:line="240" w:lineRule="auto"/>
            </w:pPr>
            <w:r>
              <w:t xml:space="preserve">Work in accordance with the </w:t>
            </w:r>
            <w:r w:rsidR="00895557">
              <w:t>Value and Ethics of the Voluntary Care Professionals Register</w:t>
            </w:r>
          </w:p>
          <w:p w14:paraId="0C1E773D" w14:textId="60D51E9B" w:rsidR="007F1A64" w:rsidRDefault="007F1A64" w:rsidP="007F1A64">
            <w:pPr>
              <w:pStyle w:val="ListParagraph"/>
              <w:numPr>
                <w:ilvl w:val="0"/>
                <w:numId w:val="4"/>
              </w:numPr>
              <w:spacing w:before="120" w:after="240" w:line="240" w:lineRule="auto"/>
            </w:pPr>
            <w:r>
              <w:t>Comply with CQC regulations of the regulated registered Intermediate Care Tier Services (Reablement and Killelea)</w:t>
            </w:r>
          </w:p>
          <w:p w14:paraId="34830B27" w14:textId="10FDF5DE" w:rsidR="007F1A64" w:rsidRDefault="007F1A64" w:rsidP="007F1A64">
            <w:pPr>
              <w:pStyle w:val="ListParagraph"/>
              <w:numPr>
                <w:ilvl w:val="0"/>
                <w:numId w:val="4"/>
              </w:numPr>
              <w:spacing w:before="120" w:after="240" w:line="240" w:lineRule="auto"/>
            </w:pPr>
            <w:r>
              <w:t>Demonstrate the Values of the Intermediate Tier in daily role</w:t>
            </w:r>
          </w:p>
          <w:p w14:paraId="73EFF4B8" w14:textId="78F57A62" w:rsidR="00DC7B51" w:rsidRPr="00C73770" w:rsidRDefault="00401664" w:rsidP="007F1A64">
            <w:pPr>
              <w:pStyle w:val="ListParagraph"/>
              <w:numPr>
                <w:ilvl w:val="0"/>
                <w:numId w:val="4"/>
              </w:numPr>
              <w:spacing w:before="120" w:after="240" w:line="240" w:lineRule="auto"/>
              <w:rPr>
                <w:color w:val="auto"/>
              </w:rPr>
            </w:pPr>
            <w:r w:rsidRPr="00C73770">
              <w:rPr>
                <w:color w:val="auto"/>
              </w:rPr>
              <w:t>H</w:t>
            </w:r>
            <w:r w:rsidR="404E798A" w:rsidRPr="00C73770">
              <w:rPr>
                <w:color w:val="auto"/>
              </w:rPr>
              <w:t xml:space="preserve">ours of work within the needs of the service which between </w:t>
            </w:r>
            <w:r w:rsidR="007F1A64" w:rsidRPr="00C73770">
              <w:rPr>
                <w:color w:val="auto"/>
              </w:rPr>
              <w:t>9.</w:t>
            </w:r>
            <w:r w:rsidRPr="00C73770">
              <w:rPr>
                <w:color w:val="auto"/>
              </w:rPr>
              <w:t>0</w:t>
            </w:r>
            <w:r w:rsidR="404E798A" w:rsidRPr="00C73770">
              <w:rPr>
                <w:color w:val="auto"/>
              </w:rPr>
              <w:t xml:space="preserve">0am </w:t>
            </w:r>
            <w:r w:rsidR="007F1A64" w:rsidRPr="00C73770">
              <w:rPr>
                <w:color w:val="auto"/>
              </w:rPr>
              <w:t>–</w:t>
            </w:r>
            <w:r w:rsidR="404E798A" w:rsidRPr="00C73770">
              <w:rPr>
                <w:color w:val="auto"/>
              </w:rPr>
              <w:t xml:space="preserve"> </w:t>
            </w:r>
            <w:r w:rsidR="007F1A64" w:rsidRPr="00C73770">
              <w:rPr>
                <w:color w:val="auto"/>
              </w:rPr>
              <w:t>5pm</w:t>
            </w:r>
            <w:r w:rsidR="404E798A" w:rsidRPr="00C73770">
              <w:rPr>
                <w:color w:val="auto"/>
              </w:rPr>
              <w:t xml:space="preserve"> </w:t>
            </w:r>
            <w:r w:rsidR="007F1A64" w:rsidRPr="00C73770">
              <w:rPr>
                <w:color w:val="auto"/>
              </w:rPr>
              <w:t>(</w:t>
            </w:r>
            <w:r w:rsidR="00C73770" w:rsidRPr="00C73770">
              <w:rPr>
                <w:color w:val="auto"/>
              </w:rPr>
              <w:t>5-day</w:t>
            </w:r>
            <w:r w:rsidRPr="00C73770">
              <w:rPr>
                <w:color w:val="auto"/>
              </w:rPr>
              <w:t xml:space="preserve"> week across a </w:t>
            </w:r>
            <w:r w:rsidR="00C73770" w:rsidRPr="00C73770">
              <w:rPr>
                <w:color w:val="auto"/>
              </w:rPr>
              <w:t>7-day</w:t>
            </w:r>
            <w:r w:rsidRPr="00C73770">
              <w:rPr>
                <w:color w:val="auto"/>
              </w:rPr>
              <w:t xml:space="preserve"> service</w:t>
            </w:r>
            <w:r w:rsidR="007F1A64" w:rsidRPr="00C73770">
              <w:rPr>
                <w:color w:val="auto"/>
              </w:rPr>
              <w:t>)</w:t>
            </w:r>
            <w:r w:rsidRPr="00C73770">
              <w:rPr>
                <w:color w:val="auto"/>
              </w:rPr>
              <w:t>.</w:t>
            </w:r>
            <w:r w:rsidR="007F1A64" w:rsidRPr="00C73770">
              <w:rPr>
                <w:color w:val="auto"/>
              </w:rPr>
              <w:t xml:space="preserve"> </w:t>
            </w:r>
          </w:p>
          <w:p w14:paraId="75A22E7E" w14:textId="59A3A7CF" w:rsidR="00B761BF" w:rsidRPr="00C73770" w:rsidRDefault="00B761BF" w:rsidP="007F1A64">
            <w:pPr>
              <w:pStyle w:val="ListParagraph"/>
              <w:numPr>
                <w:ilvl w:val="0"/>
                <w:numId w:val="4"/>
              </w:numPr>
              <w:spacing w:before="120" w:after="240" w:line="240" w:lineRule="auto"/>
              <w:rPr>
                <w:color w:val="auto"/>
              </w:rPr>
            </w:pPr>
            <w:r w:rsidRPr="00C73770">
              <w:rPr>
                <w:color w:val="auto"/>
              </w:rPr>
              <w:t>To work flexibly during the absence of colleagues as directed</w:t>
            </w:r>
          </w:p>
          <w:p w14:paraId="578C1A6C" w14:textId="7E879E57" w:rsidR="00666C44" w:rsidRDefault="00C15BDB" w:rsidP="007F1A64">
            <w:pPr>
              <w:pStyle w:val="ListParagraph"/>
              <w:numPr>
                <w:ilvl w:val="0"/>
                <w:numId w:val="4"/>
              </w:numPr>
              <w:spacing w:before="120" w:after="240" w:line="240" w:lineRule="auto"/>
            </w:pPr>
            <w:r w:rsidRPr="00C73770">
              <w:rPr>
                <w:color w:val="auto"/>
              </w:rPr>
              <w:t>Satisfactory DBS disclosure at the enhanced level is required</w:t>
            </w:r>
          </w:p>
        </w:tc>
      </w:tr>
      <w:tr w:rsidR="00666C44" w14:paraId="53484933" w14:textId="77777777" w:rsidTr="34A1BB24">
        <w:trPr>
          <w:trHeight w:val="2514"/>
          <w:jc w:val="center"/>
        </w:trPr>
        <w:tc>
          <w:tcPr>
            <w:tcW w:w="106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8747EEF" w14:textId="77777777" w:rsidR="00666C44" w:rsidRDefault="00C15BDB">
            <w:pPr>
              <w:spacing w:before="120" w:after="120"/>
            </w:pPr>
            <w:r>
              <w:rPr>
                <w:b/>
                <w:bCs/>
              </w:rPr>
              <w:t>Purpose and Objectives of Post</w:t>
            </w:r>
            <w:r>
              <w:t xml:space="preserve">: </w:t>
            </w:r>
          </w:p>
          <w:p w14:paraId="33C4EEC2" w14:textId="36295826" w:rsidR="00B761BF" w:rsidRDefault="00B761BF" w:rsidP="00B761BF">
            <w:pPr>
              <w:pStyle w:val="ListParagraph"/>
              <w:numPr>
                <w:ilvl w:val="0"/>
                <w:numId w:val="8"/>
              </w:numPr>
              <w:spacing w:after="0" w:line="240" w:lineRule="auto"/>
            </w:pPr>
            <w:r>
              <w:t>To be responsible with other teams to support full system flow in and out of the reablement service.</w:t>
            </w:r>
          </w:p>
          <w:p w14:paraId="2067277D" w14:textId="599D932C" w:rsidR="00B761BF" w:rsidRDefault="00B761BF" w:rsidP="00B761BF">
            <w:pPr>
              <w:pStyle w:val="ListParagraph"/>
              <w:numPr>
                <w:ilvl w:val="0"/>
                <w:numId w:val="8"/>
              </w:numPr>
              <w:spacing w:after="0" w:line="240" w:lineRule="auto"/>
            </w:pPr>
            <w:r>
              <w:t>To ensure Length of stay in service and Outcomes are within Key Performance Indicators.</w:t>
            </w:r>
          </w:p>
          <w:p w14:paraId="3652A505" w14:textId="43143BD7" w:rsidR="00B761BF" w:rsidRDefault="00B761BF" w:rsidP="00B761BF">
            <w:pPr>
              <w:pStyle w:val="ListParagraph"/>
              <w:numPr>
                <w:ilvl w:val="0"/>
                <w:numId w:val="8"/>
              </w:numPr>
              <w:spacing w:after="0" w:line="240" w:lineRule="auto"/>
            </w:pPr>
            <w:r>
              <w:t>Professional Challenge where there is a risk, impact on service delivery via escalation</w:t>
            </w:r>
          </w:p>
          <w:p w14:paraId="2ABE04BE" w14:textId="5D1F05FA" w:rsidR="00666C44" w:rsidRDefault="0001643C" w:rsidP="0001643C">
            <w:pPr>
              <w:pStyle w:val="ListParagraph"/>
              <w:numPr>
                <w:ilvl w:val="0"/>
                <w:numId w:val="8"/>
              </w:numPr>
              <w:spacing w:after="0" w:line="240" w:lineRule="auto"/>
            </w:pPr>
            <w:r>
              <w:t xml:space="preserve">To use Electronic Call Rostering systems to maximise productivity and compliance with funding for the </w:t>
            </w:r>
            <w:r w:rsidR="00B761BF">
              <w:t>service.</w:t>
            </w:r>
            <w:r>
              <w:t xml:space="preserve"> </w:t>
            </w:r>
          </w:p>
          <w:p w14:paraId="7888E8B1" w14:textId="1C00C2C2" w:rsidR="00666C44" w:rsidRDefault="0001643C" w:rsidP="0001643C">
            <w:pPr>
              <w:pStyle w:val="ListParagraph"/>
              <w:numPr>
                <w:ilvl w:val="0"/>
                <w:numId w:val="7"/>
              </w:numPr>
              <w:spacing w:after="0" w:line="240" w:lineRule="auto"/>
            </w:pPr>
            <w:r>
              <w:t>To ensure assessed needs once accepted by the SPoA are rostered to minimise dependence for people living at home</w:t>
            </w:r>
            <w:r w:rsidR="00B761BF">
              <w:t xml:space="preserve"> and ensure quality is paramount and outcomes met.</w:t>
            </w:r>
          </w:p>
          <w:p w14:paraId="6F42C85C" w14:textId="663830E9" w:rsidR="00B761BF" w:rsidRDefault="00B761BF" w:rsidP="0001643C">
            <w:pPr>
              <w:pStyle w:val="ListParagraph"/>
              <w:numPr>
                <w:ilvl w:val="0"/>
                <w:numId w:val="7"/>
              </w:numPr>
              <w:spacing w:after="0" w:line="240" w:lineRule="auto"/>
            </w:pPr>
            <w:r>
              <w:t xml:space="preserve">To manage conflicting information and take action to prevent </w:t>
            </w:r>
          </w:p>
          <w:p w14:paraId="06EA0B57" w14:textId="77777777" w:rsidR="0001643C" w:rsidRDefault="0001643C" w:rsidP="0001643C">
            <w:pPr>
              <w:pStyle w:val="ListParagraph"/>
              <w:numPr>
                <w:ilvl w:val="0"/>
                <w:numId w:val="7"/>
              </w:numPr>
              <w:spacing w:after="0" w:line="240" w:lineRule="auto"/>
            </w:pPr>
            <w:r>
              <w:t xml:space="preserve">To minimise down time on staffing rosters </w:t>
            </w:r>
          </w:p>
          <w:p w14:paraId="07ED2836" w14:textId="77777777" w:rsidR="0001643C" w:rsidRDefault="0001643C" w:rsidP="0001643C">
            <w:pPr>
              <w:pStyle w:val="ListParagraph"/>
              <w:numPr>
                <w:ilvl w:val="0"/>
                <w:numId w:val="7"/>
              </w:numPr>
              <w:spacing w:after="0" w:line="240" w:lineRule="auto"/>
            </w:pPr>
            <w:r>
              <w:t>To use critical thinking and produce reports via data input and analysis for statutory and non-statutory reports</w:t>
            </w:r>
          </w:p>
          <w:p w14:paraId="765E17A2" w14:textId="77777777" w:rsidR="0001643C" w:rsidRDefault="00B761BF" w:rsidP="0001643C">
            <w:pPr>
              <w:pStyle w:val="ListParagraph"/>
              <w:numPr>
                <w:ilvl w:val="0"/>
                <w:numId w:val="7"/>
              </w:numPr>
              <w:spacing w:after="0" w:line="240" w:lineRule="auto"/>
            </w:pPr>
            <w:r>
              <w:t>To manage business continuity and report risks</w:t>
            </w:r>
          </w:p>
          <w:p w14:paraId="4CD5714B" w14:textId="25544FC1" w:rsidR="00B761BF" w:rsidRDefault="00B761BF" w:rsidP="0001643C">
            <w:pPr>
              <w:pStyle w:val="ListParagraph"/>
              <w:numPr>
                <w:ilvl w:val="0"/>
                <w:numId w:val="7"/>
              </w:numPr>
              <w:spacing w:after="0" w:line="240" w:lineRule="auto"/>
            </w:pPr>
            <w:r>
              <w:t>To safeguard people in our service and ensure staff well-being is maintained</w:t>
            </w:r>
            <w:r w:rsidR="00491AB6">
              <w:t>/roster management.</w:t>
            </w:r>
          </w:p>
          <w:p w14:paraId="2C73962F" w14:textId="469BA610" w:rsidR="00B761BF" w:rsidRDefault="00B761BF" w:rsidP="0001643C">
            <w:pPr>
              <w:pStyle w:val="ListParagraph"/>
              <w:numPr>
                <w:ilvl w:val="0"/>
                <w:numId w:val="7"/>
              </w:numPr>
              <w:spacing w:after="0" w:line="240" w:lineRule="auto"/>
            </w:pPr>
            <w:r>
              <w:t>To complete role within regulatory framework</w:t>
            </w:r>
          </w:p>
          <w:p w14:paraId="391E1CEC" w14:textId="221C2135" w:rsidR="00B761BF" w:rsidRDefault="00B761BF" w:rsidP="00B761BF">
            <w:pPr>
              <w:spacing w:after="0" w:line="240" w:lineRule="auto"/>
            </w:pPr>
          </w:p>
        </w:tc>
      </w:tr>
      <w:tr w:rsidR="00666C44" w14:paraId="3409A8C8" w14:textId="77777777" w:rsidTr="34A1BB24">
        <w:trPr>
          <w:trHeight w:val="275"/>
          <w:jc w:val="center"/>
        </w:trPr>
        <w:tc>
          <w:tcPr>
            <w:tcW w:w="106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72CFD9A" w14:textId="6A4CD713" w:rsidR="00666C44" w:rsidRDefault="00C15BDB">
            <w:pPr>
              <w:spacing w:before="120" w:after="240"/>
            </w:pPr>
            <w:r w:rsidRPr="7699EA26">
              <w:rPr>
                <w:b/>
                <w:bCs/>
              </w:rPr>
              <w:t>Accountable to</w:t>
            </w:r>
            <w:r>
              <w:t xml:space="preserve">: </w:t>
            </w:r>
            <w:r w:rsidR="007F1A64">
              <w:t xml:space="preserve">Intermediate Tier Lead </w:t>
            </w:r>
            <w:r w:rsidR="2840B660">
              <w:t xml:space="preserve"> </w:t>
            </w:r>
          </w:p>
        </w:tc>
      </w:tr>
      <w:tr w:rsidR="00666C44" w14:paraId="25359CD3" w14:textId="77777777" w:rsidTr="34A1BB24">
        <w:trPr>
          <w:trHeight w:val="275"/>
          <w:jc w:val="center"/>
        </w:trPr>
        <w:tc>
          <w:tcPr>
            <w:tcW w:w="106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19CBE18" w14:textId="636089C1" w:rsidR="00666C44" w:rsidRDefault="00C15BDB">
            <w:pPr>
              <w:spacing w:before="120" w:after="240"/>
            </w:pPr>
            <w:r w:rsidRPr="7699EA26">
              <w:rPr>
                <w:b/>
                <w:bCs/>
              </w:rPr>
              <w:t>Immediately Responsible to</w:t>
            </w:r>
            <w:r>
              <w:t xml:space="preserve">: </w:t>
            </w:r>
            <w:r w:rsidR="007F1A64">
              <w:t>Integrated Discharge Services Manager (System Flow and Performance)</w:t>
            </w:r>
          </w:p>
        </w:tc>
      </w:tr>
      <w:tr w:rsidR="00666C44" w14:paraId="41A5DB1A" w14:textId="77777777" w:rsidTr="00A02DB9">
        <w:trPr>
          <w:trHeight w:val="748"/>
          <w:jc w:val="center"/>
        </w:trPr>
        <w:tc>
          <w:tcPr>
            <w:tcW w:w="106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4CE191B" w14:textId="12D94DCE" w:rsidR="00666C44" w:rsidRDefault="00C15BDB">
            <w:pPr>
              <w:spacing w:before="120" w:after="240"/>
            </w:pPr>
            <w:r w:rsidRPr="7699EA26">
              <w:rPr>
                <w:b/>
                <w:bCs/>
              </w:rPr>
              <w:t>Immediately Responsible for</w:t>
            </w:r>
            <w:r>
              <w:t xml:space="preserve">: </w:t>
            </w:r>
            <w:r w:rsidR="00491AB6">
              <w:t>Safety of all customers and staff allocated to the Electronic Call Monitoring System by management of function</w:t>
            </w:r>
            <w:r w:rsidR="00802887">
              <w:t>.</w:t>
            </w:r>
          </w:p>
        </w:tc>
      </w:tr>
      <w:tr w:rsidR="00666C44" w14:paraId="7E03B86C" w14:textId="77777777" w:rsidTr="0001643C">
        <w:trPr>
          <w:trHeight w:val="2457"/>
          <w:jc w:val="center"/>
        </w:trPr>
        <w:tc>
          <w:tcPr>
            <w:tcW w:w="106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140C33D" w14:textId="672ECCF1" w:rsidR="00666C44" w:rsidRPr="00B761BF" w:rsidRDefault="00C15BDB" w:rsidP="00B761BF">
            <w:pPr>
              <w:tabs>
                <w:tab w:val="left" w:pos="4320"/>
              </w:tabs>
              <w:spacing w:before="120" w:after="120"/>
              <w:rPr>
                <w:b/>
                <w:bCs/>
              </w:rPr>
            </w:pPr>
            <w:r>
              <w:rPr>
                <w:b/>
                <w:bCs/>
              </w:rPr>
              <w:t>Relationships: (Internal and External)</w:t>
            </w:r>
          </w:p>
          <w:p w14:paraId="226F168B" w14:textId="77777777" w:rsidR="00A02DB9" w:rsidRDefault="00A02DB9" w:rsidP="001A3081">
            <w:pPr>
              <w:keepLines/>
              <w:numPr>
                <w:ilvl w:val="0"/>
                <w:numId w:val="5"/>
              </w:numPr>
              <w:spacing w:after="0" w:line="240" w:lineRule="exact"/>
            </w:pPr>
            <w:r>
              <w:t xml:space="preserve">Customers, Carers, families and members of the public </w:t>
            </w:r>
          </w:p>
          <w:p w14:paraId="2C8B2587" w14:textId="55150509" w:rsidR="001A3081" w:rsidRDefault="001A3081" w:rsidP="001A3081">
            <w:pPr>
              <w:keepLines/>
              <w:numPr>
                <w:ilvl w:val="0"/>
                <w:numId w:val="5"/>
              </w:numPr>
              <w:spacing w:after="0" w:line="240" w:lineRule="exact"/>
            </w:pPr>
            <w:r>
              <w:t>Senior Leadership of the Intermediate Tier</w:t>
            </w:r>
          </w:p>
          <w:p w14:paraId="47FE305E" w14:textId="6525D454" w:rsidR="001A3081" w:rsidRDefault="001A3081" w:rsidP="001A3081">
            <w:pPr>
              <w:keepLines/>
              <w:numPr>
                <w:ilvl w:val="0"/>
                <w:numId w:val="5"/>
              </w:numPr>
              <w:spacing w:after="0" w:line="240" w:lineRule="exact"/>
            </w:pPr>
            <w:r>
              <w:t>Single Point of Access Admission Co ordinators and Reablement Co Ordinators</w:t>
            </w:r>
          </w:p>
          <w:p w14:paraId="3E7D353D" w14:textId="5628023D" w:rsidR="001A3081" w:rsidRDefault="001A3081" w:rsidP="001A3081">
            <w:pPr>
              <w:keepLines/>
              <w:numPr>
                <w:ilvl w:val="0"/>
                <w:numId w:val="5"/>
              </w:numPr>
              <w:spacing w:after="0" w:line="240" w:lineRule="exact"/>
            </w:pPr>
            <w:r>
              <w:t>Reablement Employees</w:t>
            </w:r>
          </w:p>
          <w:p w14:paraId="3C8EEB7A" w14:textId="47CBE232" w:rsidR="00666C44" w:rsidRDefault="00802B8F" w:rsidP="00802B8F">
            <w:pPr>
              <w:keepLines/>
              <w:numPr>
                <w:ilvl w:val="0"/>
                <w:numId w:val="5"/>
              </w:numPr>
              <w:spacing w:after="0" w:line="240" w:lineRule="exact"/>
            </w:pPr>
            <w:r>
              <w:t>Brokerage team members</w:t>
            </w:r>
          </w:p>
          <w:p w14:paraId="20C465A6" w14:textId="52FAB4B9" w:rsidR="001A3081" w:rsidRDefault="001A3081" w:rsidP="00802B8F">
            <w:pPr>
              <w:keepLines/>
              <w:numPr>
                <w:ilvl w:val="0"/>
                <w:numId w:val="5"/>
              </w:numPr>
              <w:spacing w:after="0" w:line="240" w:lineRule="exact"/>
            </w:pPr>
            <w:r>
              <w:t>Wellbeing and Registered Managers</w:t>
            </w:r>
          </w:p>
          <w:p w14:paraId="442EFD8F" w14:textId="77777777" w:rsidR="00802B8F" w:rsidRDefault="33887D20" w:rsidP="00802B8F">
            <w:pPr>
              <w:keepLines/>
              <w:numPr>
                <w:ilvl w:val="0"/>
                <w:numId w:val="5"/>
              </w:numPr>
              <w:spacing w:after="0" w:line="240" w:lineRule="exact"/>
            </w:pPr>
            <w:r>
              <w:t xml:space="preserve">Bury </w:t>
            </w:r>
            <w:r w:rsidR="00802B8F">
              <w:t>I</w:t>
            </w:r>
            <w:r>
              <w:t xml:space="preserve">ntegrated </w:t>
            </w:r>
            <w:r w:rsidR="00802B8F">
              <w:t>C</w:t>
            </w:r>
            <w:r>
              <w:t xml:space="preserve">are </w:t>
            </w:r>
            <w:r w:rsidR="00802B8F">
              <w:t>P</w:t>
            </w:r>
            <w:r>
              <w:t>artnership, Northern Care Alliance</w:t>
            </w:r>
            <w:r w:rsidR="00802B8F">
              <w:t xml:space="preserve"> Acute Hospital</w:t>
            </w:r>
          </w:p>
          <w:p w14:paraId="7A35B91C" w14:textId="77777777" w:rsidR="00802B8F" w:rsidRDefault="00802B8F" w:rsidP="00802B8F">
            <w:pPr>
              <w:keepLines/>
              <w:numPr>
                <w:ilvl w:val="0"/>
                <w:numId w:val="5"/>
              </w:numPr>
              <w:spacing w:after="0" w:line="240" w:lineRule="exact"/>
            </w:pPr>
            <w:r>
              <w:t>Out of Area Hospitals</w:t>
            </w:r>
          </w:p>
          <w:p w14:paraId="5A70676B" w14:textId="50185676" w:rsidR="00802B8F" w:rsidRDefault="33887D20" w:rsidP="00802B8F">
            <w:pPr>
              <w:keepLines/>
              <w:numPr>
                <w:ilvl w:val="0"/>
                <w:numId w:val="5"/>
              </w:numPr>
              <w:spacing w:after="0" w:line="240" w:lineRule="exact"/>
            </w:pPr>
            <w:r>
              <w:t>V</w:t>
            </w:r>
            <w:r w:rsidR="00802B8F">
              <w:t xml:space="preserve">oluntary </w:t>
            </w:r>
            <w:r>
              <w:t>C</w:t>
            </w:r>
            <w:r w:rsidR="00802B8F">
              <w:t xml:space="preserve">ommunity </w:t>
            </w:r>
            <w:r>
              <w:t>F</w:t>
            </w:r>
            <w:r w:rsidR="00802B8F">
              <w:t xml:space="preserve">aith </w:t>
            </w:r>
            <w:r>
              <w:t>A</w:t>
            </w:r>
            <w:r w:rsidR="00802B8F">
              <w:t xml:space="preserve">lliance &amp; </w:t>
            </w:r>
            <w:r w:rsidR="00C15BDB">
              <w:t>3</w:t>
            </w:r>
            <w:r w:rsidR="00C15BDB" w:rsidRPr="00802B8F">
              <w:rPr>
                <w:vertAlign w:val="superscript"/>
              </w:rPr>
              <w:t>rd</w:t>
            </w:r>
            <w:r w:rsidR="00C15BDB">
              <w:t xml:space="preserve"> Sector </w:t>
            </w:r>
            <w:r w:rsidR="00802B8F">
              <w:t>independent organisations</w:t>
            </w:r>
            <w:r w:rsidR="00C15BDB">
              <w:t>,</w:t>
            </w:r>
          </w:p>
          <w:p w14:paraId="5BC70B27" w14:textId="1A6052CA" w:rsidR="00666C44" w:rsidRDefault="00802B8F" w:rsidP="00A02DB9">
            <w:pPr>
              <w:keepLines/>
              <w:numPr>
                <w:ilvl w:val="0"/>
                <w:numId w:val="5"/>
              </w:numPr>
              <w:spacing w:after="0" w:line="240" w:lineRule="exact"/>
            </w:pPr>
            <w:r>
              <w:t>Care Quality Commission,</w:t>
            </w:r>
            <w:r w:rsidR="00C15BDB">
              <w:t xml:space="preserve"> Police, and other statutory </w:t>
            </w:r>
            <w:r w:rsidR="528108D0">
              <w:t>organisations</w:t>
            </w:r>
            <w:r w:rsidR="00C15BDB">
              <w:t xml:space="preserve"> </w:t>
            </w:r>
          </w:p>
        </w:tc>
      </w:tr>
      <w:tr w:rsidR="00666C44" w14:paraId="27422922" w14:textId="77777777" w:rsidTr="34A1BB24">
        <w:trPr>
          <w:trHeight w:val="2772"/>
          <w:jc w:val="center"/>
        </w:trPr>
        <w:tc>
          <w:tcPr>
            <w:tcW w:w="1068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021F4B2" w14:textId="10A93947" w:rsidR="00666C44" w:rsidRPr="00B761BF" w:rsidRDefault="00C15BDB" w:rsidP="00B761BF">
            <w:pPr>
              <w:spacing w:before="120" w:after="120"/>
            </w:pPr>
            <w:r>
              <w:rPr>
                <w:b/>
                <w:bCs/>
              </w:rPr>
              <w:t>Control of Resources</w:t>
            </w:r>
            <w:r>
              <w:t>:</w:t>
            </w:r>
          </w:p>
          <w:p w14:paraId="2D9B6DDE" w14:textId="77777777" w:rsidR="00802B8F" w:rsidRDefault="00802B8F" w:rsidP="00802B8F">
            <w:pPr>
              <w:numPr>
                <w:ilvl w:val="0"/>
                <w:numId w:val="6"/>
              </w:numPr>
              <w:spacing w:after="40" w:line="240" w:lineRule="auto"/>
              <w:jc w:val="both"/>
            </w:pPr>
            <w:r>
              <w:t>Electronic Call Monitoring Systems</w:t>
            </w:r>
          </w:p>
          <w:p w14:paraId="02AFB594" w14:textId="666C5FE4" w:rsidR="001A3081" w:rsidRDefault="001A3081" w:rsidP="00802B8F">
            <w:pPr>
              <w:numPr>
                <w:ilvl w:val="0"/>
                <w:numId w:val="6"/>
              </w:numPr>
              <w:spacing w:after="40" w:line="240" w:lineRule="auto"/>
              <w:jc w:val="both"/>
            </w:pPr>
            <w:r>
              <w:t>Liquid Logic Care Management System and Datix System</w:t>
            </w:r>
          </w:p>
          <w:p w14:paraId="458DC277" w14:textId="22131A4F" w:rsidR="001A3081" w:rsidRDefault="001A3081" w:rsidP="00802B8F">
            <w:pPr>
              <w:numPr>
                <w:ilvl w:val="0"/>
                <w:numId w:val="6"/>
              </w:numPr>
              <w:spacing w:after="40" w:line="240" w:lineRule="auto"/>
              <w:jc w:val="both"/>
            </w:pPr>
            <w:r>
              <w:t xml:space="preserve">Risk Register </w:t>
            </w:r>
          </w:p>
          <w:p w14:paraId="286D4785" w14:textId="77BBE4F2" w:rsidR="0001643C" w:rsidRDefault="0001643C" w:rsidP="00802B8F">
            <w:pPr>
              <w:numPr>
                <w:ilvl w:val="0"/>
                <w:numId w:val="6"/>
              </w:numPr>
              <w:spacing w:after="40" w:line="240" w:lineRule="auto"/>
              <w:jc w:val="both"/>
            </w:pPr>
            <w:r>
              <w:t>Intermediate and Statutory Reporting Data</w:t>
            </w:r>
          </w:p>
          <w:p w14:paraId="60F5DDEE" w14:textId="4F41E282" w:rsidR="00802B8F" w:rsidRDefault="00C15BDB" w:rsidP="00802B8F">
            <w:pPr>
              <w:numPr>
                <w:ilvl w:val="0"/>
                <w:numId w:val="6"/>
              </w:numPr>
              <w:spacing w:after="40" w:line="240" w:lineRule="auto"/>
              <w:jc w:val="both"/>
            </w:pPr>
            <w:r>
              <w:t xml:space="preserve">Mobile phones </w:t>
            </w:r>
          </w:p>
          <w:p w14:paraId="433FFA2B" w14:textId="77777777" w:rsidR="00802B8F" w:rsidRDefault="00C15BDB" w:rsidP="00802B8F">
            <w:pPr>
              <w:numPr>
                <w:ilvl w:val="0"/>
                <w:numId w:val="6"/>
              </w:numPr>
              <w:spacing w:after="40" w:line="240" w:lineRule="auto"/>
              <w:jc w:val="both"/>
            </w:pPr>
            <w:r>
              <w:t>ICT equipment</w:t>
            </w:r>
          </w:p>
          <w:p w14:paraId="364C46BA" w14:textId="3315E2FF" w:rsidR="00666C44" w:rsidRDefault="00C15BDB" w:rsidP="0001643C">
            <w:pPr>
              <w:numPr>
                <w:ilvl w:val="0"/>
                <w:numId w:val="6"/>
              </w:numPr>
              <w:spacing w:after="40" w:line="240" w:lineRule="auto"/>
              <w:jc w:val="both"/>
            </w:pPr>
            <w:r>
              <w:t xml:space="preserve">Other resources delegated to the post holder. </w:t>
            </w:r>
          </w:p>
        </w:tc>
      </w:tr>
      <w:tr w:rsidR="00666C44" w14:paraId="2090046A" w14:textId="77777777" w:rsidTr="34A1BB24">
        <w:trPr>
          <w:trHeight w:val="12767"/>
          <w:jc w:val="center"/>
        </w:trPr>
        <w:tc>
          <w:tcPr>
            <w:tcW w:w="10683" w:type="dxa"/>
            <w:gridSpan w:val="4"/>
            <w:tcBorders>
              <w:top w:val="single" w:sz="6" w:space="0" w:color="000000" w:themeColor="text1"/>
              <w:left w:val="single" w:sz="6" w:space="0" w:color="000000" w:themeColor="text1"/>
              <w:bottom w:val="nil"/>
              <w:right w:val="single" w:sz="6" w:space="0" w:color="000000" w:themeColor="text1"/>
            </w:tcBorders>
            <w:shd w:val="clear" w:color="auto" w:fill="auto"/>
            <w:tcMar>
              <w:top w:w="80" w:type="dxa"/>
              <w:left w:w="80" w:type="dxa"/>
              <w:bottom w:w="80" w:type="dxa"/>
              <w:right w:w="80" w:type="dxa"/>
            </w:tcMar>
          </w:tcPr>
          <w:p w14:paraId="3030D5D8" w14:textId="77777777" w:rsidR="00666C44" w:rsidRDefault="00C15BDB">
            <w:pPr>
              <w:spacing w:before="120" w:after="120"/>
            </w:pPr>
            <w:r>
              <w:rPr>
                <w:b/>
                <w:bCs/>
              </w:rPr>
              <w:t>Duties/Responsibilities</w:t>
            </w:r>
            <w:r>
              <w:t xml:space="preserve">: </w:t>
            </w:r>
          </w:p>
          <w:p w14:paraId="3BE1787E" w14:textId="77777777" w:rsidR="001A3081" w:rsidRDefault="001A3081">
            <w:pPr>
              <w:spacing w:before="120" w:after="120"/>
            </w:pPr>
          </w:p>
          <w:p w14:paraId="098C29FA" w14:textId="5D5719A9" w:rsidR="00FC5438" w:rsidRDefault="007A2231"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M</w:t>
            </w:r>
            <w:r w:rsidR="00162DFB">
              <w:t>anage</w:t>
            </w:r>
            <w:r w:rsidR="00FC5438">
              <w:t xml:space="preserve"> </w:t>
            </w:r>
            <w:r w:rsidR="00802887">
              <w:t>complete</w:t>
            </w:r>
            <w:r w:rsidR="00FC5438">
              <w:t xml:space="preserve"> utlisation of Electronic Call Monitoring Systems and rostering of the Intermediate Tier to ensure maximum productivity and system flow such as Care Planner with resources available</w:t>
            </w:r>
            <w:r w:rsidR="00802887">
              <w:t xml:space="preserve"> within working hours.</w:t>
            </w:r>
          </w:p>
          <w:p w14:paraId="79356CB7" w14:textId="77777777" w:rsidR="00FF3A08" w:rsidRDefault="00FF3A08" w:rsidP="00FF3A0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5501CCA2" w14:textId="7845BA3E" w:rsidR="00FF3A08" w:rsidRDefault="00FF3A08" w:rsidP="00FF3A08">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To deploy lead staff to complete Reablement assessments and reviews, and to deploy support worker to complete visits, ensuring people receive the agreed care and support.</w:t>
            </w:r>
          </w:p>
          <w:p w14:paraId="6F417AA9" w14:textId="77777777" w:rsidR="007A2231" w:rsidRDefault="007A2231" w:rsidP="007A2231">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3FED519F" w14:textId="3117A5D8" w:rsidR="007A2231" w:rsidRDefault="007A2231"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Manage prevention of down time on rostering schedule to maximise the number of hours of reablement is available</w:t>
            </w:r>
          </w:p>
          <w:p w14:paraId="48E132CA" w14:textId="77777777" w:rsidR="00162DFB" w:rsidRDefault="00162DFB" w:rsidP="00162DF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0D79C077" w14:textId="4549D78E" w:rsidR="00802887" w:rsidRDefault="007A2231"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Provide sufficient h</w:t>
            </w:r>
            <w:r w:rsidR="00162DFB">
              <w:t xml:space="preserve">andover to relevant team members </w:t>
            </w:r>
            <w:r>
              <w:t xml:space="preserve">and escalate </w:t>
            </w:r>
            <w:r w:rsidR="00162DFB">
              <w:t>any actions to on call.</w:t>
            </w:r>
          </w:p>
          <w:p w14:paraId="2B6C27AF" w14:textId="77777777" w:rsidR="007A2231" w:rsidRDefault="007A2231" w:rsidP="007A2231">
            <w:pPr>
              <w:pStyle w:val="ListParagraph"/>
            </w:pPr>
          </w:p>
          <w:p w14:paraId="7C1E2486" w14:textId="18059EEB" w:rsidR="007A2231" w:rsidRDefault="007A2231"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 xml:space="preserve">Retrospectively manage actions from evening on call, check and verify call compliance and take action on system to report on </w:t>
            </w:r>
            <w:r w:rsidR="0060242E">
              <w:t>performance.</w:t>
            </w:r>
          </w:p>
          <w:p w14:paraId="6BD0AE66" w14:textId="77777777" w:rsidR="00AF6554" w:rsidRDefault="00AF6554" w:rsidP="00AF6554">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355E1DAA" w14:textId="757BC7E2" w:rsidR="00162DFB" w:rsidRDefault="00162DFB" w:rsidP="00AF655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 xml:space="preserve">Demonstrate and implement proactive </w:t>
            </w:r>
            <w:r w:rsidR="00FC5438">
              <w:t>rostering by taking swift action to respond to changes in customer need and staff absences and remedy</w:t>
            </w:r>
            <w:r>
              <w:t xml:space="preserve"> the</w:t>
            </w:r>
            <w:r w:rsidR="00FC5438">
              <w:t xml:space="preserve"> situation</w:t>
            </w:r>
            <w:r>
              <w:t xml:space="preserve"> with support from line manager.</w:t>
            </w:r>
          </w:p>
          <w:p w14:paraId="76A4DD31" w14:textId="77777777" w:rsidR="00162DFB" w:rsidRDefault="00162DFB" w:rsidP="00162DFB">
            <w:pPr>
              <w:pStyle w:val="ListParagraph"/>
            </w:pPr>
          </w:p>
          <w:p w14:paraId="277262D9" w14:textId="649B99E0" w:rsidR="00AF6554" w:rsidRDefault="007A2231" w:rsidP="00AF655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M</w:t>
            </w:r>
            <w:r w:rsidR="00162DFB">
              <w:t xml:space="preserve">anage </w:t>
            </w:r>
            <w:r w:rsidR="00FC5438">
              <w:t>productivity whilst maintaining staff well-being and reducing overtime</w:t>
            </w:r>
            <w:r w:rsidR="00162DFB">
              <w:t xml:space="preserve"> with support from line manager</w:t>
            </w:r>
            <w:r w:rsidR="00FC5438">
              <w:t>.</w:t>
            </w:r>
          </w:p>
          <w:p w14:paraId="769471F9" w14:textId="77777777" w:rsidR="00AA3F3B" w:rsidRDefault="00AA3F3B" w:rsidP="00AA3F3B">
            <w:pPr>
              <w:pStyle w:val="ListParagraph"/>
            </w:pPr>
          </w:p>
          <w:p w14:paraId="5E301B4E" w14:textId="497B1395" w:rsidR="00AA3F3B" w:rsidRDefault="00AA3F3B" w:rsidP="00AF655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 xml:space="preserve">Work with the Brokerage service </w:t>
            </w:r>
            <w:r w:rsidR="00AF5433">
              <w:t xml:space="preserve">and SPoA </w:t>
            </w:r>
            <w:r>
              <w:t>to manage any stepdown activity to support flow.</w:t>
            </w:r>
          </w:p>
          <w:p w14:paraId="6DF6F0AD" w14:textId="77777777" w:rsidR="00AA3F3B" w:rsidRDefault="00AA3F3B" w:rsidP="00AA3F3B">
            <w:pPr>
              <w:pStyle w:val="ListParagraph"/>
            </w:pPr>
          </w:p>
          <w:p w14:paraId="45A1DF0E" w14:textId="33ACA059" w:rsidR="00AA3F3B" w:rsidRDefault="00AA3F3B" w:rsidP="00AF655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Scrutinise and report on Length of Stay within service offering the maximum opportunity to as many people in Bury who require our service.</w:t>
            </w:r>
          </w:p>
          <w:p w14:paraId="1E8F254D" w14:textId="77777777" w:rsidR="00AA3F3B" w:rsidRDefault="00AA3F3B" w:rsidP="00AA3F3B">
            <w:pPr>
              <w:pStyle w:val="ListParagraph"/>
            </w:pPr>
          </w:p>
          <w:p w14:paraId="3C01726A" w14:textId="45A9965C" w:rsidR="00AA3F3B" w:rsidRDefault="00AA3F3B" w:rsidP="00AF655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Reduce delays in accessing our service by maximising rostering facilities and staffing, using escalations where this is at risk.</w:t>
            </w:r>
          </w:p>
          <w:p w14:paraId="3100B8D1" w14:textId="77777777" w:rsidR="00AA3F3B" w:rsidRDefault="00AA3F3B" w:rsidP="00AA3F3B">
            <w:pPr>
              <w:pStyle w:val="ListParagraph"/>
            </w:pPr>
          </w:p>
          <w:p w14:paraId="37671432" w14:textId="1049530F" w:rsidR="00AA3F3B" w:rsidRDefault="00AA3F3B" w:rsidP="00AA3F3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Monitor and record compliance and provide themed reports for action by senior manager</w:t>
            </w:r>
          </w:p>
          <w:p w14:paraId="6A46DB4C" w14:textId="77777777" w:rsidR="00AF6554" w:rsidRDefault="00AF6554" w:rsidP="00AF6554">
            <w:pPr>
              <w:pStyle w:val="ListParagraph"/>
            </w:pPr>
          </w:p>
          <w:p w14:paraId="70AE2862" w14:textId="089B52DA" w:rsidR="00666C44" w:rsidRDefault="0060242E" w:rsidP="0060242E">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Demonstrate and monitor</w:t>
            </w:r>
            <w:r w:rsidR="00162DFB">
              <w:t xml:space="preserve"> compliance within your </w:t>
            </w:r>
            <w:r w:rsidR="00FC5438">
              <w:t>role within Confidentiality Polic</w:t>
            </w:r>
            <w:r w:rsidR="00AF6554">
              <w:t>ies of the organisations</w:t>
            </w:r>
            <w:r w:rsidR="00FC5438">
              <w:t xml:space="preserve"> GDPR, DPA, ROPA</w:t>
            </w:r>
            <w:r w:rsidR="00AF6554">
              <w:t xml:space="preserve"> and </w:t>
            </w:r>
            <w:r w:rsidR="00162DFB">
              <w:t>model them in day-to-day activities.</w:t>
            </w:r>
          </w:p>
          <w:p w14:paraId="7F408E12" w14:textId="77777777" w:rsidR="0060242E" w:rsidRDefault="0060242E" w:rsidP="0060242E">
            <w:pPr>
              <w:pStyle w:val="ListParagraph"/>
            </w:pPr>
          </w:p>
          <w:p w14:paraId="73FE5645" w14:textId="451E440E" w:rsidR="0060242E" w:rsidRDefault="0060242E" w:rsidP="00AF6554">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Contribute to associated recording using the Liquid Logic Management System and Datix Risk System. Ensure your records are legible, factual accurate, complete and timely.</w:t>
            </w:r>
          </w:p>
          <w:p w14:paraId="35EB3B87" w14:textId="77777777" w:rsidR="00AF6554" w:rsidRDefault="00AF6554" w:rsidP="00AF65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11A5D4B5" w14:textId="3D481F27" w:rsidR="00FC5438" w:rsidRDefault="0060242E"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Comply</w:t>
            </w:r>
            <w:r w:rsidR="00FC5438">
              <w:t xml:space="preserve"> to timescales and prioritise work in accordance with requirements</w:t>
            </w:r>
            <w:r>
              <w:t xml:space="preserve"> and escalate pro-actively where this is not achievable to your line manager.</w:t>
            </w:r>
          </w:p>
          <w:p w14:paraId="2F37B6E6" w14:textId="77777777" w:rsidR="00AF6554" w:rsidRDefault="00AF6554" w:rsidP="00AF65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47C152C2" w14:textId="5EAFC3FD" w:rsidR="00FC5438" w:rsidRDefault="00D6607C"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 xml:space="preserve">Manage </w:t>
            </w:r>
            <w:r w:rsidR="00FC5438">
              <w:t>competing priorities and find solutions/problem solve with a business approach</w:t>
            </w:r>
            <w:r w:rsidR="00AF6554">
              <w:t>.</w:t>
            </w:r>
          </w:p>
          <w:p w14:paraId="6199A170" w14:textId="77777777" w:rsidR="00AF6554" w:rsidRDefault="00AF6554" w:rsidP="00AF65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573EE71E" w14:textId="3D4DF55D" w:rsidR="00FC5438" w:rsidRDefault="00FF3A08"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Work within the requirements of The</w:t>
            </w:r>
            <w:r w:rsidR="00FC5438">
              <w:t xml:space="preserve"> Care Act</w:t>
            </w:r>
            <w:r>
              <w:t xml:space="preserve"> 2014</w:t>
            </w:r>
            <w:r w:rsidR="00FC5438">
              <w:t xml:space="preserve"> &amp; Mental Health Capacity Act, Safeguarding, Deprivation of Liberties in community settings DiDS</w:t>
            </w:r>
            <w:r w:rsidR="00AF6554">
              <w:t xml:space="preserve"> when rostering and accepting referrals from SPOA</w:t>
            </w:r>
            <w:r w:rsidR="004E28E3">
              <w:t>,</w:t>
            </w:r>
            <w:r w:rsidR="00AF6554">
              <w:t xml:space="preserve"> to </w:t>
            </w:r>
            <w:r w:rsidR="00D6607C">
              <w:t>prevent</w:t>
            </w:r>
            <w:r w:rsidR="00AF6554">
              <w:t xml:space="preserve"> risk to customers or staff</w:t>
            </w:r>
            <w:r w:rsidR="004E28E3">
              <w:t xml:space="preserve"> and challenge noncompliance and risk.</w:t>
            </w:r>
          </w:p>
          <w:p w14:paraId="7D7DF8C1" w14:textId="77777777" w:rsidR="004E28E3" w:rsidRDefault="004E28E3" w:rsidP="004E28E3">
            <w:pPr>
              <w:pStyle w:val="ListParagraph"/>
            </w:pPr>
          </w:p>
          <w:p w14:paraId="2ED6B22B" w14:textId="2A16D490" w:rsidR="004E28E3" w:rsidRDefault="004E28E3"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Develop tools and strategies to manage improvements within the role with the support of your line manager to prevent duplication and make efficiencies in workflow.</w:t>
            </w:r>
          </w:p>
          <w:p w14:paraId="3A2CF630" w14:textId="77777777" w:rsidR="00AF6554" w:rsidRDefault="00AF6554" w:rsidP="00AF65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33EC0E47" w14:textId="5FCC70C1" w:rsidR="00FC5438" w:rsidRDefault="004E28E3"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Demonstrate</w:t>
            </w:r>
            <w:r w:rsidR="00D6607C">
              <w:t xml:space="preserve"> appropriate</w:t>
            </w:r>
            <w:r w:rsidR="00FC5438">
              <w:t xml:space="preserve"> </w:t>
            </w:r>
            <w:r w:rsidR="00D6607C">
              <w:t xml:space="preserve">levels of </w:t>
            </w:r>
            <w:r w:rsidR="00FC5438">
              <w:t xml:space="preserve">communication and </w:t>
            </w:r>
            <w:r w:rsidR="00D6607C">
              <w:t xml:space="preserve">demonstrate </w:t>
            </w:r>
            <w:r w:rsidR="00FC5438">
              <w:t>organisational skills</w:t>
            </w:r>
            <w:r w:rsidR="00D6607C">
              <w:t xml:space="preserve"> and knowledge</w:t>
            </w:r>
            <w:r w:rsidR="00FC5438">
              <w:t xml:space="preserve"> at varying levels</w:t>
            </w:r>
            <w:r w:rsidR="00D6607C">
              <w:t xml:space="preserve"> from communicating with staff to providing in depth reports.</w:t>
            </w:r>
          </w:p>
          <w:p w14:paraId="727A5646" w14:textId="77777777" w:rsidR="00D6607C" w:rsidRDefault="00D6607C" w:rsidP="00D660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02EF8BE7" w14:textId="06CA00B4" w:rsidR="00FC5438" w:rsidRDefault="004E28E3"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Demonstrate your role</w:t>
            </w:r>
            <w:r w:rsidR="00FC5438">
              <w:t xml:space="preserve"> in a customer focused environment </w:t>
            </w:r>
            <w:r>
              <w:t>when</w:t>
            </w:r>
            <w:r w:rsidR="00FC5438">
              <w:t xml:space="preserve"> supporting members of the public and colleagues with a professional approac</w:t>
            </w:r>
            <w:r>
              <w:t>h and take accountability in your actions.</w:t>
            </w:r>
          </w:p>
          <w:p w14:paraId="6F01007C" w14:textId="77777777" w:rsidR="004E28E3" w:rsidRDefault="004E28E3" w:rsidP="004E28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0C028929" w14:textId="2E58B53B" w:rsidR="00FC5438" w:rsidRDefault="004E28E3" w:rsidP="004E28E3">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 xml:space="preserve">Demonstrate competence </w:t>
            </w:r>
            <w:r w:rsidR="00FC5438">
              <w:t>and ability to support and deal with strengths-based outcomes and appropriateness of referrals for service when rostering, whilst ensuring safeguarding and quality is paramount.</w:t>
            </w:r>
          </w:p>
          <w:p w14:paraId="158E843A" w14:textId="77777777" w:rsidR="004E28E3" w:rsidRDefault="004E28E3" w:rsidP="004E28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5A039858" w14:textId="7CACFDF2" w:rsidR="00FC5438" w:rsidRDefault="004E28E3"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Manipulate data</w:t>
            </w:r>
            <w:r w:rsidR="007A2231">
              <w:t xml:space="preserve"> and</w:t>
            </w:r>
            <w:r w:rsidR="00FC5438">
              <w:t xml:space="preserve"> provide critical observations and </w:t>
            </w:r>
            <w:r>
              <w:t>a</w:t>
            </w:r>
            <w:r w:rsidR="00FC5438">
              <w:t>nalysis on risks and find solutions to prevent or minimise risks associated to customers and employees with a proactive and responsive approach</w:t>
            </w:r>
            <w:r>
              <w:t xml:space="preserve"> with support of your line manager.</w:t>
            </w:r>
          </w:p>
          <w:p w14:paraId="7697EA36" w14:textId="77777777" w:rsidR="004E28E3" w:rsidRDefault="004E28E3" w:rsidP="004E28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12085938" w14:textId="43C6F1D3" w:rsidR="00FC5438" w:rsidRDefault="004E28E3"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M</w:t>
            </w:r>
            <w:r w:rsidR="00FC5438">
              <w:t>onitor performance indicators</w:t>
            </w:r>
            <w:r>
              <w:t xml:space="preserve"> status through ongoing analysis</w:t>
            </w:r>
            <w:r w:rsidR="00FC5438">
              <w:t xml:space="preserve"> and</w:t>
            </w:r>
            <w:r w:rsidR="007A2231">
              <w:t xml:space="preserve"> use</w:t>
            </w:r>
            <w:r w:rsidR="00FC5438">
              <w:t xml:space="preserve"> escalation to prevent business disruption in service provision whilst maximising the efficiency of hours.</w:t>
            </w:r>
          </w:p>
          <w:p w14:paraId="34CCEF51" w14:textId="77777777" w:rsidR="0060242E" w:rsidRDefault="0060242E" w:rsidP="0060242E">
            <w:pPr>
              <w:pStyle w:val="ListParagraph"/>
            </w:pPr>
          </w:p>
          <w:p w14:paraId="5212C2ED" w14:textId="0D4470F0" w:rsidR="0060242E" w:rsidRDefault="0060242E"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Interpret data for reporting purposes as advised by line manager</w:t>
            </w:r>
          </w:p>
          <w:p w14:paraId="11FA2304" w14:textId="01FAFDC0" w:rsidR="00FC5438" w:rsidRDefault="00FC5438" w:rsidP="0060242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p w14:paraId="5CA12248" w14:textId="533ABD9B" w:rsidR="00FC5438" w:rsidRDefault="0060242E"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Implement an in-depth</w:t>
            </w:r>
            <w:r w:rsidR="00FC5438">
              <w:t xml:space="preserve"> knowledge of the locality in Bury and </w:t>
            </w:r>
            <w:r>
              <w:t>l</w:t>
            </w:r>
            <w:r w:rsidR="00FC5438">
              <w:t>ogistical experience in organisational planning and time management skills pertaining to rostering to meet customers’ needs and outcomes.</w:t>
            </w:r>
          </w:p>
          <w:p w14:paraId="2CACFBF9" w14:textId="77777777" w:rsidR="0060242E" w:rsidRDefault="0060242E" w:rsidP="0060242E">
            <w:pPr>
              <w:pStyle w:val="ListParagraph"/>
            </w:pPr>
          </w:p>
          <w:p w14:paraId="0B06D567" w14:textId="77777777" w:rsidR="0060242E" w:rsidRDefault="0060242E"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Take part in development opportunities, team meetings, staff 1:1, Employee Reviews and Surveys.</w:t>
            </w:r>
          </w:p>
          <w:p w14:paraId="20359342" w14:textId="77777777" w:rsidR="0060242E" w:rsidRDefault="0060242E" w:rsidP="0060242E">
            <w:pPr>
              <w:pStyle w:val="ListParagraph"/>
            </w:pPr>
          </w:p>
          <w:p w14:paraId="6CC3B3E8" w14:textId="77777777" w:rsidR="00AA3F3B" w:rsidRDefault="0060242E"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Uphold and take part in the team development, Corporate Plan, Let’s do it strategy for Bury</w:t>
            </w:r>
            <w:r w:rsidR="00AA3F3B">
              <w:t>.</w:t>
            </w:r>
          </w:p>
          <w:p w14:paraId="2AD9B575" w14:textId="77777777" w:rsidR="00AA3F3B" w:rsidRDefault="00AA3F3B" w:rsidP="00AA3F3B">
            <w:pPr>
              <w:pStyle w:val="ListParagraph"/>
            </w:pPr>
          </w:p>
          <w:p w14:paraId="12BEEB80" w14:textId="42362EF1" w:rsidR="0060242E" w:rsidRDefault="00AA3F3B" w:rsidP="00A02DB9">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
              <w:t>Work together to support</w:t>
            </w:r>
            <w:r w:rsidR="008F1BB0">
              <w:t xml:space="preserve"> the vision and priority fo</w:t>
            </w:r>
            <w:r>
              <w:t xml:space="preserve">r </w:t>
            </w:r>
            <w:r w:rsidR="008F1BB0">
              <w:t xml:space="preserve">the service to provide </w:t>
            </w:r>
            <w:r w:rsidR="008F1BB0" w:rsidRPr="00AF5433">
              <w:rPr>
                <w:i/>
                <w:iCs/>
              </w:rPr>
              <w:t>superb intermediate care</w:t>
            </w:r>
            <w:r>
              <w:t xml:space="preserve"> by supporting our obsession to</w:t>
            </w:r>
            <w:r w:rsidR="00C73770">
              <w:t xml:space="preserve"> increase the number people leaving intermediate care independently.</w:t>
            </w:r>
          </w:p>
          <w:p w14:paraId="6C4F0FCC" w14:textId="77777777" w:rsidR="00AA3F3B" w:rsidRPr="00AA3F3B" w:rsidRDefault="00AA3F3B" w:rsidP="00AA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i/>
                <w:iCs/>
              </w:rPr>
            </w:pPr>
          </w:p>
          <w:p w14:paraId="415D50C9" w14:textId="7D4F1B02" w:rsidR="00AA3F3B" w:rsidRPr="00AA3F3B" w:rsidRDefault="00AA3F3B" w:rsidP="00AA3F3B">
            <w:pPr>
              <w:rPr>
                <w:i/>
                <w:iCs/>
                <w:color w:val="000000" w:themeColor="text1"/>
              </w:rPr>
            </w:pPr>
            <w:r w:rsidRPr="00AA3F3B">
              <w:rPr>
                <w:rFonts w:cs="Segoe UI"/>
                <w:i/>
                <w:iCs/>
                <w:color w:val="000000" w:themeColor="text1"/>
                <w:shd w:val="clear" w:color="auto" w:fill="FFFFFF"/>
              </w:rPr>
              <w:t xml:space="preserve"> “Provide tailored, holistic support to individuals, promoting independence, rehabilitation, and recovery, while maximising their strengths and capabilities. Through collaborative person-centred approaches, the aim is to facilitate smooth transition between acute care and community living, enhancing overall well-being and quality of life for individuals receiving care and support</w:t>
            </w:r>
            <w:r>
              <w:rPr>
                <w:rFonts w:cs="Segoe UI"/>
                <w:i/>
                <w:iCs/>
                <w:color w:val="000000" w:themeColor="text1"/>
                <w:shd w:val="clear" w:color="auto" w:fill="FFFFFF"/>
              </w:rPr>
              <w:t>”.</w:t>
            </w:r>
          </w:p>
          <w:p w14:paraId="1977B60E" w14:textId="6D7B8C31" w:rsidR="00AA3F3B" w:rsidRDefault="00AA3F3B" w:rsidP="00AA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tc>
      </w:tr>
      <w:tr w:rsidR="00666C44" w14:paraId="25F4FC91" w14:textId="77777777" w:rsidTr="00491AB6">
        <w:trPr>
          <w:trHeight w:val="2755"/>
          <w:jc w:val="center"/>
        </w:trPr>
        <w:tc>
          <w:tcPr>
            <w:tcW w:w="10683" w:type="dxa"/>
            <w:gridSpan w:val="4"/>
            <w:tcBorders>
              <w:top w:val="nil"/>
              <w:left w:val="single" w:sz="6" w:space="0" w:color="000000" w:themeColor="text1"/>
              <w:bottom w:val="nil"/>
              <w:right w:val="single" w:sz="6" w:space="0" w:color="000000" w:themeColor="text1"/>
            </w:tcBorders>
            <w:shd w:val="clear" w:color="auto" w:fill="auto"/>
            <w:tcMar>
              <w:top w:w="80" w:type="dxa"/>
              <w:left w:w="80" w:type="dxa"/>
              <w:bottom w:w="80" w:type="dxa"/>
              <w:right w:w="80" w:type="dxa"/>
            </w:tcMar>
          </w:tcPr>
          <w:p w14:paraId="50061B5E" w14:textId="77777777" w:rsidR="00666C44" w:rsidRDefault="00C15BDB" w:rsidP="00491AB6">
            <w:pPr>
              <w:numPr>
                <w:ilvl w:val="0"/>
                <w:numId w:val="9"/>
              </w:numPr>
              <w:spacing w:before="120" w:after="240" w:line="240" w:lineRule="auto"/>
            </w:pPr>
            <w:r>
              <w:t>As an employee of Bury Council you have a responsibility for, and must be committed to, safeguarding and promoting the welfare of children, young people and vulnerable adults and for ensuring that they are protected from harm.</w:t>
            </w:r>
          </w:p>
          <w:p w14:paraId="1554BC38" w14:textId="77777777" w:rsidR="00666C44" w:rsidRDefault="00C15BDB" w:rsidP="00491AB6">
            <w:pPr>
              <w:numPr>
                <w:ilvl w:val="0"/>
                <w:numId w:val="9"/>
              </w:numPr>
              <w:spacing w:before="120" w:after="240" w:line="240" w:lineRule="auto"/>
            </w:pPr>
            <w:r>
              <w:t>Bury Council is committed to equality, diversity and inclusion, and expects all staff to comply with its equality related policies/procedures, and to treat others with fairness and respect.</w:t>
            </w:r>
          </w:p>
          <w:p w14:paraId="6EC5665D" w14:textId="77777777" w:rsidR="00666C44" w:rsidRDefault="00C15BDB" w:rsidP="00491AB6">
            <w:pPr>
              <w:numPr>
                <w:ilvl w:val="0"/>
                <w:numId w:val="9"/>
              </w:numPr>
              <w:spacing w:before="120" w:after="240" w:line="240" w:lineRule="auto"/>
            </w:pPr>
            <w:r>
              <w:t>The post holder is responsible for Employees Duties as specified with the Corporate and Departmental Health and Safety Policies.</w:t>
            </w:r>
          </w:p>
        </w:tc>
      </w:tr>
      <w:tr w:rsidR="00666C44" w14:paraId="443CE599" w14:textId="77777777" w:rsidTr="34A1BB24">
        <w:trPr>
          <w:trHeight w:val="1165"/>
          <w:jc w:val="center"/>
        </w:trPr>
        <w:tc>
          <w:tcPr>
            <w:tcW w:w="10683" w:type="dxa"/>
            <w:gridSpan w:val="4"/>
            <w:tcBorders>
              <w:top w:val="nil"/>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28A070A" w14:textId="77777777" w:rsidR="00666C44" w:rsidRDefault="00C15BDB">
            <w:pPr>
              <w:spacing w:before="120" w:after="240"/>
            </w:pPr>
            <w: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rsidR="00666C44" w14:paraId="5D042304" w14:textId="77777777" w:rsidTr="34A1BB24">
        <w:trPr>
          <w:trHeight w:val="275"/>
          <w:jc w:val="center"/>
        </w:trPr>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F40E5B0" w14:textId="77777777" w:rsidR="00666C44" w:rsidRDefault="00C15BDB">
            <w:pPr>
              <w:spacing w:before="120" w:after="120"/>
            </w:pPr>
            <w:r>
              <w:rPr>
                <w:b/>
                <w:bCs/>
              </w:rPr>
              <w:t>Job Description prepared by:</w:t>
            </w:r>
          </w:p>
        </w:tc>
        <w:tc>
          <w:tcPr>
            <w:tcW w:w="3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7B8793D" w14:textId="77777777" w:rsidR="00666C44" w:rsidRDefault="00C15BDB">
            <w:pPr>
              <w:spacing w:before="120" w:after="120"/>
            </w:pPr>
            <w:r>
              <w:rPr>
                <w:b/>
                <w:bCs/>
              </w:rPr>
              <w:t xml:space="preserve">Sign: </w:t>
            </w:r>
          </w:p>
        </w:tc>
        <w:tc>
          <w:tcPr>
            <w:tcW w:w="2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B0FED01" w14:textId="77777777" w:rsidR="00666C44" w:rsidRDefault="00C15BDB">
            <w:pPr>
              <w:spacing w:before="120" w:after="120"/>
            </w:pPr>
            <w:r>
              <w:rPr>
                <w:b/>
                <w:bCs/>
              </w:rPr>
              <w:t>Date:</w:t>
            </w:r>
          </w:p>
        </w:tc>
      </w:tr>
      <w:tr w:rsidR="00666C44" w14:paraId="4237BAE6" w14:textId="77777777" w:rsidTr="34A1BB24">
        <w:trPr>
          <w:trHeight w:val="275"/>
          <w:jc w:val="center"/>
        </w:trPr>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2C040C6" w14:textId="77777777" w:rsidR="00666C44" w:rsidRDefault="00C15BDB">
            <w:pPr>
              <w:spacing w:before="120" w:after="120"/>
            </w:pPr>
            <w:r>
              <w:rPr>
                <w:b/>
                <w:bCs/>
              </w:rPr>
              <w:t xml:space="preserve">Agreed correct by Postholder: </w:t>
            </w:r>
          </w:p>
        </w:tc>
        <w:tc>
          <w:tcPr>
            <w:tcW w:w="3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481AA1F" w14:textId="77777777" w:rsidR="00666C44" w:rsidRDefault="00C15BDB">
            <w:pPr>
              <w:spacing w:before="120" w:after="120"/>
            </w:pPr>
            <w:r>
              <w:rPr>
                <w:b/>
                <w:bCs/>
              </w:rPr>
              <w:t>Sign:</w:t>
            </w:r>
          </w:p>
        </w:tc>
        <w:tc>
          <w:tcPr>
            <w:tcW w:w="2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D6837F7" w14:textId="77777777" w:rsidR="00666C44" w:rsidRDefault="00C15BDB">
            <w:pPr>
              <w:spacing w:before="120" w:after="120"/>
            </w:pPr>
            <w:r>
              <w:rPr>
                <w:b/>
                <w:bCs/>
              </w:rPr>
              <w:t>Date:</w:t>
            </w:r>
          </w:p>
        </w:tc>
      </w:tr>
      <w:tr w:rsidR="00666C44" w14:paraId="728495A4" w14:textId="77777777" w:rsidTr="34A1BB24">
        <w:trPr>
          <w:trHeight w:val="574"/>
          <w:jc w:val="center"/>
        </w:trPr>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F09DDEC" w14:textId="77777777" w:rsidR="00666C44" w:rsidRDefault="00C15BDB">
            <w:pPr>
              <w:spacing w:before="120" w:after="120"/>
            </w:pPr>
            <w:r>
              <w:rPr>
                <w:b/>
                <w:bCs/>
              </w:rPr>
              <w:t>Agreed correct by Supervisor/Manager:</w:t>
            </w:r>
          </w:p>
        </w:tc>
        <w:tc>
          <w:tcPr>
            <w:tcW w:w="3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89394CD" w14:textId="77777777" w:rsidR="00666C44" w:rsidRDefault="00C15BDB">
            <w:pPr>
              <w:spacing w:before="120" w:after="120"/>
            </w:pPr>
            <w:r>
              <w:rPr>
                <w:b/>
                <w:bCs/>
              </w:rPr>
              <w:t>Sign:</w:t>
            </w:r>
          </w:p>
        </w:tc>
        <w:tc>
          <w:tcPr>
            <w:tcW w:w="26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0C0763C" w14:textId="77777777" w:rsidR="00666C44" w:rsidRDefault="00C15BDB">
            <w:pPr>
              <w:spacing w:before="120" w:after="120"/>
            </w:pPr>
            <w:r>
              <w:rPr>
                <w:b/>
                <w:bCs/>
              </w:rPr>
              <w:t>Date:</w:t>
            </w:r>
          </w:p>
        </w:tc>
      </w:tr>
    </w:tbl>
    <w:p w14:paraId="636D971C" w14:textId="77777777" w:rsidR="00666C44" w:rsidRDefault="00666C44">
      <w:pPr>
        <w:widowControl w:val="0"/>
        <w:spacing w:line="240" w:lineRule="auto"/>
        <w:jc w:val="center"/>
        <w:rPr>
          <w:b/>
          <w:bCs/>
        </w:rPr>
      </w:pPr>
    </w:p>
    <w:p w14:paraId="7E4AED27" w14:textId="77777777" w:rsidR="00666C44" w:rsidRDefault="00666C44"/>
    <w:p w14:paraId="1B78E529" w14:textId="77777777" w:rsidR="00666C44" w:rsidRDefault="00C15BDB">
      <w:r>
        <w:rPr>
          <w:rFonts w:ascii="Arial Unicode MS" w:hAnsi="Arial Unicode MS"/>
        </w:rPr>
        <w:br w:type="page"/>
      </w:r>
    </w:p>
    <w:p w14:paraId="07FC1044" w14:textId="77777777" w:rsidR="00666C44" w:rsidRPr="00491AB6" w:rsidRDefault="00C15BDB">
      <w:pPr>
        <w:ind w:left="7200" w:firstLine="720"/>
        <w:rPr>
          <w:b/>
          <w:bCs/>
        </w:rPr>
      </w:pPr>
      <w:r w:rsidRPr="00491AB6">
        <w:rPr>
          <w:b/>
          <w:bCs/>
          <w:noProof/>
          <w:lang w:val="en-GB"/>
        </w:rPr>
        <w:drawing>
          <wp:inline distT="0" distB="0" distL="0" distR="0" wp14:anchorId="07ED45FD" wp14:editId="34A2BAE6">
            <wp:extent cx="1485874" cy="609712"/>
            <wp:effectExtent l="0" t="0" r="0" b="0"/>
            <wp:docPr id="1073741826" name="officeArt object" descr="Bury_Council_Logo_NEW"/>
            <wp:cNvGraphicFramePr/>
            <a:graphic xmlns:a="http://schemas.openxmlformats.org/drawingml/2006/main">
              <a:graphicData uri="http://schemas.openxmlformats.org/drawingml/2006/picture">
                <pic:pic xmlns:pic="http://schemas.openxmlformats.org/drawingml/2006/picture">
                  <pic:nvPicPr>
                    <pic:cNvPr id="1073741826" name="Bury_Council_Logo_NEW.jpeg" descr="Bury_Council_Logo_NEW"/>
                    <pic:cNvPicPr>
                      <a:picLocks noChangeAspect="1"/>
                    </pic:cNvPicPr>
                  </pic:nvPicPr>
                  <pic:blipFill>
                    <a:blip r:embed="rId11" cstate="print"/>
                    <a:stretch>
                      <a:fillRect/>
                    </a:stretch>
                  </pic:blipFill>
                  <pic:spPr>
                    <a:xfrm>
                      <a:off x="0" y="0"/>
                      <a:ext cx="1485874" cy="609712"/>
                    </a:xfrm>
                    <a:prstGeom prst="rect">
                      <a:avLst/>
                    </a:prstGeom>
                    <a:ln w="12700" cap="flat">
                      <a:noFill/>
                      <a:miter lim="400000"/>
                    </a:ln>
                    <a:effectLst/>
                  </pic:spPr>
                </pic:pic>
              </a:graphicData>
            </a:graphic>
          </wp:inline>
        </w:drawing>
      </w:r>
    </w:p>
    <w:p w14:paraId="5036650E" w14:textId="77777777" w:rsidR="00491AB6" w:rsidRPr="00491AB6" w:rsidRDefault="00491AB6">
      <w:pPr>
        <w:jc w:val="center"/>
        <w:rPr>
          <w:b/>
          <w:bCs/>
        </w:rPr>
      </w:pPr>
      <w:r w:rsidRPr="00491AB6">
        <w:rPr>
          <w:b/>
          <w:bCs/>
        </w:rPr>
        <w:t xml:space="preserve">Intermediate Care at Home System Flow Coordinator </w:t>
      </w:r>
    </w:p>
    <w:p w14:paraId="6C08C749" w14:textId="70CEFFC0" w:rsidR="00666C44" w:rsidRPr="00491AB6" w:rsidRDefault="00C15BDB">
      <w:pPr>
        <w:jc w:val="center"/>
        <w:rPr>
          <w:b/>
          <w:bCs/>
        </w:rPr>
      </w:pPr>
      <w:r w:rsidRPr="00491AB6">
        <w:rPr>
          <w:b/>
          <w:bCs/>
        </w:rPr>
        <w:t xml:space="preserve">GRADE </w:t>
      </w:r>
    </w:p>
    <w:p w14:paraId="27D21968" w14:textId="77777777" w:rsidR="00666C44" w:rsidRPr="00491AB6" w:rsidRDefault="00C15BDB">
      <w:pPr>
        <w:jc w:val="center"/>
        <w:rPr>
          <w:b/>
          <w:bCs/>
        </w:rPr>
      </w:pPr>
      <w:r w:rsidRPr="00491AB6">
        <w:rPr>
          <w:b/>
          <w:bCs/>
        </w:rPr>
        <w:t>JOB TITLE</w:t>
      </w:r>
    </w:p>
    <w:tbl>
      <w:tblPr>
        <w:tblW w:w="106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62"/>
        <w:gridCol w:w="567"/>
        <w:gridCol w:w="4762"/>
        <w:gridCol w:w="567"/>
      </w:tblGrid>
      <w:tr w:rsidR="00666C44" w14:paraId="320D7413" w14:textId="77777777">
        <w:trPr>
          <w:trHeight w:val="294"/>
          <w:jc w:val="center"/>
        </w:trPr>
        <w:tc>
          <w:tcPr>
            <w:tcW w:w="1065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5752F" w14:textId="77777777" w:rsidR="00666C44" w:rsidRDefault="00C15BDB">
            <w:pPr>
              <w:spacing w:after="0" w:line="240" w:lineRule="auto"/>
            </w:pPr>
            <w:r>
              <w:rPr>
                <w:b/>
                <w:bCs/>
              </w:rPr>
              <w:t xml:space="preserve">CORE BEHAVIOURS FOR THE POST </w:t>
            </w:r>
            <w:r>
              <w:rPr>
                <w:b/>
                <w:bCs/>
                <w:sz w:val="16"/>
                <w:szCs w:val="16"/>
              </w:rPr>
              <w:t>(Please tick those relevant)</w:t>
            </w:r>
          </w:p>
        </w:tc>
      </w:tr>
      <w:tr w:rsidR="00666C44" w14:paraId="2D268BF5" w14:textId="77777777">
        <w:trPr>
          <w:trHeight w:val="407"/>
          <w:jc w:val="center"/>
        </w:trPr>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2ADB3D" w14:textId="77777777" w:rsidR="00666C44" w:rsidRDefault="00C15BDB">
            <w:pPr>
              <w:spacing w:after="0" w:line="240" w:lineRule="auto"/>
              <w:jc w:val="right"/>
            </w:pPr>
            <w:r>
              <w:rPr>
                <w:sz w:val="21"/>
                <w:szCs w:val="21"/>
              </w:rPr>
              <w:t>Commercial Thinking &amp; Analysis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2980F0" w14:textId="7D962067" w:rsidR="00666C44" w:rsidRDefault="00624EF3">
            <w:r>
              <w:rPr>
                <w:rFonts w:eastAsia="Cambria" w:cs="Cambria"/>
                <w:sz w:val="21"/>
                <w:szCs w:val="21"/>
              </w:rPr>
              <w:t>✔️</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43F7F" w14:textId="77777777" w:rsidR="00666C44" w:rsidRDefault="00C15BDB">
            <w:pPr>
              <w:spacing w:after="0" w:line="240" w:lineRule="auto"/>
              <w:jc w:val="right"/>
            </w:pPr>
            <w:r>
              <w:rPr>
                <w:sz w:val="21"/>
                <w:szCs w:val="21"/>
              </w:rPr>
              <w:t>Planning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4A97A" w14:textId="77777777" w:rsidR="00666C44" w:rsidRDefault="00DC7B51">
            <w:r>
              <w:rPr>
                <w:rFonts w:eastAsia="Cambria" w:cs="Cambria"/>
                <w:sz w:val="21"/>
                <w:szCs w:val="21"/>
              </w:rPr>
              <w:t>✔️</w:t>
            </w:r>
          </w:p>
        </w:tc>
      </w:tr>
      <w:tr w:rsidR="00666C44" w14:paraId="55B7EC0C" w14:textId="77777777">
        <w:trPr>
          <w:trHeight w:val="407"/>
          <w:jc w:val="center"/>
        </w:trPr>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3F94A" w14:textId="77777777" w:rsidR="00666C44" w:rsidRDefault="00C15BDB">
            <w:pPr>
              <w:spacing w:after="0" w:line="240" w:lineRule="auto"/>
              <w:jc w:val="right"/>
            </w:pPr>
            <w:r>
              <w:rPr>
                <w:sz w:val="21"/>
                <w:szCs w:val="21"/>
              </w:rPr>
              <w:t>Customer Service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F6A11" w14:textId="77777777" w:rsidR="00666C44" w:rsidRDefault="00C15BDB">
            <w:pPr>
              <w:spacing w:after="0" w:line="240" w:lineRule="auto"/>
            </w:pPr>
            <w:r>
              <w:rPr>
                <w:rFonts w:eastAsia="Cambria" w:cs="Cambria"/>
                <w:sz w:val="21"/>
                <w:szCs w:val="21"/>
              </w:rPr>
              <w:t>✔️</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4F460" w14:textId="77777777" w:rsidR="00666C44" w:rsidRDefault="00C15BDB">
            <w:pPr>
              <w:spacing w:after="0" w:line="240" w:lineRule="auto"/>
              <w:jc w:val="right"/>
            </w:pPr>
            <w:r>
              <w:rPr>
                <w:sz w:val="21"/>
                <w:szCs w:val="21"/>
              </w:rPr>
              <w:t>Developing Self &amp; Others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FFDC8" w14:textId="77777777" w:rsidR="00666C44" w:rsidRDefault="00DC7B51">
            <w:r>
              <w:rPr>
                <w:rFonts w:eastAsia="Cambria" w:cs="Cambria"/>
                <w:sz w:val="21"/>
                <w:szCs w:val="21"/>
              </w:rPr>
              <w:t>✔️</w:t>
            </w:r>
          </w:p>
        </w:tc>
      </w:tr>
      <w:tr w:rsidR="00666C44" w14:paraId="1EF20053" w14:textId="77777777">
        <w:trPr>
          <w:trHeight w:val="407"/>
          <w:jc w:val="center"/>
        </w:trPr>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77515" w14:textId="77777777" w:rsidR="00666C44" w:rsidRDefault="00C15BDB">
            <w:pPr>
              <w:spacing w:after="0" w:line="240" w:lineRule="auto"/>
              <w:jc w:val="right"/>
            </w:pPr>
            <w:r>
              <w:rPr>
                <w:sz w:val="21"/>
                <w:szCs w:val="21"/>
              </w:rPr>
              <w:t>Delivering Results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36F9C" w14:textId="77777777" w:rsidR="00666C44" w:rsidRDefault="00C15BDB">
            <w:pPr>
              <w:spacing w:after="0" w:line="240" w:lineRule="auto"/>
            </w:pPr>
            <w:r>
              <w:rPr>
                <w:rFonts w:eastAsia="Cambria" w:cs="Cambria"/>
                <w:sz w:val="21"/>
                <w:szCs w:val="21"/>
              </w:rPr>
              <w:t>✔️</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5D8A5D" w14:textId="77777777" w:rsidR="00666C44" w:rsidRDefault="00C15BDB">
            <w:pPr>
              <w:spacing w:after="0" w:line="240" w:lineRule="auto"/>
              <w:jc w:val="right"/>
            </w:pPr>
            <w:r>
              <w:rPr>
                <w:sz w:val="21"/>
                <w:szCs w:val="21"/>
              </w:rPr>
              <w:t>Teams, Networking &amp; Partnerships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1F1B1" w14:textId="77777777" w:rsidR="00666C44" w:rsidRDefault="00C15BDB">
            <w:pPr>
              <w:spacing w:after="0" w:line="240" w:lineRule="auto"/>
            </w:pPr>
            <w:r>
              <w:rPr>
                <w:rFonts w:eastAsia="Cambria" w:cs="Cambria"/>
                <w:sz w:val="21"/>
                <w:szCs w:val="21"/>
              </w:rPr>
              <w:t>✔️</w:t>
            </w:r>
          </w:p>
        </w:tc>
      </w:tr>
      <w:tr w:rsidR="00666C44" w14:paraId="6635D761" w14:textId="77777777">
        <w:trPr>
          <w:trHeight w:val="407"/>
          <w:jc w:val="center"/>
        </w:trPr>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032EA4" w14:textId="77777777" w:rsidR="00666C44" w:rsidRDefault="00C15BDB">
            <w:pPr>
              <w:spacing w:after="0" w:line="240" w:lineRule="auto"/>
              <w:jc w:val="right"/>
            </w:pPr>
            <w:r>
              <w:rPr>
                <w:sz w:val="21"/>
                <w:szCs w:val="21"/>
              </w:rPr>
              <w:t>Values, Ethics &amp; Diversity</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13627" w14:textId="77777777" w:rsidR="00666C44" w:rsidRDefault="00C15BDB">
            <w:pPr>
              <w:spacing w:after="0" w:line="240" w:lineRule="auto"/>
            </w:pPr>
            <w:r>
              <w:rPr>
                <w:rFonts w:eastAsia="Cambria" w:cs="Cambria"/>
                <w:sz w:val="21"/>
                <w:szCs w:val="21"/>
              </w:rPr>
              <w:t>✔️</w:t>
            </w:r>
          </w:p>
        </w:tc>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73136" w14:textId="77777777" w:rsidR="00666C44" w:rsidRDefault="00C15BDB">
            <w:pPr>
              <w:spacing w:after="0" w:line="240" w:lineRule="auto"/>
              <w:jc w:val="right"/>
            </w:pPr>
            <w:r>
              <w:rPr>
                <w:sz w:val="21"/>
                <w:szCs w:val="21"/>
              </w:rPr>
              <w:t>Adapting to Change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97C38C" w14:textId="13572BB0" w:rsidR="00666C44" w:rsidRDefault="00624EF3">
            <w:r>
              <w:rPr>
                <w:rFonts w:eastAsia="Cambria" w:cs="Cambria"/>
                <w:sz w:val="21"/>
                <w:szCs w:val="21"/>
              </w:rPr>
              <w:t>✔️</w:t>
            </w:r>
          </w:p>
        </w:tc>
      </w:tr>
      <w:tr w:rsidR="00666C44" w14:paraId="7BF44AC8" w14:textId="77777777">
        <w:trPr>
          <w:trHeight w:val="535"/>
          <w:jc w:val="center"/>
        </w:trPr>
        <w:tc>
          <w:tcPr>
            <w:tcW w:w="4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949874" w14:textId="714E72BB" w:rsidR="00666C44" w:rsidRDefault="00C15BDB">
            <w:pPr>
              <w:spacing w:after="0" w:line="240" w:lineRule="auto"/>
              <w:jc w:val="right"/>
            </w:pPr>
            <w:r>
              <w:rPr>
                <w:sz w:val="21"/>
                <w:szCs w:val="21"/>
              </w:rPr>
              <w:t xml:space="preserve">Delivering a Quality </w:t>
            </w:r>
            <w:r w:rsidR="00320C2B">
              <w:rPr>
                <w:sz w:val="21"/>
                <w:szCs w:val="21"/>
              </w:rPr>
              <w:t>Service (</w:t>
            </w:r>
            <w:r>
              <w:rPr>
                <w:sz w:val="21"/>
                <w:szCs w:val="21"/>
              </w:rPr>
              <w:t>Continuous Improvement)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96969" w14:textId="5D14DBD3" w:rsidR="00666C44" w:rsidRDefault="00624EF3">
            <w:pPr>
              <w:spacing w:after="0" w:line="240" w:lineRule="auto"/>
            </w:pPr>
            <w:r>
              <w:rPr>
                <w:rFonts w:eastAsia="Cambria" w:cs="Cambria"/>
                <w:sz w:val="21"/>
                <w:szCs w:val="21"/>
              </w:rPr>
              <w:t>✔️</w:t>
            </w:r>
          </w:p>
        </w:tc>
        <w:tc>
          <w:tcPr>
            <w:tcW w:w="4762"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0B3DE818" w14:textId="77777777" w:rsidR="00666C44" w:rsidRDefault="00666C44"/>
        </w:tc>
        <w:tc>
          <w:tcPr>
            <w:tcW w:w="567"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0FD9970" w14:textId="77777777" w:rsidR="00666C44" w:rsidRDefault="00666C44"/>
        </w:tc>
      </w:tr>
    </w:tbl>
    <w:p w14:paraId="3AFC1ED9" w14:textId="77777777" w:rsidR="00666C44" w:rsidRDefault="00666C44">
      <w:pPr>
        <w:rPr>
          <w:sz w:val="6"/>
          <w:szCs w:val="6"/>
        </w:rPr>
      </w:pPr>
    </w:p>
    <w:tbl>
      <w:tblPr>
        <w:tblW w:w="1070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65"/>
        <w:gridCol w:w="1895"/>
        <w:gridCol w:w="1745"/>
      </w:tblGrid>
      <w:tr w:rsidR="00666C44" w14:paraId="3765C35D" w14:textId="77777777" w:rsidTr="00401664">
        <w:trPr>
          <w:trHeight w:val="270"/>
        </w:trPr>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82D37" w14:textId="77777777" w:rsidR="00666C44" w:rsidRDefault="00C15BDB">
            <w:pPr>
              <w:spacing w:before="120" w:after="120"/>
            </w:pPr>
            <w:bookmarkStart w:id="0" w:name="_Hlk190788626"/>
            <w:r>
              <w:rPr>
                <w:b/>
                <w:bCs/>
              </w:rPr>
              <w:t>SHORT LISTING CRITERIA</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B94A4" w14:textId="77777777" w:rsidR="00666C44" w:rsidRDefault="00C15BDB">
            <w:pPr>
              <w:spacing w:before="120" w:after="120"/>
              <w:jc w:val="center"/>
            </w:pPr>
            <w:r>
              <w:rPr>
                <w:b/>
                <w:bCs/>
              </w:rPr>
              <w:t>ESSENTIAL</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1FC38" w14:textId="77777777" w:rsidR="00666C44" w:rsidRDefault="00C15BDB">
            <w:pPr>
              <w:spacing w:before="120" w:after="120"/>
              <w:jc w:val="center"/>
            </w:pPr>
            <w:r>
              <w:rPr>
                <w:b/>
                <w:bCs/>
              </w:rPr>
              <w:t>DESIRABLE</w:t>
            </w:r>
          </w:p>
        </w:tc>
      </w:tr>
      <w:tr w:rsidR="00952389" w14:paraId="63AB12D4" w14:textId="77777777" w:rsidTr="00401664">
        <w:trPr>
          <w:trHeight w:val="370"/>
        </w:trPr>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CF98B" w14:textId="0B9315CF" w:rsidR="00952389" w:rsidRDefault="00952389">
            <w:pPr>
              <w:spacing w:after="0" w:line="240" w:lineRule="auto"/>
              <w:jc w:val="both"/>
            </w:pPr>
            <w:r>
              <w:t xml:space="preserve">Qualified to level 3 </w:t>
            </w:r>
            <w:r w:rsidR="00320C2B">
              <w:t>(</w:t>
            </w:r>
            <w:r>
              <w:t>minimum</w:t>
            </w:r>
            <w:r w:rsidR="00320C2B">
              <w:t>)</w:t>
            </w:r>
            <w:r>
              <w:t xml:space="preserve"> in Health and Social Care </w:t>
            </w:r>
            <w:r w:rsidR="00623622">
              <w:t>with at least 2 years’ experience in care coordination.</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DFD59" w14:textId="67EAD8F2" w:rsidR="00952389" w:rsidRDefault="00952389">
            <w:pPr>
              <w:spacing w:after="0" w:line="240" w:lineRule="auto"/>
              <w:jc w:val="center"/>
            </w:pPr>
            <w: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D0D7C" w14:textId="77777777" w:rsidR="00952389" w:rsidRDefault="00952389"/>
        </w:tc>
      </w:tr>
      <w:tr w:rsidR="00E16215" w14:paraId="02B3FE4E" w14:textId="77777777" w:rsidTr="00401664">
        <w:trPr>
          <w:trHeight w:val="370"/>
        </w:trPr>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5E301" w14:textId="39C4EE8A" w:rsidR="00E16215" w:rsidRDefault="001540A4">
            <w:pPr>
              <w:spacing w:after="0" w:line="240" w:lineRule="auto"/>
              <w:jc w:val="both"/>
            </w:pPr>
            <w:r>
              <w:t>Experience in providing care at home (homecare) and assessing needs for customers over the age of 18</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2618D" w14:textId="77777777" w:rsidR="00E16215" w:rsidRDefault="00E16215">
            <w:pPr>
              <w:spacing w:after="0" w:line="240" w:lineRule="auto"/>
              <w:jc w:val="center"/>
            </w:pP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51CEF" w14:textId="3A466607" w:rsidR="00E16215" w:rsidRDefault="001540A4">
            <w:r>
              <w:t>✔️</w:t>
            </w:r>
          </w:p>
        </w:tc>
      </w:tr>
      <w:tr w:rsidR="00952389" w14:paraId="1876FBCF" w14:textId="77777777" w:rsidTr="00401664">
        <w:trPr>
          <w:trHeight w:val="370"/>
        </w:trPr>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0111C" w14:textId="513D112C" w:rsidR="00952389" w:rsidRDefault="00952389">
            <w:pPr>
              <w:spacing w:after="0" w:line="240" w:lineRule="auto"/>
              <w:jc w:val="both"/>
            </w:pPr>
            <w:r>
              <w:t xml:space="preserve">Electronic Computer Driving </w:t>
            </w:r>
            <w:r w:rsidR="00320C2B">
              <w:t>License or</w:t>
            </w:r>
            <w:r>
              <w:t xml:space="preserve"> </w:t>
            </w:r>
            <w:r w:rsidR="00320C2B">
              <w:t xml:space="preserve">able to </w:t>
            </w:r>
            <w:r>
              <w:t xml:space="preserve">demonstrate relevant </w:t>
            </w:r>
            <w:r w:rsidR="00320C2B">
              <w:t>competence</w:t>
            </w:r>
            <w:r>
              <w:t xml:space="preserve"> of ability to use Microsoft Packages to competent standard to analyze/extract data &amp; produce reports as required </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D2587" w14:textId="1C0C2B14" w:rsidR="00952389" w:rsidRDefault="00952389">
            <w:pPr>
              <w:spacing w:after="0" w:line="240" w:lineRule="auto"/>
              <w:jc w:val="center"/>
            </w:pPr>
            <w: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59B63" w14:textId="77777777" w:rsidR="00952389" w:rsidRDefault="00952389"/>
        </w:tc>
      </w:tr>
      <w:tr w:rsidR="006C5250" w14:paraId="7E73E961" w14:textId="77777777" w:rsidTr="00401664">
        <w:trPr>
          <w:trHeight w:val="370"/>
        </w:trPr>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5BCDA" w14:textId="16A9C94C" w:rsidR="006C5250" w:rsidRDefault="006C5250">
            <w:pPr>
              <w:spacing w:after="0" w:line="240" w:lineRule="auto"/>
              <w:jc w:val="both"/>
            </w:pPr>
            <w:r>
              <w:t>Competent to use rostering to judge needs and outcomes with a rehabilitation approach, preventing dependency on long term services for the people of Bury who are referred for Intermediate Care at Home</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A9D55" w14:textId="6B3FEC11" w:rsidR="006C5250" w:rsidRDefault="00B9315B">
            <w:pPr>
              <w:spacing w:after="0" w:line="240" w:lineRule="auto"/>
              <w:jc w:val="center"/>
            </w:pPr>
            <w: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2B12D" w14:textId="77777777" w:rsidR="006C5250" w:rsidRDefault="006C5250"/>
        </w:tc>
      </w:tr>
      <w:tr w:rsidR="00666C44" w14:paraId="38FAB97E" w14:textId="77777777" w:rsidTr="00401664">
        <w:trPr>
          <w:trHeight w:val="370"/>
        </w:trPr>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4AA84" w14:textId="2CBBF548" w:rsidR="00666C44" w:rsidRDefault="00624EF3">
            <w:pPr>
              <w:spacing w:after="0" w:line="240" w:lineRule="auto"/>
              <w:jc w:val="both"/>
            </w:pPr>
            <w:r>
              <w:t>Evidence of coordination of Care at Home (Homecare/ Domiciliary Care) at appropriate level to requirements.</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E5ABB" w14:textId="400C68AA" w:rsidR="00666C44" w:rsidRDefault="00952389">
            <w:pPr>
              <w:spacing w:after="0" w:line="240" w:lineRule="auto"/>
              <w:jc w:val="center"/>
            </w:pPr>
            <w: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B6412" w14:textId="77777777" w:rsidR="00666C44" w:rsidRDefault="00666C44"/>
        </w:tc>
      </w:tr>
      <w:tr w:rsidR="00666C44" w14:paraId="79F7E461" w14:textId="77777777" w:rsidTr="00401664">
        <w:trPr>
          <w:trHeight w:val="530"/>
        </w:trPr>
        <w:tc>
          <w:tcPr>
            <w:tcW w:w="7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ADE09" w14:textId="3D418494" w:rsidR="00666C44" w:rsidRDefault="00624EF3">
            <w:pPr>
              <w:spacing w:after="0" w:line="240" w:lineRule="auto"/>
              <w:jc w:val="both"/>
            </w:pPr>
            <w:r>
              <w:t>Experience in full utlisation of Electronic Call Monitoring</w:t>
            </w:r>
            <w:r w:rsidR="00952389">
              <w:t xml:space="preserve"> Systems</w:t>
            </w:r>
            <w:r>
              <w:t xml:space="preserve"> </w:t>
            </w:r>
            <w:r w:rsidR="00952389">
              <w:t>and rostering</w:t>
            </w:r>
            <w:r>
              <w:t xml:space="preserve"> to ensure maximum productivity and system flow</w:t>
            </w:r>
            <w:r w:rsidR="00952389">
              <w:t xml:space="preserve"> such as Care Planner, CM2000 et al </w:t>
            </w:r>
            <w:r w:rsidR="001540A4">
              <w:t>and have transferrable skills.</w:t>
            </w:r>
          </w:p>
        </w:tc>
        <w:tc>
          <w:tcPr>
            <w:tcW w:w="1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4A8C9" w14:textId="77777777" w:rsidR="00666C44" w:rsidRDefault="00C15BDB">
            <w:pPr>
              <w:spacing w:after="0" w:line="240" w:lineRule="auto"/>
              <w:jc w:val="center"/>
            </w:pPr>
            <w: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BCC42" w14:textId="77777777" w:rsidR="00666C44" w:rsidRDefault="00666C44"/>
        </w:tc>
      </w:tr>
      <w:bookmarkEnd w:id="0"/>
    </w:tbl>
    <w:p w14:paraId="6A62A7B2" w14:textId="77777777" w:rsidR="00666C44" w:rsidRDefault="00666C44">
      <w:pPr>
        <w:widowControl w:val="0"/>
        <w:spacing w:line="240" w:lineRule="auto"/>
        <w:rPr>
          <w:sz w:val="6"/>
          <w:szCs w:val="6"/>
        </w:rPr>
      </w:pPr>
    </w:p>
    <w:p w14:paraId="65C83925" w14:textId="77777777" w:rsidR="00666C44" w:rsidRDefault="00666C44"/>
    <w:p w14:paraId="4D452658" w14:textId="77777777" w:rsidR="00666C44" w:rsidRDefault="00666C44">
      <w:pPr>
        <w:rPr>
          <w:sz w:val="20"/>
          <w:szCs w:val="20"/>
        </w:rPr>
      </w:pPr>
    </w:p>
    <w:p w14:paraId="70DCD901" w14:textId="77777777" w:rsidR="00666C44" w:rsidRDefault="00666C44">
      <w:pPr>
        <w:jc w:val="center"/>
        <w:rPr>
          <w:b/>
          <w:bCs/>
        </w:rPr>
      </w:pPr>
    </w:p>
    <w:p w14:paraId="5B7EEDA1" w14:textId="77777777" w:rsidR="00666C44" w:rsidRDefault="00666C44" w:rsidP="001540A4"/>
    <w:p w14:paraId="2F6F1188" w14:textId="77777777" w:rsidR="00666C44" w:rsidRDefault="00C15BDB">
      <w:pPr>
        <w:jc w:val="center"/>
        <w:rPr>
          <w:b/>
          <w:bCs/>
        </w:rPr>
      </w:pPr>
      <w:r>
        <w:rPr>
          <w:b/>
          <w:bCs/>
        </w:rPr>
        <w:t>CRITERIA FOR INTERVIEW AND OTHER ASSESSMENT METHODS</w:t>
      </w:r>
    </w:p>
    <w:p w14:paraId="5300524A" w14:textId="77777777" w:rsidR="00666C44" w:rsidRDefault="00C15BDB">
      <w:pPr>
        <w:jc w:val="center"/>
        <w:rPr>
          <w:b/>
          <w:bCs/>
        </w:rPr>
      </w:pPr>
      <w:r>
        <w:rPr>
          <w:b/>
          <w:bCs/>
        </w:rPr>
        <w:t>The short-listing criteria listed plus the following:</w:t>
      </w:r>
    </w:p>
    <w:tbl>
      <w:tblPr>
        <w:tblW w:w="104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82"/>
        <w:gridCol w:w="8168"/>
      </w:tblGrid>
      <w:tr w:rsidR="00666C44" w14:paraId="06E44405" w14:textId="77777777">
        <w:trPr>
          <w:trHeight w:val="530"/>
          <w:jc w:val="center"/>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1D073" w14:textId="77777777" w:rsidR="00666C44" w:rsidRDefault="00C15BDB">
            <w:pPr>
              <w:spacing w:after="0" w:line="240" w:lineRule="auto"/>
              <w:jc w:val="center"/>
              <w:rPr>
                <w:b/>
                <w:bCs/>
              </w:rPr>
            </w:pPr>
            <w:r>
              <w:rPr>
                <w:b/>
                <w:bCs/>
              </w:rPr>
              <w:t>ASSESSMENT</w:t>
            </w:r>
          </w:p>
          <w:p w14:paraId="1986B761" w14:textId="77777777" w:rsidR="00666C44" w:rsidRDefault="00C15BDB">
            <w:pPr>
              <w:spacing w:after="0" w:line="240" w:lineRule="auto"/>
              <w:jc w:val="center"/>
            </w:pPr>
            <w:r>
              <w:rPr>
                <w:b/>
                <w:bCs/>
              </w:rPr>
              <w:t>METHOD</w:t>
            </w:r>
          </w:p>
        </w:tc>
        <w:tc>
          <w:tcPr>
            <w:tcW w:w="8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5B16B" w14:textId="77777777" w:rsidR="00666C44" w:rsidRDefault="00C15BDB">
            <w:pPr>
              <w:spacing w:after="0" w:line="240" w:lineRule="auto"/>
              <w:jc w:val="center"/>
            </w:pPr>
            <w:r>
              <w:rPr>
                <w:b/>
                <w:bCs/>
              </w:rPr>
              <w:t>CRITERIA</w:t>
            </w:r>
          </w:p>
        </w:tc>
      </w:tr>
      <w:tr w:rsidR="00FF0C7F" w14:paraId="3583071B" w14:textId="77777777">
        <w:trPr>
          <w:trHeight w:val="530"/>
          <w:jc w:val="center"/>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0C57C" w14:textId="52E1F099" w:rsidR="00FF0C7F" w:rsidRDefault="006E0940">
            <w:pPr>
              <w:spacing w:after="0" w:line="240" w:lineRule="auto"/>
              <w:jc w:val="center"/>
              <w:rPr>
                <w:b/>
                <w:bCs/>
              </w:rPr>
            </w:pPr>
            <w:r>
              <w:rPr>
                <w:b/>
                <w:bCs/>
              </w:rPr>
              <w:t>Interview</w:t>
            </w:r>
          </w:p>
        </w:tc>
        <w:tc>
          <w:tcPr>
            <w:tcW w:w="8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4F7CB" w14:textId="2A6F609E" w:rsidR="00FF0C7F" w:rsidRDefault="00055716" w:rsidP="006E0940">
            <w:pPr>
              <w:spacing w:after="0" w:line="240" w:lineRule="auto"/>
              <w:rPr>
                <w:b/>
                <w:bCs/>
              </w:rPr>
            </w:pPr>
            <w:r>
              <w:t>Qualified to level 3 (minimum) in Health and Social Care</w:t>
            </w:r>
          </w:p>
        </w:tc>
      </w:tr>
      <w:tr w:rsidR="00055716" w14:paraId="5BC12304" w14:textId="77777777">
        <w:trPr>
          <w:trHeight w:val="530"/>
          <w:jc w:val="center"/>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A74A5" w14:textId="42FFF299" w:rsidR="00055716" w:rsidRDefault="006E0940">
            <w:pPr>
              <w:spacing w:after="0" w:line="240" w:lineRule="auto"/>
              <w:jc w:val="center"/>
              <w:rPr>
                <w:b/>
                <w:bCs/>
              </w:rPr>
            </w:pPr>
            <w:r>
              <w:rPr>
                <w:b/>
                <w:bCs/>
              </w:rPr>
              <w:t>Interview</w:t>
            </w:r>
          </w:p>
        </w:tc>
        <w:tc>
          <w:tcPr>
            <w:tcW w:w="8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9940B" w14:textId="458F6D18" w:rsidR="00055716" w:rsidRDefault="00055716" w:rsidP="006E0940">
            <w:pPr>
              <w:spacing w:after="0" w:line="240" w:lineRule="auto"/>
              <w:rPr>
                <w:b/>
                <w:bCs/>
              </w:rPr>
            </w:pPr>
            <w:r>
              <w:t>Electronic Computer Driving License or able to demonstrate relevant competence of ability to use Microsoft Packages to competent standard to analyze/extract data &amp; produce reports as required</w:t>
            </w:r>
          </w:p>
        </w:tc>
      </w:tr>
      <w:tr w:rsidR="00055716" w14:paraId="441A9F5A" w14:textId="77777777">
        <w:trPr>
          <w:trHeight w:val="530"/>
          <w:jc w:val="center"/>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5FE43" w14:textId="28A53DDA" w:rsidR="00055716" w:rsidRDefault="006E0940">
            <w:pPr>
              <w:spacing w:after="0" w:line="240" w:lineRule="auto"/>
              <w:jc w:val="center"/>
              <w:rPr>
                <w:b/>
                <w:bCs/>
              </w:rPr>
            </w:pPr>
            <w:r>
              <w:rPr>
                <w:b/>
                <w:bCs/>
              </w:rPr>
              <w:t>Interview</w:t>
            </w:r>
          </w:p>
        </w:tc>
        <w:tc>
          <w:tcPr>
            <w:tcW w:w="8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84B39" w14:textId="317E7F16" w:rsidR="00055716" w:rsidRDefault="00055716" w:rsidP="006E0940">
            <w:pPr>
              <w:spacing w:after="0" w:line="240" w:lineRule="auto"/>
              <w:rPr>
                <w:b/>
                <w:bCs/>
              </w:rPr>
            </w:pPr>
            <w:r>
              <w:t>Competent to use rostering to judge needs and outcomes with a rehabilitation approach, preventing dependency on long term services for the people of Bury who are referred for Intermediate Care at Home</w:t>
            </w:r>
          </w:p>
        </w:tc>
      </w:tr>
      <w:tr w:rsidR="00055716" w14:paraId="41FF1C21" w14:textId="77777777">
        <w:trPr>
          <w:trHeight w:val="530"/>
          <w:jc w:val="center"/>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73B13" w14:textId="31F9A651" w:rsidR="00055716" w:rsidRDefault="006E0940">
            <w:pPr>
              <w:spacing w:after="0" w:line="240" w:lineRule="auto"/>
              <w:jc w:val="center"/>
              <w:rPr>
                <w:b/>
                <w:bCs/>
              </w:rPr>
            </w:pPr>
            <w:r>
              <w:rPr>
                <w:b/>
                <w:bCs/>
              </w:rPr>
              <w:t>Interview</w:t>
            </w:r>
          </w:p>
        </w:tc>
        <w:tc>
          <w:tcPr>
            <w:tcW w:w="8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215E7" w14:textId="52CF2A68" w:rsidR="00055716" w:rsidRDefault="00055716" w:rsidP="006E0940">
            <w:pPr>
              <w:spacing w:after="0" w:line="240" w:lineRule="auto"/>
              <w:rPr>
                <w:b/>
                <w:bCs/>
              </w:rPr>
            </w:pPr>
            <w:r>
              <w:t>Evidence of coordination of Care at Home (Homecare/ Domiciliary Care) at appropriate level to requirements.</w:t>
            </w:r>
          </w:p>
        </w:tc>
      </w:tr>
      <w:tr w:rsidR="00055716" w14:paraId="7FD060A9" w14:textId="77777777">
        <w:trPr>
          <w:trHeight w:val="530"/>
          <w:jc w:val="center"/>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6F653" w14:textId="2EE341DD" w:rsidR="00055716" w:rsidRDefault="006E0940">
            <w:pPr>
              <w:spacing w:after="0" w:line="240" w:lineRule="auto"/>
              <w:jc w:val="center"/>
              <w:rPr>
                <w:b/>
                <w:bCs/>
              </w:rPr>
            </w:pPr>
            <w:r>
              <w:rPr>
                <w:b/>
                <w:bCs/>
              </w:rPr>
              <w:t>Interview</w:t>
            </w:r>
          </w:p>
        </w:tc>
        <w:tc>
          <w:tcPr>
            <w:tcW w:w="8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4D447" w14:textId="2540A2C3" w:rsidR="00055716" w:rsidRDefault="00055716" w:rsidP="006E0940">
            <w:pPr>
              <w:spacing w:after="0" w:line="240" w:lineRule="auto"/>
              <w:rPr>
                <w:b/>
                <w:bCs/>
              </w:rPr>
            </w:pPr>
            <w:r>
              <w:t>Experience in full utlisation of Electronic Call Monitoring Systems and rostering to ensure maximum productivity and system flow such as Care Planner, CM2000 et al</w:t>
            </w:r>
          </w:p>
        </w:tc>
      </w:tr>
      <w:tr w:rsidR="00055716" w14:paraId="7FE83A5C" w14:textId="77777777">
        <w:trPr>
          <w:trHeight w:val="530"/>
          <w:jc w:val="center"/>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92E6C" w14:textId="700A9E03" w:rsidR="00055716" w:rsidRDefault="006E0940">
            <w:pPr>
              <w:spacing w:after="0" w:line="240" w:lineRule="auto"/>
              <w:jc w:val="center"/>
              <w:rPr>
                <w:b/>
                <w:bCs/>
              </w:rPr>
            </w:pPr>
            <w:r>
              <w:rPr>
                <w:b/>
                <w:bCs/>
              </w:rPr>
              <w:t>Test</w:t>
            </w:r>
          </w:p>
        </w:tc>
        <w:tc>
          <w:tcPr>
            <w:tcW w:w="8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16EF53" w14:textId="5F8BC64E" w:rsidR="00055716" w:rsidRDefault="00055716" w:rsidP="006E0940">
            <w:pPr>
              <w:spacing w:after="0" w:line="240" w:lineRule="auto"/>
              <w:rPr>
                <w:b/>
                <w:bCs/>
              </w:rPr>
            </w:pPr>
            <w:r>
              <w:t xml:space="preserve">Competence </w:t>
            </w:r>
            <w:r w:rsidR="001540A4">
              <w:t>Test will be set to ascertain ability to understand information and assess needs of customers, rostering and staffing, using test customers and staff, communication, confidentiality and use of Microsoft packages using Information Technology</w:t>
            </w:r>
          </w:p>
        </w:tc>
      </w:tr>
      <w:tr w:rsidR="001540A4" w14:paraId="43928330" w14:textId="77777777">
        <w:trPr>
          <w:trHeight w:val="530"/>
          <w:jc w:val="center"/>
        </w:trPr>
        <w:tc>
          <w:tcPr>
            <w:tcW w:w="22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02A78" w14:textId="40BA4451" w:rsidR="001540A4" w:rsidRDefault="00AF6554">
            <w:pPr>
              <w:spacing w:after="0" w:line="240" w:lineRule="auto"/>
              <w:jc w:val="center"/>
              <w:rPr>
                <w:b/>
                <w:bCs/>
              </w:rPr>
            </w:pPr>
            <w:r>
              <w:rPr>
                <w:b/>
                <w:bCs/>
              </w:rPr>
              <w:t>Value Based</w:t>
            </w:r>
            <w:r w:rsidR="001540A4">
              <w:rPr>
                <w:b/>
                <w:bCs/>
              </w:rPr>
              <w:t xml:space="preserve"> Discussion</w:t>
            </w:r>
          </w:p>
        </w:tc>
        <w:tc>
          <w:tcPr>
            <w:tcW w:w="8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177A4" w14:textId="77777777" w:rsidR="001540A4" w:rsidRDefault="001540A4" w:rsidP="006E0940">
            <w:pPr>
              <w:spacing w:after="0" w:line="240" w:lineRule="auto"/>
            </w:pPr>
            <w:r>
              <w:t xml:space="preserve">In the discussion </w:t>
            </w:r>
            <w:r w:rsidR="00AF6554">
              <w:t xml:space="preserve">we will discuss your experience in work related scenarios which you will be able to demonstrate your core values, what is important to you in your working role. Where you achieve your job satisfaction, what motivates you and what benefits you envisage for yourself in this role. </w:t>
            </w:r>
          </w:p>
          <w:p w14:paraId="3479E6A8" w14:textId="67E80961" w:rsidR="00AF6554" w:rsidRDefault="00AF6554" w:rsidP="006E0940">
            <w:pPr>
              <w:spacing w:after="0" w:line="240" w:lineRule="auto"/>
            </w:pPr>
          </w:p>
        </w:tc>
      </w:tr>
    </w:tbl>
    <w:p w14:paraId="2A0DD782" w14:textId="7E5BB074" w:rsidR="00666C44" w:rsidRDefault="00666C44" w:rsidP="00AA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p>
    <w:sectPr w:rsidR="00666C44" w:rsidSect="00666C44">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1752" w14:textId="77777777" w:rsidR="00C5447D" w:rsidRDefault="00C5447D" w:rsidP="00666C44">
      <w:pPr>
        <w:spacing w:after="0" w:line="240" w:lineRule="auto"/>
      </w:pPr>
      <w:r>
        <w:separator/>
      </w:r>
    </w:p>
  </w:endnote>
  <w:endnote w:type="continuationSeparator" w:id="0">
    <w:p w14:paraId="0B02D449" w14:textId="77777777" w:rsidR="00C5447D" w:rsidRDefault="00C5447D" w:rsidP="0066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A7E5" w14:textId="77777777" w:rsidR="00C5447D" w:rsidRDefault="00C5447D" w:rsidP="00666C44">
      <w:pPr>
        <w:spacing w:after="0" w:line="240" w:lineRule="auto"/>
      </w:pPr>
      <w:r>
        <w:separator/>
      </w:r>
    </w:p>
  </w:footnote>
  <w:footnote w:type="continuationSeparator" w:id="0">
    <w:p w14:paraId="3F29CCDE" w14:textId="77777777" w:rsidR="00C5447D" w:rsidRDefault="00C5447D" w:rsidP="00666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C70"/>
    <w:multiLevelType w:val="hybridMultilevel"/>
    <w:tmpl w:val="D97E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E5DFB"/>
    <w:multiLevelType w:val="hybridMultilevel"/>
    <w:tmpl w:val="0358BDD0"/>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AA455F"/>
    <w:multiLevelType w:val="hybridMultilevel"/>
    <w:tmpl w:val="44746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A735A"/>
    <w:multiLevelType w:val="hybridMultilevel"/>
    <w:tmpl w:val="08B43100"/>
    <w:lvl w:ilvl="0" w:tplc="3D2E8B4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216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B0EB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F0A0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282F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B08B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7CE3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8096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D876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67046A5"/>
    <w:multiLevelType w:val="hybridMultilevel"/>
    <w:tmpl w:val="CA6A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8721F"/>
    <w:multiLevelType w:val="hybridMultilevel"/>
    <w:tmpl w:val="91D06CB6"/>
    <w:lvl w:ilvl="0" w:tplc="2120361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123B8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2EED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6E44B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D4ECD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926C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94F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EE4E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5AE0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4D72BAD"/>
    <w:multiLevelType w:val="hybridMultilevel"/>
    <w:tmpl w:val="2FA0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F75D4"/>
    <w:multiLevelType w:val="hybridMultilevel"/>
    <w:tmpl w:val="0E80C3A0"/>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60586365"/>
    <w:multiLevelType w:val="hybridMultilevel"/>
    <w:tmpl w:val="A4B416B0"/>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B350E10"/>
    <w:multiLevelType w:val="hybridMultilevel"/>
    <w:tmpl w:val="3D241956"/>
    <w:lvl w:ilvl="0" w:tplc="592EC9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407EB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DE83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E2DE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42CA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707F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709B7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484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CA70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20114858">
    <w:abstractNumId w:val="5"/>
  </w:num>
  <w:num w:numId="2" w16cid:durableId="817041447">
    <w:abstractNumId w:val="9"/>
  </w:num>
  <w:num w:numId="3" w16cid:durableId="384989949">
    <w:abstractNumId w:val="3"/>
  </w:num>
  <w:num w:numId="4" w16cid:durableId="744567117">
    <w:abstractNumId w:val="4"/>
  </w:num>
  <w:num w:numId="5" w16cid:durableId="1470780746">
    <w:abstractNumId w:val="8"/>
  </w:num>
  <w:num w:numId="6" w16cid:durableId="552812330">
    <w:abstractNumId w:val="1"/>
  </w:num>
  <w:num w:numId="7" w16cid:durableId="1851484970">
    <w:abstractNumId w:val="0"/>
  </w:num>
  <w:num w:numId="8" w16cid:durableId="778259404">
    <w:abstractNumId w:val="2"/>
  </w:num>
  <w:num w:numId="9" w16cid:durableId="605231265">
    <w:abstractNumId w:val="7"/>
  </w:num>
  <w:num w:numId="10" w16cid:durableId="2128039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44"/>
    <w:rsid w:val="0001643C"/>
    <w:rsid w:val="00055716"/>
    <w:rsid w:val="000952D6"/>
    <w:rsid w:val="001540A4"/>
    <w:rsid w:val="00162DFB"/>
    <w:rsid w:val="001A3081"/>
    <w:rsid w:val="00274CA8"/>
    <w:rsid w:val="00317CC8"/>
    <w:rsid w:val="00317D15"/>
    <w:rsid w:val="00320C2B"/>
    <w:rsid w:val="00401664"/>
    <w:rsid w:val="00417E3E"/>
    <w:rsid w:val="0045696C"/>
    <w:rsid w:val="00491AB6"/>
    <w:rsid w:val="004A5824"/>
    <w:rsid w:val="004E28E3"/>
    <w:rsid w:val="005B4248"/>
    <w:rsid w:val="0060242E"/>
    <w:rsid w:val="00623622"/>
    <w:rsid w:val="00624EF3"/>
    <w:rsid w:val="00666C44"/>
    <w:rsid w:val="006C5250"/>
    <w:rsid w:val="006D175C"/>
    <w:rsid w:val="006E0940"/>
    <w:rsid w:val="00700973"/>
    <w:rsid w:val="007A2231"/>
    <w:rsid w:val="007F1A64"/>
    <w:rsid w:val="00802887"/>
    <w:rsid w:val="00802B8F"/>
    <w:rsid w:val="00895557"/>
    <w:rsid w:val="008A667A"/>
    <w:rsid w:val="008B64F0"/>
    <w:rsid w:val="008E1B1B"/>
    <w:rsid w:val="008F1BB0"/>
    <w:rsid w:val="009053B8"/>
    <w:rsid w:val="00952389"/>
    <w:rsid w:val="009B79B4"/>
    <w:rsid w:val="009E787F"/>
    <w:rsid w:val="00A02DB9"/>
    <w:rsid w:val="00AA3F3B"/>
    <w:rsid w:val="00AD6A66"/>
    <w:rsid w:val="00AF5433"/>
    <w:rsid w:val="00AF6554"/>
    <w:rsid w:val="00B761BF"/>
    <w:rsid w:val="00B9315B"/>
    <w:rsid w:val="00BF3BDF"/>
    <w:rsid w:val="00C15BDB"/>
    <w:rsid w:val="00C5447D"/>
    <w:rsid w:val="00C73770"/>
    <w:rsid w:val="00C85F04"/>
    <w:rsid w:val="00CA1277"/>
    <w:rsid w:val="00CF6885"/>
    <w:rsid w:val="00D6607C"/>
    <w:rsid w:val="00D87D4B"/>
    <w:rsid w:val="00DC7B51"/>
    <w:rsid w:val="00E16215"/>
    <w:rsid w:val="00EC25AA"/>
    <w:rsid w:val="00ED6A2C"/>
    <w:rsid w:val="00F815AF"/>
    <w:rsid w:val="00FC5438"/>
    <w:rsid w:val="00FF0C7F"/>
    <w:rsid w:val="00FF3A08"/>
    <w:rsid w:val="01E48A54"/>
    <w:rsid w:val="051C2B16"/>
    <w:rsid w:val="06B7FB77"/>
    <w:rsid w:val="083AA37B"/>
    <w:rsid w:val="0C5E19AA"/>
    <w:rsid w:val="12254DC0"/>
    <w:rsid w:val="15912556"/>
    <w:rsid w:val="17A8B9D7"/>
    <w:rsid w:val="2840B660"/>
    <w:rsid w:val="33887D20"/>
    <w:rsid w:val="34A1BB24"/>
    <w:rsid w:val="39791A7C"/>
    <w:rsid w:val="404E798A"/>
    <w:rsid w:val="45054911"/>
    <w:rsid w:val="528108D0"/>
    <w:rsid w:val="63353ACA"/>
    <w:rsid w:val="6394A907"/>
    <w:rsid w:val="63AB33D2"/>
    <w:rsid w:val="69D48F7B"/>
    <w:rsid w:val="6E8ED841"/>
    <w:rsid w:val="7699E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2BB1"/>
  <w15:docId w15:val="{9E3819CE-A9B3-469E-B39B-D80FE4BC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6C44"/>
    <w:pPr>
      <w:spacing w:after="200" w:line="276" w:lineRule="auto"/>
    </w:pPr>
    <w:rPr>
      <w:rFonts w:ascii="Verdana" w:hAnsi="Verdana" w:cs="Arial Unicode M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6C44"/>
    <w:rPr>
      <w:u w:val="single"/>
    </w:rPr>
  </w:style>
  <w:style w:type="paragraph" w:customStyle="1" w:styleId="HeaderFooter">
    <w:name w:val="Header &amp; Footer"/>
    <w:rsid w:val="00666C44"/>
    <w:pPr>
      <w:tabs>
        <w:tab w:val="right" w:pos="9020"/>
      </w:tabs>
    </w:pPr>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417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E3E"/>
    <w:rPr>
      <w:rFonts w:ascii="Tahoma" w:hAnsi="Tahoma" w:cs="Tahoma"/>
      <w:color w:val="000000"/>
      <w:sz w:val="16"/>
      <w:szCs w:val="16"/>
      <w:u w:color="000000"/>
      <w:lang w:val="en-US"/>
    </w:rPr>
  </w:style>
  <w:style w:type="paragraph" w:styleId="ListParagraph">
    <w:name w:val="List Paragraph"/>
    <w:basedOn w:val="Normal"/>
    <w:uiPriority w:val="34"/>
    <w:qFormat/>
    <w:rsid w:val="007F1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Catherine</dc:creator>
  <cp:lastModifiedBy>Hawley, Delysia</cp:lastModifiedBy>
  <cp:revision>2</cp:revision>
  <dcterms:created xsi:type="dcterms:W3CDTF">2025-03-04T10:28:00Z</dcterms:created>
  <dcterms:modified xsi:type="dcterms:W3CDTF">2025-03-04T10:28:00Z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0x010100AF01656A5186CE4A98BE9A046404AFC8</vt:lpwstr>
  </property>
</Properties>
</file>