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FFA71" w14:textId="2289494A" w:rsidR="004750A7" w:rsidRDefault="004750A7" w:rsidP="00375061"/>
    <w:p w14:paraId="30B931EC" w14:textId="757942F3" w:rsidR="003B2F5E" w:rsidRPr="00571BB1" w:rsidRDefault="000771D3" w:rsidP="007535E7">
      <w:pPr>
        <w:pStyle w:val="6Abstract"/>
        <w:rPr>
          <w:rFonts w:ascii="Verdana" w:hAnsi="Verdana"/>
        </w:rPr>
      </w:pPr>
      <w:r>
        <w:rPr>
          <w:noProof/>
        </w:rPr>
        <w:drawing>
          <wp:inline distT="0" distB="0" distL="0" distR="0" wp14:anchorId="59B4DDB1" wp14:editId="52A65BE1">
            <wp:extent cx="1167130" cy="1224732"/>
            <wp:effectExtent l="0" t="0" r="0" b="0"/>
            <wp:docPr id="109324133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676" cy="123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61A37">
        <w:rPr>
          <w:noProof/>
        </w:rPr>
        <w:t xml:space="preserve"> </w:t>
      </w:r>
      <w:r w:rsidR="003B2F5E" w:rsidRPr="00571BB1">
        <w:rPr>
          <w:rFonts w:ascii="Verdana" w:hAnsi="Verdana"/>
          <w:noProof/>
          <w:sz w:val="44"/>
          <w:szCs w:val="44"/>
        </w:rPr>
        <w:t xml:space="preserve">Job description: </w:t>
      </w:r>
      <w:r w:rsidR="007535E7" w:rsidRPr="00571BB1">
        <w:rPr>
          <w:rFonts w:ascii="Verdana" w:hAnsi="Verdana"/>
          <w:noProof/>
          <w:sz w:val="44"/>
          <w:szCs w:val="44"/>
        </w:rPr>
        <w:t>D</w:t>
      </w:r>
      <w:r w:rsidR="003B2F5E" w:rsidRPr="00571BB1">
        <w:rPr>
          <w:rFonts w:ascii="Verdana" w:hAnsi="Verdana"/>
          <w:noProof/>
          <w:sz w:val="44"/>
          <w:szCs w:val="44"/>
        </w:rPr>
        <w:t xml:space="preserve">eputy </w:t>
      </w:r>
      <w:r w:rsidR="00D46746" w:rsidRPr="00571BB1">
        <w:rPr>
          <w:rFonts w:ascii="Verdana" w:hAnsi="Verdana"/>
          <w:noProof/>
          <w:sz w:val="44"/>
          <w:szCs w:val="44"/>
        </w:rPr>
        <w:t>H</w:t>
      </w:r>
      <w:r w:rsidR="003B2F5E" w:rsidRPr="00571BB1">
        <w:rPr>
          <w:rFonts w:ascii="Verdana" w:hAnsi="Verdana"/>
          <w:noProof/>
          <w:sz w:val="44"/>
          <w:szCs w:val="44"/>
        </w:rPr>
        <w:t>eadteacher</w:t>
      </w:r>
    </w:p>
    <w:p w14:paraId="4BBCE7BA" w14:textId="139A74B7" w:rsidR="003B2F5E" w:rsidRPr="00571BB1" w:rsidRDefault="00BB2D34" w:rsidP="003B2F5E">
      <w:pPr>
        <w:pStyle w:val="1bodycopy10pt"/>
        <w:rPr>
          <w:rFonts w:ascii="Verdana" w:hAnsi="Verdana"/>
        </w:rPr>
      </w:pPr>
      <w:r w:rsidRPr="00571BB1">
        <w:rPr>
          <w:rFonts w:ascii="Verdana" w:hAnsi="Verdana"/>
        </w:rPr>
        <w:t>Hollins Grundy Primary School</w:t>
      </w:r>
      <w:r w:rsidR="003B2F5E" w:rsidRPr="00571BB1">
        <w:rPr>
          <w:rFonts w:ascii="Verdana" w:hAnsi="Verdana"/>
        </w:rPr>
        <w:t xml:space="preserve"> is committed to creating a diverse workforce</w:t>
      </w:r>
      <w:r w:rsidR="000A1CC9" w:rsidRPr="00571BB1">
        <w:rPr>
          <w:rFonts w:ascii="Verdana" w:hAnsi="Verdana"/>
        </w:rPr>
        <w:t xml:space="preserve"> and w</w:t>
      </w:r>
      <w:r w:rsidR="003B2F5E" w:rsidRPr="00571BB1">
        <w:rPr>
          <w:rFonts w:ascii="Verdana" w:hAnsi="Verdana"/>
        </w:rPr>
        <w:t>e</w:t>
      </w:r>
      <w:r w:rsidR="000A1CC9" w:rsidRPr="00571BB1">
        <w:rPr>
          <w:rFonts w:ascii="Verdana" w:hAnsi="Verdana"/>
        </w:rPr>
        <w:t xml:space="preserve"> wi</w:t>
      </w:r>
      <w:r w:rsidR="003B2F5E" w:rsidRPr="00571BB1">
        <w:rPr>
          <w:rFonts w:ascii="Verdana" w:hAnsi="Verdana"/>
        </w:rPr>
        <w:t>ll consider all qualified applicants for employment</w:t>
      </w:r>
      <w:r w:rsidR="00BA1268" w:rsidRPr="00571BB1">
        <w:rPr>
          <w:rFonts w:ascii="Verdana" w:hAnsi="Verdana"/>
        </w:rPr>
        <w:t>.</w:t>
      </w:r>
    </w:p>
    <w:p w14:paraId="29129EDE" w14:textId="77777777" w:rsidR="003B2F5E" w:rsidRPr="00571BB1" w:rsidRDefault="003B2F5E" w:rsidP="003B2F5E">
      <w:pPr>
        <w:pStyle w:val="Heading1"/>
        <w:rPr>
          <w:rFonts w:ascii="Verdana" w:hAnsi="Verdana"/>
        </w:rPr>
      </w:pPr>
      <w:r w:rsidRPr="00571BB1">
        <w:rPr>
          <w:rFonts w:ascii="Verdana" w:hAnsi="Verdana"/>
        </w:rPr>
        <w:t>Job details</w:t>
      </w:r>
    </w:p>
    <w:p w14:paraId="4A656B63" w14:textId="09463CAF" w:rsidR="003B2F5E" w:rsidRPr="00571BB1" w:rsidRDefault="003B2F5E" w:rsidP="003B2F5E">
      <w:pPr>
        <w:pStyle w:val="1bodycopy10pt"/>
        <w:rPr>
          <w:rFonts w:ascii="Verdana" w:hAnsi="Verdana"/>
        </w:rPr>
      </w:pPr>
      <w:r w:rsidRPr="00571BB1">
        <w:rPr>
          <w:rFonts w:ascii="Verdana" w:hAnsi="Verdana"/>
          <w:b/>
        </w:rPr>
        <w:t xml:space="preserve">Salary: </w:t>
      </w:r>
      <w:r w:rsidR="00D93AED" w:rsidRPr="00571BB1">
        <w:rPr>
          <w:rFonts w:ascii="Verdana" w:hAnsi="Verdana"/>
        </w:rPr>
        <w:t>Leadership Scale L5 – L9</w:t>
      </w:r>
    </w:p>
    <w:p w14:paraId="3D9CC4DA" w14:textId="25F2556F" w:rsidR="00B73EA2" w:rsidRPr="00571BB1" w:rsidRDefault="00B73EA2" w:rsidP="00B73EA2">
      <w:pPr>
        <w:pStyle w:val="1bodycopy10pt"/>
        <w:rPr>
          <w:rFonts w:ascii="Verdana" w:hAnsi="Verdana"/>
          <w:bCs/>
        </w:rPr>
      </w:pPr>
      <w:r w:rsidRPr="00571BB1">
        <w:rPr>
          <w:rFonts w:ascii="Verdana" w:hAnsi="Verdana"/>
          <w:b/>
        </w:rPr>
        <w:t>Location:</w:t>
      </w:r>
      <w:r w:rsidRPr="00571BB1">
        <w:rPr>
          <w:rFonts w:ascii="Verdana" w:hAnsi="Verdana"/>
          <w:bCs/>
        </w:rPr>
        <w:t xml:space="preserve"> </w:t>
      </w:r>
      <w:r w:rsidR="00D93AED" w:rsidRPr="00571BB1">
        <w:rPr>
          <w:rFonts w:ascii="Verdana" w:hAnsi="Verdana"/>
          <w:bCs/>
        </w:rPr>
        <w:t>Bury</w:t>
      </w:r>
    </w:p>
    <w:p w14:paraId="57D4861D" w14:textId="6ACA7A4B" w:rsidR="003B2F5E" w:rsidRPr="00571BB1" w:rsidRDefault="003B2F5E" w:rsidP="003B2F5E">
      <w:pPr>
        <w:pStyle w:val="1bodycopy10pt"/>
        <w:rPr>
          <w:rFonts w:ascii="Verdana" w:hAnsi="Verdana"/>
        </w:rPr>
      </w:pPr>
      <w:r w:rsidRPr="00571BB1">
        <w:rPr>
          <w:rFonts w:ascii="Verdana" w:hAnsi="Verdana"/>
          <w:b/>
        </w:rPr>
        <w:t>Contract type:</w:t>
      </w:r>
      <w:r w:rsidRPr="00571BB1">
        <w:rPr>
          <w:rFonts w:ascii="Verdana" w:hAnsi="Verdana"/>
        </w:rPr>
        <w:t xml:space="preserve"> </w:t>
      </w:r>
      <w:r w:rsidR="00D93AED" w:rsidRPr="00571BB1">
        <w:rPr>
          <w:rFonts w:ascii="Verdana" w:hAnsi="Verdana"/>
        </w:rPr>
        <w:t>F</w:t>
      </w:r>
      <w:r w:rsidRPr="00571BB1">
        <w:rPr>
          <w:rFonts w:ascii="Verdana" w:hAnsi="Verdana"/>
        </w:rPr>
        <w:t>ull-time</w:t>
      </w:r>
      <w:r w:rsidR="00D93AED" w:rsidRPr="00571BB1">
        <w:rPr>
          <w:rFonts w:ascii="Verdana" w:hAnsi="Verdana"/>
        </w:rPr>
        <w:t xml:space="preserve">, </w:t>
      </w:r>
      <w:r w:rsidRPr="00571BB1">
        <w:rPr>
          <w:rFonts w:ascii="Verdana" w:hAnsi="Verdana"/>
        </w:rPr>
        <w:t>permanent</w:t>
      </w:r>
    </w:p>
    <w:p w14:paraId="56C7DB12" w14:textId="12DC6157" w:rsidR="003B2F5E" w:rsidRPr="00571BB1" w:rsidRDefault="003B2F5E" w:rsidP="003B2F5E">
      <w:pPr>
        <w:pStyle w:val="1bodycopy10pt"/>
        <w:rPr>
          <w:rFonts w:ascii="Verdana" w:hAnsi="Verdana"/>
        </w:rPr>
      </w:pPr>
      <w:r w:rsidRPr="00571BB1">
        <w:rPr>
          <w:rFonts w:ascii="Verdana" w:hAnsi="Verdana"/>
          <w:b/>
        </w:rPr>
        <w:t>Reporting to:</w:t>
      </w:r>
      <w:r w:rsidRPr="00571BB1">
        <w:rPr>
          <w:rFonts w:ascii="Verdana" w:hAnsi="Verdana"/>
        </w:rPr>
        <w:t xml:space="preserve"> </w:t>
      </w:r>
      <w:r w:rsidR="00D93AED" w:rsidRPr="00571BB1">
        <w:rPr>
          <w:rFonts w:ascii="Verdana" w:hAnsi="Verdana"/>
        </w:rPr>
        <w:t>H</w:t>
      </w:r>
      <w:r w:rsidRPr="00571BB1">
        <w:rPr>
          <w:rFonts w:ascii="Verdana" w:hAnsi="Verdana"/>
        </w:rPr>
        <w:t>eadteache</w:t>
      </w:r>
      <w:r w:rsidR="001D1BF2" w:rsidRPr="00571BB1">
        <w:rPr>
          <w:rFonts w:ascii="Verdana" w:hAnsi="Verdana"/>
        </w:rPr>
        <w:t>r</w:t>
      </w:r>
    </w:p>
    <w:p w14:paraId="4C2C14B6" w14:textId="77777777" w:rsidR="003B2F5E" w:rsidRPr="00571BB1" w:rsidRDefault="003B2F5E" w:rsidP="003B2F5E">
      <w:pPr>
        <w:pStyle w:val="1bodycopy10pt"/>
        <w:rPr>
          <w:rFonts w:ascii="Verdana" w:hAnsi="Verdana"/>
        </w:rPr>
      </w:pPr>
    </w:p>
    <w:p w14:paraId="5223556B" w14:textId="77777777" w:rsidR="003B2F5E" w:rsidRPr="00571BB1" w:rsidRDefault="003B2F5E" w:rsidP="003B2F5E">
      <w:pPr>
        <w:pStyle w:val="Heading1"/>
        <w:rPr>
          <w:rFonts w:ascii="Verdana" w:hAnsi="Verdana"/>
        </w:rPr>
      </w:pPr>
      <w:r w:rsidRPr="00571BB1">
        <w:rPr>
          <w:rFonts w:ascii="Verdana" w:hAnsi="Verdana"/>
        </w:rPr>
        <w:t xml:space="preserve">Main purpose </w:t>
      </w:r>
    </w:p>
    <w:p w14:paraId="3090D8C4" w14:textId="77777777" w:rsidR="003B2F5E" w:rsidRPr="00571BB1" w:rsidRDefault="003B2F5E" w:rsidP="003B2F5E">
      <w:pPr>
        <w:pStyle w:val="1bodycopy10pt"/>
        <w:rPr>
          <w:rFonts w:ascii="Verdana" w:hAnsi="Verdana"/>
        </w:rPr>
      </w:pPr>
      <w:r w:rsidRPr="00571BB1">
        <w:rPr>
          <w:rFonts w:ascii="Verdana" w:hAnsi="Verdana"/>
        </w:rPr>
        <w:t>The deputy headteacher, under the direction of the headteacher, will take a major role in:</w:t>
      </w:r>
    </w:p>
    <w:p w14:paraId="3FD8AA73" w14:textId="77777777" w:rsidR="003B2F5E" w:rsidRPr="00571BB1" w:rsidRDefault="003B2F5E" w:rsidP="003B2F5E">
      <w:pPr>
        <w:pStyle w:val="4Bulletedcopyblue"/>
        <w:numPr>
          <w:ilvl w:val="0"/>
          <w:numId w:val="9"/>
        </w:numPr>
        <w:rPr>
          <w:rFonts w:ascii="Verdana" w:hAnsi="Verdana"/>
        </w:rPr>
      </w:pPr>
      <w:r w:rsidRPr="00571BB1">
        <w:rPr>
          <w:rFonts w:ascii="Verdana" w:hAnsi="Verdana"/>
        </w:rPr>
        <w:t xml:space="preserve">Formulating the aims and objectives of the school </w:t>
      </w:r>
    </w:p>
    <w:p w14:paraId="760FD00C" w14:textId="77777777" w:rsidR="003B2F5E" w:rsidRPr="00571BB1" w:rsidRDefault="003B2F5E" w:rsidP="003B2F5E">
      <w:pPr>
        <w:pStyle w:val="4Bulletedcopyblue"/>
        <w:numPr>
          <w:ilvl w:val="0"/>
          <w:numId w:val="9"/>
        </w:numPr>
        <w:rPr>
          <w:rFonts w:ascii="Verdana" w:hAnsi="Verdana"/>
        </w:rPr>
      </w:pPr>
      <w:r w:rsidRPr="00571BB1">
        <w:rPr>
          <w:rFonts w:ascii="Verdana" w:hAnsi="Verdana"/>
        </w:rPr>
        <w:t>Establishing policies for achieving these aims and objectives</w:t>
      </w:r>
    </w:p>
    <w:p w14:paraId="57AD4722" w14:textId="77777777" w:rsidR="003B2F5E" w:rsidRPr="00571BB1" w:rsidRDefault="003B2F5E" w:rsidP="003B2F5E">
      <w:pPr>
        <w:pStyle w:val="4Bulletedcopyblue"/>
        <w:numPr>
          <w:ilvl w:val="0"/>
          <w:numId w:val="9"/>
        </w:numPr>
        <w:rPr>
          <w:rFonts w:ascii="Verdana" w:hAnsi="Verdana"/>
        </w:rPr>
      </w:pPr>
      <w:r w:rsidRPr="00571BB1">
        <w:rPr>
          <w:rFonts w:ascii="Verdana" w:hAnsi="Verdana"/>
        </w:rPr>
        <w:t>Managing staff and resources to that end</w:t>
      </w:r>
    </w:p>
    <w:p w14:paraId="2D8EB70C" w14:textId="77777777" w:rsidR="003B2F5E" w:rsidRPr="00571BB1" w:rsidRDefault="003B2F5E" w:rsidP="003B2F5E">
      <w:pPr>
        <w:pStyle w:val="4Bulletedcopyblue"/>
        <w:numPr>
          <w:ilvl w:val="0"/>
          <w:numId w:val="9"/>
        </w:numPr>
        <w:rPr>
          <w:rFonts w:ascii="Verdana" w:hAnsi="Verdana"/>
        </w:rPr>
      </w:pPr>
      <w:r w:rsidRPr="00571BB1">
        <w:rPr>
          <w:rFonts w:ascii="Verdana" w:hAnsi="Verdana"/>
        </w:rPr>
        <w:t>Monitoring progress towards the achievement of the school’s aims and objectives</w:t>
      </w:r>
    </w:p>
    <w:p w14:paraId="6AB684EE" w14:textId="171F5D17" w:rsidR="003B2F5E" w:rsidRPr="00571BB1" w:rsidRDefault="003B2F5E" w:rsidP="003B2F5E">
      <w:pPr>
        <w:pStyle w:val="1bodycopy10pt"/>
        <w:rPr>
          <w:rFonts w:ascii="Verdana" w:hAnsi="Verdana"/>
        </w:rPr>
      </w:pPr>
    </w:p>
    <w:p w14:paraId="34FDA90A" w14:textId="0A821D4A" w:rsidR="003B2F5E" w:rsidRPr="00571BB1" w:rsidRDefault="003B2F5E" w:rsidP="003B2F5E">
      <w:pPr>
        <w:pStyle w:val="1bodycopy10pt"/>
        <w:rPr>
          <w:rFonts w:ascii="Verdana" w:hAnsi="Verdana"/>
        </w:rPr>
      </w:pPr>
      <w:r w:rsidRPr="00571BB1">
        <w:rPr>
          <w:rFonts w:ascii="Verdana" w:hAnsi="Verdana"/>
        </w:rPr>
        <w:t>If the headteacher is absent, the deputy headteacher will deputise, as directed by the governing board.</w:t>
      </w:r>
    </w:p>
    <w:p w14:paraId="024AC55F" w14:textId="77777777" w:rsidR="003B2F5E" w:rsidRPr="00571BB1" w:rsidRDefault="003B2F5E" w:rsidP="003B2F5E">
      <w:pPr>
        <w:pStyle w:val="1bodycopy10pt"/>
        <w:rPr>
          <w:rFonts w:ascii="Verdana" w:hAnsi="Verdana"/>
        </w:rPr>
      </w:pPr>
      <w:r w:rsidRPr="00571BB1">
        <w:rPr>
          <w:rFonts w:ascii="Verdana" w:hAnsi="Verdana"/>
        </w:rPr>
        <w:t>The deputy headteacher will also be expected to fulfil the professional responsibilities of a headteacher, as set out in the School Teachers’ Pay and Conditions Document (STPCD).</w:t>
      </w:r>
    </w:p>
    <w:p w14:paraId="09826DBC" w14:textId="77777777" w:rsidR="003B2F5E" w:rsidRPr="00571BB1" w:rsidRDefault="003B2F5E" w:rsidP="003B2F5E">
      <w:pPr>
        <w:pStyle w:val="1bodycopy10pt"/>
        <w:rPr>
          <w:rFonts w:ascii="Verdana" w:hAnsi="Verdana"/>
        </w:rPr>
      </w:pPr>
    </w:p>
    <w:p w14:paraId="6BB87CD2" w14:textId="77777777" w:rsidR="003B2F5E" w:rsidRPr="00571BB1" w:rsidRDefault="003B2F5E" w:rsidP="003B2F5E">
      <w:pPr>
        <w:pStyle w:val="Heading1"/>
        <w:rPr>
          <w:rFonts w:ascii="Verdana" w:hAnsi="Verdana"/>
        </w:rPr>
      </w:pPr>
      <w:r w:rsidRPr="00571BB1">
        <w:rPr>
          <w:rFonts w:ascii="Verdana" w:hAnsi="Verdana"/>
        </w:rPr>
        <w:t xml:space="preserve">Qualities </w:t>
      </w:r>
    </w:p>
    <w:p w14:paraId="1F99659D" w14:textId="77777777" w:rsidR="003B2F5E" w:rsidRPr="00571BB1" w:rsidRDefault="003B2F5E" w:rsidP="003B2F5E">
      <w:pPr>
        <w:pStyle w:val="1bodycopy10pt"/>
        <w:rPr>
          <w:rFonts w:ascii="Verdana" w:hAnsi="Verdana"/>
        </w:rPr>
      </w:pPr>
      <w:r w:rsidRPr="00571BB1">
        <w:rPr>
          <w:rFonts w:ascii="Verdana" w:hAnsi="Verdana"/>
        </w:rPr>
        <w:t>The deputy headteacher will:</w:t>
      </w:r>
    </w:p>
    <w:p w14:paraId="5ADC00CA" w14:textId="77777777" w:rsidR="003B2F5E" w:rsidRPr="00571BB1" w:rsidRDefault="003B2F5E" w:rsidP="003B2F5E">
      <w:pPr>
        <w:pStyle w:val="4Bulletedcopyblue"/>
        <w:numPr>
          <w:ilvl w:val="0"/>
          <w:numId w:val="9"/>
        </w:numPr>
        <w:rPr>
          <w:rFonts w:ascii="Verdana" w:hAnsi="Verdana"/>
        </w:rPr>
      </w:pPr>
      <w:r w:rsidRPr="00571BB1">
        <w:rPr>
          <w:rFonts w:ascii="Verdana" w:hAnsi="Verdana"/>
          <w:lang w:eastAsia="en-GB"/>
        </w:rPr>
        <w:t>Uphold public trust in school leadership and maintain high standards of ethics, behaviour and professional conduct</w:t>
      </w:r>
    </w:p>
    <w:p w14:paraId="45172D88" w14:textId="77777777" w:rsidR="003B2F5E" w:rsidRPr="00571BB1" w:rsidRDefault="003B2F5E" w:rsidP="003B2F5E">
      <w:pPr>
        <w:pStyle w:val="4Bulletedcopyblue"/>
        <w:numPr>
          <w:ilvl w:val="0"/>
          <w:numId w:val="9"/>
        </w:numPr>
        <w:rPr>
          <w:rFonts w:ascii="Verdana" w:hAnsi="Verdana"/>
        </w:rPr>
      </w:pPr>
      <w:r w:rsidRPr="00571BB1">
        <w:rPr>
          <w:rFonts w:ascii="Verdana" w:hAnsi="Verdana"/>
        </w:rPr>
        <w:t>Build positive and respectful relationships across the school community</w:t>
      </w:r>
    </w:p>
    <w:p w14:paraId="253AA6AE" w14:textId="77777777" w:rsidR="003B2F5E" w:rsidRPr="00571BB1" w:rsidRDefault="003B2F5E" w:rsidP="003B2F5E">
      <w:pPr>
        <w:pStyle w:val="4Bulletedcopyblue"/>
        <w:numPr>
          <w:ilvl w:val="0"/>
          <w:numId w:val="9"/>
        </w:numPr>
        <w:rPr>
          <w:rFonts w:ascii="Verdana" w:hAnsi="Verdana"/>
        </w:rPr>
      </w:pPr>
      <w:r w:rsidRPr="00571BB1">
        <w:rPr>
          <w:rFonts w:ascii="Verdana" w:hAnsi="Verdana"/>
        </w:rPr>
        <w:t>Serve in the best interests of the school’s pupils</w:t>
      </w:r>
    </w:p>
    <w:p w14:paraId="1DF03672" w14:textId="77777777" w:rsidR="003B2F5E" w:rsidRPr="00571BB1" w:rsidRDefault="003B2F5E" w:rsidP="003B2F5E">
      <w:pPr>
        <w:pStyle w:val="4Bulletedcopyblue"/>
        <w:numPr>
          <w:ilvl w:val="0"/>
          <w:numId w:val="0"/>
        </w:numPr>
        <w:ind w:left="340"/>
        <w:rPr>
          <w:rFonts w:ascii="Verdana" w:hAnsi="Verdana"/>
        </w:rPr>
      </w:pPr>
    </w:p>
    <w:p w14:paraId="23656AB7" w14:textId="77777777" w:rsidR="003B2F5E" w:rsidRPr="00571BB1" w:rsidRDefault="003B2F5E" w:rsidP="003B2F5E">
      <w:pPr>
        <w:pStyle w:val="Heading1"/>
        <w:rPr>
          <w:rFonts w:ascii="Verdana" w:hAnsi="Verdana"/>
        </w:rPr>
      </w:pPr>
      <w:r w:rsidRPr="00571BB1">
        <w:rPr>
          <w:rFonts w:ascii="Verdana" w:hAnsi="Verdana"/>
        </w:rPr>
        <w:t>Duties and responsibilities</w:t>
      </w:r>
    </w:p>
    <w:p w14:paraId="04BBA3E9" w14:textId="77777777" w:rsidR="003B2F5E" w:rsidRPr="00571BB1" w:rsidRDefault="003B2F5E" w:rsidP="003B2F5E">
      <w:pPr>
        <w:pStyle w:val="Subhead2"/>
        <w:rPr>
          <w:rFonts w:ascii="Verdana" w:hAnsi="Verdana"/>
        </w:rPr>
      </w:pPr>
      <w:r w:rsidRPr="00571BB1">
        <w:rPr>
          <w:rFonts w:ascii="Verdana" w:hAnsi="Verdana"/>
        </w:rPr>
        <w:t xml:space="preserve">School culture and behaviour </w:t>
      </w:r>
    </w:p>
    <w:p w14:paraId="2D8BC251" w14:textId="77777777" w:rsidR="003B2F5E" w:rsidRPr="00571BB1" w:rsidRDefault="003B2F5E" w:rsidP="003B2F5E">
      <w:pPr>
        <w:pStyle w:val="1bodycopy10pt"/>
        <w:rPr>
          <w:rFonts w:ascii="Verdana" w:hAnsi="Verdana"/>
        </w:rPr>
      </w:pPr>
      <w:r w:rsidRPr="00571BB1">
        <w:rPr>
          <w:rFonts w:ascii="Verdana" w:hAnsi="Verdana"/>
        </w:rPr>
        <w:t>Under the direction of the headteacher, the deputy headteacher will:</w:t>
      </w:r>
    </w:p>
    <w:p w14:paraId="65AA5864" w14:textId="42F3E21D" w:rsidR="003B2F5E" w:rsidRPr="00571BB1" w:rsidRDefault="00D423AC" w:rsidP="003B2F5E">
      <w:pPr>
        <w:pStyle w:val="4Bulletedcopyblue"/>
        <w:numPr>
          <w:ilvl w:val="0"/>
          <w:numId w:val="9"/>
        </w:numPr>
        <w:rPr>
          <w:rFonts w:ascii="Verdana" w:hAnsi="Verdana"/>
        </w:rPr>
      </w:pPr>
      <w:r w:rsidRPr="00571BB1">
        <w:rPr>
          <w:rFonts w:ascii="Verdana" w:hAnsi="Verdana"/>
        </w:rPr>
        <w:lastRenderedPageBreak/>
        <w:t xml:space="preserve">Work alongside the </w:t>
      </w:r>
      <w:r w:rsidR="009E7786" w:rsidRPr="00571BB1">
        <w:rPr>
          <w:rFonts w:ascii="Verdana" w:hAnsi="Verdana"/>
        </w:rPr>
        <w:t>senior leadership team (</w:t>
      </w:r>
      <w:r w:rsidRPr="00571BB1">
        <w:rPr>
          <w:rFonts w:ascii="Verdana" w:hAnsi="Verdana"/>
        </w:rPr>
        <w:t>SLT</w:t>
      </w:r>
      <w:r w:rsidR="009E7786" w:rsidRPr="00571BB1">
        <w:rPr>
          <w:rFonts w:ascii="Verdana" w:hAnsi="Verdana"/>
        </w:rPr>
        <w:t>)</w:t>
      </w:r>
      <w:r w:rsidRPr="00571BB1">
        <w:rPr>
          <w:rFonts w:ascii="Verdana" w:hAnsi="Verdana"/>
        </w:rPr>
        <w:t xml:space="preserve"> and other staff members to create a culture </w:t>
      </w:r>
      <w:r w:rsidR="003B2F5E" w:rsidRPr="00571BB1">
        <w:rPr>
          <w:rFonts w:ascii="Verdana" w:hAnsi="Verdana"/>
        </w:rPr>
        <w:t>where pupils experience a positive and enriching school life</w:t>
      </w:r>
    </w:p>
    <w:p w14:paraId="530DF2A8" w14:textId="77777777" w:rsidR="003B2F5E" w:rsidRPr="00571BB1" w:rsidRDefault="003B2F5E" w:rsidP="003B2F5E">
      <w:pPr>
        <w:pStyle w:val="4Bulletedcopyblue"/>
        <w:numPr>
          <w:ilvl w:val="0"/>
          <w:numId w:val="9"/>
        </w:numPr>
        <w:rPr>
          <w:rFonts w:ascii="Verdana" w:hAnsi="Verdana"/>
        </w:rPr>
      </w:pPr>
      <w:r w:rsidRPr="00571BB1">
        <w:rPr>
          <w:rFonts w:ascii="Verdana" w:hAnsi="Verdana"/>
        </w:rPr>
        <w:t>Uphold educational standards in order to prepare pupils from all backgrounds for their next phase of education and life</w:t>
      </w:r>
    </w:p>
    <w:p w14:paraId="5922FA4F" w14:textId="77777777" w:rsidR="003B2F5E" w:rsidRPr="00571BB1" w:rsidRDefault="003B2F5E" w:rsidP="003B2F5E">
      <w:pPr>
        <w:pStyle w:val="4Bulletedcopyblue"/>
        <w:numPr>
          <w:ilvl w:val="0"/>
          <w:numId w:val="9"/>
        </w:numPr>
        <w:rPr>
          <w:rFonts w:ascii="Verdana" w:hAnsi="Verdana"/>
        </w:rPr>
      </w:pPr>
      <w:r w:rsidRPr="00571BB1">
        <w:rPr>
          <w:rFonts w:ascii="Verdana" w:hAnsi="Verdana"/>
        </w:rPr>
        <w:t>Ensure a culture of staff professionalism</w:t>
      </w:r>
    </w:p>
    <w:p w14:paraId="2DE99C64" w14:textId="7FFBB323" w:rsidR="003B2F5E" w:rsidRPr="00571BB1" w:rsidRDefault="003B2F5E" w:rsidP="003B2F5E">
      <w:pPr>
        <w:pStyle w:val="4Bulletedcopyblue"/>
        <w:numPr>
          <w:ilvl w:val="0"/>
          <w:numId w:val="9"/>
        </w:numPr>
        <w:rPr>
          <w:rFonts w:ascii="Verdana" w:hAnsi="Verdana"/>
        </w:rPr>
      </w:pPr>
      <w:r w:rsidRPr="00571BB1">
        <w:rPr>
          <w:rFonts w:ascii="Verdana" w:hAnsi="Verdana"/>
        </w:rPr>
        <w:t>Encourage high standards of behaviour from pupils, built on rules and routines that are understood by staff and pupils</w:t>
      </w:r>
      <w:r w:rsidR="00E43AE2" w:rsidRPr="00571BB1">
        <w:rPr>
          <w:rFonts w:ascii="Verdana" w:hAnsi="Verdana"/>
        </w:rPr>
        <w:t>,</w:t>
      </w:r>
      <w:r w:rsidRPr="00571BB1">
        <w:rPr>
          <w:rFonts w:ascii="Verdana" w:hAnsi="Verdana"/>
        </w:rPr>
        <w:t xml:space="preserve"> and clearly demonstrated by all adults in school</w:t>
      </w:r>
    </w:p>
    <w:p w14:paraId="76216D2F" w14:textId="77777777" w:rsidR="003B2F5E" w:rsidRPr="00571BB1" w:rsidRDefault="003B2F5E" w:rsidP="003B2F5E">
      <w:pPr>
        <w:pStyle w:val="4Bulletedcopyblue"/>
        <w:numPr>
          <w:ilvl w:val="0"/>
          <w:numId w:val="9"/>
        </w:numPr>
        <w:rPr>
          <w:rFonts w:ascii="Verdana" w:hAnsi="Verdana"/>
        </w:rPr>
      </w:pPr>
      <w:r w:rsidRPr="00571BB1">
        <w:rPr>
          <w:rFonts w:ascii="Verdana" w:hAnsi="Verdana"/>
        </w:rPr>
        <w:t>Use consistent and fair approaches to managing behaviour, in line with the school’s behaviour policy</w:t>
      </w:r>
    </w:p>
    <w:p w14:paraId="2B4EAE67" w14:textId="77777777" w:rsidR="003B2F5E" w:rsidRPr="00571BB1" w:rsidRDefault="003B2F5E" w:rsidP="003B2F5E">
      <w:pPr>
        <w:pStyle w:val="4Bulletedcopyblue"/>
        <w:numPr>
          <w:ilvl w:val="0"/>
          <w:numId w:val="0"/>
        </w:numPr>
        <w:ind w:left="340"/>
        <w:rPr>
          <w:rFonts w:ascii="Verdana" w:hAnsi="Verdana"/>
        </w:rPr>
      </w:pPr>
    </w:p>
    <w:p w14:paraId="0485657C" w14:textId="77777777" w:rsidR="003B2F5E" w:rsidRPr="00571BB1" w:rsidRDefault="003B2F5E" w:rsidP="003B2F5E">
      <w:pPr>
        <w:pStyle w:val="Subhead2"/>
        <w:rPr>
          <w:rFonts w:ascii="Verdana" w:hAnsi="Verdana"/>
        </w:rPr>
      </w:pPr>
      <w:r w:rsidRPr="00571BB1">
        <w:rPr>
          <w:rFonts w:ascii="Verdana" w:hAnsi="Verdana"/>
        </w:rPr>
        <w:t>Teaching, curriculum and assessment</w:t>
      </w:r>
    </w:p>
    <w:p w14:paraId="0C930524" w14:textId="77777777" w:rsidR="003B2F5E" w:rsidRPr="00571BB1" w:rsidRDefault="003B2F5E" w:rsidP="003B2F5E">
      <w:pPr>
        <w:pStyle w:val="1bodycopy10pt"/>
        <w:rPr>
          <w:rFonts w:ascii="Verdana" w:hAnsi="Verdana"/>
        </w:rPr>
      </w:pPr>
      <w:r w:rsidRPr="00571BB1">
        <w:rPr>
          <w:rFonts w:ascii="Verdana" w:hAnsi="Verdana"/>
        </w:rPr>
        <w:t>Under the direction of the headteacher, the deputy headteacher will:</w:t>
      </w:r>
    </w:p>
    <w:p w14:paraId="7F38E74D" w14:textId="77777777" w:rsidR="003B2F5E" w:rsidRPr="00571BB1" w:rsidRDefault="003B2F5E" w:rsidP="003B2F5E">
      <w:pPr>
        <w:pStyle w:val="4Bulletedcopyblue"/>
        <w:numPr>
          <w:ilvl w:val="0"/>
          <w:numId w:val="9"/>
        </w:numPr>
        <w:rPr>
          <w:rFonts w:ascii="Verdana" w:hAnsi="Verdana"/>
        </w:rPr>
      </w:pPr>
      <w:r w:rsidRPr="00571BB1">
        <w:rPr>
          <w:rFonts w:ascii="Verdana" w:hAnsi="Verdana"/>
        </w:rPr>
        <w:t>Establish and sustain high-quality teaching across all subjects and phases, based on evidence</w:t>
      </w:r>
    </w:p>
    <w:p w14:paraId="450E8223" w14:textId="77777777" w:rsidR="003B2F5E" w:rsidRPr="00571BB1" w:rsidRDefault="003B2F5E" w:rsidP="003B2F5E">
      <w:pPr>
        <w:pStyle w:val="4Bulletedcopyblue"/>
        <w:numPr>
          <w:ilvl w:val="0"/>
          <w:numId w:val="9"/>
        </w:numPr>
        <w:rPr>
          <w:rFonts w:ascii="Verdana" w:hAnsi="Verdana"/>
        </w:rPr>
      </w:pPr>
      <w:r w:rsidRPr="00571BB1">
        <w:rPr>
          <w:rFonts w:ascii="Verdana" w:hAnsi="Verdana"/>
        </w:rPr>
        <w:t xml:space="preserve">Ensure teaching is underpinned by subject expertise </w:t>
      </w:r>
    </w:p>
    <w:p w14:paraId="58A35AA5" w14:textId="77777777" w:rsidR="003B2F5E" w:rsidRPr="00571BB1" w:rsidRDefault="003B2F5E" w:rsidP="003B2F5E">
      <w:pPr>
        <w:pStyle w:val="4Bulletedcopyblue"/>
        <w:numPr>
          <w:ilvl w:val="0"/>
          <w:numId w:val="9"/>
        </w:numPr>
        <w:rPr>
          <w:rFonts w:ascii="Verdana" w:hAnsi="Verdana"/>
        </w:rPr>
      </w:pPr>
      <w:r w:rsidRPr="00571BB1">
        <w:rPr>
          <w:rFonts w:ascii="Verdana" w:hAnsi="Verdana"/>
        </w:rPr>
        <w:t>Effectively use formative assessment to inform strategy and decisions</w:t>
      </w:r>
    </w:p>
    <w:p w14:paraId="0DD9554B" w14:textId="77777777" w:rsidR="003B2F5E" w:rsidRPr="00571BB1" w:rsidRDefault="003B2F5E" w:rsidP="003B2F5E">
      <w:pPr>
        <w:pStyle w:val="4Bulletedcopyblue"/>
        <w:numPr>
          <w:ilvl w:val="0"/>
          <w:numId w:val="9"/>
        </w:numPr>
        <w:rPr>
          <w:rFonts w:ascii="Verdana" w:hAnsi="Verdana"/>
        </w:rPr>
      </w:pPr>
      <w:r w:rsidRPr="00571BB1">
        <w:rPr>
          <w:rFonts w:ascii="Verdana" w:hAnsi="Verdana"/>
        </w:rPr>
        <w:t>Ensure the teaching of a broad, structured and coherent curriculum</w:t>
      </w:r>
    </w:p>
    <w:p w14:paraId="65A9E08E" w14:textId="77777777" w:rsidR="003B2F5E" w:rsidRPr="00571BB1" w:rsidRDefault="003B2F5E" w:rsidP="003B2F5E">
      <w:pPr>
        <w:pStyle w:val="4Bulletedcopyblue"/>
        <w:numPr>
          <w:ilvl w:val="0"/>
          <w:numId w:val="9"/>
        </w:numPr>
        <w:rPr>
          <w:rFonts w:ascii="Verdana" w:hAnsi="Verdana"/>
        </w:rPr>
      </w:pPr>
      <w:r w:rsidRPr="00571BB1">
        <w:rPr>
          <w:rFonts w:ascii="Verdana" w:hAnsi="Verdana"/>
        </w:rPr>
        <w:t>Establish curriculum leadership, including subject leaders with relevant expertise and access to professional networks and communities</w:t>
      </w:r>
    </w:p>
    <w:p w14:paraId="41189E46" w14:textId="77777777" w:rsidR="003B2F5E" w:rsidRPr="00571BB1" w:rsidRDefault="003B2F5E" w:rsidP="003B2F5E">
      <w:pPr>
        <w:pStyle w:val="4Bulletedcopyblue"/>
        <w:numPr>
          <w:ilvl w:val="0"/>
          <w:numId w:val="9"/>
        </w:numPr>
        <w:rPr>
          <w:rFonts w:ascii="Verdana" w:hAnsi="Verdana"/>
        </w:rPr>
      </w:pPr>
      <w:r w:rsidRPr="00571BB1">
        <w:rPr>
          <w:rFonts w:ascii="Verdana" w:hAnsi="Verdana"/>
        </w:rPr>
        <w:t xml:space="preserve">Use valid, reliable and proportionate approaches to assessing pupils’ knowledge and understanding of the curriculum </w:t>
      </w:r>
    </w:p>
    <w:p w14:paraId="687CB27A" w14:textId="138A1747" w:rsidR="003B2F5E" w:rsidRPr="00571BB1" w:rsidRDefault="003B2F5E" w:rsidP="003B2F5E">
      <w:pPr>
        <w:pStyle w:val="4Bulletedcopyblue"/>
        <w:numPr>
          <w:ilvl w:val="0"/>
          <w:numId w:val="9"/>
        </w:numPr>
        <w:rPr>
          <w:rFonts w:ascii="Verdana" w:hAnsi="Verdana"/>
        </w:rPr>
      </w:pPr>
      <w:r w:rsidRPr="00571BB1">
        <w:rPr>
          <w:rFonts w:ascii="Verdana" w:hAnsi="Verdana"/>
        </w:rPr>
        <w:t>Ensure the use of evidence-informed approaches to reading so that all pupils are taught to read</w:t>
      </w:r>
    </w:p>
    <w:p w14:paraId="7F6088CA" w14:textId="77777777" w:rsidR="003B2F5E" w:rsidRPr="00571BB1" w:rsidRDefault="003B2F5E" w:rsidP="003B2F5E">
      <w:pPr>
        <w:pStyle w:val="1bodycopy10pt"/>
        <w:rPr>
          <w:rFonts w:ascii="Verdana" w:hAnsi="Verdana"/>
        </w:rPr>
      </w:pPr>
    </w:p>
    <w:p w14:paraId="356CB8C0" w14:textId="77777777" w:rsidR="003B2F5E" w:rsidRPr="00571BB1" w:rsidRDefault="003B2F5E" w:rsidP="003B2F5E">
      <w:pPr>
        <w:pStyle w:val="Subhead2"/>
        <w:rPr>
          <w:rFonts w:ascii="Verdana" w:hAnsi="Verdana"/>
        </w:rPr>
      </w:pPr>
      <w:r w:rsidRPr="00571BB1">
        <w:rPr>
          <w:rFonts w:ascii="Verdana" w:hAnsi="Verdana"/>
        </w:rPr>
        <w:t>Additional and special educational needs (SEN) and disabilities</w:t>
      </w:r>
    </w:p>
    <w:p w14:paraId="26F871E5" w14:textId="77777777" w:rsidR="003B2F5E" w:rsidRPr="00571BB1" w:rsidRDefault="003B2F5E" w:rsidP="003B2F5E">
      <w:pPr>
        <w:pStyle w:val="1bodycopy10pt"/>
        <w:rPr>
          <w:rFonts w:ascii="Verdana" w:hAnsi="Verdana"/>
        </w:rPr>
      </w:pPr>
      <w:r w:rsidRPr="00571BB1">
        <w:rPr>
          <w:rFonts w:ascii="Verdana" w:hAnsi="Verdana"/>
        </w:rPr>
        <w:t>Under the direction of the headteacher, the deputy headteacher will:</w:t>
      </w:r>
    </w:p>
    <w:p w14:paraId="2436375C" w14:textId="4D340359" w:rsidR="003B2F5E" w:rsidRPr="00571BB1" w:rsidRDefault="003B2F5E" w:rsidP="003B2F5E">
      <w:pPr>
        <w:pStyle w:val="4Bulletedcopyblue"/>
        <w:numPr>
          <w:ilvl w:val="0"/>
          <w:numId w:val="9"/>
        </w:numPr>
        <w:rPr>
          <w:rFonts w:ascii="Verdana" w:hAnsi="Verdana"/>
        </w:rPr>
      </w:pPr>
      <w:r w:rsidRPr="00571BB1">
        <w:rPr>
          <w:rFonts w:ascii="Verdana" w:hAnsi="Verdana"/>
        </w:rPr>
        <w:t xml:space="preserve">Promote a culture and practices that enable all pupils to access the curriculum </w:t>
      </w:r>
    </w:p>
    <w:p w14:paraId="4EF67DBE" w14:textId="77777777" w:rsidR="003B2F5E" w:rsidRPr="00571BB1" w:rsidRDefault="003B2F5E" w:rsidP="003B2F5E">
      <w:pPr>
        <w:pStyle w:val="4Bulletedcopyblue"/>
        <w:numPr>
          <w:ilvl w:val="0"/>
          <w:numId w:val="9"/>
        </w:numPr>
        <w:rPr>
          <w:rFonts w:ascii="Verdana" w:hAnsi="Verdana"/>
        </w:rPr>
      </w:pPr>
      <w:r w:rsidRPr="00571BB1">
        <w:rPr>
          <w:rFonts w:ascii="Verdana" w:hAnsi="Verdana"/>
        </w:rPr>
        <w:t>Have ambitious expectations for all pupils with SEN and disabilities</w:t>
      </w:r>
    </w:p>
    <w:p w14:paraId="6142BA23" w14:textId="77777777" w:rsidR="003B2F5E" w:rsidRPr="00571BB1" w:rsidRDefault="003B2F5E" w:rsidP="003B2F5E">
      <w:pPr>
        <w:pStyle w:val="4Bulletedcopyblue"/>
        <w:numPr>
          <w:ilvl w:val="0"/>
          <w:numId w:val="9"/>
        </w:numPr>
        <w:rPr>
          <w:rFonts w:ascii="Verdana" w:hAnsi="Verdana"/>
        </w:rPr>
      </w:pPr>
      <w:r w:rsidRPr="00571BB1">
        <w:rPr>
          <w:rFonts w:ascii="Verdana" w:hAnsi="Verdana"/>
        </w:rPr>
        <w:t>Make sure the school works effectively with parents, carers and professionals to identify additional needs and provide support and adaptation where appropriate</w:t>
      </w:r>
    </w:p>
    <w:p w14:paraId="57EBC1EE" w14:textId="122E81A1" w:rsidR="003B2F5E" w:rsidRPr="00571BB1" w:rsidRDefault="003B2F5E" w:rsidP="003B2F5E">
      <w:pPr>
        <w:pStyle w:val="4Bulletedcopyblue"/>
        <w:numPr>
          <w:ilvl w:val="0"/>
          <w:numId w:val="9"/>
        </w:numPr>
        <w:rPr>
          <w:rFonts w:ascii="Verdana" w:hAnsi="Verdana"/>
        </w:rPr>
      </w:pPr>
      <w:r w:rsidRPr="00571BB1">
        <w:rPr>
          <w:rFonts w:ascii="Verdana" w:hAnsi="Verdana"/>
        </w:rPr>
        <w:t xml:space="preserve">Make sure the school fulfils statutory duties regarding </w:t>
      </w:r>
      <w:r w:rsidR="00F97FCB" w:rsidRPr="00571BB1">
        <w:rPr>
          <w:rFonts w:ascii="Verdana" w:hAnsi="Verdana"/>
        </w:rPr>
        <w:t>the SEND code of practice</w:t>
      </w:r>
      <w:r w:rsidR="009504FA" w:rsidRPr="00571BB1">
        <w:rPr>
          <w:rFonts w:ascii="Verdana" w:hAnsi="Verdana"/>
        </w:rPr>
        <w:t>.</w:t>
      </w:r>
    </w:p>
    <w:p w14:paraId="468B5A41" w14:textId="77777777" w:rsidR="003B2F5E" w:rsidRPr="00571BB1" w:rsidRDefault="003B2F5E" w:rsidP="003B2F5E">
      <w:pPr>
        <w:pStyle w:val="Subhead2"/>
        <w:rPr>
          <w:rFonts w:ascii="Verdana" w:hAnsi="Verdana"/>
        </w:rPr>
      </w:pPr>
    </w:p>
    <w:p w14:paraId="6B123FA2" w14:textId="77777777" w:rsidR="003B2F5E" w:rsidRPr="00571BB1" w:rsidRDefault="003B2F5E" w:rsidP="003B2F5E">
      <w:pPr>
        <w:pStyle w:val="Subhead2"/>
        <w:rPr>
          <w:rFonts w:ascii="Verdana" w:hAnsi="Verdana"/>
        </w:rPr>
      </w:pPr>
      <w:r w:rsidRPr="00571BB1">
        <w:rPr>
          <w:rFonts w:ascii="Verdana" w:hAnsi="Verdana"/>
        </w:rPr>
        <w:t>Organisational management and school improvement</w:t>
      </w:r>
    </w:p>
    <w:p w14:paraId="362029C1" w14:textId="77777777" w:rsidR="003B2F5E" w:rsidRPr="00571BB1" w:rsidRDefault="003B2F5E" w:rsidP="003B2F5E">
      <w:pPr>
        <w:pStyle w:val="1bodycopy10pt"/>
        <w:rPr>
          <w:rFonts w:ascii="Verdana" w:hAnsi="Verdana"/>
        </w:rPr>
      </w:pPr>
      <w:r w:rsidRPr="00571BB1">
        <w:rPr>
          <w:rFonts w:ascii="Verdana" w:hAnsi="Verdana"/>
        </w:rPr>
        <w:t>Under the direction of the headteacher, the deputy headteacher will:</w:t>
      </w:r>
    </w:p>
    <w:p w14:paraId="0AEEAD5B" w14:textId="77777777" w:rsidR="003B2F5E" w:rsidRPr="00571BB1" w:rsidRDefault="003B2F5E" w:rsidP="003B2F5E">
      <w:pPr>
        <w:pStyle w:val="4Bulletedcopyblue"/>
        <w:numPr>
          <w:ilvl w:val="0"/>
          <w:numId w:val="9"/>
        </w:numPr>
        <w:rPr>
          <w:rFonts w:ascii="Verdana" w:hAnsi="Verdana"/>
        </w:rPr>
      </w:pPr>
      <w:r w:rsidRPr="00571BB1">
        <w:rPr>
          <w:rFonts w:ascii="Verdana" w:hAnsi="Verdana"/>
        </w:rPr>
        <w:t>Establish and sustain the school’s ethos and strategic direction together with the governing board and through consultation with the school community</w:t>
      </w:r>
    </w:p>
    <w:p w14:paraId="017D202E" w14:textId="77777777" w:rsidR="003B2F5E" w:rsidRPr="00571BB1" w:rsidRDefault="003B2F5E" w:rsidP="003B2F5E">
      <w:pPr>
        <w:pStyle w:val="4Bulletedcopyblue"/>
        <w:numPr>
          <w:ilvl w:val="0"/>
          <w:numId w:val="9"/>
        </w:numPr>
        <w:rPr>
          <w:rFonts w:ascii="Verdana" w:hAnsi="Verdana"/>
        </w:rPr>
      </w:pPr>
      <w:r w:rsidRPr="00571BB1">
        <w:rPr>
          <w:rFonts w:ascii="Verdana" w:hAnsi="Verdana"/>
        </w:rPr>
        <w:t xml:space="preserve">Establish and oversee systems, processes and policies so the school can operate effectively </w:t>
      </w:r>
    </w:p>
    <w:p w14:paraId="384826F4" w14:textId="77777777" w:rsidR="003B2F5E" w:rsidRPr="00571BB1" w:rsidRDefault="003B2F5E" w:rsidP="003B2F5E">
      <w:pPr>
        <w:pStyle w:val="4Bulletedcopyblue"/>
        <w:numPr>
          <w:ilvl w:val="0"/>
          <w:numId w:val="9"/>
        </w:numPr>
        <w:rPr>
          <w:rFonts w:ascii="Verdana" w:hAnsi="Verdana"/>
          <w:lang w:eastAsia="en-GB"/>
        </w:rPr>
      </w:pPr>
      <w:r w:rsidRPr="00571BB1">
        <w:rPr>
          <w:rFonts w:ascii="Verdana" w:hAnsi="Verdana"/>
          <w:lang w:eastAsia="en-GB"/>
        </w:rPr>
        <w:t>Ensure staff and pupils’ safety and welfare through effective approaches to safeguarding, as part of duty of care</w:t>
      </w:r>
    </w:p>
    <w:p w14:paraId="430B38DB" w14:textId="761433EE" w:rsidR="003B2F5E" w:rsidRPr="00571BB1" w:rsidRDefault="003B2F5E" w:rsidP="003B2F5E">
      <w:pPr>
        <w:pStyle w:val="4Bulletedcopyblue"/>
        <w:numPr>
          <w:ilvl w:val="0"/>
          <w:numId w:val="9"/>
        </w:numPr>
        <w:rPr>
          <w:rFonts w:ascii="Verdana" w:hAnsi="Verdana"/>
          <w:lang w:eastAsia="en-GB"/>
        </w:rPr>
      </w:pPr>
      <w:r w:rsidRPr="00571BB1">
        <w:rPr>
          <w:rFonts w:ascii="Verdana" w:hAnsi="Verdana"/>
          <w:lang w:eastAsia="en-GB"/>
        </w:rPr>
        <w:t>Manage staff with due attention to workload</w:t>
      </w:r>
    </w:p>
    <w:p w14:paraId="2091032D" w14:textId="77777777" w:rsidR="003B2F5E" w:rsidRPr="00571BB1" w:rsidRDefault="003B2F5E" w:rsidP="003B2F5E">
      <w:pPr>
        <w:pStyle w:val="4Bulletedcopyblue"/>
        <w:numPr>
          <w:ilvl w:val="0"/>
          <w:numId w:val="9"/>
        </w:numPr>
        <w:rPr>
          <w:rFonts w:ascii="Verdana" w:hAnsi="Verdana"/>
          <w:lang w:eastAsia="en-GB"/>
        </w:rPr>
      </w:pPr>
      <w:r w:rsidRPr="00571BB1">
        <w:rPr>
          <w:rFonts w:ascii="Verdana" w:hAnsi="Verdana"/>
          <w:lang w:eastAsia="en-GB"/>
        </w:rPr>
        <w:t>Ensure rigorous approaches to identifying, managing and mitigating risk</w:t>
      </w:r>
    </w:p>
    <w:p w14:paraId="7633921D" w14:textId="77777777" w:rsidR="003B2F5E" w:rsidRPr="00571BB1" w:rsidRDefault="003B2F5E" w:rsidP="003B2F5E">
      <w:pPr>
        <w:pStyle w:val="4Bulletedcopyblue"/>
        <w:numPr>
          <w:ilvl w:val="0"/>
          <w:numId w:val="9"/>
        </w:numPr>
        <w:rPr>
          <w:rFonts w:ascii="Verdana" w:hAnsi="Verdana"/>
          <w:lang w:eastAsia="en-GB"/>
        </w:rPr>
      </w:pPr>
      <w:r w:rsidRPr="00571BB1">
        <w:rPr>
          <w:rFonts w:ascii="Verdana" w:hAnsi="Verdana"/>
          <w:lang w:eastAsia="en-GB"/>
        </w:rPr>
        <w:t>Allocate financial resources appropriately, efficiently and effectively</w:t>
      </w:r>
    </w:p>
    <w:p w14:paraId="3379484A" w14:textId="77777777" w:rsidR="003B2F5E" w:rsidRPr="00571BB1" w:rsidRDefault="003B2F5E" w:rsidP="003B2F5E">
      <w:pPr>
        <w:pStyle w:val="4Bulletedcopyblue"/>
        <w:numPr>
          <w:ilvl w:val="0"/>
          <w:numId w:val="9"/>
        </w:numPr>
        <w:rPr>
          <w:rFonts w:ascii="Verdana" w:hAnsi="Verdana"/>
        </w:rPr>
      </w:pPr>
      <w:r w:rsidRPr="00571BB1">
        <w:rPr>
          <w:rFonts w:ascii="Verdana" w:hAnsi="Verdana"/>
        </w:rPr>
        <w:t>Identify problems and barriers to school effectiveness, and develop strategies for school improvement that are realistic, timely and suited to the school’s context</w:t>
      </w:r>
    </w:p>
    <w:p w14:paraId="4ED70C22" w14:textId="77777777" w:rsidR="003B2F5E" w:rsidRPr="00571BB1" w:rsidRDefault="003B2F5E" w:rsidP="003B2F5E">
      <w:pPr>
        <w:pStyle w:val="4Bulletedcopyblue"/>
        <w:numPr>
          <w:ilvl w:val="0"/>
          <w:numId w:val="9"/>
        </w:numPr>
        <w:rPr>
          <w:rFonts w:ascii="Verdana" w:hAnsi="Verdana"/>
        </w:rPr>
      </w:pPr>
      <w:r w:rsidRPr="00571BB1">
        <w:rPr>
          <w:rFonts w:ascii="Verdana" w:hAnsi="Verdana"/>
        </w:rPr>
        <w:t>Make sure these school improvement strategies are effectively implemented</w:t>
      </w:r>
    </w:p>
    <w:p w14:paraId="3AC90D7F" w14:textId="77777777" w:rsidR="003B2F5E" w:rsidRPr="00571BB1" w:rsidRDefault="003B2F5E" w:rsidP="003B2F5E">
      <w:pPr>
        <w:pStyle w:val="Subhead2"/>
        <w:rPr>
          <w:rFonts w:ascii="Verdana" w:hAnsi="Verdana"/>
        </w:rPr>
      </w:pPr>
    </w:p>
    <w:p w14:paraId="4E179D26" w14:textId="77777777" w:rsidR="003B2F5E" w:rsidRPr="00571BB1" w:rsidRDefault="003B2F5E" w:rsidP="003B2F5E">
      <w:pPr>
        <w:pStyle w:val="Subhead2"/>
        <w:rPr>
          <w:rFonts w:ascii="Verdana" w:hAnsi="Verdana"/>
        </w:rPr>
      </w:pPr>
      <w:r w:rsidRPr="00571BB1">
        <w:rPr>
          <w:rFonts w:ascii="Verdana" w:hAnsi="Verdana"/>
        </w:rPr>
        <w:t>Professional development</w:t>
      </w:r>
    </w:p>
    <w:p w14:paraId="7AF496BD" w14:textId="77777777" w:rsidR="003B2F5E" w:rsidRPr="00571BB1" w:rsidRDefault="003B2F5E" w:rsidP="003B2F5E">
      <w:pPr>
        <w:pStyle w:val="1bodycopy10pt"/>
        <w:rPr>
          <w:rFonts w:ascii="Verdana" w:hAnsi="Verdana"/>
        </w:rPr>
      </w:pPr>
      <w:r w:rsidRPr="00571BB1">
        <w:rPr>
          <w:rFonts w:ascii="Verdana" w:hAnsi="Verdana"/>
        </w:rPr>
        <w:t>Under the direction of the headteacher, the deputy headteacher will:</w:t>
      </w:r>
    </w:p>
    <w:p w14:paraId="1447CBFF" w14:textId="77777777" w:rsidR="003B2F5E" w:rsidRPr="00571BB1" w:rsidRDefault="003B2F5E" w:rsidP="003B2F5E">
      <w:pPr>
        <w:pStyle w:val="4Bulletedcopyblue"/>
        <w:numPr>
          <w:ilvl w:val="0"/>
          <w:numId w:val="9"/>
        </w:numPr>
        <w:rPr>
          <w:rFonts w:ascii="Verdana" w:hAnsi="Verdana"/>
          <w:lang w:eastAsia="en-GB"/>
        </w:rPr>
      </w:pPr>
      <w:r w:rsidRPr="00571BB1">
        <w:rPr>
          <w:rFonts w:ascii="Verdana" w:hAnsi="Verdana"/>
          <w:lang w:eastAsia="en-GB"/>
        </w:rPr>
        <w:t>Ensure staff have access to appropriate, high standard professional development opportunities</w:t>
      </w:r>
    </w:p>
    <w:p w14:paraId="2169A884" w14:textId="77777777" w:rsidR="003B2F5E" w:rsidRPr="00571BB1" w:rsidRDefault="003B2F5E" w:rsidP="003B2F5E">
      <w:pPr>
        <w:pStyle w:val="4Bulletedcopyblue"/>
        <w:numPr>
          <w:ilvl w:val="0"/>
          <w:numId w:val="9"/>
        </w:numPr>
        <w:rPr>
          <w:rFonts w:ascii="Verdana" w:hAnsi="Verdana"/>
        </w:rPr>
      </w:pPr>
      <w:r w:rsidRPr="00571BB1">
        <w:rPr>
          <w:rFonts w:ascii="Verdana" w:hAnsi="Verdana"/>
        </w:rPr>
        <w:t>Keep up to date with developments in education</w:t>
      </w:r>
    </w:p>
    <w:p w14:paraId="6D72903D" w14:textId="77777777" w:rsidR="003B2F5E" w:rsidRPr="00571BB1" w:rsidRDefault="003B2F5E" w:rsidP="003B2F5E">
      <w:pPr>
        <w:pStyle w:val="4Bulletedcopyblue"/>
        <w:numPr>
          <w:ilvl w:val="0"/>
          <w:numId w:val="9"/>
        </w:numPr>
        <w:rPr>
          <w:rFonts w:ascii="Verdana" w:hAnsi="Verdana"/>
        </w:rPr>
      </w:pPr>
      <w:r w:rsidRPr="00571BB1">
        <w:rPr>
          <w:rFonts w:ascii="Verdana" w:hAnsi="Verdana"/>
        </w:rPr>
        <w:t>Seek training and continuing professional development to meet needs</w:t>
      </w:r>
    </w:p>
    <w:p w14:paraId="2DE0AF9F" w14:textId="77777777" w:rsidR="003B2F5E" w:rsidRPr="00571BB1" w:rsidRDefault="003B2F5E" w:rsidP="003B2F5E">
      <w:pPr>
        <w:pStyle w:val="Heading1"/>
        <w:rPr>
          <w:rFonts w:ascii="Verdana" w:hAnsi="Verdana"/>
        </w:rPr>
      </w:pPr>
    </w:p>
    <w:p w14:paraId="1FBE2F4B" w14:textId="77777777" w:rsidR="003B2F5E" w:rsidRPr="00571BB1" w:rsidRDefault="003B2F5E" w:rsidP="003B2F5E">
      <w:pPr>
        <w:pStyle w:val="Subhead2"/>
        <w:rPr>
          <w:rFonts w:ascii="Verdana" w:hAnsi="Verdana"/>
        </w:rPr>
      </w:pPr>
      <w:r w:rsidRPr="00571BB1">
        <w:rPr>
          <w:rFonts w:ascii="Verdana" w:hAnsi="Verdana"/>
        </w:rPr>
        <w:t>Governance, accountability and working in partnership</w:t>
      </w:r>
    </w:p>
    <w:p w14:paraId="5E29237D" w14:textId="77777777" w:rsidR="003B2F5E" w:rsidRPr="00571BB1" w:rsidRDefault="003B2F5E" w:rsidP="003B2F5E">
      <w:pPr>
        <w:pStyle w:val="1bodycopy10pt"/>
        <w:rPr>
          <w:rFonts w:ascii="Verdana" w:hAnsi="Verdana"/>
        </w:rPr>
      </w:pPr>
      <w:r w:rsidRPr="00571BB1">
        <w:rPr>
          <w:rFonts w:ascii="Verdana" w:hAnsi="Verdana"/>
        </w:rPr>
        <w:t>Under the direction of the headteacher, the deputy headteacher will:</w:t>
      </w:r>
    </w:p>
    <w:p w14:paraId="6B436B0B" w14:textId="77777777" w:rsidR="003B2F5E" w:rsidRPr="00571BB1" w:rsidRDefault="003B2F5E" w:rsidP="003B2F5E">
      <w:pPr>
        <w:pStyle w:val="4Bulletedcopyblue"/>
        <w:numPr>
          <w:ilvl w:val="0"/>
          <w:numId w:val="9"/>
        </w:numPr>
        <w:rPr>
          <w:rFonts w:ascii="Verdana" w:hAnsi="Verdana"/>
          <w:lang w:eastAsia="en-GB"/>
        </w:rPr>
      </w:pPr>
      <w:r w:rsidRPr="00571BB1">
        <w:rPr>
          <w:rFonts w:ascii="Verdana" w:hAnsi="Verdana"/>
          <w:lang w:eastAsia="en-GB"/>
        </w:rPr>
        <w:t>Understand and welcome the role of effective governance, including accepting responsibility</w:t>
      </w:r>
    </w:p>
    <w:p w14:paraId="146E6FC6" w14:textId="77777777" w:rsidR="003B2F5E" w:rsidRPr="00571BB1" w:rsidRDefault="003B2F5E" w:rsidP="003B2F5E">
      <w:pPr>
        <w:pStyle w:val="4Bulletedcopyblue"/>
        <w:numPr>
          <w:ilvl w:val="0"/>
          <w:numId w:val="9"/>
        </w:numPr>
        <w:rPr>
          <w:rFonts w:ascii="Verdana" w:hAnsi="Verdana"/>
          <w:lang w:eastAsia="en-GB"/>
        </w:rPr>
      </w:pPr>
      <w:r w:rsidRPr="00571BB1">
        <w:rPr>
          <w:rFonts w:ascii="Verdana" w:hAnsi="Verdana"/>
          <w:lang w:eastAsia="en-GB"/>
        </w:rPr>
        <w:t>Ensure that staff understand their professional responsibilities and are held to account</w:t>
      </w:r>
    </w:p>
    <w:p w14:paraId="6BC2AC42" w14:textId="77777777" w:rsidR="003B2F5E" w:rsidRPr="00571BB1" w:rsidRDefault="003B2F5E" w:rsidP="003B2F5E">
      <w:pPr>
        <w:pStyle w:val="4Bulletedcopyblue"/>
        <w:numPr>
          <w:ilvl w:val="0"/>
          <w:numId w:val="9"/>
        </w:numPr>
        <w:rPr>
          <w:rFonts w:ascii="Verdana" w:hAnsi="Verdana"/>
          <w:lang w:eastAsia="en-GB"/>
        </w:rPr>
      </w:pPr>
      <w:r w:rsidRPr="00571BB1">
        <w:rPr>
          <w:rFonts w:ascii="Verdana" w:hAnsi="Verdana"/>
          <w:lang w:eastAsia="en-GB"/>
        </w:rPr>
        <w:t>Ensure the school effectively and efficiently operates within the required regulatory frameworks and meets all statutory duties</w:t>
      </w:r>
    </w:p>
    <w:p w14:paraId="26575C0F" w14:textId="77777777" w:rsidR="003B2F5E" w:rsidRPr="00571BB1" w:rsidRDefault="003B2F5E" w:rsidP="003B2F5E">
      <w:pPr>
        <w:pStyle w:val="4Bulletedcopyblue"/>
        <w:numPr>
          <w:ilvl w:val="0"/>
          <w:numId w:val="9"/>
        </w:numPr>
        <w:rPr>
          <w:rFonts w:ascii="Verdana" w:hAnsi="Verdana"/>
          <w:lang w:eastAsia="en-GB"/>
        </w:rPr>
      </w:pPr>
      <w:r w:rsidRPr="00571BB1">
        <w:rPr>
          <w:rFonts w:ascii="Verdana" w:hAnsi="Verdana"/>
          <w:lang w:eastAsia="en-GB"/>
        </w:rPr>
        <w:t xml:space="preserve">Work successfully with other schools and organisations </w:t>
      </w:r>
    </w:p>
    <w:p w14:paraId="00737D80" w14:textId="77777777" w:rsidR="003B2F5E" w:rsidRPr="00571BB1" w:rsidRDefault="003B2F5E" w:rsidP="003B2F5E">
      <w:pPr>
        <w:pStyle w:val="4Bulletedcopyblue"/>
        <w:numPr>
          <w:ilvl w:val="0"/>
          <w:numId w:val="9"/>
        </w:numPr>
        <w:rPr>
          <w:rFonts w:ascii="Verdana" w:hAnsi="Verdana"/>
          <w:lang w:eastAsia="en-GB"/>
        </w:rPr>
      </w:pPr>
      <w:r w:rsidRPr="00571BB1">
        <w:rPr>
          <w:rFonts w:ascii="Verdana" w:hAnsi="Verdana"/>
          <w:lang w:eastAsia="en-GB"/>
        </w:rPr>
        <w:t>Maintain working relationships with fellow professionals and colleagues to improve educational outcomes for all pupils</w:t>
      </w:r>
    </w:p>
    <w:p w14:paraId="118AD15A" w14:textId="77777777" w:rsidR="003B2F5E" w:rsidRPr="00571BB1" w:rsidRDefault="003B2F5E" w:rsidP="003B2F5E">
      <w:pPr>
        <w:pStyle w:val="1bodycopy10pt"/>
        <w:rPr>
          <w:rFonts w:ascii="Verdana" w:hAnsi="Verdana"/>
          <w:highlight w:val="yellow"/>
        </w:rPr>
      </w:pPr>
    </w:p>
    <w:p w14:paraId="158E1C6D" w14:textId="77777777" w:rsidR="003B2F5E" w:rsidRPr="00571BB1" w:rsidRDefault="003B2F5E" w:rsidP="003B2F5E">
      <w:pPr>
        <w:pStyle w:val="Subhead2"/>
        <w:rPr>
          <w:rFonts w:ascii="Verdana" w:hAnsi="Verdana"/>
        </w:rPr>
      </w:pPr>
      <w:r w:rsidRPr="00571BB1">
        <w:rPr>
          <w:rFonts w:ascii="Verdana" w:hAnsi="Verdana"/>
        </w:rPr>
        <w:t>Other areas of responsibility</w:t>
      </w:r>
    </w:p>
    <w:p w14:paraId="07E533F4" w14:textId="2065458D" w:rsidR="003B2F5E" w:rsidRPr="00571BB1" w:rsidRDefault="00E328DF" w:rsidP="003B2F5E">
      <w:pPr>
        <w:pStyle w:val="4Bulletedcopyblue"/>
        <w:numPr>
          <w:ilvl w:val="0"/>
          <w:numId w:val="9"/>
        </w:numPr>
        <w:rPr>
          <w:rFonts w:ascii="Verdana" w:hAnsi="Verdana"/>
        </w:rPr>
      </w:pPr>
      <w:r w:rsidRPr="00571BB1">
        <w:rPr>
          <w:rFonts w:ascii="Verdana" w:hAnsi="Verdana"/>
        </w:rPr>
        <w:t>Hold a class teaching responsibility</w:t>
      </w:r>
    </w:p>
    <w:p w14:paraId="7F06CD83" w14:textId="77777777" w:rsidR="003B2F5E" w:rsidRPr="00571BB1" w:rsidRDefault="003B2F5E" w:rsidP="003B2F5E">
      <w:pPr>
        <w:pStyle w:val="4Bulletedcopyblue"/>
        <w:numPr>
          <w:ilvl w:val="0"/>
          <w:numId w:val="0"/>
        </w:numPr>
        <w:rPr>
          <w:rFonts w:ascii="Verdana" w:hAnsi="Verdana"/>
          <w:highlight w:val="yellow"/>
        </w:rPr>
      </w:pPr>
    </w:p>
    <w:p w14:paraId="43070B6F" w14:textId="77777777" w:rsidR="003B2F5E" w:rsidRPr="00571BB1" w:rsidRDefault="003B2F5E" w:rsidP="003B2F5E">
      <w:pPr>
        <w:pStyle w:val="1bodycopy10pt"/>
        <w:rPr>
          <w:rFonts w:ascii="Verdana" w:hAnsi="Verdana"/>
        </w:rPr>
      </w:pPr>
      <w:r w:rsidRPr="00571BB1">
        <w:rPr>
          <w:rFonts w:ascii="Verdana" w:hAnsi="Verdana"/>
        </w:rPr>
        <w:t>Please note that this is illustrative of the general nature and level of responsibility of the role. It is not a comprehensive list of all tasks that the deputy headteacher will carry out. The postholder may be required to do other duties appropriate to the level of the role.</w:t>
      </w:r>
    </w:p>
    <w:p w14:paraId="004E6A15" w14:textId="77777777" w:rsidR="003B2F5E" w:rsidRPr="00571BB1" w:rsidRDefault="003B2F5E" w:rsidP="003B2F5E">
      <w:pPr>
        <w:pStyle w:val="1bodycopy10pt"/>
        <w:rPr>
          <w:rFonts w:ascii="Verdana" w:hAnsi="Verdana"/>
        </w:rPr>
      </w:pPr>
    </w:p>
    <w:p w14:paraId="5B48696A" w14:textId="77777777" w:rsidR="003B2F5E" w:rsidRPr="00571BB1" w:rsidRDefault="003B2F5E" w:rsidP="003B2F5E">
      <w:pPr>
        <w:pStyle w:val="1bodycopy10pt"/>
        <w:rPr>
          <w:rFonts w:ascii="Verdana" w:hAnsi="Verdana"/>
        </w:rPr>
      </w:pPr>
    </w:p>
    <w:p w14:paraId="0400F3C9" w14:textId="77777777" w:rsidR="003B2F5E" w:rsidRPr="00571BB1" w:rsidRDefault="003B2F5E" w:rsidP="003B2F5E">
      <w:pPr>
        <w:pStyle w:val="1bodycopy10pt"/>
        <w:rPr>
          <w:rFonts w:ascii="Verdana" w:hAnsi="Verdana"/>
        </w:rPr>
      </w:pPr>
    </w:p>
    <w:p w14:paraId="33951394" w14:textId="77777777" w:rsidR="003B2F5E" w:rsidRPr="00571BB1" w:rsidRDefault="003B2F5E" w:rsidP="003B2F5E">
      <w:pPr>
        <w:pStyle w:val="1bodycopy10pt"/>
        <w:rPr>
          <w:rFonts w:ascii="Verdana" w:hAnsi="Verdana"/>
        </w:rPr>
      </w:pPr>
    </w:p>
    <w:p w14:paraId="791CD906" w14:textId="77777777" w:rsidR="003B2F5E" w:rsidRPr="00571BB1" w:rsidRDefault="003B2F5E" w:rsidP="003B2F5E">
      <w:pPr>
        <w:pStyle w:val="1bodycopy10pt"/>
        <w:rPr>
          <w:rFonts w:ascii="Verdana" w:hAnsi="Verdana"/>
        </w:rPr>
      </w:pPr>
    </w:p>
    <w:p w14:paraId="62BEA739" w14:textId="77777777" w:rsidR="003B2F5E" w:rsidRPr="00571BB1" w:rsidRDefault="003B2F5E" w:rsidP="003B2F5E">
      <w:pPr>
        <w:pStyle w:val="1bodycopy10pt"/>
        <w:rPr>
          <w:rFonts w:ascii="Verdana" w:hAnsi="Verdana"/>
        </w:rPr>
      </w:pPr>
    </w:p>
    <w:p w14:paraId="47223336" w14:textId="77777777" w:rsidR="003B2F5E" w:rsidRPr="00571BB1" w:rsidRDefault="003B2F5E" w:rsidP="003B2F5E">
      <w:pPr>
        <w:pStyle w:val="1bodycopy10pt"/>
        <w:rPr>
          <w:rFonts w:ascii="Verdana" w:hAnsi="Verdana"/>
        </w:rPr>
      </w:pPr>
    </w:p>
    <w:p w14:paraId="061381FA" w14:textId="77777777" w:rsidR="003B2F5E" w:rsidRPr="00571BB1" w:rsidRDefault="003B2F5E" w:rsidP="003B2F5E">
      <w:pPr>
        <w:pStyle w:val="1bodycopy10pt"/>
        <w:rPr>
          <w:rFonts w:ascii="Verdana" w:hAnsi="Verdana"/>
        </w:rPr>
      </w:pPr>
    </w:p>
    <w:p w14:paraId="356E01C1" w14:textId="77777777" w:rsidR="003B2F5E" w:rsidRPr="00571BB1" w:rsidRDefault="003B2F5E" w:rsidP="003B2F5E">
      <w:pPr>
        <w:pStyle w:val="1bodycopy10pt"/>
        <w:rPr>
          <w:rFonts w:ascii="Verdana" w:hAnsi="Verdana"/>
        </w:rPr>
      </w:pPr>
    </w:p>
    <w:p w14:paraId="584609DA" w14:textId="77777777" w:rsidR="003B2F5E" w:rsidRPr="00571BB1" w:rsidRDefault="003B2F5E" w:rsidP="003B2F5E">
      <w:pPr>
        <w:pStyle w:val="1bodycopy10pt"/>
        <w:rPr>
          <w:rFonts w:ascii="Verdana" w:hAnsi="Verdana"/>
        </w:rPr>
      </w:pPr>
    </w:p>
    <w:p w14:paraId="11F4C7A4" w14:textId="77777777" w:rsidR="003B2F5E" w:rsidRPr="00571BB1" w:rsidRDefault="003B2F5E" w:rsidP="003B2F5E">
      <w:pPr>
        <w:pStyle w:val="1bodycopy10pt"/>
        <w:rPr>
          <w:rFonts w:ascii="Verdana" w:hAnsi="Verdana"/>
        </w:rPr>
      </w:pPr>
    </w:p>
    <w:p w14:paraId="769B9114" w14:textId="77777777" w:rsidR="0058786B" w:rsidRPr="00571BB1" w:rsidRDefault="0058786B" w:rsidP="003B2F5E">
      <w:pPr>
        <w:pStyle w:val="6Abstract"/>
        <w:rPr>
          <w:rFonts w:ascii="Verdana" w:hAnsi="Verdana"/>
          <w:lang w:val="en-GB"/>
        </w:rPr>
      </w:pPr>
    </w:p>
    <w:p w14:paraId="49199670" w14:textId="77777777" w:rsidR="00D423AC" w:rsidRPr="00571BB1" w:rsidRDefault="00D423AC" w:rsidP="003B2F5E">
      <w:pPr>
        <w:pStyle w:val="6Abstract"/>
        <w:rPr>
          <w:rFonts w:ascii="Verdana" w:hAnsi="Verdana"/>
          <w:lang w:val="en-GB"/>
        </w:rPr>
      </w:pPr>
    </w:p>
    <w:p w14:paraId="0F0757A9" w14:textId="77777777" w:rsidR="003B62CE" w:rsidRPr="00571BB1" w:rsidRDefault="003B62CE">
      <w:pPr>
        <w:spacing w:after="0"/>
        <w:rPr>
          <w:rFonts w:ascii="Verdana" w:eastAsia="Calibri" w:hAnsi="Verdana" w:cs="Arial"/>
          <w:b/>
          <w:sz w:val="28"/>
          <w:szCs w:val="36"/>
          <w:lang w:val="en-GB"/>
        </w:rPr>
      </w:pPr>
      <w:r w:rsidRPr="00571BB1">
        <w:rPr>
          <w:rFonts w:ascii="Verdana" w:hAnsi="Verdana"/>
        </w:rPr>
        <w:br w:type="page"/>
      </w:r>
    </w:p>
    <w:p w14:paraId="75AD2F5C" w14:textId="4A2F2E12" w:rsidR="003B2F5E" w:rsidRPr="00571BB1" w:rsidRDefault="003B2F5E" w:rsidP="003B2F5E">
      <w:pPr>
        <w:pStyle w:val="Heading1"/>
        <w:rPr>
          <w:rFonts w:ascii="Verdana" w:hAnsi="Verdana"/>
        </w:rPr>
      </w:pPr>
      <w:r w:rsidRPr="00571BB1">
        <w:rPr>
          <w:rFonts w:ascii="Verdana" w:hAnsi="Verdana"/>
        </w:rPr>
        <w:lastRenderedPageBreak/>
        <w:t>Person specification</w:t>
      </w:r>
    </w:p>
    <w:tbl>
      <w:tblPr>
        <w:tblW w:w="0" w:type="auto"/>
        <w:tblInd w:w="108" w:type="dxa"/>
        <w:tbl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761"/>
        <w:gridCol w:w="4345"/>
        <w:gridCol w:w="3522"/>
      </w:tblGrid>
      <w:tr w:rsidR="00BD0565" w:rsidRPr="00571BB1" w14:paraId="14435E63" w14:textId="15F8AE4B" w:rsidTr="00BD0565">
        <w:trPr>
          <w:cantSplit/>
        </w:trPr>
        <w:tc>
          <w:tcPr>
            <w:tcW w:w="1539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12" w:space="0" w:color="F8F8F8"/>
              <w:tl2br w:val="nil"/>
              <w:tr2bl w:val="nil"/>
            </w:tcBorders>
            <w:shd w:val="clear" w:color="auto" w:fill="12263F"/>
          </w:tcPr>
          <w:p w14:paraId="0FFED31D" w14:textId="77777777" w:rsidR="00BD0565" w:rsidRPr="00571BB1" w:rsidRDefault="00BD0565">
            <w:pPr>
              <w:pStyle w:val="1bodycopy10pt"/>
              <w:suppressAutoHyphens/>
              <w:spacing w:after="0"/>
              <w:rPr>
                <w:rFonts w:ascii="Verdana" w:hAnsi="Verdana"/>
                <w:caps/>
                <w:color w:val="F8F8F8"/>
              </w:rPr>
            </w:pPr>
            <w:r w:rsidRPr="00571BB1">
              <w:rPr>
                <w:rFonts w:ascii="Verdana" w:hAnsi="Verdana"/>
                <w:caps/>
                <w:color w:val="F8F8F8"/>
              </w:rPr>
              <w:t>criteria</w:t>
            </w:r>
          </w:p>
        </w:tc>
        <w:tc>
          <w:tcPr>
            <w:tcW w:w="4528" w:type="dxa"/>
            <w:tcBorders>
              <w:top w:val="single" w:sz="4" w:space="0" w:color="F8F8F8"/>
              <w:left w:val="single" w:sz="12" w:space="0" w:color="F8F8F8"/>
              <w:bottom w:val="single" w:sz="4" w:space="0" w:color="F8F8F8"/>
              <w:right w:val="single" w:sz="4" w:space="0" w:color="F8F8F8"/>
              <w:tl2br w:val="nil"/>
              <w:tr2bl w:val="nil"/>
            </w:tcBorders>
            <w:shd w:val="clear" w:color="auto" w:fill="12263F"/>
          </w:tcPr>
          <w:p w14:paraId="3DF5A839" w14:textId="7A361446" w:rsidR="00BD0565" w:rsidRPr="00571BB1" w:rsidRDefault="00BD0565">
            <w:pPr>
              <w:pStyle w:val="1bodycopy10pt"/>
              <w:suppressAutoHyphens/>
              <w:spacing w:after="0"/>
              <w:rPr>
                <w:rFonts w:ascii="Verdana" w:hAnsi="Verdana"/>
                <w:caps/>
                <w:color w:val="F8F8F8"/>
              </w:rPr>
            </w:pPr>
            <w:r w:rsidRPr="00571BB1">
              <w:rPr>
                <w:rFonts w:ascii="Verdana" w:hAnsi="Verdana"/>
                <w:caps/>
                <w:color w:val="F8F8F8"/>
              </w:rPr>
              <w:t>Essential</w:t>
            </w:r>
          </w:p>
        </w:tc>
        <w:tc>
          <w:tcPr>
            <w:tcW w:w="3561" w:type="dxa"/>
            <w:shd w:val="clear" w:color="auto" w:fill="000000" w:themeFill="text1"/>
          </w:tcPr>
          <w:p w14:paraId="004342B6" w14:textId="106DDF17" w:rsidR="00BD0565" w:rsidRPr="00571BB1" w:rsidRDefault="00BD0565">
            <w:pPr>
              <w:pStyle w:val="1bodycopy10pt"/>
              <w:suppressAutoHyphens/>
              <w:spacing w:after="0"/>
              <w:rPr>
                <w:rFonts w:ascii="Verdana" w:hAnsi="Verdana"/>
                <w:caps/>
                <w:color w:val="FFFFFF" w:themeColor="background1"/>
              </w:rPr>
            </w:pPr>
            <w:r w:rsidRPr="00571BB1">
              <w:rPr>
                <w:rFonts w:ascii="Verdana" w:hAnsi="Verdana"/>
                <w:caps/>
                <w:color w:val="FFFFFF" w:themeColor="background1"/>
              </w:rPr>
              <w:t>Desirable</w:t>
            </w:r>
          </w:p>
        </w:tc>
      </w:tr>
      <w:tr w:rsidR="00BD0565" w:rsidRPr="00571BB1" w14:paraId="0326DD4D" w14:textId="740F9754" w:rsidTr="00BD0565">
        <w:trPr>
          <w:cantSplit/>
        </w:trPr>
        <w:tc>
          <w:tcPr>
            <w:tcW w:w="1539" w:type="dxa"/>
            <w:tcBorders>
              <w:top w:val="single" w:sz="4" w:space="0" w:color="F8F8F8"/>
            </w:tcBorders>
          </w:tcPr>
          <w:p w14:paraId="7788C0F9" w14:textId="77777777" w:rsidR="00BD0565" w:rsidRPr="00571BB1" w:rsidRDefault="00BD0565">
            <w:pPr>
              <w:pStyle w:val="Tablebodycopy"/>
              <w:rPr>
                <w:rFonts w:ascii="Verdana" w:hAnsi="Verdana"/>
                <w:b/>
              </w:rPr>
            </w:pPr>
            <w:r w:rsidRPr="00571BB1">
              <w:rPr>
                <w:rFonts w:ascii="Verdana" w:hAnsi="Verdana"/>
                <w:b/>
              </w:rPr>
              <w:t xml:space="preserve">Qualifications </w:t>
            </w:r>
            <w:r w:rsidRPr="00571BB1">
              <w:rPr>
                <w:rFonts w:ascii="Verdana" w:hAnsi="Verdana"/>
                <w:b/>
              </w:rPr>
              <w:br/>
              <w:t>and training</w:t>
            </w:r>
          </w:p>
        </w:tc>
        <w:tc>
          <w:tcPr>
            <w:tcW w:w="4528" w:type="dxa"/>
            <w:tcBorders>
              <w:top w:val="single" w:sz="4" w:space="0" w:color="F8F8F8"/>
            </w:tcBorders>
          </w:tcPr>
          <w:p w14:paraId="545FF576" w14:textId="77777777" w:rsidR="00BD0565" w:rsidRPr="00571BB1" w:rsidRDefault="00BD0565">
            <w:pPr>
              <w:numPr>
                <w:ilvl w:val="0"/>
                <w:numId w:val="26"/>
              </w:numPr>
              <w:spacing w:before="120"/>
              <w:ind w:left="567" w:hanging="283"/>
              <w:rPr>
                <w:rFonts w:ascii="Verdana" w:hAnsi="Verdana" w:cs="Arial"/>
                <w:szCs w:val="20"/>
              </w:rPr>
            </w:pPr>
            <w:r w:rsidRPr="00571BB1">
              <w:rPr>
                <w:rFonts w:ascii="Verdana" w:hAnsi="Verdana" w:cs="Arial"/>
                <w:szCs w:val="20"/>
              </w:rPr>
              <w:t>Qualified teacher status</w:t>
            </w:r>
          </w:p>
          <w:p w14:paraId="00588404" w14:textId="77777777" w:rsidR="00BD0565" w:rsidRPr="00571BB1" w:rsidRDefault="00BD0565">
            <w:pPr>
              <w:numPr>
                <w:ilvl w:val="0"/>
                <w:numId w:val="26"/>
              </w:numPr>
              <w:spacing w:before="120"/>
              <w:ind w:left="567" w:hanging="283"/>
              <w:rPr>
                <w:rFonts w:ascii="Verdana" w:hAnsi="Verdana" w:cs="Arial"/>
                <w:szCs w:val="20"/>
              </w:rPr>
            </w:pPr>
            <w:r w:rsidRPr="00571BB1">
              <w:rPr>
                <w:rFonts w:ascii="Verdana" w:hAnsi="Verdana" w:cs="Arial"/>
                <w:szCs w:val="20"/>
              </w:rPr>
              <w:t xml:space="preserve">Degree </w:t>
            </w:r>
          </w:p>
          <w:p w14:paraId="5ECD4041" w14:textId="27BAB02F" w:rsidR="00BD0565" w:rsidRPr="00571BB1" w:rsidRDefault="00BD0565">
            <w:pPr>
              <w:pStyle w:val="Tablebodycopy"/>
              <w:spacing w:after="0"/>
              <w:rPr>
                <w:rFonts w:ascii="Verdana" w:hAnsi="Verdana"/>
              </w:rPr>
            </w:pPr>
          </w:p>
        </w:tc>
        <w:tc>
          <w:tcPr>
            <w:tcW w:w="3561" w:type="dxa"/>
          </w:tcPr>
          <w:p w14:paraId="152D7A3A" w14:textId="6F6392B0" w:rsidR="00BD0565" w:rsidRPr="00571BB1" w:rsidRDefault="00BD0565">
            <w:pPr>
              <w:numPr>
                <w:ilvl w:val="0"/>
                <w:numId w:val="26"/>
              </w:numPr>
              <w:spacing w:before="120"/>
              <w:ind w:left="567" w:hanging="283"/>
              <w:rPr>
                <w:rFonts w:ascii="Verdana" w:hAnsi="Verdana" w:cs="Arial"/>
                <w:szCs w:val="20"/>
              </w:rPr>
            </w:pPr>
            <w:r w:rsidRPr="00571BB1">
              <w:rPr>
                <w:rFonts w:ascii="Verdana" w:hAnsi="Verdana" w:cs="Arial"/>
                <w:szCs w:val="20"/>
              </w:rPr>
              <w:t xml:space="preserve">Further </w:t>
            </w:r>
            <w:r w:rsidR="00112E73" w:rsidRPr="00571BB1">
              <w:rPr>
                <w:rFonts w:ascii="Verdana" w:hAnsi="Verdana" w:cs="Arial"/>
                <w:szCs w:val="20"/>
              </w:rPr>
              <w:t>Qualifications/Training</w:t>
            </w:r>
          </w:p>
        </w:tc>
      </w:tr>
      <w:tr w:rsidR="00BD0565" w:rsidRPr="00571BB1" w14:paraId="1CD4C7F4" w14:textId="4779F496" w:rsidTr="00BD0565">
        <w:trPr>
          <w:cantSplit/>
        </w:trPr>
        <w:tc>
          <w:tcPr>
            <w:tcW w:w="1539" w:type="dxa"/>
            <w:tcMar>
              <w:top w:w="113" w:type="dxa"/>
              <w:bottom w:w="113" w:type="dxa"/>
            </w:tcMar>
          </w:tcPr>
          <w:p w14:paraId="0504931D" w14:textId="77777777" w:rsidR="00BD0565" w:rsidRPr="00571BB1" w:rsidRDefault="00BD0565">
            <w:pPr>
              <w:pStyle w:val="Tablebodycopy"/>
              <w:rPr>
                <w:rFonts w:ascii="Verdana" w:hAnsi="Verdana"/>
                <w:b/>
              </w:rPr>
            </w:pPr>
            <w:r w:rsidRPr="00571BB1">
              <w:rPr>
                <w:rFonts w:ascii="Verdana" w:hAnsi="Verdana"/>
                <w:b/>
              </w:rPr>
              <w:t>Experience</w:t>
            </w:r>
          </w:p>
        </w:tc>
        <w:tc>
          <w:tcPr>
            <w:tcW w:w="4528" w:type="dxa"/>
            <w:tcMar>
              <w:top w:w="113" w:type="dxa"/>
              <w:bottom w:w="113" w:type="dxa"/>
            </w:tcMar>
          </w:tcPr>
          <w:p w14:paraId="1B8C8599" w14:textId="441FDC2D" w:rsidR="00BD0565" w:rsidRPr="00571BB1" w:rsidRDefault="00BD0565" w:rsidP="003B2F5E">
            <w:pPr>
              <w:pStyle w:val="Tablecopybulleted"/>
              <w:rPr>
                <w:rFonts w:ascii="Verdana" w:hAnsi="Verdana"/>
              </w:rPr>
            </w:pPr>
            <w:r w:rsidRPr="00571BB1">
              <w:rPr>
                <w:rFonts w:ascii="Verdana" w:hAnsi="Verdana"/>
              </w:rPr>
              <w:t xml:space="preserve">Successful leadership and management experience in a primary school </w:t>
            </w:r>
          </w:p>
          <w:p w14:paraId="78EE02AE" w14:textId="537C2F0A" w:rsidR="00BD0565" w:rsidRPr="00571BB1" w:rsidRDefault="00BD0565" w:rsidP="003B2F5E">
            <w:pPr>
              <w:pStyle w:val="Tablecopybulleted"/>
              <w:rPr>
                <w:rFonts w:ascii="Verdana" w:hAnsi="Verdana"/>
              </w:rPr>
            </w:pPr>
            <w:r w:rsidRPr="00571BB1">
              <w:rPr>
                <w:rFonts w:ascii="Verdana" w:hAnsi="Verdana"/>
              </w:rPr>
              <w:t xml:space="preserve">Primary school teaching experience </w:t>
            </w:r>
          </w:p>
          <w:p w14:paraId="5DE9C26F" w14:textId="77777777" w:rsidR="00BD0565" w:rsidRPr="00571BB1" w:rsidRDefault="00BD0565" w:rsidP="003B2F5E">
            <w:pPr>
              <w:pStyle w:val="Tablecopybulleted"/>
              <w:rPr>
                <w:rFonts w:ascii="Verdana" w:hAnsi="Verdana" w:cs="Arial"/>
                <w:szCs w:val="20"/>
              </w:rPr>
            </w:pPr>
            <w:r w:rsidRPr="00571BB1">
              <w:rPr>
                <w:rFonts w:ascii="Verdana" w:hAnsi="Verdana" w:cs="Arial"/>
                <w:szCs w:val="20"/>
              </w:rPr>
              <w:t>Involvement in school self-evaluation and development planning</w:t>
            </w:r>
          </w:p>
          <w:p w14:paraId="6BD5103C" w14:textId="77777777" w:rsidR="00BD0565" w:rsidRPr="00571BB1" w:rsidRDefault="00BD0565" w:rsidP="003B2F5E">
            <w:pPr>
              <w:pStyle w:val="Tablecopybulleted"/>
              <w:rPr>
                <w:rFonts w:ascii="Verdana" w:hAnsi="Verdana" w:cs="Arial"/>
                <w:szCs w:val="20"/>
              </w:rPr>
            </w:pPr>
            <w:r w:rsidRPr="00571BB1">
              <w:rPr>
                <w:rFonts w:ascii="Verdana" w:hAnsi="Verdana" w:cs="Arial"/>
                <w:szCs w:val="20"/>
              </w:rPr>
              <w:t>Demonstrable experience of successful line management and staff development</w:t>
            </w:r>
          </w:p>
          <w:p w14:paraId="67DCCDEC" w14:textId="3B4E0189" w:rsidR="00BD0565" w:rsidRPr="00571BB1" w:rsidRDefault="00BD0565">
            <w:pPr>
              <w:pStyle w:val="1bodycopy10pt"/>
              <w:rPr>
                <w:rFonts w:ascii="Verdana" w:hAnsi="Verdana"/>
              </w:rPr>
            </w:pPr>
          </w:p>
        </w:tc>
        <w:tc>
          <w:tcPr>
            <w:tcW w:w="3561" w:type="dxa"/>
          </w:tcPr>
          <w:p w14:paraId="2CA900A6" w14:textId="34234A90" w:rsidR="00BD0565" w:rsidRPr="00571BB1" w:rsidRDefault="00112E73" w:rsidP="003B2F5E">
            <w:pPr>
              <w:pStyle w:val="Tablecopybulleted"/>
              <w:rPr>
                <w:rFonts w:ascii="Verdana" w:hAnsi="Verdana"/>
              </w:rPr>
            </w:pPr>
            <w:r w:rsidRPr="00571BB1">
              <w:rPr>
                <w:rFonts w:ascii="Verdana" w:hAnsi="Verdana"/>
              </w:rPr>
              <w:t xml:space="preserve">Experience in more than one </w:t>
            </w:r>
            <w:r w:rsidR="000732D5" w:rsidRPr="00571BB1">
              <w:rPr>
                <w:rFonts w:ascii="Verdana" w:hAnsi="Verdana"/>
              </w:rPr>
              <w:t>primary</w:t>
            </w:r>
            <w:r w:rsidR="0004266F" w:rsidRPr="00571BB1">
              <w:rPr>
                <w:rFonts w:ascii="Verdana" w:hAnsi="Verdana"/>
              </w:rPr>
              <w:t xml:space="preserve"> </w:t>
            </w:r>
            <w:r w:rsidRPr="00571BB1">
              <w:rPr>
                <w:rFonts w:ascii="Verdana" w:hAnsi="Verdana"/>
              </w:rPr>
              <w:t>school</w:t>
            </w:r>
          </w:p>
        </w:tc>
      </w:tr>
      <w:tr w:rsidR="00BD0565" w:rsidRPr="00571BB1" w14:paraId="0B6842C5" w14:textId="4FA243C4" w:rsidTr="00BD0565">
        <w:trPr>
          <w:cantSplit/>
        </w:trPr>
        <w:tc>
          <w:tcPr>
            <w:tcW w:w="1539" w:type="dxa"/>
            <w:tcMar>
              <w:top w:w="113" w:type="dxa"/>
              <w:bottom w:w="113" w:type="dxa"/>
            </w:tcMar>
          </w:tcPr>
          <w:p w14:paraId="2A07A0BA" w14:textId="77777777" w:rsidR="00BD0565" w:rsidRPr="00571BB1" w:rsidRDefault="00BD0565">
            <w:pPr>
              <w:pStyle w:val="Tablebodycopy"/>
              <w:rPr>
                <w:rFonts w:ascii="Verdana" w:hAnsi="Verdana"/>
                <w:b/>
              </w:rPr>
            </w:pPr>
            <w:r w:rsidRPr="00571BB1">
              <w:rPr>
                <w:rFonts w:ascii="Verdana" w:hAnsi="Verdana"/>
                <w:b/>
              </w:rPr>
              <w:t>Skills and knowledge</w:t>
            </w:r>
          </w:p>
        </w:tc>
        <w:tc>
          <w:tcPr>
            <w:tcW w:w="4528" w:type="dxa"/>
            <w:tcMar>
              <w:top w:w="113" w:type="dxa"/>
              <w:bottom w:w="113" w:type="dxa"/>
            </w:tcMar>
          </w:tcPr>
          <w:p w14:paraId="39761281" w14:textId="2E5F7FCF" w:rsidR="00BD0565" w:rsidRPr="00571BB1" w:rsidRDefault="00BD0565" w:rsidP="003B2F5E">
            <w:pPr>
              <w:pStyle w:val="Tablecopybulleted"/>
              <w:rPr>
                <w:rFonts w:ascii="Verdana" w:hAnsi="Verdana"/>
              </w:rPr>
            </w:pPr>
            <w:r w:rsidRPr="00571BB1">
              <w:rPr>
                <w:rFonts w:ascii="Verdana" w:hAnsi="Verdana"/>
              </w:rPr>
              <w:t>The ability to demonstrate consistently high</w:t>
            </w:r>
            <w:r w:rsidR="00112E73" w:rsidRPr="00571BB1">
              <w:rPr>
                <w:rFonts w:ascii="Verdana" w:hAnsi="Verdana"/>
              </w:rPr>
              <w:t>-</w:t>
            </w:r>
            <w:r w:rsidRPr="00571BB1">
              <w:rPr>
                <w:rFonts w:ascii="Verdana" w:hAnsi="Verdana"/>
              </w:rPr>
              <w:t>quality teaching with significant positive impact</w:t>
            </w:r>
          </w:p>
          <w:p w14:paraId="500F7E02" w14:textId="2585E5F3" w:rsidR="00BD0565" w:rsidRPr="00571BB1" w:rsidRDefault="00BD0565" w:rsidP="003B2F5E">
            <w:pPr>
              <w:pStyle w:val="Tablecopybulleted"/>
              <w:rPr>
                <w:rFonts w:ascii="Verdana" w:hAnsi="Verdana"/>
              </w:rPr>
            </w:pPr>
            <w:r w:rsidRPr="00571BB1">
              <w:rPr>
                <w:rFonts w:ascii="Verdana" w:hAnsi="Verdana"/>
              </w:rPr>
              <w:t>An in</w:t>
            </w:r>
            <w:r w:rsidR="00112E73" w:rsidRPr="00571BB1">
              <w:rPr>
                <w:rFonts w:ascii="Verdana" w:hAnsi="Verdana"/>
              </w:rPr>
              <w:t>-</w:t>
            </w:r>
            <w:r w:rsidRPr="00571BB1">
              <w:rPr>
                <w:rFonts w:ascii="Verdana" w:hAnsi="Verdana"/>
              </w:rPr>
              <w:t>depth knowledge of primary school curricula</w:t>
            </w:r>
          </w:p>
          <w:p w14:paraId="502F58C9" w14:textId="528988FA" w:rsidR="00AE0272" w:rsidRPr="00571BB1" w:rsidRDefault="00AE0272" w:rsidP="003B2F5E">
            <w:pPr>
              <w:pStyle w:val="Tablecopybulleted"/>
              <w:rPr>
                <w:rFonts w:ascii="Verdana" w:hAnsi="Verdana"/>
              </w:rPr>
            </w:pPr>
            <w:r w:rsidRPr="00571BB1">
              <w:rPr>
                <w:rFonts w:ascii="Verdana" w:hAnsi="Verdana" w:cs="Arial"/>
                <w:color w:val="000000"/>
              </w:rPr>
              <w:t xml:space="preserve">Knowledge of special educational needs (SEND) strategies, the SEND code of </w:t>
            </w:r>
            <w:r w:rsidR="00FF289E" w:rsidRPr="00571BB1">
              <w:rPr>
                <w:rFonts w:ascii="Verdana" w:hAnsi="Verdana" w:cs="Arial"/>
                <w:color w:val="000000"/>
              </w:rPr>
              <w:t>practice</w:t>
            </w:r>
            <w:r w:rsidRPr="00571BB1">
              <w:rPr>
                <w:rFonts w:ascii="Verdana" w:hAnsi="Verdana" w:cs="Arial"/>
                <w:color w:val="000000"/>
              </w:rPr>
              <w:t>, inclusion, and behaviour management</w:t>
            </w:r>
          </w:p>
          <w:p w14:paraId="150FBB09" w14:textId="3988C001" w:rsidR="00B40980" w:rsidRPr="00571BB1" w:rsidRDefault="00B40980" w:rsidP="00B40980">
            <w:pPr>
              <w:pStyle w:val="Tablecopybulleted"/>
              <w:rPr>
                <w:rFonts w:ascii="Verdana" w:hAnsi="Verdana"/>
              </w:rPr>
            </w:pPr>
            <w:r w:rsidRPr="00571BB1">
              <w:rPr>
                <w:rFonts w:ascii="Verdana" w:hAnsi="Verdana"/>
              </w:rPr>
              <w:t>Clear understanding of how children learn effectively and an ability to meet pupils’ individual learning needs</w:t>
            </w:r>
          </w:p>
          <w:p w14:paraId="01ADC52F" w14:textId="3573809F" w:rsidR="00BD0565" w:rsidRPr="00571BB1" w:rsidRDefault="00BD0565" w:rsidP="003B2F5E">
            <w:pPr>
              <w:pStyle w:val="Tablecopybulleted"/>
              <w:rPr>
                <w:rFonts w:ascii="Verdana" w:hAnsi="Verdana"/>
              </w:rPr>
            </w:pPr>
            <w:r w:rsidRPr="00571BB1">
              <w:rPr>
                <w:rFonts w:ascii="Verdana" w:hAnsi="Verdana"/>
              </w:rPr>
              <w:t xml:space="preserve">Data analysis skills, and the ability to use data to set targets and identify </w:t>
            </w:r>
            <w:r w:rsidR="00FF289E" w:rsidRPr="00571BB1">
              <w:rPr>
                <w:rFonts w:ascii="Verdana" w:hAnsi="Verdana"/>
              </w:rPr>
              <w:t>strengths and</w:t>
            </w:r>
            <w:r w:rsidR="00E57311" w:rsidRPr="00571BB1">
              <w:rPr>
                <w:rFonts w:ascii="Verdana" w:hAnsi="Verdana"/>
              </w:rPr>
              <w:t xml:space="preserve"> </w:t>
            </w:r>
            <w:r w:rsidRPr="00571BB1">
              <w:rPr>
                <w:rFonts w:ascii="Verdana" w:hAnsi="Verdana"/>
              </w:rPr>
              <w:t>weaknesses</w:t>
            </w:r>
          </w:p>
          <w:p w14:paraId="027245BD" w14:textId="77777777" w:rsidR="00BD0565" w:rsidRPr="00571BB1" w:rsidRDefault="00BD0565" w:rsidP="003B2F5E">
            <w:pPr>
              <w:pStyle w:val="Tablecopybulleted"/>
              <w:rPr>
                <w:rFonts w:ascii="Verdana" w:hAnsi="Verdana"/>
              </w:rPr>
            </w:pPr>
            <w:r w:rsidRPr="00571BB1">
              <w:rPr>
                <w:rFonts w:ascii="Verdana" w:hAnsi="Verdana"/>
              </w:rPr>
              <w:t>Understanding of high-quality teaching, and the ability to model this for others and support others to improve</w:t>
            </w:r>
          </w:p>
          <w:p w14:paraId="537B02E7" w14:textId="77777777" w:rsidR="00BD0565" w:rsidRPr="00571BB1" w:rsidRDefault="00BD0565" w:rsidP="003B2F5E">
            <w:pPr>
              <w:pStyle w:val="Tablecopybulleted"/>
              <w:rPr>
                <w:rFonts w:ascii="Verdana" w:hAnsi="Verdana"/>
              </w:rPr>
            </w:pPr>
            <w:r w:rsidRPr="00571BB1">
              <w:rPr>
                <w:rFonts w:ascii="Verdana" w:hAnsi="Verdana"/>
              </w:rPr>
              <w:t>Effective communication and interpersonal skills</w:t>
            </w:r>
          </w:p>
          <w:p w14:paraId="312B3129" w14:textId="77777777" w:rsidR="00BD0565" w:rsidRPr="00571BB1" w:rsidRDefault="00BD0565" w:rsidP="003B2F5E">
            <w:pPr>
              <w:pStyle w:val="Tablecopybulleted"/>
              <w:rPr>
                <w:rFonts w:ascii="Verdana" w:hAnsi="Verdana"/>
              </w:rPr>
            </w:pPr>
            <w:r w:rsidRPr="00571BB1">
              <w:rPr>
                <w:rFonts w:ascii="Verdana" w:hAnsi="Verdana"/>
              </w:rPr>
              <w:t>Ability to communicate a vision and inspire others</w:t>
            </w:r>
          </w:p>
          <w:p w14:paraId="6109B22E" w14:textId="0F077D47" w:rsidR="00BD0565" w:rsidRPr="00571BB1" w:rsidRDefault="00BD0565" w:rsidP="003B2F5E">
            <w:pPr>
              <w:pStyle w:val="Tablecopybulleted"/>
              <w:rPr>
                <w:rFonts w:ascii="Verdana" w:hAnsi="Verdana"/>
              </w:rPr>
            </w:pPr>
            <w:r w:rsidRPr="00571BB1">
              <w:rPr>
                <w:rFonts w:ascii="Verdana" w:hAnsi="Verdana"/>
              </w:rPr>
              <w:t>Ability to build effective working relationships</w:t>
            </w:r>
            <w:r w:rsidR="00161A37" w:rsidRPr="00571BB1">
              <w:rPr>
                <w:rFonts w:ascii="Verdana" w:hAnsi="Verdana"/>
              </w:rPr>
              <w:t xml:space="preserve"> with staff, parents and the wider school community</w:t>
            </w:r>
          </w:p>
          <w:p w14:paraId="4C058912" w14:textId="6CACEEFC" w:rsidR="00BD0565" w:rsidRPr="00571BB1" w:rsidRDefault="00BD0565">
            <w:pPr>
              <w:pStyle w:val="Tablebodycopy"/>
              <w:spacing w:after="0"/>
              <w:rPr>
                <w:rFonts w:ascii="Verdana" w:hAnsi="Verdana"/>
              </w:rPr>
            </w:pPr>
          </w:p>
        </w:tc>
        <w:tc>
          <w:tcPr>
            <w:tcW w:w="3561" w:type="dxa"/>
          </w:tcPr>
          <w:p w14:paraId="1F0EA10E" w14:textId="5BF0F582" w:rsidR="00BD0565" w:rsidRPr="00571BB1" w:rsidRDefault="004F7799" w:rsidP="004419A2">
            <w:pPr>
              <w:pStyle w:val="Tablecopybulleted"/>
              <w:rPr>
                <w:rFonts w:ascii="Verdana" w:hAnsi="Verdana"/>
              </w:rPr>
            </w:pPr>
            <w:r w:rsidRPr="00571BB1">
              <w:rPr>
                <w:rFonts w:ascii="Verdana" w:hAnsi="Verdana"/>
              </w:rPr>
              <w:t>Understanding of school finances and financial management</w:t>
            </w:r>
          </w:p>
        </w:tc>
      </w:tr>
      <w:tr w:rsidR="00BD0565" w:rsidRPr="00571BB1" w14:paraId="20E69739" w14:textId="7BBAC1D7" w:rsidTr="00BD0565">
        <w:trPr>
          <w:cantSplit/>
        </w:trPr>
        <w:tc>
          <w:tcPr>
            <w:tcW w:w="1539" w:type="dxa"/>
            <w:tcMar>
              <w:top w:w="113" w:type="dxa"/>
              <w:bottom w:w="113" w:type="dxa"/>
            </w:tcMar>
          </w:tcPr>
          <w:p w14:paraId="39D64121" w14:textId="77777777" w:rsidR="00BD0565" w:rsidRPr="00571BB1" w:rsidRDefault="00BD0565">
            <w:pPr>
              <w:pStyle w:val="Tablebodycopy"/>
              <w:rPr>
                <w:rFonts w:ascii="Verdana" w:hAnsi="Verdana"/>
                <w:b/>
              </w:rPr>
            </w:pPr>
            <w:r w:rsidRPr="00571BB1">
              <w:rPr>
                <w:rFonts w:ascii="Verdana" w:hAnsi="Verdana"/>
                <w:b/>
              </w:rPr>
              <w:lastRenderedPageBreak/>
              <w:t>Personal qualities</w:t>
            </w:r>
          </w:p>
        </w:tc>
        <w:tc>
          <w:tcPr>
            <w:tcW w:w="4528" w:type="dxa"/>
            <w:tcMar>
              <w:top w:w="113" w:type="dxa"/>
              <w:bottom w:w="113" w:type="dxa"/>
            </w:tcMar>
          </w:tcPr>
          <w:p w14:paraId="6B8D665A" w14:textId="77777777" w:rsidR="00BD0565" w:rsidRPr="00571BB1" w:rsidRDefault="00BD0565" w:rsidP="003B2F5E">
            <w:pPr>
              <w:pStyle w:val="Tablecopybulleted"/>
              <w:rPr>
                <w:rFonts w:ascii="Verdana" w:hAnsi="Verdana"/>
              </w:rPr>
            </w:pPr>
            <w:r w:rsidRPr="00571BB1">
              <w:rPr>
                <w:rFonts w:ascii="Verdana" w:hAnsi="Verdana"/>
              </w:rPr>
              <w:t>A commitment to getting the best outcomes for all pupils and promoting the ethos and values of the school</w:t>
            </w:r>
          </w:p>
          <w:p w14:paraId="2A9C82F5" w14:textId="77777777" w:rsidR="00BD0565" w:rsidRPr="00571BB1" w:rsidRDefault="00BD0565" w:rsidP="003B2F5E">
            <w:pPr>
              <w:pStyle w:val="Tablecopybulleted"/>
              <w:rPr>
                <w:rFonts w:ascii="Verdana" w:hAnsi="Verdana"/>
              </w:rPr>
            </w:pPr>
            <w:r w:rsidRPr="00571BB1">
              <w:rPr>
                <w:rFonts w:ascii="Verdana" w:hAnsi="Verdana"/>
              </w:rPr>
              <w:t>Ability to work under pressure and prioritise effectively</w:t>
            </w:r>
          </w:p>
          <w:p w14:paraId="5158B902" w14:textId="77777777" w:rsidR="00BD0565" w:rsidRPr="00571BB1" w:rsidRDefault="00BD0565" w:rsidP="003B2F5E">
            <w:pPr>
              <w:pStyle w:val="Tablecopybulleted"/>
              <w:rPr>
                <w:rFonts w:ascii="Verdana" w:hAnsi="Verdana"/>
              </w:rPr>
            </w:pPr>
            <w:r w:rsidRPr="00571BB1">
              <w:rPr>
                <w:rFonts w:ascii="Verdana" w:hAnsi="Verdana"/>
              </w:rPr>
              <w:t>Problem-solving abilities</w:t>
            </w:r>
          </w:p>
          <w:p w14:paraId="53BE70EB" w14:textId="77777777" w:rsidR="00BD0565" w:rsidRPr="00571BB1" w:rsidRDefault="00BD0565" w:rsidP="003B2F5E">
            <w:pPr>
              <w:pStyle w:val="Tablecopybulleted"/>
              <w:rPr>
                <w:rFonts w:ascii="Verdana" w:hAnsi="Verdana"/>
              </w:rPr>
            </w:pPr>
            <w:r w:rsidRPr="00571BB1">
              <w:rPr>
                <w:rFonts w:ascii="Verdana" w:hAnsi="Verdana"/>
              </w:rPr>
              <w:t>Commitment to maintaining confidentiality at all times</w:t>
            </w:r>
          </w:p>
          <w:p w14:paraId="4BFED67D" w14:textId="090FA399" w:rsidR="00BD0565" w:rsidRPr="00571BB1" w:rsidRDefault="00BD0565" w:rsidP="003B2F5E">
            <w:pPr>
              <w:pStyle w:val="Tablecopybulleted"/>
              <w:rPr>
                <w:rFonts w:ascii="Verdana" w:hAnsi="Verdana"/>
              </w:rPr>
            </w:pPr>
            <w:r w:rsidRPr="00571BB1">
              <w:rPr>
                <w:rFonts w:ascii="Verdana" w:hAnsi="Verdana"/>
              </w:rPr>
              <w:t>Commitment to safeguarding and equality, ensuring that personal beliefs are not expressed in ways that exploit the position</w:t>
            </w:r>
          </w:p>
          <w:p w14:paraId="0A776190" w14:textId="41591CC1" w:rsidR="00BD0565" w:rsidRPr="00571BB1" w:rsidRDefault="00BD0565">
            <w:pPr>
              <w:pStyle w:val="Tablebodycopy"/>
              <w:spacing w:after="0"/>
              <w:rPr>
                <w:rFonts w:ascii="Verdana" w:hAnsi="Verdana"/>
              </w:rPr>
            </w:pPr>
          </w:p>
        </w:tc>
        <w:tc>
          <w:tcPr>
            <w:tcW w:w="3561" w:type="dxa"/>
          </w:tcPr>
          <w:p w14:paraId="46AB4D84" w14:textId="1561EA1B" w:rsidR="00BD0565" w:rsidRPr="00571BB1" w:rsidRDefault="00FF79EC" w:rsidP="003B2F5E">
            <w:pPr>
              <w:pStyle w:val="Tablecopybulleted"/>
              <w:rPr>
                <w:rFonts w:ascii="Verdana" w:hAnsi="Verdana"/>
              </w:rPr>
            </w:pPr>
            <w:r w:rsidRPr="00571BB1">
              <w:rPr>
                <w:rFonts w:ascii="Verdana" w:hAnsi="Verdana" w:cs="Arial"/>
                <w:color w:val="000000"/>
              </w:rPr>
              <w:t>The ability to empathise with SEND pupils, parents and staff in organising support for a variety of needs; and manage, motivate and advise staff</w:t>
            </w:r>
          </w:p>
        </w:tc>
      </w:tr>
    </w:tbl>
    <w:p w14:paraId="49442B3E" w14:textId="77777777" w:rsidR="003B2F5E" w:rsidRPr="00571BB1" w:rsidRDefault="003B2F5E" w:rsidP="001571A9">
      <w:pPr>
        <w:pStyle w:val="Heading1"/>
        <w:rPr>
          <w:rFonts w:ascii="Verdana" w:hAnsi="Verdana"/>
        </w:rPr>
      </w:pPr>
    </w:p>
    <w:p w14:paraId="573BB294" w14:textId="77777777" w:rsidR="001571A9" w:rsidRPr="00571BB1" w:rsidRDefault="001571A9" w:rsidP="001571A9">
      <w:pPr>
        <w:pStyle w:val="Heading1"/>
        <w:rPr>
          <w:rFonts w:ascii="Verdana" w:hAnsi="Verdana"/>
        </w:rPr>
      </w:pPr>
      <w:r w:rsidRPr="00571BB1">
        <w:rPr>
          <w:rFonts w:ascii="Verdana" w:hAnsi="Verdana"/>
        </w:rPr>
        <w:t>Notes:</w:t>
      </w:r>
    </w:p>
    <w:p w14:paraId="7132FFB9" w14:textId="778384AB" w:rsidR="001571A9" w:rsidRPr="00571BB1" w:rsidRDefault="001571A9" w:rsidP="00BA5087">
      <w:pPr>
        <w:pStyle w:val="1bodycopy10pt"/>
        <w:rPr>
          <w:rFonts w:ascii="Verdana" w:hAnsi="Verdana"/>
        </w:rPr>
      </w:pPr>
      <w:r w:rsidRPr="00571BB1">
        <w:rPr>
          <w:rFonts w:ascii="Verdana" w:hAnsi="Verdana"/>
        </w:rPr>
        <w:t xml:space="preserve">This job description may be amended at any time in consultation with the postholder. </w:t>
      </w:r>
    </w:p>
    <w:sectPr w:rsidR="001571A9" w:rsidRPr="00571BB1" w:rsidSect="008B1F3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 w:code="9"/>
      <w:pgMar w:top="851" w:right="1077" w:bottom="1474" w:left="1077" w:header="45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57CC6" w14:textId="77777777" w:rsidR="00135006" w:rsidRDefault="00135006" w:rsidP="00626EDA">
      <w:r>
        <w:separator/>
      </w:r>
    </w:p>
  </w:endnote>
  <w:endnote w:type="continuationSeparator" w:id="0">
    <w:p w14:paraId="7788DCDD" w14:textId="77777777" w:rsidR="00135006" w:rsidRDefault="00135006" w:rsidP="00626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F91E4" w14:textId="77777777" w:rsidR="008D750A" w:rsidRDefault="008D75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38E3F" w14:textId="1ACCD376" w:rsidR="001B55E2" w:rsidRPr="00512916" w:rsidRDefault="001B55E2" w:rsidP="006F569D">
    <w:pPr>
      <w:pStyle w:val="Footer"/>
      <w:rPr>
        <w:noProof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9" w:type="dxa"/>
      <w:tblBorders>
        <w:top w:val="single" w:sz="8" w:space="0" w:color="FF1F64"/>
      </w:tblBorders>
      <w:tblCellMar>
        <w:top w:w="142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779"/>
    </w:tblGrid>
    <w:tr w:rsidR="008B1F38" w14:paraId="4FEFD398" w14:textId="77777777" w:rsidTr="008B1F38">
      <w:trPr>
        <w:trHeight w:val="221"/>
      </w:trPr>
      <w:tc>
        <w:tcPr>
          <w:tcW w:w="9779" w:type="dxa"/>
        </w:tcPr>
        <w:p w14:paraId="1E94DD05" w14:textId="77777777" w:rsidR="008B1F38" w:rsidRPr="008B1F38" w:rsidRDefault="008B1F38" w:rsidP="00510ED3">
          <w:pPr>
            <w:shd w:val="clear" w:color="auto" w:fill="FFFFFF"/>
            <w:textAlignment w:val="baseline"/>
            <w:rPr>
              <w:rFonts w:eastAsia="Times New Roman" w:cs="Arial"/>
              <w:color w:val="808080"/>
              <w:sz w:val="16"/>
              <w:szCs w:val="16"/>
            </w:rPr>
          </w:pPr>
          <w:r w:rsidRPr="000E78BD">
            <w:rPr>
              <w:rFonts w:eastAsia="Times New Roman" w:cs="Arial"/>
              <w:color w:val="7C7C7C"/>
              <w:sz w:val="16"/>
              <w:szCs w:val="16"/>
              <w:bdr w:val="none" w:sz="0" w:space="0" w:color="auto" w:frame="1"/>
            </w:rPr>
            <w:t xml:space="preserve">Get the knowledge you need to act at </w:t>
          </w:r>
          <w:hyperlink w:history="1">
            <w:r w:rsidRPr="000E78BD">
              <w:rPr>
                <w:rStyle w:val="Hyperlink"/>
                <w:rFonts w:eastAsia="Times New Roman" w:cs="Arial"/>
                <w:color w:val="7C7C7C"/>
                <w:sz w:val="16"/>
                <w:szCs w:val="16"/>
                <w:bdr w:val="none" w:sz="0" w:space="0" w:color="auto" w:frame="1"/>
              </w:rPr>
              <w:t>thekeysupport.com</w:t>
            </w:r>
          </w:hyperlink>
          <w:r>
            <w:rPr>
              <w:rStyle w:val="Hyperlink"/>
              <w:rFonts w:eastAsia="Times New Roman" w:cs="Arial"/>
              <w:color w:val="7C7C7C"/>
              <w:sz w:val="16"/>
              <w:szCs w:val="16"/>
              <w:bdr w:val="none" w:sz="0" w:space="0" w:color="auto" w:frame="1"/>
            </w:rPr>
            <w:br/>
          </w:r>
          <w:r w:rsidRPr="000E78BD">
            <w:rPr>
              <w:rFonts w:eastAsia="Times New Roman" w:cs="Arial"/>
              <w:color w:val="7C7C7C"/>
              <w:sz w:val="16"/>
              <w:szCs w:val="16"/>
              <w:bdr w:val="none" w:sz="0" w:space="0" w:color="auto" w:frame="1"/>
            </w:rPr>
            <w:t xml:space="preserve">© The Key </w:t>
          </w:r>
          <w:r w:rsidRPr="000E78BD">
            <w:rPr>
              <w:rStyle w:val="FooterChar"/>
              <w:rFonts w:eastAsia="MS Mincho"/>
              <w:color w:val="7C7C7C"/>
            </w:rPr>
            <w:t>Support</w:t>
          </w:r>
          <w:r w:rsidRPr="000E78BD">
            <w:rPr>
              <w:rFonts w:eastAsia="Times New Roman" w:cs="Arial"/>
              <w:color w:val="7C7C7C"/>
              <w:sz w:val="16"/>
              <w:szCs w:val="16"/>
              <w:bdr w:val="none" w:sz="0" w:space="0" w:color="auto" w:frame="1"/>
            </w:rPr>
            <w:t xml:space="preserve"> Services Ltd | For terms of use, visit </w:t>
          </w:r>
          <w:hyperlink w:tgtFrame="_blank" w:history="1">
            <w:r w:rsidRPr="000E78BD">
              <w:rPr>
                <w:rStyle w:val="Hyperlink"/>
                <w:rFonts w:eastAsia="Times New Roman" w:cs="Arial"/>
                <w:color w:val="7C7C7C"/>
                <w:sz w:val="16"/>
                <w:szCs w:val="16"/>
                <w:bdr w:val="none" w:sz="0" w:space="0" w:color="auto" w:frame="1"/>
              </w:rPr>
              <w:t>thekeysupport.com/terms</w:t>
            </w:r>
          </w:hyperlink>
        </w:p>
      </w:tc>
    </w:tr>
  </w:tbl>
  <w:p w14:paraId="3E9552B3" w14:textId="77777777" w:rsidR="001B55E2" w:rsidRPr="00510ED3" w:rsidRDefault="001B55E2" w:rsidP="00510ED3">
    <w:pPr>
      <w:pStyle w:val="Footer"/>
      <w:rPr>
        <w:noProof/>
      </w:rPr>
    </w:pPr>
    <w:r w:rsidRPr="00874C73">
      <w:rPr>
        <w:color w:val="auto"/>
      </w:rPr>
      <w:t>Page</w:t>
    </w:r>
    <w:r w:rsidRPr="00874C73">
      <w:rPr>
        <w:b/>
      </w:rPr>
      <w:t xml:space="preserve"> </w:t>
    </w:r>
    <w:r w:rsidRPr="00522F69">
      <w:rPr>
        <w:b/>
        <w:color w:val="FF1F64"/>
      </w:rPr>
      <w:t>|</w:t>
    </w:r>
    <w:r>
      <w:t xml:space="preserve"> </w:t>
    </w:r>
    <w:r w:rsidRPr="00874C73">
      <w:rPr>
        <w:color w:val="auto"/>
      </w:rPr>
      <w:fldChar w:fldCharType="begin"/>
    </w:r>
    <w:r w:rsidRPr="00874C73">
      <w:rPr>
        <w:color w:val="auto"/>
      </w:rPr>
      <w:instrText xml:space="preserve"> PAGE   \* MERGEFORMAT </w:instrText>
    </w:r>
    <w:r w:rsidRPr="00874C73">
      <w:rPr>
        <w:color w:val="auto"/>
      </w:rPr>
      <w:fldChar w:fldCharType="separate"/>
    </w:r>
    <w:r w:rsidR="005C07D2">
      <w:rPr>
        <w:noProof/>
        <w:color w:val="auto"/>
      </w:rPr>
      <w:t>1</w:t>
    </w:r>
    <w:r w:rsidRPr="00874C73">
      <w:rPr>
        <w:noProof/>
        <w:color w:val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616603" w14:textId="77777777" w:rsidR="00135006" w:rsidRDefault="00135006" w:rsidP="00626EDA">
      <w:r>
        <w:separator/>
      </w:r>
    </w:p>
  </w:footnote>
  <w:footnote w:type="continuationSeparator" w:id="0">
    <w:p w14:paraId="51C691A0" w14:textId="77777777" w:rsidR="00135006" w:rsidRDefault="00135006" w:rsidP="00626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2EF0B" w14:textId="1EBE5E67" w:rsidR="001B55E2" w:rsidRDefault="006B5950">
    <w:r>
      <w:rPr>
        <w:noProof/>
      </w:rPr>
      <w:drawing>
        <wp:anchor distT="0" distB="0" distL="114300" distR="114300" simplePos="0" relativeHeight="251657216" behindDoc="1" locked="0" layoutInCell="1" allowOverlap="1" wp14:anchorId="1C14D8B1" wp14:editId="75A6E57A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8405" cy="10695940"/>
          <wp:effectExtent l="0" t="0" r="0" b="0"/>
          <wp:wrapNone/>
          <wp:docPr id="2" name="Picture 7" descr="keydocs-background-banne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keydocs-background-banner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8405" cy="106959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noProof/>
      </w:rPr>
      <w:pict w14:anchorId="66C9ADC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alt="keydocs-background" style="position:absolute;margin-left:0;margin-top:0;width:595.15pt;height:842.2pt;z-index:-251658240;mso-wrap-edited:f;mso-position-horizontal:center;mso-position-horizontal-relative:margin;mso-position-vertical:center;mso-position-vertical-relative:margin" wrapcoords="-27 0 -27 21561 21600 21561 21600 0 -27 0">
          <v:imagedata r:id="rId2" o:title="keydocs-backgroun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CD5EF" w14:textId="77777777" w:rsidR="001B55E2" w:rsidRDefault="001B55E2"/>
  <w:p w14:paraId="41C807FE" w14:textId="77777777" w:rsidR="001B55E2" w:rsidRDefault="001B55E2"/>
  <w:p w14:paraId="31E770C5" w14:textId="77777777" w:rsidR="001B55E2" w:rsidRDefault="001B55E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E6843" w14:textId="77777777" w:rsidR="001B55E2" w:rsidRDefault="001B55E2"/>
  <w:p w14:paraId="6B52B05F" w14:textId="77777777" w:rsidR="001B55E2" w:rsidRDefault="001B55E2" w:rsidP="00FE3F1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6.75pt;height:29.25pt" o:bullet="t">
        <v:imagedata r:id="rId1" o:title="Tick"/>
      </v:shape>
    </w:pict>
  </w:numPicBullet>
  <w:numPicBullet w:numPicBulletId="1">
    <w:pict>
      <v:shape w14:anchorId="59B4DDB1" id="_x0000_i1026" type="#_x0000_t75" style="width:29.25pt;height:29.25pt" o:bullet="t">
        <v:imagedata r:id="rId2" o:title="Cross"/>
      </v:shape>
    </w:pict>
  </w:numPicBullet>
  <w:numPicBullet w:numPicBulletId="2">
    <w:pict>
      <v:shape id="_x0000_i1027" type="#_x0000_t75" style="width:208.5pt;height:332.25pt" o:bullet="t">
        <v:imagedata r:id="rId3" o:title="art1EF6"/>
      </v:shape>
    </w:pict>
  </w:numPicBullet>
  <w:numPicBullet w:numPicBulletId="3">
    <w:pict>
      <v:shape id="_x0000_i1028" type="#_x0000_t75" style="width:208.5pt;height:332.25pt" o:bullet="t">
        <v:imagedata r:id="rId4" o:title="TK_LOGO_POINTER_RGB_bullet_blue"/>
      </v:shape>
    </w:pict>
  </w:numPicBullet>
  <w:abstractNum w:abstractNumId="0" w15:restartNumberingAfterBreak="0">
    <w:nsid w:val="004C0BB0"/>
    <w:multiLevelType w:val="hybridMultilevel"/>
    <w:tmpl w:val="FB80FD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650AF"/>
    <w:multiLevelType w:val="hybridMultilevel"/>
    <w:tmpl w:val="19286C20"/>
    <w:lvl w:ilvl="0" w:tplc="869A2954">
      <w:start w:val="1"/>
      <w:numFmt w:val="bullet"/>
      <w:lvlText w:val=""/>
      <w:lvlJc w:val="left"/>
      <w:pPr>
        <w:ind w:left="227" w:hanging="22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03626B"/>
    <w:multiLevelType w:val="hybridMultilevel"/>
    <w:tmpl w:val="590220E2"/>
    <w:lvl w:ilvl="0" w:tplc="4E1298B6">
      <w:start w:val="1"/>
      <w:numFmt w:val="bullet"/>
      <w:pStyle w:val="Bulletedcopylevel2"/>
      <w:lvlText w:val=""/>
      <w:lvlJc w:val="left"/>
      <w:pPr>
        <w:ind w:left="907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3" w15:restartNumberingAfterBreak="0">
    <w:nsid w:val="056C3622"/>
    <w:multiLevelType w:val="hybridMultilevel"/>
    <w:tmpl w:val="B450F9DA"/>
    <w:lvl w:ilvl="0" w:tplc="EE5AB562">
      <w:start w:val="1"/>
      <w:numFmt w:val="bullet"/>
      <w:pStyle w:val="7DOs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E50F0A"/>
    <w:multiLevelType w:val="hybridMultilevel"/>
    <w:tmpl w:val="C7104818"/>
    <w:lvl w:ilvl="0" w:tplc="99C0C8D0">
      <w:start w:val="1"/>
      <w:numFmt w:val="bullet"/>
      <w:pStyle w:val="Tablecopybulleted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5" w15:restartNumberingAfterBreak="0">
    <w:nsid w:val="0F531D6F"/>
    <w:multiLevelType w:val="hybridMultilevel"/>
    <w:tmpl w:val="C6F2CF48"/>
    <w:lvl w:ilvl="0" w:tplc="99C0C8D0">
      <w:start w:val="1"/>
      <w:numFmt w:val="bullet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040C927C">
      <w:start w:val="1"/>
      <w:numFmt w:val="bullet"/>
      <w:lvlText w:val="o"/>
      <w:lvlJc w:val="left"/>
      <w:pPr>
        <w:ind w:left="1418" w:hanging="168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6" w15:restartNumberingAfterBreak="0">
    <w:nsid w:val="1A63703C"/>
    <w:multiLevelType w:val="hybridMultilevel"/>
    <w:tmpl w:val="20581F0A"/>
    <w:lvl w:ilvl="0" w:tplc="2ABA94DC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4D5676"/>
    <w:multiLevelType w:val="hybridMultilevel"/>
    <w:tmpl w:val="82E2BC6A"/>
    <w:lvl w:ilvl="0" w:tplc="99C0C8D0">
      <w:start w:val="1"/>
      <w:numFmt w:val="bullet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748473A8">
      <w:start w:val="1"/>
      <w:numFmt w:val="bullet"/>
      <w:lvlText w:val="o"/>
      <w:lvlJc w:val="left"/>
      <w:pPr>
        <w:ind w:left="1021" w:hanging="17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8" w15:restartNumberingAfterBreak="0">
    <w:nsid w:val="3FF434EA"/>
    <w:multiLevelType w:val="hybridMultilevel"/>
    <w:tmpl w:val="5F084374"/>
    <w:lvl w:ilvl="0" w:tplc="283020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393CB6"/>
    <w:multiLevelType w:val="hybridMultilevel"/>
    <w:tmpl w:val="7B642688"/>
    <w:lvl w:ilvl="0" w:tplc="E1A87802">
      <w:start w:val="1"/>
      <w:numFmt w:val="bullet"/>
      <w:pStyle w:val="8DONTs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7F459E"/>
    <w:multiLevelType w:val="hybridMultilevel"/>
    <w:tmpl w:val="13A627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6C32EC"/>
    <w:multiLevelType w:val="hybridMultilevel"/>
    <w:tmpl w:val="756895CE"/>
    <w:lvl w:ilvl="0" w:tplc="040C927C">
      <w:start w:val="1"/>
      <w:numFmt w:val="bullet"/>
      <w:lvlText w:val="o"/>
      <w:lvlJc w:val="left"/>
      <w:pPr>
        <w:ind w:left="907" w:hanging="17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2" w15:restartNumberingAfterBreak="0">
    <w:nsid w:val="5DF84242"/>
    <w:multiLevelType w:val="hybridMultilevel"/>
    <w:tmpl w:val="E78A3AD2"/>
    <w:lvl w:ilvl="0" w:tplc="EC2E290A">
      <w:start w:val="1"/>
      <w:numFmt w:val="bullet"/>
      <w:pStyle w:val="Tablecopybulletedlevel2"/>
      <w:lvlText w:val="o"/>
      <w:lvlJc w:val="left"/>
      <w:pPr>
        <w:ind w:left="907" w:hanging="17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3" w15:restartNumberingAfterBreak="0">
    <w:nsid w:val="65997D81"/>
    <w:multiLevelType w:val="hybridMultilevel"/>
    <w:tmpl w:val="1546A7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360125"/>
    <w:multiLevelType w:val="hybridMultilevel"/>
    <w:tmpl w:val="2368B7F4"/>
    <w:lvl w:ilvl="0" w:tplc="9F24CD74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76475D72"/>
    <w:multiLevelType w:val="hybridMultilevel"/>
    <w:tmpl w:val="00ECC106"/>
    <w:lvl w:ilvl="0" w:tplc="CE38EF20">
      <w:start w:val="1"/>
      <w:numFmt w:val="bullet"/>
      <w:pStyle w:val="9Secondbullet"/>
      <w:lvlText w:val=""/>
      <w:lvlJc w:val="left"/>
      <w:pPr>
        <w:ind w:left="567" w:hanging="21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0534B6"/>
    <w:multiLevelType w:val="hybridMultilevel"/>
    <w:tmpl w:val="94BA0ABC"/>
    <w:lvl w:ilvl="0" w:tplc="610A31CA">
      <w:start w:val="1"/>
      <w:numFmt w:val="bullet"/>
      <w:pStyle w:val="Subheadwithpointer"/>
      <w:lvlText w:val=""/>
      <w:lvlPicBulletId w:val="3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400AA4"/>
    <w:multiLevelType w:val="hybridMultilevel"/>
    <w:tmpl w:val="DEE0C5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3436B1"/>
    <w:multiLevelType w:val="hybridMultilevel"/>
    <w:tmpl w:val="B85651F8"/>
    <w:lvl w:ilvl="0" w:tplc="4FDC43C4">
      <w:start w:val="1"/>
      <w:numFmt w:val="bullet"/>
      <w:pStyle w:val="4Bulletedcopyblue"/>
      <w:lvlText w:val=""/>
      <w:lvlPicBulletId w:val="3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 w16cid:durableId="1533570121">
    <w:abstractNumId w:val="15"/>
  </w:num>
  <w:num w:numId="2" w16cid:durableId="156925043">
    <w:abstractNumId w:val="3"/>
  </w:num>
  <w:num w:numId="3" w16cid:durableId="186909639">
    <w:abstractNumId w:val="9"/>
  </w:num>
  <w:num w:numId="4" w16cid:durableId="238709526">
    <w:abstractNumId w:val="16"/>
  </w:num>
  <w:num w:numId="5" w16cid:durableId="1861313254">
    <w:abstractNumId w:val="1"/>
  </w:num>
  <w:num w:numId="6" w16cid:durableId="1690445416">
    <w:abstractNumId w:val="6"/>
  </w:num>
  <w:num w:numId="7" w16cid:durableId="476533914">
    <w:abstractNumId w:val="2"/>
  </w:num>
  <w:num w:numId="8" w16cid:durableId="1642272763">
    <w:abstractNumId w:val="4"/>
  </w:num>
  <w:num w:numId="9" w16cid:durableId="702172549">
    <w:abstractNumId w:val="18"/>
  </w:num>
  <w:num w:numId="10" w16cid:durableId="559638924">
    <w:abstractNumId w:val="9"/>
  </w:num>
  <w:num w:numId="11" w16cid:durableId="1762294367">
    <w:abstractNumId w:val="3"/>
  </w:num>
  <w:num w:numId="12" w16cid:durableId="1626349075">
    <w:abstractNumId w:val="18"/>
  </w:num>
  <w:num w:numId="13" w16cid:durableId="1786659307">
    <w:abstractNumId w:val="15"/>
  </w:num>
  <w:num w:numId="14" w16cid:durableId="593897400">
    <w:abstractNumId w:val="16"/>
  </w:num>
  <w:num w:numId="15" w16cid:durableId="1701588363">
    <w:abstractNumId w:val="2"/>
  </w:num>
  <w:num w:numId="16" w16cid:durableId="1995597800">
    <w:abstractNumId w:val="4"/>
  </w:num>
  <w:num w:numId="17" w16cid:durableId="2008633506">
    <w:abstractNumId w:val="10"/>
  </w:num>
  <w:num w:numId="18" w16cid:durableId="475221286">
    <w:abstractNumId w:val="8"/>
  </w:num>
  <w:num w:numId="19" w16cid:durableId="2019038676">
    <w:abstractNumId w:val="13"/>
  </w:num>
  <w:num w:numId="20" w16cid:durableId="395905072">
    <w:abstractNumId w:val="0"/>
  </w:num>
  <w:num w:numId="21" w16cid:durableId="1477260960">
    <w:abstractNumId w:val="5"/>
  </w:num>
  <w:num w:numId="22" w16cid:durableId="1633094749">
    <w:abstractNumId w:val="7"/>
  </w:num>
  <w:num w:numId="23" w16cid:durableId="143353714">
    <w:abstractNumId w:val="11"/>
  </w:num>
  <w:num w:numId="24" w16cid:durableId="1126124829">
    <w:abstractNumId w:val="12"/>
  </w:num>
  <w:num w:numId="25" w16cid:durableId="567351390">
    <w:abstractNumId w:val="17"/>
  </w:num>
  <w:num w:numId="26" w16cid:durableId="27725988">
    <w:abstractNumId w:val="1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3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FFE"/>
    <w:rsid w:val="00015B1A"/>
    <w:rsid w:val="0002254B"/>
    <w:rsid w:val="00026691"/>
    <w:rsid w:val="00035146"/>
    <w:rsid w:val="00037F30"/>
    <w:rsid w:val="0004266F"/>
    <w:rsid w:val="00052001"/>
    <w:rsid w:val="00064405"/>
    <w:rsid w:val="000732D5"/>
    <w:rsid w:val="000771D3"/>
    <w:rsid w:val="00082050"/>
    <w:rsid w:val="00093648"/>
    <w:rsid w:val="000A1CC9"/>
    <w:rsid w:val="000A569F"/>
    <w:rsid w:val="000B77E5"/>
    <w:rsid w:val="000C4993"/>
    <w:rsid w:val="000F51B5"/>
    <w:rsid w:val="000F5932"/>
    <w:rsid w:val="00111B32"/>
    <w:rsid w:val="00112E73"/>
    <w:rsid w:val="001201E4"/>
    <w:rsid w:val="00135006"/>
    <w:rsid w:val="001357C9"/>
    <w:rsid w:val="001571A9"/>
    <w:rsid w:val="00161A37"/>
    <w:rsid w:val="00164EB6"/>
    <w:rsid w:val="001679AC"/>
    <w:rsid w:val="0017045F"/>
    <w:rsid w:val="001978C4"/>
    <w:rsid w:val="001A7BA7"/>
    <w:rsid w:val="001B3F57"/>
    <w:rsid w:val="001B55E2"/>
    <w:rsid w:val="001D1BF2"/>
    <w:rsid w:val="001E3CA3"/>
    <w:rsid w:val="001E7FFA"/>
    <w:rsid w:val="001F27EE"/>
    <w:rsid w:val="00207D52"/>
    <w:rsid w:val="00210C15"/>
    <w:rsid w:val="00235450"/>
    <w:rsid w:val="00252EC1"/>
    <w:rsid w:val="00275D5E"/>
    <w:rsid w:val="00276049"/>
    <w:rsid w:val="00297050"/>
    <w:rsid w:val="002A6051"/>
    <w:rsid w:val="002C7822"/>
    <w:rsid w:val="002E16E7"/>
    <w:rsid w:val="002F4E11"/>
    <w:rsid w:val="00324758"/>
    <w:rsid w:val="00326044"/>
    <w:rsid w:val="00333476"/>
    <w:rsid w:val="003365A2"/>
    <w:rsid w:val="00357539"/>
    <w:rsid w:val="00375061"/>
    <w:rsid w:val="0037605A"/>
    <w:rsid w:val="003B2EB4"/>
    <w:rsid w:val="003B2F5E"/>
    <w:rsid w:val="003B62CE"/>
    <w:rsid w:val="003C1D02"/>
    <w:rsid w:val="003F2BD9"/>
    <w:rsid w:val="003F6230"/>
    <w:rsid w:val="003F7EE1"/>
    <w:rsid w:val="004419A2"/>
    <w:rsid w:val="0046077F"/>
    <w:rsid w:val="00465755"/>
    <w:rsid w:val="004744A6"/>
    <w:rsid w:val="004750A7"/>
    <w:rsid w:val="004828F9"/>
    <w:rsid w:val="004913B9"/>
    <w:rsid w:val="00492175"/>
    <w:rsid w:val="004944EE"/>
    <w:rsid w:val="004B05BB"/>
    <w:rsid w:val="004B3C9A"/>
    <w:rsid w:val="004D668F"/>
    <w:rsid w:val="004E0079"/>
    <w:rsid w:val="004F463D"/>
    <w:rsid w:val="004F50AC"/>
    <w:rsid w:val="004F7799"/>
    <w:rsid w:val="00510ED3"/>
    <w:rsid w:val="00512916"/>
    <w:rsid w:val="00522F69"/>
    <w:rsid w:val="00531C8C"/>
    <w:rsid w:val="00543D26"/>
    <w:rsid w:val="00564CD3"/>
    <w:rsid w:val="00571BB1"/>
    <w:rsid w:val="00573834"/>
    <w:rsid w:val="00584A10"/>
    <w:rsid w:val="0058786B"/>
    <w:rsid w:val="00590890"/>
    <w:rsid w:val="00597ED1"/>
    <w:rsid w:val="005B1D35"/>
    <w:rsid w:val="005B4650"/>
    <w:rsid w:val="005B7ADF"/>
    <w:rsid w:val="005C07D2"/>
    <w:rsid w:val="005D2C93"/>
    <w:rsid w:val="005F0FFE"/>
    <w:rsid w:val="0062626B"/>
    <w:rsid w:val="00626EDA"/>
    <w:rsid w:val="00627BD7"/>
    <w:rsid w:val="0066315B"/>
    <w:rsid w:val="00671842"/>
    <w:rsid w:val="00680CD2"/>
    <w:rsid w:val="006932D2"/>
    <w:rsid w:val="006A58AC"/>
    <w:rsid w:val="006B05BB"/>
    <w:rsid w:val="006B5950"/>
    <w:rsid w:val="006D0288"/>
    <w:rsid w:val="006F569D"/>
    <w:rsid w:val="006F7E8A"/>
    <w:rsid w:val="007070A1"/>
    <w:rsid w:val="0071061F"/>
    <w:rsid w:val="00714CCA"/>
    <w:rsid w:val="00720950"/>
    <w:rsid w:val="00724FE4"/>
    <w:rsid w:val="0072620F"/>
    <w:rsid w:val="00735B7D"/>
    <w:rsid w:val="00737CB1"/>
    <w:rsid w:val="00740AC8"/>
    <w:rsid w:val="007535E7"/>
    <w:rsid w:val="007A451D"/>
    <w:rsid w:val="007C5AC9"/>
    <w:rsid w:val="007D268D"/>
    <w:rsid w:val="007E217D"/>
    <w:rsid w:val="007E6128"/>
    <w:rsid w:val="007E654D"/>
    <w:rsid w:val="007F2F4C"/>
    <w:rsid w:val="007F788B"/>
    <w:rsid w:val="00805A94"/>
    <w:rsid w:val="0080784C"/>
    <w:rsid w:val="008116A6"/>
    <w:rsid w:val="00837C40"/>
    <w:rsid w:val="008472C3"/>
    <w:rsid w:val="00853265"/>
    <w:rsid w:val="00863F92"/>
    <w:rsid w:val="00874C73"/>
    <w:rsid w:val="00875E0D"/>
    <w:rsid w:val="00877394"/>
    <w:rsid w:val="008935E5"/>
    <w:rsid w:val="008941E7"/>
    <w:rsid w:val="008B1F38"/>
    <w:rsid w:val="008C1253"/>
    <w:rsid w:val="008D3E98"/>
    <w:rsid w:val="008D750A"/>
    <w:rsid w:val="008F744A"/>
    <w:rsid w:val="009122BB"/>
    <w:rsid w:val="00923F68"/>
    <w:rsid w:val="00947FEB"/>
    <w:rsid w:val="009504FA"/>
    <w:rsid w:val="00972125"/>
    <w:rsid w:val="0099114F"/>
    <w:rsid w:val="009A267F"/>
    <w:rsid w:val="009A448F"/>
    <w:rsid w:val="009B1F2D"/>
    <w:rsid w:val="009C2367"/>
    <w:rsid w:val="009C6703"/>
    <w:rsid w:val="009D1474"/>
    <w:rsid w:val="009E331F"/>
    <w:rsid w:val="009E7786"/>
    <w:rsid w:val="009F66A8"/>
    <w:rsid w:val="00A0203A"/>
    <w:rsid w:val="00A43063"/>
    <w:rsid w:val="00A466EE"/>
    <w:rsid w:val="00A62B49"/>
    <w:rsid w:val="00AA6E73"/>
    <w:rsid w:val="00AB036C"/>
    <w:rsid w:val="00AB33EF"/>
    <w:rsid w:val="00AD3666"/>
    <w:rsid w:val="00AD3A83"/>
    <w:rsid w:val="00AD407A"/>
    <w:rsid w:val="00AD4706"/>
    <w:rsid w:val="00AE0272"/>
    <w:rsid w:val="00AF1505"/>
    <w:rsid w:val="00B0593B"/>
    <w:rsid w:val="00B33CC5"/>
    <w:rsid w:val="00B40980"/>
    <w:rsid w:val="00B4263C"/>
    <w:rsid w:val="00B5559F"/>
    <w:rsid w:val="00B61796"/>
    <w:rsid w:val="00B6679E"/>
    <w:rsid w:val="00B717A9"/>
    <w:rsid w:val="00B73EA2"/>
    <w:rsid w:val="00B846C2"/>
    <w:rsid w:val="00B95F60"/>
    <w:rsid w:val="00BA1268"/>
    <w:rsid w:val="00BA5087"/>
    <w:rsid w:val="00BB16CC"/>
    <w:rsid w:val="00BB2D34"/>
    <w:rsid w:val="00BD0565"/>
    <w:rsid w:val="00BE2BC0"/>
    <w:rsid w:val="00BE3E54"/>
    <w:rsid w:val="00C07C13"/>
    <w:rsid w:val="00C10061"/>
    <w:rsid w:val="00C4731F"/>
    <w:rsid w:val="00C51C6A"/>
    <w:rsid w:val="00C8314B"/>
    <w:rsid w:val="00C91F46"/>
    <w:rsid w:val="00CC53BA"/>
    <w:rsid w:val="00CD23C4"/>
    <w:rsid w:val="00CD2BC6"/>
    <w:rsid w:val="00CE6705"/>
    <w:rsid w:val="00CF553F"/>
    <w:rsid w:val="00D11C7E"/>
    <w:rsid w:val="00D236A7"/>
    <w:rsid w:val="00D423AC"/>
    <w:rsid w:val="00D46746"/>
    <w:rsid w:val="00D508B4"/>
    <w:rsid w:val="00D86752"/>
    <w:rsid w:val="00D93AED"/>
    <w:rsid w:val="00D95FA0"/>
    <w:rsid w:val="00DA43DE"/>
    <w:rsid w:val="00DA5725"/>
    <w:rsid w:val="00DA7F11"/>
    <w:rsid w:val="00DC28D6"/>
    <w:rsid w:val="00DC5FAC"/>
    <w:rsid w:val="00DF66B4"/>
    <w:rsid w:val="00E00085"/>
    <w:rsid w:val="00E01BFE"/>
    <w:rsid w:val="00E15752"/>
    <w:rsid w:val="00E24FDF"/>
    <w:rsid w:val="00E3210F"/>
    <w:rsid w:val="00E328DF"/>
    <w:rsid w:val="00E43AE2"/>
    <w:rsid w:val="00E57311"/>
    <w:rsid w:val="00E647DF"/>
    <w:rsid w:val="00E763E4"/>
    <w:rsid w:val="00E82606"/>
    <w:rsid w:val="00E9136B"/>
    <w:rsid w:val="00EF22F0"/>
    <w:rsid w:val="00EF631F"/>
    <w:rsid w:val="00F02A4E"/>
    <w:rsid w:val="00F03EE3"/>
    <w:rsid w:val="00F139E0"/>
    <w:rsid w:val="00F14FED"/>
    <w:rsid w:val="00F516A5"/>
    <w:rsid w:val="00F519DC"/>
    <w:rsid w:val="00F82220"/>
    <w:rsid w:val="00F84228"/>
    <w:rsid w:val="00F9563C"/>
    <w:rsid w:val="00F96250"/>
    <w:rsid w:val="00F97695"/>
    <w:rsid w:val="00F97FCB"/>
    <w:rsid w:val="00FA4EC5"/>
    <w:rsid w:val="00FD2707"/>
    <w:rsid w:val="00FD5E17"/>
    <w:rsid w:val="00FE3F15"/>
    <w:rsid w:val="00FE4FB6"/>
    <w:rsid w:val="00FF289E"/>
    <w:rsid w:val="00FF7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998859"/>
  <w15:chartTrackingRefBased/>
  <w15:docId w15:val="{BC4CAA8A-D753-4330-9256-CFB98CD62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uiPriority="0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571A9"/>
    <w:pPr>
      <w:spacing w:after="120"/>
    </w:pPr>
    <w:rPr>
      <w:rFonts w:eastAsia="MS Mincho"/>
      <w:szCs w:val="24"/>
      <w:lang w:val="en-US" w:eastAsia="en-US"/>
    </w:rPr>
  </w:style>
  <w:style w:type="paragraph" w:styleId="Heading1">
    <w:name w:val="heading 1"/>
    <w:aliases w:val="Subhead 1"/>
    <w:basedOn w:val="Normal"/>
    <w:next w:val="6Abstract"/>
    <w:link w:val="Heading1Char"/>
    <w:qFormat/>
    <w:rsid w:val="001571A9"/>
    <w:pPr>
      <w:spacing w:before="120"/>
      <w:outlineLvl w:val="0"/>
    </w:pPr>
    <w:rPr>
      <w:rFonts w:eastAsia="Calibri" w:cs="Arial"/>
      <w:b/>
      <w:sz w:val="28"/>
      <w:szCs w:val="36"/>
      <w:lang w:val="en-GB"/>
    </w:rPr>
  </w:style>
  <w:style w:type="paragraph" w:styleId="Heading2">
    <w:name w:val="heading 2"/>
    <w:basedOn w:val="2Subheadpink"/>
    <w:next w:val="Normal"/>
    <w:link w:val="Heading2Char"/>
    <w:rsid w:val="00B846C2"/>
    <w:pPr>
      <w:keepNext/>
      <w:keepLines/>
      <w:spacing w:before="120"/>
      <w:outlineLvl w:val="1"/>
    </w:pPr>
    <w:rPr>
      <w:rFonts w:eastAsia="Times New Roman" w:cs="Times New Roman"/>
      <w:color w:val="0D1C2F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rsid w:val="00B846C2"/>
    <w:pPr>
      <w:keepNext/>
      <w:keepLines/>
      <w:spacing w:before="120"/>
      <w:outlineLvl w:val="2"/>
    </w:pPr>
    <w:rPr>
      <w:rFonts w:eastAsia="MS Gothic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Subhead 1 Char"/>
    <w:link w:val="Heading1"/>
    <w:rsid w:val="001571A9"/>
    <w:rPr>
      <w:rFonts w:eastAsia="Calibri" w:cs="Arial"/>
      <w:b/>
      <w:sz w:val="28"/>
      <w:szCs w:val="36"/>
      <w:lang w:eastAsia="en-US"/>
    </w:rPr>
  </w:style>
  <w:style w:type="character" w:customStyle="1" w:styleId="Heading3Char">
    <w:name w:val="Heading 3 Char"/>
    <w:link w:val="Heading3"/>
    <w:uiPriority w:val="9"/>
    <w:rsid w:val="00B846C2"/>
    <w:rPr>
      <w:rFonts w:eastAsia="MS Gothic"/>
      <w:b/>
      <w:bCs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B846C2"/>
    <w:pPr>
      <w:shd w:val="clear" w:color="auto" w:fill="FFFFFF"/>
      <w:textAlignment w:val="baseline"/>
    </w:pPr>
    <w:rPr>
      <w:rFonts w:eastAsia="Times New Roman" w:cs="Arial"/>
      <w:color w:val="808080"/>
      <w:sz w:val="16"/>
      <w:szCs w:val="16"/>
      <w:bdr w:val="none" w:sz="0" w:space="0" w:color="auto" w:frame="1"/>
    </w:rPr>
  </w:style>
  <w:style w:type="character" w:customStyle="1" w:styleId="FooterChar">
    <w:name w:val="Footer Char"/>
    <w:link w:val="Footer"/>
    <w:uiPriority w:val="99"/>
    <w:rsid w:val="00B846C2"/>
    <w:rPr>
      <w:rFonts w:eastAsia="Times New Roman" w:cs="Arial"/>
      <w:color w:val="808080"/>
      <w:sz w:val="16"/>
      <w:szCs w:val="16"/>
      <w:bdr w:val="none" w:sz="0" w:space="0" w:color="auto" w:frame="1"/>
      <w:shd w:val="clear" w:color="auto" w:fill="FFFFFF"/>
      <w:lang w:val="en-US" w:eastAsia="en-US"/>
    </w:rPr>
  </w:style>
  <w:style w:type="character" w:styleId="Hyperlink">
    <w:name w:val="Hyperlink"/>
    <w:uiPriority w:val="99"/>
    <w:unhideWhenUsed/>
    <w:qFormat/>
    <w:rsid w:val="00B846C2"/>
    <w:rPr>
      <w:color w:val="0072CC"/>
      <w:u w:val="single"/>
    </w:rPr>
  </w:style>
  <w:style w:type="paragraph" w:customStyle="1" w:styleId="1bodycopy10pt">
    <w:name w:val="1 body copy 10pt"/>
    <w:basedOn w:val="Normal"/>
    <w:link w:val="1bodycopy10ptChar"/>
    <w:qFormat/>
    <w:rsid w:val="009122BB"/>
  </w:style>
  <w:style w:type="character" w:customStyle="1" w:styleId="Heading2Char">
    <w:name w:val="Heading 2 Char"/>
    <w:link w:val="Heading2"/>
    <w:rsid w:val="00B846C2"/>
    <w:rPr>
      <w:rFonts w:eastAsia="Times New Roman" w:cs="Times New Roman"/>
      <w:b/>
      <w:color w:val="0D1C2F"/>
      <w:sz w:val="24"/>
      <w:szCs w:val="26"/>
      <w:lang w:val="en-US" w:eastAsia="en-US"/>
    </w:rPr>
  </w:style>
  <w:style w:type="paragraph" w:customStyle="1" w:styleId="2Subheadpink">
    <w:name w:val="2 Subhead pink"/>
    <w:next w:val="1bodycopy10pt"/>
    <w:rsid w:val="00B846C2"/>
    <w:pPr>
      <w:spacing w:before="360" w:after="120" w:line="259" w:lineRule="auto"/>
    </w:pPr>
    <w:rPr>
      <w:rFonts w:eastAsia="MS Mincho" w:cs="Arial"/>
      <w:b/>
      <w:color w:val="FF1F64"/>
      <w:sz w:val="32"/>
      <w:szCs w:val="32"/>
      <w:lang w:val="en-US" w:eastAsia="en-US"/>
    </w:rPr>
  </w:style>
  <w:style w:type="paragraph" w:customStyle="1" w:styleId="SlugTheKey">
    <w:name w:val="Slug The Key"/>
    <w:next w:val="Normal"/>
    <w:rsid w:val="00B846C2"/>
    <w:pPr>
      <w:spacing w:after="160" w:line="259" w:lineRule="auto"/>
      <w:jc w:val="center"/>
    </w:pPr>
    <w:rPr>
      <w:rFonts w:eastAsia="MS Mincho"/>
      <w:caps/>
      <w:color w:val="FFFFFF"/>
      <w:sz w:val="18"/>
      <w:szCs w:val="18"/>
      <w:lang w:val="en-US" w:eastAsia="en-US"/>
    </w:rPr>
  </w:style>
  <w:style w:type="paragraph" w:customStyle="1" w:styleId="TKheadingpink">
    <w:name w:val="TK heading pink"/>
    <w:next w:val="1bodycopy10pt"/>
    <w:rsid w:val="00B846C2"/>
    <w:pPr>
      <w:suppressAutoHyphens/>
      <w:spacing w:after="480"/>
    </w:pPr>
    <w:rPr>
      <w:rFonts w:eastAsia="MS Mincho"/>
      <w:b/>
      <w:color w:val="FF1F64"/>
      <w:sz w:val="60"/>
      <w:szCs w:val="24"/>
      <w:lang w:val="en-US" w:eastAsia="en-US"/>
    </w:rPr>
  </w:style>
  <w:style w:type="paragraph" w:customStyle="1" w:styleId="8DONTsbullet">
    <w:name w:val="8 DON'Ts bullet"/>
    <w:basedOn w:val="Normal"/>
    <w:rsid w:val="00B846C2"/>
    <w:pPr>
      <w:numPr>
        <w:numId w:val="10"/>
      </w:numPr>
      <w:suppressAutoHyphens/>
      <w:ind w:right="284"/>
    </w:pPr>
    <w:rPr>
      <w:rFonts w:cs="Arial"/>
      <w:b/>
      <w:sz w:val="24"/>
      <w:szCs w:val="20"/>
    </w:rPr>
  </w:style>
  <w:style w:type="paragraph" w:customStyle="1" w:styleId="7DOsbullet">
    <w:name w:val="7 DOs bullet"/>
    <w:basedOn w:val="Normal"/>
    <w:rsid w:val="00B846C2"/>
    <w:pPr>
      <w:numPr>
        <w:numId w:val="11"/>
      </w:numPr>
      <w:ind w:right="284"/>
    </w:pPr>
    <w:rPr>
      <w:rFonts w:cs="Arial"/>
      <w:b/>
      <w:sz w:val="24"/>
      <w:szCs w:val="20"/>
    </w:rPr>
  </w:style>
  <w:style w:type="paragraph" w:customStyle="1" w:styleId="4Bulletedcopyblue">
    <w:name w:val="4 Bulleted copy blue"/>
    <w:basedOn w:val="Normal"/>
    <w:qFormat/>
    <w:rsid w:val="00BE2BC0"/>
    <w:pPr>
      <w:numPr>
        <w:numId w:val="12"/>
      </w:numPr>
      <w:spacing w:after="60"/>
    </w:pPr>
    <w:rPr>
      <w:rFonts w:cs="Arial"/>
      <w:szCs w:val="20"/>
    </w:rPr>
  </w:style>
  <w:style w:type="paragraph" w:customStyle="1" w:styleId="9Boxheading">
    <w:name w:val="9 Box heading"/>
    <w:basedOn w:val="Normal"/>
    <w:rsid w:val="00B846C2"/>
    <w:rPr>
      <w:b/>
      <w:color w:val="12263F"/>
      <w:sz w:val="24"/>
    </w:rPr>
  </w:style>
  <w:style w:type="paragraph" w:customStyle="1" w:styleId="9Secondbullet">
    <w:name w:val="9 Second bullet"/>
    <w:basedOn w:val="1bodycopy10pt"/>
    <w:link w:val="9SecondbulletChar"/>
    <w:rsid w:val="00B846C2"/>
    <w:pPr>
      <w:numPr>
        <w:numId w:val="13"/>
      </w:numPr>
      <w:ind w:right="56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2220"/>
    <w:rPr>
      <w:rFonts w:ascii="Segoe UI" w:hAnsi="Segoe UI" w:cs="Segoe UI"/>
      <w:sz w:val="18"/>
      <w:szCs w:val="18"/>
    </w:rPr>
  </w:style>
  <w:style w:type="character" w:customStyle="1" w:styleId="1bodycopy10ptChar">
    <w:name w:val="1 body copy 10pt Char"/>
    <w:link w:val="1bodycopy10pt"/>
    <w:rsid w:val="009122BB"/>
    <w:rPr>
      <w:rFonts w:eastAsia="MS Mincho"/>
      <w:szCs w:val="24"/>
      <w:lang w:val="en-US" w:eastAsia="en-US"/>
    </w:rPr>
  </w:style>
  <w:style w:type="character" w:customStyle="1" w:styleId="9SecondbulletChar">
    <w:name w:val="9 Second bullet Char"/>
    <w:link w:val="9Secondbullet"/>
    <w:rsid w:val="00B846C2"/>
    <w:rPr>
      <w:rFonts w:eastAsia="MS Mincho"/>
      <w:szCs w:val="24"/>
      <w:lang w:val="en-US" w:eastAsia="en-US"/>
    </w:rPr>
  </w:style>
  <w:style w:type="character" w:customStyle="1" w:styleId="BalloonTextChar">
    <w:name w:val="Balloon Text Char"/>
    <w:link w:val="BalloonText"/>
    <w:uiPriority w:val="99"/>
    <w:semiHidden/>
    <w:rsid w:val="00F82220"/>
    <w:rPr>
      <w:rFonts w:ascii="Segoe UI" w:eastAsia="MS Mincho" w:hAnsi="Segoe UI" w:cs="Segoe UI"/>
      <w:sz w:val="18"/>
      <w:szCs w:val="18"/>
      <w:lang w:val="en-US"/>
    </w:rPr>
  </w:style>
  <w:style w:type="character" w:styleId="Strong">
    <w:name w:val="Strong"/>
    <w:uiPriority w:val="22"/>
    <w:qFormat/>
    <w:rsid w:val="00B846C2"/>
    <w:rPr>
      <w:rFonts w:ascii="Arial" w:hAnsi="Arial"/>
      <w:b/>
      <w:bCs/>
      <w:sz w:val="22"/>
    </w:rPr>
  </w:style>
  <w:style w:type="paragraph" w:customStyle="1" w:styleId="6Abstract">
    <w:name w:val="6 Abstract"/>
    <w:qFormat/>
    <w:rsid w:val="00B846C2"/>
    <w:pPr>
      <w:spacing w:after="240" w:line="259" w:lineRule="auto"/>
    </w:pPr>
    <w:rPr>
      <w:rFonts w:eastAsia="MS Mincho"/>
      <w:sz w:val="28"/>
      <w:szCs w:val="28"/>
      <w:lang w:val="en-US"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B846C2"/>
    <w:pPr>
      <w:spacing w:after="100"/>
      <w:ind w:left="220"/>
    </w:pPr>
  </w:style>
  <w:style w:type="paragraph" w:customStyle="1" w:styleId="Text">
    <w:name w:val="Text"/>
    <w:basedOn w:val="BodyText"/>
    <w:link w:val="TextChar"/>
    <w:qFormat/>
    <w:rsid w:val="00B846C2"/>
    <w:rPr>
      <w:rFonts w:cs="Arial"/>
      <w:szCs w:val="20"/>
    </w:rPr>
  </w:style>
  <w:style w:type="character" w:customStyle="1" w:styleId="TextChar">
    <w:name w:val="Text Char"/>
    <w:link w:val="Text"/>
    <w:rsid w:val="00B846C2"/>
    <w:rPr>
      <w:rFonts w:eastAsia="MS Mincho" w:cs="Arial"/>
      <w:lang w:val="en-US" w:eastAsia="en-US"/>
    </w:rPr>
  </w:style>
  <w:style w:type="paragraph" w:customStyle="1" w:styleId="9TableHeading">
    <w:name w:val="9 Table Heading"/>
    <w:basedOn w:val="Text"/>
    <w:link w:val="9TableHeadingChar"/>
    <w:rsid w:val="00B846C2"/>
    <w:pPr>
      <w:spacing w:after="0"/>
    </w:pPr>
    <w:rPr>
      <w:caps/>
    </w:rPr>
  </w:style>
  <w:style w:type="character" w:customStyle="1" w:styleId="9TableHeadingChar">
    <w:name w:val="9 Table Heading Char"/>
    <w:link w:val="9TableHeading"/>
    <w:rsid w:val="00B846C2"/>
    <w:rPr>
      <w:rFonts w:eastAsia="MS Mincho" w:cs="Arial"/>
      <w:caps/>
      <w:lang w:val="en-US" w:eastAsia="en-US"/>
    </w:rPr>
  </w:style>
  <w:style w:type="paragraph" w:customStyle="1" w:styleId="Bodycopyitalic">
    <w:name w:val="Body copy italic"/>
    <w:basedOn w:val="Normal"/>
    <w:qFormat/>
    <w:rsid w:val="00B846C2"/>
    <w:pPr>
      <w:ind w:right="284"/>
    </w:pPr>
    <w:rPr>
      <w:i/>
    </w:rPr>
  </w:style>
  <w:style w:type="paragraph" w:styleId="BodyText">
    <w:name w:val="Body Text"/>
    <w:basedOn w:val="Normal"/>
    <w:link w:val="BodyTextChar"/>
    <w:uiPriority w:val="99"/>
    <w:semiHidden/>
    <w:unhideWhenUsed/>
    <w:rsid w:val="003F6230"/>
  </w:style>
  <w:style w:type="character" w:customStyle="1" w:styleId="BodyTextChar">
    <w:name w:val="Body Text Char"/>
    <w:link w:val="BodyText"/>
    <w:uiPriority w:val="99"/>
    <w:semiHidden/>
    <w:rsid w:val="003F6230"/>
    <w:rPr>
      <w:rFonts w:eastAsia="MS Mincho"/>
      <w:sz w:val="22"/>
      <w:szCs w:val="24"/>
      <w:lang w:val="en-US" w:eastAsia="en-US"/>
    </w:rPr>
  </w:style>
  <w:style w:type="table" w:styleId="TableGrid">
    <w:name w:val="Table Grid"/>
    <w:basedOn w:val="TableNormal"/>
    <w:uiPriority w:val="39"/>
    <w:rsid w:val="00B846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Heading"/>
    <w:basedOn w:val="1bodycopy10pt"/>
    <w:link w:val="TableHeadingChar"/>
    <w:qFormat/>
    <w:rsid w:val="00B846C2"/>
    <w:pPr>
      <w:spacing w:after="0"/>
    </w:pPr>
  </w:style>
  <w:style w:type="character" w:customStyle="1" w:styleId="TableHeadingChar">
    <w:name w:val="TableHeading Char"/>
    <w:link w:val="TableHeading"/>
    <w:rsid w:val="00B846C2"/>
    <w:rPr>
      <w:rFonts w:eastAsia="MS Mincho"/>
      <w:szCs w:val="24"/>
      <w:lang w:val="en-US" w:eastAsia="en-US"/>
    </w:rPr>
  </w:style>
  <w:style w:type="table" w:customStyle="1" w:styleId="TheKeytable">
    <w:name w:val="The Key table"/>
    <w:basedOn w:val="TableNormal"/>
    <w:uiPriority w:val="99"/>
    <w:rsid w:val="00035146"/>
    <w:tblPr>
      <w:tblBorders>
        <w:top w:val="single" w:sz="4" w:space="0" w:color="B9B9B9"/>
        <w:left w:val="single" w:sz="4" w:space="0" w:color="B9B9B9"/>
        <w:bottom w:val="single" w:sz="4" w:space="0" w:color="B9B9B9"/>
        <w:right w:val="single" w:sz="4" w:space="0" w:color="B9B9B9"/>
        <w:insideH w:val="single" w:sz="4" w:space="0" w:color="B9B9B9"/>
        <w:insideV w:val="single" w:sz="4" w:space="0" w:color="B9B9B9"/>
      </w:tblBorders>
      <w:tblCellMar>
        <w:top w:w="57" w:type="dxa"/>
        <w:bottom w:w="57" w:type="dxa"/>
      </w:tblCellMar>
    </w:tblPr>
    <w:trPr>
      <w:cantSplit/>
    </w:trPr>
    <w:tcPr>
      <w:shd w:val="clear" w:color="auto" w:fill="auto"/>
      <w:tcMar>
        <w:top w:w="113" w:type="dxa"/>
        <w:bottom w:w="113" w:type="dxa"/>
      </w:tcMar>
    </w:tcPr>
    <w:tblStylePr w:type="firstRow">
      <w:pPr>
        <w:widowControl/>
        <w:suppressLineNumbers w:val="0"/>
        <w:suppressAutoHyphens/>
        <w:wordWrap/>
        <w:spacing w:line="240" w:lineRule="auto"/>
        <w:jc w:val="left"/>
      </w:pPr>
      <w:rPr>
        <w:rFonts w:ascii="Arial" w:hAnsi="Arial"/>
        <w:b w:val="0"/>
        <w:i w:val="0"/>
        <w:caps/>
        <w:smallCaps w:val="0"/>
        <w:color w:val="F8F8F8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F8F8F8"/>
          <w:tl2br w:val="nil"/>
          <w:tr2bl w:val="nil"/>
        </w:tcBorders>
        <w:shd w:val="clear" w:color="auto" w:fill="12263F"/>
      </w:tcPr>
    </w:tblStylePr>
  </w:style>
  <w:style w:type="table" w:customStyle="1" w:styleId="Style1">
    <w:name w:val="Style1"/>
    <w:basedOn w:val="TheKeytable"/>
    <w:uiPriority w:val="99"/>
    <w:rsid w:val="009122BB"/>
    <w:tblPr/>
    <w:tblStylePr w:type="firstRow">
      <w:pPr>
        <w:widowControl/>
        <w:suppressLineNumbers w:val="0"/>
        <w:suppressAutoHyphens/>
        <w:wordWrap/>
        <w:spacing w:line="240" w:lineRule="auto"/>
        <w:jc w:val="left"/>
      </w:pPr>
      <w:rPr>
        <w:rFonts w:ascii="Arial" w:hAnsi="Arial"/>
        <w:b w:val="0"/>
        <w:i w:val="0"/>
        <w:caps/>
        <w:smallCaps w:val="0"/>
        <w:color w:val="F8F8F8"/>
        <w:sz w:val="20"/>
      </w:rPr>
      <w:tblPr/>
      <w:trPr>
        <w:cantSplit w:val="0"/>
        <w:tblHeader/>
      </w:trPr>
      <w:tcPr>
        <w:tcBorders>
          <w:top w:val="single" w:sz="8" w:space="0" w:color="F8F8F8"/>
          <w:left w:val="single" w:sz="8" w:space="0" w:color="F8F8F8"/>
          <w:bottom w:val="single" w:sz="8" w:space="0" w:color="F8F8F8"/>
          <w:right w:val="single" w:sz="8" w:space="0" w:color="F8F8F8"/>
          <w:insideH w:val="nil"/>
          <w:insideV w:val="single" w:sz="8" w:space="0" w:color="F8F8F8"/>
          <w:tl2br w:val="nil"/>
          <w:tr2bl w:val="nil"/>
        </w:tcBorders>
        <w:shd w:val="clear" w:color="auto" w:fill="FF1F64"/>
      </w:tcPr>
    </w:tblStylePr>
  </w:style>
  <w:style w:type="paragraph" w:customStyle="1" w:styleId="Tablecopy">
    <w:name w:val="Table copy"/>
    <w:basedOn w:val="1bodycopy10pt"/>
    <w:rsid w:val="00B846C2"/>
    <w:rPr>
      <w:szCs w:val="20"/>
    </w:rPr>
  </w:style>
  <w:style w:type="character" w:customStyle="1" w:styleId="apple-converted-space">
    <w:name w:val="apple-converted-space"/>
    <w:rsid w:val="00B846C2"/>
  </w:style>
  <w:style w:type="paragraph" w:customStyle="1" w:styleId="Subheadwithpointer">
    <w:name w:val="Subhead with pointer"/>
    <w:basedOn w:val="Normal"/>
    <w:next w:val="6Abstract"/>
    <w:link w:val="SubheadwithpointerChar"/>
    <w:rsid w:val="00B61796"/>
    <w:pPr>
      <w:numPr>
        <w:numId w:val="14"/>
      </w:numPr>
      <w:spacing w:before="120"/>
      <w:ind w:right="850"/>
    </w:pPr>
    <w:rPr>
      <w:rFonts w:cs="Arial"/>
      <w:b/>
      <w:bCs/>
      <w:color w:val="12263F"/>
      <w:sz w:val="32"/>
      <w:szCs w:val="32"/>
    </w:rPr>
  </w:style>
  <w:style w:type="paragraph" w:customStyle="1" w:styleId="1bodycopy11pt">
    <w:name w:val="1 body copy 11pt"/>
    <w:autoRedefine/>
    <w:rsid w:val="00B846C2"/>
    <w:pPr>
      <w:spacing w:after="120"/>
      <w:ind w:right="850"/>
    </w:pPr>
    <w:rPr>
      <w:rFonts w:eastAsia="MS Mincho" w:cs="Arial"/>
      <w:sz w:val="22"/>
      <w:szCs w:val="24"/>
      <w:lang w:val="en-US" w:eastAsia="en-US"/>
    </w:rPr>
  </w:style>
  <w:style w:type="character" w:customStyle="1" w:styleId="SubheadwithpointerChar">
    <w:name w:val="Subhead with pointer Char"/>
    <w:link w:val="Subheadwithpointer"/>
    <w:rsid w:val="00B61796"/>
    <w:rPr>
      <w:rFonts w:eastAsia="MS Mincho" w:cs="Arial"/>
      <w:b/>
      <w:bCs/>
      <w:color w:val="12263F"/>
      <w:sz w:val="32"/>
      <w:szCs w:val="32"/>
      <w:lang w:val="en-US" w:eastAsia="en-US"/>
    </w:rPr>
  </w:style>
  <w:style w:type="character" w:styleId="FollowedHyperlink">
    <w:name w:val="FollowedHyperlink"/>
    <w:uiPriority w:val="99"/>
    <w:semiHidden/>
    <w:unhideWhenUsed/>
    <w:rsid w:val="0062626B"/>
    <w:rPr>
      <w:color w:val="954F72"/>
      <w:u w:val="single"/>
    </w:rPr>
  </w:style>
  <w:style w:type="paragraph" w:customStyle="1" w:styleId="Title1">
    <w:name w:val="Title 1"/>
    <w:basedOn w:val="Heading1"/>
    <w:link w:val="Title1Char"/>
    <w:autoRedefine/>
    <w:rsid w:val="00B846C2"/>
    <w:pPr>
      <w:keepNext/>
      <w:keepLines/>
      <w:spacing w:before="480"/>
    </w:pPr>
    <w:rPr>
      <w:rFonts w:eastAsia="MS Gothic" w:cs="Times New Roman"/>
      <w:b w:val="0"/>
      <w:bCs/>
      <w:sz w:val="52"/>
      <w:szCs w:val="52"/>
      <w:lang w:val="en-US"/>
    </w:rPr>
  </w:style>
  <w:style w:type="character" w:customStyle="1" w:styleId="Title1Char">
    <w:name w:val="Title 1 Char"/>
    <w:link w:val="Title1"/>
    <w:rsid w:val="00B846C2"/>
    <w:rPr>
      <w:rFonts w:eastAsia="MS Gothic"/>
      <w:bCs/>
      <w:sz w:val="52"/>
      <w:szCs w:val="52"/>
      <w:lang w:val="en-US" w:eastAsia="en-US"/>
    </w:rPr>
  </w:style>
  <w:style w:type="paragraph" w:styleId="TOCHeading">
    <w:name w:val="TOC Heading"/>
    <w:basedOn w:val="Heading1"/>
    <w:next w:val="Normal"/>
    <w:uiPriority w:val="39"/>
    <w:unhideWhenUsed/>
    <w:rsid w:val="00B846C2"/>
    <w:pPr>
      <w:keepNext/>
      <w:keepLines/>
      <w:spacing w:before="240" w:after="0" w:line="259" w:lineRule="auto"/>
      <w:outlineLvl w:val="9"/>
    </w:pPr>
    <w:rPr>
      <w:rFonts w:ascii="Calibri Light" w:eastAsia="Times New Roman" w:hAnsi="Calibri Light" w:cs="Times New Roman"/>
      <w:b w:val="0"/>
      <w:color w:val="0D1C2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B846C2"/>
    <w:pPr>
      <w:spacing w:after="100"/>
    </w:pPr>
  </w:style>
  <w:style w:type="paragraph" w:customStyle="1" w:styleId="Heading">
    <w:name w:val="Heading"/>
    <w:basedOn w:val="BodyText"/>
    <w:link w:val="HeadingChar"/>
    <w:autoRedefine/>
    <w:rsid w:val="001571A9"/>
    <w:pPr>
      <w:spacing w:line="360" w:lineRule="auto"/>
    </w:pPr>
    <w:rPr>
      <w:b/>
      <w:sz w:val="24"/>
    </w:rPr>
  </w:style>
  <w:style w:type="paragraph" w:styleId="ListParagraph">
    <w:name w:val="List Paragraph"/>
    <w:basedOn w:val="Normal"/>
    <w:uiPriority w:val="34"/>
    <w:qFormat/>
    <w:rsid w:val="00B846C2"/>
    <w:pPr>
      <w:ind w:left="720"/>
      <w:contextualSpacing/>
    </w:pPr>
  </w:style>
  <w:style w:type="table" w:customStyle="1" w:styleId="TheKeypolicytable">
    <w:name w:val="The Key policy table"/>
    <w:basedOn w:val="TableNormal"/>
    <w:uiPriority w:val="99"/>
    <w:rsid w:val="009122BB"/>
    <w:tblPr>
      <w:tblBorders>
        <w:top w:val="single" w:sz="4" w:space="0" w:color="B9B9B9"/>
        <w:left w:val="single" w:sz="4" w:space="0" w:color="B9B9B9"/>
        <w:bottom w:val="single" w:sz="4" w:space="0" w:color="B9B9B9"/>
        <w:right w:val="single" w:sz="4" w:space="0" w:color="B9B9B9"/>
        <w:insideH w:val="single" w:sz="4" w:space="0" w:color="B9B9B9"/>
        <w:insideV w:val="single" w:sz="4" w:space="0" w:color="B9B9B9"/>
      </w:tblBorders>
      <w:tblCellMar>
        <w:top w:w="57" w:type="dxa"/>
        <w:bottom w:w="57" w:type="dxa"/>
      </w:tblCellMar>
    </w:tblPr>
    <w:trPr>
      <w:cantSplit/>
    </w:trPr>
    <w:tblStylePr w:type="firstRow">
      <w:rPr>
        <w:rFonts w:ascii="Arial" w:hAnsi="Arial"/>
        <w:b w:val="0"/>
        <w:i w:val="0"/>
        <w:caps/>
        <w:smallCaps w:val="0"/>
        <w:strike w:val="0"/>
        <w:dstrike w:val="0"/>
        <w:vanish w:val="0"/>
        <w:color w:val="auto"/>
        <w:sz w:val="20"/>
        <w:vertAlign w:val="baseline"/>
      </w:rPr>
      <w:tblPr/>
      <w:trPr>
        <w:tblHeader/>
      </w:trPr>
      <w:tcPr>
        <w:tc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  <w:tl2br w:val="nil"/>
          <w:tr2bl w:val="nil"/>
        </w:tcBorders>
        <w:shd w:val="clear" w:color="auto" w:fill="D8DFDE"/>
      </w:tcPr>
    </w:tblStylePr>
  </w:style>
  <w:style w:type="paragraph" w:customStyle="1" w:styleId="Tablebodycopy">
    <w:name w:val="Table body copy"/>
    <w:basedOn w:val="1bodycopy10pt"/>
    <w:qFormat/>
    <w:rsid w:val="009122BB"/>
    <w:pPr>
      <w:keepLines/>
      <w:spacing w:after="60"/>
      <w:textboxTightWrap w:val="allLines"/>
    </w:pPr>
  </w:style>
  <w:style w:type="paragraph" w:customStyle="1" w:styleId="Bulletedcopylevel2">
    <w:name w:val="Bulleted copy level 2"/>
    <w:basedOn w:val="1bodycopy10pt"/>
    <w:qFormat/>
    <w:rsid w:val="00B846C2"/>
    <w:pPr>
      <w:numPr>
        <w:numId w:val="15"/>
      </w:numPr>
    </w:pPr>
  </w:style>
  <w:style w:type="paragraph" w:customStyle="1" w:styleId="Tablecopybulleted">
    <w:name w:val="Table copy bulleted"/>
    <w:basedOn w:val="Tablebodycopy"/>
    <w:qFormat/>
    <w:rsid w:val="009122BB"/>
    <w:pPr>
      <w:numPr>
        <w:numId w:val="8"/>
      </w:numPr>
    </w:pPr>
  </w:style>
  <w:style w:type="paragraph" w:customStyle="1" w:styleId="Caption1">
    <w:name w:val="Caption 1"/>
    <w:basedOn w:val="Normal"/>
    <w:rsid w:val="00B846C2"/>
    <w:pPr>
      <w:spacing w:before="120"/>
    </w:pPr>
    <w:rPr>
      <w:i/>
      <w:color w:val="F15F22"/>
    </w:rPr>
  </w:style>
  <w:style w:type="paragraph" w:customStyle="1" w:styleId="Subhead2">
    <w:name w:val="Subhead 2"/>
    <w:basedOn w:val="1bodycopy10pt"/>
    <w:next w:val="1bodycopy10pt"/>
    <w:link w:val="Subhead2Char"/>
    <w:qFormat/>
    <w:rsid w:val="004E0079"/>
    <w:pPr>
      <w:spacing w:before="120"/>
    </w:pPr>
    <w:rPr>
      <w:b/>
      <w:color w:val="12263F"/>
      <w:sz w:val="24"/>
    </w:rPr>
  </w:style>
  <w:style w:type="character" w:customStyle="1" w:styleId="Subhead2Char">
    <w:name w:val="Subhead 2 Char"/>
    <w:link w:val="Subhead2"/>
    <w:rsid w:val="004E0079"/>
    <w:rPr>
      <w:rFonts w:eastAsia="MS Mincho"/>
      <w:b/>
      <w:color w:val="12263F"/>
      <w:sz w:val="24"/>
      <w:szCs w:val="24"/>
      <w:lang w:val="en-US" w:eastAsia="en-US"/>
    </w:rPr>
  </w:style>
  <w:style w:type="paragraph" w:customStyle="1" w:styleId="4Heading1">
    <w:name w:val="4 Heading 1"/>
    <w:basedOn w:val="Heading1"/>
    <w:next w:val="Normal"/>
    <w:qFormat/>
    <w:rsid w:val="006D0288"/>
    <w:pPr>
      <w:spacing w:before="0" w:after="480"/>
    </w:pPr>
    <w:rPr>
      <w:color w:val="FF1F64"/>
      <w:sz w:val="6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4E0079"/>
    <w:pPr>
      <w:spacing w:after="100"/>
      <w:ind w:left="600"/>
    </w:pPr>
  </w:style>
  <w:style w:type="paragraph" w:customStyle="1" w:styleId="Tablecopybulletedlevel2">
    <w:name w:val="Table copy bulleted level 2"/>
    <w:basedOn w:val="Tablebodycopy"/>
    <w:next w:val="Tablecopybulleted"/>
    <w:qFormat/>
    <w:rsid w:val="0071061F"/>
    <w:pPr>
      <w:numPr>
        <w:numId w:val="24"/>
      </w:numPr>
    </w:pPr>
  </w:style>
  <w:style w:type="character" w:customStyle="1" w:styleId="HeadingChar">
    <w:name w:val="Heading Char"/>
    <w:link w:val="Heading"/>
    <w:rsid w:val="001571A9"/>
    <w:rPr>
      <w:rFonts w:eastAsia="MS Mincho"/>
      <w:b/>
      <w:sz w:val="24"/>
      <w:szCs w:val="24"/>
      <w:lang w:val="en-US" w:eastAsia="en-US"/>
    </w:rPr>
  </w:style>
  <w:style w:type="paragraph" w:customStyle="1" w:styleId="Sub-heading">
    <w:name w:val="Sub-heading"/>
    <w:basedOn w:val="BodyText"/>
    <w:link w:val="Sub-headingChar"/>
    <w:qFormat/>
    <w:rsid w:val="001571A9"/>
    <w:rPr>
      <w:rFonts w:cs="Arial"/>
      <w:b/>
      <w:szCs w:val="20"/>
    </w:rPr>
  </w:style>
  <w:style w:type="character" w:customStyle="1" w:styleId="Sub-headingChar">
    <w:name w:val="Sub-heading Char"/>
    <w:link w:val="Sub-heading"/>
    <w:rsid w:val="001571A9"/>
    <w:rPr>
      <w:rFonts w:eastAsia="MS Mincho" w:cs="Arial"/>
      <w:b/>
      <w:lang w:val="en-US" w:eastAsia="en-US"/>
    </w:rPr>
  </w:style>
  <w:style w:type="character" w:styleId="UnresolvedMention">
    <w:name w:val="Unresolved Mention"/>
    <w:uiPriority w:val="99"/>
    <w:semiHidden/>
    <w:unhideWhenUsed/>
    <w:rsid w:val="003B2F5E"/>
    <w:rPr>
      <w:color w:val="605E5C"/>
      <w:shd w:val="clear" w:color="auto" w:fill="E1DFDD"/>
    </w:rPr>
  </w:style>
  <w:style w:type="character" w:customStyle="1" w:styleId="HeaderChar">
    <w:name w:val="Header Char"/>
    <w:link w:val="Header"/>
    <w:uiPriority w:val="99"/>
    <w:rsid w:val="003B2F5E"/>
  </w:style>
  <w:style w:type="paragraph" w:styleId="Header">
    <w:name w:val="header"/>
    <w:basedOn w:val="Normal"/>
    <w:link w:val="HeaderChar"/>
    <w:uiPriority w:val="99"/>
    <w:semiHidden/>
    <w:unhideWhenUsed/>
    <w:rsid w:val="003B2F5E"/>
    <w:pPr>
      <w:tabs>
        <w:tab w:val="center" w:pos="4513"/>
        <w:tab w:val="right" w:pos="9026"/>
      </w:tabs>
      <w:spacing w:after="0"/>
    </w:pPr>
    <w:rPr>
      <w:rFonts w:eastAsia="Arial"/>
      <w:szCs w:val="20"/>
      <w:lang w:val="en-GB" w:eastAsia="en-GB"/>
    </w:rPr>
  </w:style>
  <w:style w:type="character" w:customStyle="1" w:styleId="HeaderChar1">
    <w:name w:val="Header Char1"/>
    <w:uiPriority w:val="99"/>
    <w:semiHidden/>
    <w:rsid w:val="003B2F5E"/>
    <w:rPr>
      <w:rFonts w:eastAsia="MS Mincho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1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 /><Relationship Id="rId13" Type="http://schemas.openxmlformats.org/officeDocument/2006/relationships/header" Target="header2.xml" /><Relationship Id="rId18" Type="http://schemas.openxmlformats.org/officeDocument/2006/relationships/fontTable" Target="fontTable.xml" /><Relationship Id="rId7" Type="http://schemas.openxmlformats.org/officeDocument/2006/relationships/settings" Target="settings.xml" /><Relationship Id="rId12" Type="http://schemas.openxmlformats.org/officeDocument/2006/relationships/header" Target="header1.xml" /><Relationship Id="rId17" Type="http://schemas.openxmlformats.org/officeDocument/2006/relationships/footer" Target="footer3.xml" /><Relationship Id="rId16" Type="http://schemas.openxmlformats.org/officeDocument/2006/relationships/header" Target="header3.xml" /><Relationship Id="rId6" Type="http://schemas.openxmlformats.org/officeDocument/2006/relationships/styles" Target="styles.xml" /><Relationship Id="rId11" Type="http://schemas.openxmlformats.org/officeDocument/2006/relationships/image" Target="media/image5.png" /><Relationship Id="rId5" Type="http://schemas.openxmlformats.org/officeDocument/2006/relationships/numbering" Target="numbering.xml" /><Relationship Id="rId15" Type="http://schemas.openxmlformats.org/officeDocument/2006/relationships/footer" Target="footer2.xml" /><Relationship Id="rId10" Type="http://schemas.openxmlformats.org/officeDocument/2006/relationships/endnotes" Target="endnotes.xml" /><Relationship Id="rId19" Type="http://schemas.openxmlformats.org/officeDocument/2006/relationships/theme" Target="theme/theme1.xml" /><Relationship Id="rId9" Type="http://schemas.openxmlformats.org/officeDocument/2006/relationships/footnotes" Target="footnotes.xml" /><Relationship Id="rId14" Type="http://schemas.openxmlformats.org/officeDocument/2006/relationships/footer" Target="footer1.xml" /> </Relationships>
</file>

<file path=word/_rels/footer3.xml.rels>&#65279;<?xml version="1.0" encoding="utf-8" standalone="yes"?>
<Relationships xmlns="http://schemas.openxmlformats.org/package/2006/relationships"><Relationship Id="rId2" Type="http://schemas.openxmlformats.org/officeDocument/2006/relationships/hyperlink" Target="#" TargetMode="External" /><Relationship Id="rId1" Type="http://schemas.openxmlformats.org/officeDocument/2006/relationships/hyperlink" Target="#" TargetMode="External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1089</Words>
  <Characters>6213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7288</CharactersWithSpaces>
  <SharedDoc>false</SharedDoc>
  <HLinks>
    <vt:vector size="54" baseType="variant">
      <vt:variant>
        <vt:i4>393306</vt:i4>
      </vt:variant>
      <vt:variant>
        <vt:i4>3</vt:i4>
      </vt:variant>
      <vt:variant>
        <vt:i4>0</vt:i4>
      </vt:variant>
      <vt:variant>
        <vt:i4>5</vt:i4>
      </vt:variant>
      <vt:variant>
        <vt:lpwstr>https://www.gov.uk/government/publications/send-code-of-practice-0-to-25</vt:lpwstr>
      </vt:variant>
      <vt:variant>
        <vt:lpwstr/>
      </vt:variant>
      <vt:variant>
        <vt:i4>2162790</vt:i4>
      </vt:variant>
      <vt:variant>
        <vt:i4>12</vt:i4>
      </vt:variant>
      <vt:variant>
        <vt:i4>0</vt:i4>
      </vt:variant>
      <vt:variant>
        <vt:i4>5</vt:i4>
      </vt:variant>
      <vt:variant>
        <vt:lpwstr>https://thekeysupport.com/terms-of-use</vt:lpwstr>
      </vt:variant>
      <vt:variant>
        <vt:lpwstr/>
      </vt:variant>
      <vt:variant>
        <vt:i4>4784156</vt:i4>
      </vt:variant>
      <vt:variant>
        <vt:i4>9</vt:i4>
      </vt:variant>
      <vt:variant>
        <vt:i4>0</vt:i4>
      </vt:variant>
      <vt:variant>
        <vt:i4>5</vt:i4>
      </vt:variant>
      <vt:variant>
        <vt:lpwstr>http://www.thekeysupport.com/</vt:lpwstr>
      </vt:variant>
      <vt:variant>
        <vt:lpwstr/>
      </vt:variant>
      <vt:variant>
        <vt:i4>2162790</vt:i4>
      </vt:variant>
      <vt:variant>
        <vt:i4>3</vt:i4>
      </vt:variant>
      <vt:variant>
        <vt:i4>0</vt:i4>
      </vt:variant>
      <vt:variant>
        <vt:i4>5</vt:i4>
      </vt:variant>
      <vt:variant>
        <vt:lpwstr>https://thekeysupport.com/terms-of-use</vt:lpwstr>
      </vt:variant>
      <vt:variant>
        <vt:lpwstr/>
      </vt:variant>
      <vt:variant>
        <vt:i4>4784156</vt:i4>
      </vt:variant>
      <vt:variant>
        <vt:i4>0</vt:i4>
      </vt:variant>
      <vt:variant>
        <vt:i4>0</vt:i4>
      </vt:variant>
      <vt:variant>
        <vt:i4>5</vt:i4>
      </vt:variant>
      <vt:variant>
        <vt:lpwstr>http://www.thekeysupport.com/</vt:lpwstr>
      </vt:variant>
      <vt:variant>
        <vt:lpwstr/>
      </vt:variant>
      <vt:variant>
        <vt:i4>4194331</vt:i4>
      </vt:variant>
      <vt:variant>
        <vt:i4>9</vt:i4>
      </vt:variant>
      <vt:variant>
        <vt:i4>0</vt:i4>
      </vt:variant>
      <vt:variant>
        <vt:i4>5</vt:i4>
      </vt:variant>
      <vt:variant>
        <vt:lpwstr>https://www.gov.uk/government/publications/national-standards-of-excellence-for-headteachers</vt:lpwstr>
      </vt:variant>
      <vt:variant>
        <vt:lpwstr/>
      </vt:variant>
      <vt:variant>
        <vt:i4>131160</vt:i4>
      </vt:variant>
      <vt:variant>
        <vt:i4>6</vt:i4>
      </vt:variant>
      <vt:variant>
        <vt:i4>0</vt:i4>
      </vt:variant>
      <vt:variant>
        <vt:i4>5</vt:i4>
      </vt:variant>
      <vt:variant>
        <vt:lpwstr>https://www.gov.uk/government/publications/teachers-standards</vt:lpwstr>
      </vt:variant>
      <vt:variant>
        <vt:lpwstr/>
      </vt:variant>
      <vt:variant>
        <vt:i4>1638417</vt:i4>
      </vt:variant>
      <vt:variant>
        <vt:i4>3</vt:i4>
      </vt:variant>
      <vt:variant>
        <vt:i4>0</vt:i4>
      </vt:variant>
      <vt:variant>
        <vt:i4>5</vt:i4>
      </vt:variant>
      <vt:variant>
        <vt:lpwstr>https://www.gov.uk/government/publications/school-teachers-pay-and-conditions</vt:lpwstr>
      </vt:variant>
      <vt:variant>
        <vt:lpwstr/>
      </vt:variant>
      <vt:variant>
        <vt:i4>5898255</vt:i4>
      </vt:variant>
      <vt:variant>
        <vt:i4>0</vt:i4>
      </vt:variant>
      <vt:variant>
        <vt:i4>0</vt:i4>
      </vt:variant>
      <vt:variant>
        <vt:i4>5</vt:i4>
      </vt:variant>
      <vt:variant>
        <vt:lpwstr>https://www.gov.uk/government/publications/keeping-children-safe-in-education--2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  Southern</dc:creator>
  <cp:keywords/>
  <dc:description/>
  <cp:lastModifiedBy>Phil Thomas-Stanley</cp:lastModifiedBy>
  <cp:revision>48</cp:revision>
  <cp:lastPrinted>2018-10-02T14:43:00Z</cp:lastPrinted>
  <dcterms:created xsi:type="dcterms:W3CDTF">2026-03-20T11:00:00Z</dcterms:created>
  <dcterms:modified xsi:type="dcterms:W3CDTF">2026-03-23T17:10:00Z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0x010100D20DF3A384234D42ADC463EB8AA0A343</vt:lpwstr>
  </property>
  <property fmtid="{D5CDD505-2E9C-101B-9397-08002B2CF9AE}" pid="3" name="MediaServiceImageTags">
    <vt:lpwstr/>
  </property>
</Properties>
</file>