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F7288" w:rsidRDefault="006D49AC" w:rsidP="009F7288">
      <w:pPr>
        <w:ind w:left="7920" w:firstLine="18"/>
      </w:pPr>
      <w:r w:rsidRPr="003D0EBA">
        <w:rPr>
          <w:noProof/>
          <w:lang w:eastAsia="en-GB"/>
        </w:rPr>
        <w:drawing>
          <wp:inline distT="0" distB="0" distL="0" distR="0" wp14:anchorId="39C0907D" wp14:editId="2E9D1B8A">
            <wp:extent cx="1476375" cy="609600"/>
            <wp:effectExtent l="0" t="0" r="0" b="0"/>
            <wp:docPr id="1" name="Picture 1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2D34C" w14:textId="77777777" w:rsidR="009F7288" w:rsidRDefault="009F7288" w:rsidP="009F7288">
      <w:pPr>
        <w:jc w:val="center"/>
        <w:rPr>
          <w:b/>
        </w:rPr>
      </w:pPr>
      <w:r w:rsidRPr="000B3F15">
        <w:rPr>
          <w:b/>
        </w:rPr>
        <w:t>JOB DESCRIPTION</w:t>
      </w:r>
    </w:p>
    <w:p w14:paraId="0A37501D" w14:textId="77777777" w:rsidR="009F7288" w:rsidRPr="000B3F15" w:rsidRDefault="009F7288" w:rsidP="009F7288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29"/>
        <w:gridCol w:w="723"/>
        <w:gridCol w:w="2711"/>
        <w:gridCol w:w="2588"/>
      </w:tblGrid>
      <w:tr w:rsidR="009F7288" w:rsidRPr="00DD2C51" w14:paraId="1A309364" w14:textId="77777777" w:rsidTr="519A79A2">
        <w:trPr>
          <w:cantSplit/>
          <w:trHeight w:val="7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70142FF" w14:textId="150810DF" w:rsidR="009F7288" w:rsidRPr="00DD2C51" w:rsidRDefault="009F7288" w:rsidP="000413A2">
            <w:pPr>
              <w:spacing w:before="120" w:after="240"/>
              <w:rPr>
                <w:rFonts w:cs="Arial"/>
              </w:rPr>
            </w:pPr>
            <w:r w:rsidRPr="00DD2C51">
              <w:rPr>
                <w:rFonts w:cs="Arial"/>
                <w:b/>
              </w:rPr>
              <w:t>Post Title</w:t>
            </w:r>
            <w:r w:rsidRPr="00DD2C51">
              <w:rPr>
                <w:rFonts w:cs="Arial"/>
              </w:rPr>
              <w:t xml:space="preserve">: </w:t>
            </w:r>
            <w:r w:rsidR="002B3435">
              <w:rPr>
                <w:rFonts w:cs="Arial"/>
              </w:rPr>
              <w:t xml:space="preserve">Early Years </w:t>
            </w:r>
            <w:r w:rsidR="0090116B">
              <w:rPr>
                <w:rFonts w:cs="Arial"/>
              </w:rPr>
              <w:t>S</w:t>
            </w:r>
            <w:r w:rsidR="00A769A2" w:rsidRPr="00DD2C51">
              <w:rPr>
                <w:rFonts w:cs="Arial"/>
              </w:rPr>
              <w:t xml:space="preserve">afeguarding </w:t>
            </w:r>
            <w:r w:rsidR="0090116B">
              <w:rPr>
                <w:rFonts w:cs="Arial"/>
              </w:rPr>
              <w:t>L</w:t>
            </w:r>
            <w:r w:rsidR="00A769A2" w:rsidRPr="00DD2C51">
              <w:rPr>
                <w:rFonts w:cs="Arial"/>
              </w:rPr>
              <w:t>ead</w:t>
            </w:r>
            <w:r w:rsidRPr="00DD2C51">
              <w:rPr>
                <w:rFonts w:cs="Arial"/>
              </w:rPr>
              <w:fldChar w:fldCharType="begin"/>
            </w:r>
            <w:r w:rsidRPr="00DD2C51">
              <w:rPr>
                <w:rFonts w:cs="Arial"/>
              </w:rPr>
              <w:instrText xml:space="preserve"> ASK  \* MERGEFORMAT </w:instrText>
            </w:r>
            <w:r w:rsidRPr="00DD2C51">
              <w:rPr>
                <w:rFonts w:cs="Arial"/>
              </w:rPr>
              <w:fldChar w:fldCharType="end"/>
            </w:r>
          </w:p>
        </w:tc>
      </w:tr>
      <w:tr w:rsidR="009F7288" w:rsidRPr="00DD2C51" w14:paraId="6A8A85D2" w14:textId="77777777" w:rsidTr="519A79A2">
        <w:trPr>
          <w:cantSplit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3DAD240" w14:textId="77FE3994" w:rsidR="009F7288" w:rsidRPr="00DD2C51" w:rsidRDefault="009F7288" w:rsidP="000413A2">
            <w:pPr>
              <w:spacing w:before="120" w:after="240"/>
              <w:rPr>
                <w:rFonts w:cs="Arial"/>
              </w:rPr>
            </w:pPr>
            <w:r w:rsidRPr="734E51E4">
              <w:rPr>
                <w:rFonts w:cs="Arial"/>
                <w:b/>
                <w:bCs/>
              </w:rPr>
              <w:t>Department</w:t>
            </w:r>
            <w:r w:rsidRPr="734E51E4">
              <w:rPr>
                <w:rFonts w:cs="Arial"/>
              </w:rPr>
              <w:t xml:space="preserve">: </w:t>
            </w:r>
            <w:r w:rsidR="00D83C4E" w:rsidRPr="734E51E4">
              <w:rPr>
                <w:rFonts w:cs="Arial"/>
              </w:rPr>
              <w:t xml:space="preserve">Children &amp; </w:t>
            </w:r>
            <w:r w:rsidR="7A6FE3CA" w:rsidRPr="734E51E4">
              <w:rPr>
                <w:rFonts w:cs="Arial"/>
              </w:rPr>
              <w:t>Y</w:t>
            </w:r>
            <w:r w:rsidR="00D83C4E" w:rsidRPr="734E51E4">
              <w:rPr>
                <w:rFonts w:cs="Arial"/>
              </w:rPr>
              <w:t xml:space="preserve">oung </w:t>
            </w:r>
            <w:r w:rsidR="7AF81E69" w:rsidRPr="734E51E4">
              <w:rPr>
                <w:rFonts w:cs="Arial"/>
              </w:rPr>
              <w:t>P</w:t>
            </w:r>
            <w:r w:rsidR="00D83C4E" w:rsidRPr="734E51E4">
              <w:rPr>
                <w:rFonts w:cs="Arial"/>
              </w:rPr>
              <w:t>eople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D1DD62A" w14:textId="77777777" w:rsidR="009F7288" w:rsidRPr="00DD2C51" w:rsidRDefault="009F7288" w:rsidP="000413A2">
            <w:pPr>
              <w:spacing w:before="120" w:after="240"/>
              <w:rPr>
                <w:rFonts w:cs="Arial"/>
              </w:rPr>
            </w:pPr>
            <w:r w:rsidRPr="00DD2C51">
              <w:rPr>
                <w:rFonts w:cs="Arial"/>
                <w:b/>
              </w:rPr>
              <w:t>Post No</w:t>
            </w:r>
            <w:r w:rsidRPr="00DD2C51">
              <w:rPr>
                <w:rFonts w:cs="Arial"/>
              </w:rPr>
              <w:t xml:space="preserve">: </w:t>
            </w:r>
          </w:p>
        </w:tc>
      </w:tr>
      <w:tr w:rsidR="009F7288" w:rsidRPr="00DD2C51" w14:paraId="151CCB2E" w14:textId="77777777" w:rsidTr="519A79A2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7165AC56" w14:textId="77777777" w:rsidR="009F7288" w:rsidRPr="00DD2C51" w:rsidRDefault="009F7288" w:rsidP="000413A2">
            <w:pPr>
              <w:spacing w:before="120" w:after="240"/>
              <w:rPr>
                <w:rFonts w:cs="Arial"/>
              </w:rPr>
            </w:pPr>
            <w:r w:rsidRPr="00DD2C51">
              <w:rPr>
                <w:rFonts w:cs="Arial"/>
                <w:b/>
              </w:rPr>
              <w:t>Division/Section</w:t>
            </w:r>
            <w:r w:rsidRPr="00DD2C51">
              <w:rPr>
                <w:rFonts w:cs="Arial"/>
              </w:rPr>
              <w:t xml:space="preserve">: </w:t>
            </w:r>
            <w:r w:rsidR="0090116B">
              <w:rPr>
                <w:rFonts w:cs="Arial"/>
              </w:rPr>
              <w:t>Education &amp; Skills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EFCCA88" w14:textId="75565F7E" w:rsidR="009F7288" w:rsidRPr="00DD2C51" w:rsidRDefault="009F7288" w:rsidP="000413A2">
            <w:pPr>
              <w:spacing w:before="120" w:after="240"/>
              <w:rPr>
                <w:rFonts w:cs="Arial"/>
              </w:rPr>
            </w:pPr>
            <w:r w:rsidRPr="519A79A2">
              <w:rPr>
                <w:rFonts w:cs="Arial"/>
                <w:b/>
                <w:bCs/>
              </w:rPr>
              <w:t>Post Grade</w:t>
            </w:r>
            <w:r w:rsidRPr="519A79A2">
              <w:rPr>
                <w:rFonts w:cs="Arial"/>
              </w:rPr>
              <w:t xml:space="preserve">: </w:t>
            </w:r>
            <w:r w:rsidR="00561C8C" w:rsidRPr="519A79A2">
              <w:rPr>
                <w:rFonts w:cs="Arial"/>
              </w:rPr>
              <w:t xml:space="preserve">Grade </w:t>
            </w:r>
          </w:p>
        </w:tc>
      </w:tr>
      <w:tr w:rsidR="009F7288" w:rsidRPr="00DD2C51" w14:paraId="28B84472" w14:textId="77777777" w:rsidTr="519A79A2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A37E932" w14:textId="475180FA" w:rsidR="009F7288" w:rsidRPr="00DD2C51" w:rsidRDefault="009F7288" w:rsidP="000413A2">
            <w:pPr>
              <w:spacing w:before="120" w:after="240"/>
              <w:rPr>
                <w:rFonts w:cs="Arial"/>
              </w:rPr>
            </w:pPr>
            <w:r w:rsidRPr="00DD2C51">
              <w:rPr>
                <w:rFonts w:cs="Arial"/>
                <w:b/>
              </w:rPr>
              <w:t>Location</w:t>
            </w:r>
            <w:r w:rsidRPr="00DD2C51">
              <w:rPr>
                <w:rFonts w:cs="Arial"/>
              </w:rPr>
              <w:t xml:space="preserve">: </w:t>
            </w:r>
            <w:r w:rsidR="002B3435">
              <w:rPr>
                <w:rFonts w:cs="Arial"/>
              </w:rPr>
              <w:t>Bury West and North Children</w:t>
            </w:r>
            <w:r w:rsidR="00924FA3">
              <w:rPr>
                <w:rFonts w:cs="Arial"/>
              </w:rPr>
              <w:t>’</w:t>
            </w:r>
            <w:r w:rsidR="002B3435">
              <w:rPr>
                <w:rFonts w:cs="Arial"/>
              </w:rPr>
              <w:t>s Centre</w:t>
            </w:r>
          </w:p>
        </w:tc>
        <w:tc>
          <w:tcPr>
            <w:tcW w:w="2535" w:type="pct"/>
            <w:gridSpan w:val="2"/>
            <w:tcBorders>
              <w:bottom w:val="double" w:sz="6" w:space="0" w:color="auto"/>
              <w:right w:val="single" w:sz="6" w:space="0" w:color="auto"/>
            </w:tcBorders>
          </w:tcPr>
          <w:p w14:paraId="44672119" w14:textId="2D15E9CA" w:rsidR="009F7288" w:rsidRPr="00DD2C51" w:rsidRDefault="009F7288" w:rsidP="000413A2">
            <w:pPr>
              <w:spacing w:before="120" w:after="240"/>
              <w:rPr>
                <w:rFonts w:cs="Arial"/>
              </w:rPr>
            </w:pPr>
            <w:r w:rsidRPr="00DD2C51">
              <w:rPr>
                <w:rFonts w:cs="Arial"/>
                <w:b/>
              </w:rPr>
              <w:t>Post Hours</w:t>
            </w:r>
            <w:r w:rsidRPr="00DD2C51">
              <w:rPr>
                <w:rFonts w:cs="Arial"/>
              </w:rPr>
              <w:t xml:space="preserve">: </w:t>
            </w:r>
            <w:r w:rsidR="00BB612F">
              <w:rPr>
                <w:rFonts w:cs="Arial"/>
              </w:rPr>
              <w:t xml:space="preserve">22.2 hours per week (0.6 FTE) </w:t>
            </w:r>
          </w:p>
        </w:tc>
      </w:tr>
      <w:tr w:rsidR="009F7288" w:rsidRPr="00DD2C51" w14:paraId="30224A27" w14:textId="77777777" w:rsidTr="519A79A2">
        <w:trPr>
          <w:cantSplit/>
          <w:trHeight w:val="96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A541942" w14:textId="7B53ABDF" w:rsidR="008B4A0A" w:rsidRPr="00DD2C51" w:rsidRDefault="009F7288" w:rsidP="000413A2">
            <w:pPr>
              <w:spacing w:before="120" w:after="240"/>
              <w:rPr>
                <w:rFonts w:cs="Arial"/>
              </w:rPr>
            </w:pPr>
            <w:r w:rsidRPr="00DD2C51">
              <w:rPr>
                <w:rFonts w:cs="Arial"/>
                <w:b/>
              </w:rPr>
              <w:t>Special Conditions of Service</w:t>
            </w:r>
            <w:r w:rsidRPr="00DD2C51">
              <w:rPr>
                <w:rFonts w:cs="Arial"/>
              </w:rPr>
              <w:t xml:space="preserve">: </w:t>
            </w:r>
            <w:r w:rsidR="00B20A1F" w:rsidRPr="002B3435">
              <w:rPr>
                <w:rFonts w:cs="Arial"/>
              </w:rPr>
              <w:t xml:space="preserve">working evenings and weekends </w:t>
            </w:r>
            <w:r w:rsidR="002B3435" w:rsidRPr="002B3435">
              <w:rPr>
                <w:rFonts w:cs="Arial"/>
              </w:rPr>
              <w:t>as required</w:t>
            </w:r>
          </w:p>
        </w:tc>
      </w:tr>
      <w:tr w:rsidR="009F7288" w:rsidRPr="00DD2C51" w14:paraId="5FD96C85" w14:textId="77777777" w:rsidTr="519A79A2">
        <w:trPr>
          <w:cantSplit/>
          <w:trHeight w:val="1426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557B54F" w14:textId="77777777" w:rsidR="009F7288" w:rsidRDefault="009F7288" w:rsidP="000413A2">
            <w:pPr>
              <w:spacing w:before="120" w:after="120"/>
              <w:rPr>
                <w:rFonts w:cs="Arial"/>
              </w:rPr>
            </w:pPr>
            <w:r w:rsidRPr="5213C270">
              <w:rPr>
                <w:rFonts w:cs="Arial"/>
                <w:b/>
                <w:bCs/>
              </w:rPr>
              <w:t>Purpose and Objectives of Post</w:t>
            </w:r>
            <w:r w:rsidRPr="5213C270">
              <w:rPr>
                <w:rFonts w:cs="Arial"/>
              </w:rPr>
              <w:t xml:space="preserve">: </w:t>
            </w:r>
          </w:p>
          <w:p w14:paraId="1B10F5AD" w14:textId="6B9215AE" w:rsidR="5562FC52" w:rsidRPr="00F549ED" w:rsidRDefault="5562FC52" w:rsidP="00F549ED">
            <w:pPr>
              <w:pStyle w:val="ListParagraph"/>
              <w:numPr>
                <w:ilvl w:val="0"/>
                <w:numId w:val="7"/>
              </w:numPr>
              <w:spacing w:after="120"/>
              <w:jc w:val="both"/>
              <w:rPr>
                <w:rFonts w:cs="Arial"/>
              </w:rPr>
            </w:pPr>
            <w:r w:rsidRPr="00F549ED">
              <w:rPr>
                <w:rFonts w:cs="Arial"/>
              </w:rPr>
              <w:t xml:space="preserve">Responsible for ensuring that the Council meets </w:t>
            </w:r>
            <w:r w:rsidR="00F549ED" w:rsidRPr="00F549ED">
              <w:rPr>
                <w:rFonts w:cs="Arial"/>
              </w:rPr>
              <w:t>all</w:t>
            </w:r>
            <w:r w:rsidRPr="00F549ED">
              <w:rPr>
                <w:rFonts w:cs="Arial"/>
              </w:rPr>
              <w:t xml:space="preserve"> its statutory</w:t>
            </w:r>
            <w:r w:rsidR="254045A0" w:rsidRPr="00F549ED">
              <w:rPr>
                <w:rFonts w:cs="Arial"/>
              </w:rPr>
              <w:t xml:space="preserve"> safeguarding duties, including those</w:t>
            </w:r>
            <w:r w:rsidR="00F549ED">
              <w:rPr>
                <w:rFonts w:cs="Arial"/>
              </w:rPr>
              <w:t xml:space="preserve"> specifically related to</w:t>
            </w:r>
            <w:r w:rsidR="002D47E0">
              <w:rPr>
                <w:rFonts w:cs="Arial"/>
              </w:rPr>
              <w:t xml:space="preserve"> the Early Years Foundation Stage </w:t>
            </w:r>
            <w:r w:rsidR="00F549ED">
              <w:rPr>
                <w:rFonts w:cs="Arial"/>
              </w:rPr>
              <w:t>Annex C.</w:t>
            </w:r>
          </w:p>
          <w:p w14:paraId="6A721330" w14:textId="77777777" w:rsidR="00284F83" w:rsidRPr="00F549ED" w:rsidRDefault="00284F83" w:rsidP="00F549ED">
            <w:pPr>
              <w:pStyle w:val="ListParagraph"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before="120" w:after="120"/>
              <w:rPr>
                <w:rFonts w:cs="Arial"/>
              </w:rPr>
            </w:pPr>
            <w:r w:rsidRPr="00F549ED">
              <w:rPr>
                <w:rFonts w:cs="Arial"/>
              </w:rPr>
              <w:t>To be a member of the Early Help &amp; School Readiness Management Team</w:t>
            </w:r>
          </w:p>
          <w:p w14:paraId="5B45A392" w14:textId="77777777" w:rsidR="00924FA3" w:rsidRDefault="00924FA3" w:rsidP="00F549ED">
            <w:pPr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To effectively support the development of key projects and work programmes across the Early Years Team.</w:t>
            </w:r>
          </w:p>
          <w:p w14:paraId="19A10523" w14:textId="77777777" w:rsidR="00924FA3" w:rsidRPr="003E759C" w:rsidRDefault="00924FA3" w:rsidP="00F549ED">
            <w:pPr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To support the delivery of Departmental priorities and strategies.</w:t>
            </w:r>
          </w:p>
          <w:p w14:paraId="514ED52C" w14:textId="55EC6F5B" w:rsidR="00924FA3" w:rsidRDefault="00924FA3" w:rsidP="00F549ED">
            <w:pPr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To undertake specific tasks, research, analysis and contribute to reports on behalf of the</w:t>
            </w:r>
            <w:r w:rsidR="00F549ED">
              <w:rPr>
                <w:rFonts w:cs="Arial"/>
              </w:rPr>
              <w:t xml:space="preserve"> Service Manager</w:t>
            </w:r>
            <w:r>
              <w:rPr>
                <w:rFonts w:cs="Arial"/>
              </w:rPr>
              <w:t>.</w:t>
            </w:r>
          </w:p>
          <w:p w14:paraId="4B59411B" w14:textId="36A99A54" w:rsidR="00924FA3" w:rsidRPr="00F549ED" w:rsidRDefault="00924FA3" w:rsidP="00F549ED">
            <w:pPr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</w:rPr>
            </w:pPr>
            <w:r>
              <w:rPr>
                <w:rFonts w:cs="Arial"/>
              </w:rPr>
              <w:t xml:space="preserve">To liaise with stakeholders within and outside of the Council </w:t>
            </w:r>
            <w:r w:rsidR="00F549ED">
              <w:rPr>
                <w:rFonts w:cs="Arial"/>
              </w:rPr>
              <w:t>as required</w:t>
            </w:r>
          </w:p>
          <w:p w14:paraId="07C0EF54" w14:textId="77777777" w:rsidR="00B20A1F" w:rsidRDefault="00B20A1F" w:rsidP="5213C270">
            <w:pPr>
              <w:spacing w:after="120"/>
              <w:jc w:val="both"/>
              <w:rPr>
                <w:rFonts w:cs="Arial"/>
              </w:rPr>
            </w:pPr>
          </w:p>
          <w:p w14:paraId="4E1FADA4" w14:textId="4F32D418" w:rsidR="0090116B" w:rsidRPr="00DD2C51" w:rsidRDefault="0090116B" w:rsidP="0090116B">
            <w:pPr>
              <w:spacing w:before="120" w:after="120"/>
              <w:rPr>
                <w:rFonts w:cs="Arial"/>
              </w:rPr>
            </w:pPr>
          </w:p>
        </w:tc>
      </w:tr>
      <w:tr w:rsidR="009F7288" w:rsidRPr="00DD2C51" w14:paraId="35CE39AD" w14:textId="77777777" w:rsidTr="519A79A2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596D0E7" w14:textId="1483A44A" w:rsidR="009F7288" w:rsidRPr="00DD2C51" w:rsidRDefault="009F7288" w:rsidP="220209DE">
            <w:pPr>
              <w:spacing w:before="120" w:after="240"/>
              <w:rPr>
                <w:rFonts w:cs="Arial"/>
              </w:rPr>
            </w:pPr>
            <w:r w:rsidRPr="1DECB36C">
              <w:rPr>
                <w:rFonts w:cs="Arial"/>
                <w:b/>
                <w:bCs/>
              </w:rPr>
              <w:t>Accountable to</w:t>
            </w:r>
            <w:r w:rsidRPr="1DECB36C">
              <w:rPr>
                <w:rFonts w:cs="Arial"/>
              </w:rPr>
              <w:t xml:space="preserve">: </w:t>
            </w:r>
            <w:r w:rsidR="002B3435">
              <w:rPr>
                <w:rFonts w:cs="Arial"/>
              </w:rPr>
              <w:t>Early Years Service Manager</w:t>
            </w:r>
          </w:p>
        </w:tc>
      </w:tr>
      <w:tr w:rsidR="009F7288" w:rsidRPr="00DD2C51" w14:paraId="0D632F9F" w14:textId="77777777" w:rsidTr="519A79A2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F55756A" w14:textId="3679B0BC" w:rsidR="009F7288" w:rsidRPr="00DD2C51" w:rsidRDefault="009F7288" w:rsidP="000413A2">
            <w:pPr>
              <w:spacing w:before="120" w:after="240"/>
              <w:rPr>
                <w:rFonts w:cs="Arial"/>
              </w:rPr>
            </w:pPr>
            <w:r w:rsidRPr="00DD2C51">
              <w:rPr>
                <w:rFonts w:cs="Arial"/>
                <w:b/>
              </w:rPr>
              <w:t>Immediately Responsible to</w:t>
            </w:r>
            <w:r w:rsidRPr="00DD2C51">
              <w:rPr>
                <w:rFonts w:cs="Arial"/>
              </w:rPr>
              <w:t xml:space="preserve">: </w:t>
            </w:r>
            <w:r w:rsidR="002D47E0">
              <w:rPr>
                <w:rFonts w:cs="Arial"/>
              </w:rPr>
              <w:t>Early Years Service Manager</w:t>
            </w:r>
          </w:p>
        </w:tc>
      </w:tr>
      <w:tr w:rsidR="009F7288" w:rsidRPr="00DD2C51" w14:paraId="19106149" w14:textId="77777777" w:rsidTr="519A79A2">
        <w:trPr>
          <w:cantSplit/>
          <w:trHeight w:val="68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B376F2F" w14:textId="0116D545" w:rsidR="009F7288" w:rsidRDefault="009F7288" w:rsidP="000413A2">
            <w:pPr>
              <w:spacing w:before="120" w:after="240"/>
              <w:rPr>
                <w:rFonts w:cs="Arial"/>
              </w:rPr>
            </w:pPr>
            <w:r w:rsidRPr="2BCF318B">
              <w:rPr>
                <w:rFonts w:cs="Arial"/>
                <w:b/>
                <w:bCs/>
              </w:rPr>
              <w:t>Immediately Responsible for</w:t>
            </w:r>
            <w:r w:rsidRPr="2BCF318B">
              <w:rPr>
                <w:rFonts w:cs="Arial"/>
              </w:rPr>
              <w:t xml:space="preserve">: </w:t>
            </w:r>
            <w:r w:rsidR="002D47E0">
              <w:rPr>
                <w:rFonts w:cs="Arial"/>
              </w:rPr>
              <w:t>N/A</w:t>
            </w:r>
          </w:p>
          <w:p w14:paraId="5DAB6C7B" w14:textId="77777777" w:rsidR="0090116B" w:rsidRPr="00DD2C51" w:rsidRDefault="0090116B" w:rsidP="000413A2">
            <w:pPr>
              <w:spacing w:before="120" w:after="240"/>
              <w:rPr>
                <w:rFonts w:cs="Arial"/>
              </w:rPr>
            </w:pPr>
          </w:p>
        </w:tc>
      </w:tr>
      <w:tr w:rsidR="009F7288" w:rsidRPr="00DD2C51" w14:paraId="02ADF2DF" w14:textId="77777777" w:rsidTr="519A79A2">
        <w:trPr>
          <w:cantSplit/>
          <w:trHeight w:val="2777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59D34C8B" w14:textId="77777777" w:rsidR="009F7288" w:rsidRPr="00DD2C51" w:rsidRDefault="009F7288" w:rsidP="000413A2">
            <w:pPr>
              <w:tabs>
                <w:tab w:val="left" w:pos="4320"/>
              </w:tabs>
              <w:spacing w:before="120" w:after="120"/>
              <w:rPr>
                <w:rFonts w:cs="Arial"/>
                <w:b/>
              </w:rPr>
            </w:pPr>
            <w:r w:rsidRPr="00DD2C51">
              <w:rPr>
                <w:rFonts w:cs="Arial"/>
                <w:b/>
              </w:rPr>
              <w:lastRenderedPageBreak/>
              <w:t>Relationships: (Internal and External)</w:t>
            </w:r>
          </w:p>
          <w:p w14:paraId="70A5E998" w14:textId="77777777" w:rsidR="00D83C4E" w:rsidRPr="00DD2C51" w:rsidRDefault="00D83C4E" w:rsidP="00D83C4E">
            <w:pPr>
              <w:spacing w:before="120"/>
              <w:jc w:val="both"/>
              <w:rPr>
                <w:rFonts w:cs="Arial"/>
                <w:b/>
              </w:rPr>
            </w:pPr>
            <w:r w:rsidRPr="00DD2C51">
              <w:rPr>
                <w:rFonts w:cs="Arial"/>
              </w:rPr>
              <w:t>Elected Members of the Council</w:t>
            </w:r>
          </w:p>
          <w:p w14:paraId="58C33B3E" w14:textId="77777777" w:rsidR="00D83C4E" w:rsidRDefault="00D83C4E" w:rsidP="00D83C4E">
            <w:pPr>
              <w:spacing w:before="120"/>
              <w:rPr>
                <w:rFonts w:cs="Arial"/>
              </w:rPr>
            </w:pPr>
            <w:r w:rsidRPr="00DD2C51">
              <w:rPr>
                <w:rFonts w:cs="Arial"/>
              </w:rPr>
              <w:t>Strategic Directors and Senior Officers of the Council</w:t>
            </w:r>
          </w:p>
          <w:p w14:paraId="662F5F4E" w14:textId="77777777" w:rsidR="002B3435" w:rsidRPr="002B3435" w:rsidRDefault="002B3435" w:rsidP="002B3435">
            <w:pPr>
              <w:spacing w:before="120"/>
              <w:jc w:val="both"/>
              <w:rPr>
                <w:rFonts w:cs="Arial"/>
                <w:bCs/>
              </w:rPr>
            </w:pPr>
            <w:r w:rsidRPr="002B3435">
              <w:rPr>
                <w:rFonts w:cs="Arial"/>
                <w:bCs/>
              </w:rPr>
              <w:t xml:space="preserve">Early Years Providers </w:t>
            </w:r>
          </w:p>
          <w:p w14:paraId="426815DE" w14:textId="77777777" w:rsidR="002B3435" w:rsidRPr="002B3435" w:rsidRDefault="002B3435" w:rsidP="002B3435">
            <w:pPr>
              <w:spacing w:before="120"/>
              <w:jc w:val="both"/>
              <w:rPr>
                <w:rFonts w:cs="Arial"/>
                <w:bCs/>
              </w:rPr>
            </w:pPr>
            <w:r w:rsidRPr="002B3435">
              <w:rPr>
                <w:rFonts w:cs="Arial"/>
                <w:bCs/>
              </w:rPr>
              <w:t xml:space="preserve">The Early Years Team </w:t>
            </w:r>
          </w:p>
          <w:p w14:paraId="2E1BBA05" w14:textId="77777777" w:rsidR="002B3435" w:rsidRPr="002B3435" w:rsidRDefault="002B3435" w:rsidP="002B3435">
            <w:pPr>
              <w:spacing w:before="120"/>
              <w:jc w:val="both"/>
              <w:rPr>
                <w:rFonts w:cs="Arial"/>
                <w:bCs/>
              </w:rPr>
            </w:pPr>
            <w:r w:rsidRPr="002B3435">
              <w:rPr>
                <w:rFonts w:cs="Arial"/>
                <w:bCs/>
              </w:rPr>
              <w:t xml:space="preserve">Bury’s Safeguarding Partnership </w:t>
            </w:r>
          </w:p>
          <w:p w14:paraId="6DD45EF5" w14:textId="632BFD00" w:rsidR="002B3435" w:rsidRPr="002B3435" w:rsidRDefault="002B3435" w:rsidP="002B3435">
            <w:pPr>
              <w:spacing w:before="120"/>
              <w:jc w:val="both"/>
              <w:rPr>
                <w:rFonts w:cs="Arial"/>
                <w:bCs/>
              </w:rPr>
            </w:pPr>
            <w:r w:rsidRPr="002B3435">
              <w:rPr>
                <w:rFonts w:cs="Arial"/>
                <w:bCs/>
              </w:rPr>
              <w:t>Local Authority Designated Officer (LADO)</w:t>
            </w:r>
          </w:p>
          <w:p w14:paraId="47B7C5C9" w14:textId="77777777" w:rsidR="00D83C4E" w:rsidRDefault="00D83C4E" w:rsidP="00D83C4E">
            <w:pPr>
              <w:spacing w:before="120"/>
              <w:jc w:val="both"/>
              <w:rPr>
                <w:rFonts w:cs="Arial"/>
              </w:rPr>
            </w:pPr>
            <w:r w:rsidRPr="00DD2C51">
              <w:rPr>
                <w:rFonts w:cs="Arial"/>
              </w:rPr>
              <w:t>Head Teachers, School Governors and Multi Academy Trusts</w:t>
            </w:r>
          </w:p>
          <w:p w14:paraId="3EF1CAC2" w14:textId="77777777" w:rsidR="00D83C4E" w:rsidRPr="00DD2C51" w:rsidRDefault="00D83C4E" w:rsidP="00D83C4E">
            <w:pPr>
              <w:spacing w:before="120"/>
              <w:jc w:val="both"/>
              <w:rPr>
                <w:rFonts w:cs="Arial"/>
                <w:b/>
              </w:rPr>
            </w:pPr>
            <w:r w:rsidRPr="00DD2C51">
              <w:rPr>
                <w:rFonts w:cs="Arial"/>
              </w:rPr>
              <w:t>Children, young people, parents &amp; carers and the wider community</w:t>
            </w:r>
          </w:p>
          <w:p w14:paraId="4041A910" w14:textId="39E9FF01" w:rsidR="00D83C4E" w:rsidRPr="00DD2C51" w:rsidRDefault="00D83C4E" w:rsidP="734E51E4">
            <w:pPr>
              <w:spacing w:before="120"/>
              <w:jc w:val="both"/>
              <w:rPr>
                <w:rFonts w:cs="Arial"/>
                <w:b/>
                <w:bCs/>
              </w:rPr>
            </w:pPr>
            <w:r w:rsidRPr="734E51E4">
              <w:rPr>
                <w:rFonts w:cs="Arial"/>
              </w:rPr>
              <w:t xml:space="preserve">Representatives from DfE, Ofsted and other National and regional </w:t>
            </w:r>
            <w:r w:rsidR="77B33725" w:rsidRPr="734E51E4">
              <w:rPr>
                <w:rFonts w:cs="Arial"/>
              </w:rPr>
              <w:t>o</w:t>
            </w:r>
            <w:r w:rsidRPr="734E51E4">
              <w:rPr>
                <w:rFonts w:cs="Arial"/>
              </w:rPr>
              <w:t>rganisations</w:t>
            </w:r>
          </w:p>
          <w:p w14:paraId="24AE46CA" w14:textId="77777777" w:rsidR="00D83C4E" w:rsidRPr="00DD2C51" w:rsidRDefault="00D83C4E" w:rsidP="00D83C4E">
            <w:pPr>
              <w:spacing w:before="120"/>
              <w:jc w:val="both"/>
              <w:rPr>
                <w:rFonts w:cs="Arial"/>
                <w:b/>
              </w:rPr>
            </w:pPr>
            <w:r w:rsidRPr="00DD2C51">
              <w:rPr>
                <w:rFonts w:cs="Arial"/>
              </w:rPr>
              <w:t>Other local authorities, academic institutions, other public bodies</w:t>
            </w:r>
          </w:p>
          <w:p w14:paraId="6BB488F8" w14:textId="77777777" w:rsidR="00D83C4E" w:rsidRPr="00DD2C51" w:rsidRDefault="00D83C4E" w:rsidP="00D83C4E">
            <w:pPr>
              <w:tabs>
                <w:tab w:val="left" w:pos="4320"/>
              </w:tabs>
              <w:spacing w:before="120" w:after="120"/>
              <w:rPr>
                <w:rFonts w:cs="Arial"/>
                <w:b/>
              </w:rPr>
            </w:pPr>
            <w:r w:rsidRPr="00DD2C51">
              <w:rPr>
                <w:rFonts w:cs="Arial"/>
              </w:rPr>
              <w:t>Private, Voluntary, Community and Faith sector and statutory organisations</w:t>
            </w:r>
          </w:p>
          <w:p w14:paraId="02EB378F" w14:textId="77777777" w:rsidR="00D83C4E" w:rsidRPr="00DD2C51" w:rsidRDefault="00D83C4E" w:rsidP="000413A2">
            <w:pPr>
              <w:tabs>
                <w:tab w:val="left" w:pos="4320"/>
              </w:tabs>
              <w:spacing w:before="120" w:after="120"/>
              <w:rPr>
                <w:rFonts w:cs="Arial"/>
              </w:rPr>
            </w:pPr>
          </w:p>
        </w:tc>
      </w:tr>
      <w:tr w:rsidR="009F7288" w:rsidRPr="00DD2C51" w14:paraId="473B52E1" w14:textId="77777777" w:rsidTr="519A79A2">
        <w:trPr>
          <w:cantSplit/>
          <w:trHeight w:val="2154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7262" w14:textId="4FA42BD4" w:rsidR="00284F83" w:rsidRPr="00DD2C51" w:rsidRDefault="009F7288" w:rsidP="000413A2">
            <w:pPr>
              <w:spacing w:before="120" w:after="120"/>
              <w:rPr>
                <w:rFonts w:cs="Arial"/>
              </w:rPr>
            </w:pPr>
            <w:r w:rsidRPr="1DECB36C">
              <w:rPr>
                <w:rFonts w:cs="Arial"/>
                <w:b/>
                <w:bCs/>
              </w:rPr>
              <w:t>Control of Resources</w:t>
            </w:r>
            <w:r w:rsidRPr="1DECB36C">
              <w:rPr>
                <w:rFonts w:cs="Arial"/>
              </w:rPr>
              <w:t xml:space="preserve">: </w:t>
            </w:r>
            <w:r w:rsidR="0E3CA274" w:rsidRPr="1DECB36C">
              <w:rPr>
                <w:rFonts w:cs="Arial"/>
              </w:rPr>
              <w:t>N/A</w:t>
            </w:r>
          </w:p>
        </w:tc>
      </w:tr>
      <w:tr w:rsidR="009F7288" w:rsidRPr="00DD2C51" w14:paraId="69C5582E" w14:textId="77777777" w:rsidTr="519A79A2">
        <w:trPr>
          <w:cantSplit/>
          <w:trHeight w:val="24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096AD7" w14:textId="77777777" w:rsidR="009F7288" w:rsidRPr="00DD2C51" w:rsidRDefault="009F7288" w:rsidP="000413A2">
            <w:pPr>
              <w:spacing w:before="120" w:after="120"/>
              <w:rPr>
                <w:rFonts w:cs="Arial"/>
              </w:rPr>
            </w:pPr>
            <w:r w:rsidRPr="00DD2C51">
              <w:rPr>
                <w:rFonts w:cs="Arial"/>
                <w:b/>
              </w:rPr>
              <w:t>Duties/Responsibilities</w:t>
            </w:r>
            <w:r w:rsidRPr="00DD2C51">
              <w:rPr>
                <w:rFonts w:cs="Arial"/>
              </w:rPr>
              <w:t xml:space="preserve">: </w:t>
            </w:r>
          </w:p>
        </w:tc>
      </w:tr>
      <w:tr w:rsidR="009F7288" w:rsidRPr="00DD2C51" w14:paraId="6A05A809" w14:textId="77777777" w:rsidTr="519A79A2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CDC0AC5" w14:textId="77777777" w:rsidR="009F7288" w:rsidRPr="00284F83" w:rsidRDefault="69D5C82D" w:rsidP="00284F83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cs="Arial"/>
                <w:b/>
                <w:bCs/>
              </w:rPr>
            </w:pPr>
            <w:r w:rsidRPr="00284F83">
              <w:rPr>
                <w:rFonts w:cs="Arial"/>
              </w:rPr>
              <w:lastRenderedPageBreak/>
              <w:t xml:space="preserve">To provide leadership, management and support to staff within the service area to achieve the effective and efficient delivery of services. </w:t>
            </w:r>
          </w:p>
          <w:p w14:paraId="06ECDF70" w14:textId="77777777" w:rsidR="009F7288" w:rsidRPr="00284F83" w:rsidRDefault="69D5C82D" w:rsidP="00284F83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cs="Arial"/>
                <w:b/>
                <w:bCs/>
              </w:rPr>
            </w:pPr>
            <w:r w:rsidRPr="00284F83">
              <w:rPr>
                <w:rFonts w:cs="Arial"/>
              </w:rPr>
              <w:t>Work collaboratively across the Council, provide specialist advice regarding the development and implementation of operational organisational objectives providing information, support and challenge.</w:t>
            </w:r>
          </w:p>
          <w:p w14:paraId="25A3C166" w14:textId="1CCDD169" w:rsidR="002B3435" w:rsidRPr="00284F83" w:rsidRDefault="69D5C82D" w:rsidP="00284F83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cs="Arial"/>
                <w:b/>
                <w:bCs/>
              </w:rPr>
            </w:pPr>
            <w:r w:rsidRPr="00284F83">
              <w:rPr>
                <w:rFonts w:cs="Arial"/>
              </w:rPr>
              <w:t xml:space="preserve">Ensure the development, maintenance and monitoring of effective systems and information to support </w:t>
            </w:r>
            <w:r w:rsidR="00924FA3">
              <w:rPr>
                <w:rFonts w:cs="Arial"/>
              </w:rPr>
              <w:t>t</w:t>
            </w:r>
            <w:r w:rsidRPr="00284F83">
              <w:rPr>
                <w:rFonts w:cs="Arial"/>
              </w:rPr>
              <w:t>he delivery of key priorities and objectives.</w:t>
            </w:r>
          </w:p>
          <w:p w14:paraId="7551ABF4" w14:textId="4D713D33" w:rsidR="0028126D" w:rsidRDefault="0028126D" w:rsidP="00284F83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Design training packages that are compliant, interactive and meet the stipulated course objectives.</w:t>
            </w:r>
          </w:p>
          <w:p w14:paraId="0721A3EB" w14:textId="012EA3E1" w:rsidR="002B3435" w:rsidRPr="00284F83" w:rsidRDefault="002B3435" w:rsidP="00284F83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cs="Arial"/>
              </w:rPr>
            </w:pPr>
            <w:r w:rsidRPr="00284F83">
              <w:rPr>
                <w:rFonts w:cs="Arial"/>
              </w:rPr>
              <w:t>Deliver a rolling programme of Safeguarding training</w:t>
            </w:r>
            <w:r w:rsidR="00924FA3">
              <w:rPr>
                <w:rFonts w:cs="Arial"/>
              </w:rPr>
              <w:t xml:space="preserve"> and networks</w:t>
            </w:r>
            <w:r w:rsidRPr="00284F83">
              <w:rPr>
                <w:rFonts w:cs="Arial"/>
              </w:rPr>
              <w:t xml:space="preserve"> to Early Years settings and staff.</w:t>
            </w:r>
          </w:p>
          <w:p w14:paraId="7E2A910A" w14:textId="7D19ADD3" w:rsidR="009F7288" w:rsidRDefault="002B3435" w:rsidP="00284F83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cs="Arial"/>
              </w:rPr>
            </w:pPr>
            <w:r w:rsidRPr="00284F83">
              <w:rPr>
                <w:rFonts w:cs="Arial"/>
              </w:rPr>
              <w:t>Advi</w:t>
            </w:r>
            <w:r w:rsidR="00924FA3">
              <w:rPr>
                <w:rFonts w:cs="Arial"/>
              </w:rPr>
              <w:t>s</w:t>
            </w:r>
            <w:r w:rsidRPr="00284F83">
              <w:rPr>
                <w:rFonts w:cs="Arial"/>
              </w:rPr>
              <w:t>e and support</w:t>
            </w:r>
            <w:r w:rsidR="00924FA3">
              <w:rPr>
                <w:rFonts w:cs="Arial"/>
              </w:rPr>
              <w:t xml:space="preserve"> Early Years</w:t>
            </w:r>
            <w:r w:rsidRPr="00284F83">
              <w:rPr>
                <w:rFonts w:cs="Arial"/>
              </w:rPr>
              <w:t xml:space="preserve"> settings</w:t>
            </w:r>
            <w:r w:rsidR="00924FA3">
              <w:rPr>
                <w:rFonts w:cs="Arial"/>
              </w:rPr>
              <w:t xml:space="preserve"> and staff</w:t>
            </w:r>
            <w:r w:rsidRPr="00284F83">
              <w:rPr>
                <w:rFonts w:cs="Arial"/>
              </w:rPr>
              <w:t xml:space="preserve"> with Safeguarding practice, Policy and procedures.</w:t>
            </w:r>
          </w:p>
          <w:p w14:paraId="2EBC05B2" w14:textId="2A131E52" w:rsidR="00105463" w:rsidRDefault="00105463" w:rsidP="00284F83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Support the strengthening of safer recruitment</w:t>
            </w:r>
            <w:r w:rsidR="00924FA3">
              <w:rPr>
                <w:rFonts w:cs="Arial"/>
              </w:rPr>
              <w:t xml:space="preserve"> and whistle blowing, by advising and supporting Early Years settings and staff.</w:t>
            </w:r>
          </w:p>
          <w:p w14:paraId="1E457179" w14:textId="6C962D2B" w:rsidR="002E3FF2" w:rsidRPr="00284F83" w:rsidRDefault="69D5C82D" w:rsidP="00284F83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</w:pPr>
            <w:r>
              <w:t xml:space="preserve">Provide reports to senior leaders in the Directorate, and to Elected Members, in relation to the areas of responsibility within this </w:t>
            </w:r>
            <w:proofErr w:type="gramStart"/>
            <w:r>
              <w:t>service;</w:t>
            </w:r>
            <w:proofErr w:type="gramEnd"/>
          </w:p>
          <w:p w14:paraId="6D6DAC4E" w14:textId="41A406F8" w:rsidR="00284F83" w:rsidRDefault="002E3FF2" w:rsidP="00284F83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cs="Arial"/>
              </w:rPr>
            </w:pPr>
            <w:r w:rsidRPr="00284F83">
              <w:rPr>
                <w:rFonts w:cs="Arial"/>
              </w:rPr>
              <w:t>Operate within a multi-agency environment, working closely with other professional to promote good attendance habits within a non-mandatory phase of education.</w:t>
            </w:r>
          </w:p>
          <w:p w14:paraId="1EE3AA9D" w14:textId="02E01084" w:rsidR="00F549ED" w:rsidRPr="00284F83" w:rsidRDefault="00F549ED" w:rsidP="00284F83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Work closely with the Bury</w:t>
            </w:r>
            <w:r w:rsidR="002D47E0">
              <w:rPr>
                <w:rFonts w:cs="Arial"/>
              </w:rPr>
              <w:t xml:space="preserve">’s Independent Safeguarding partnership (BISP), including representing Early Years at meetings, task groups and </w:t>
            </w:r>
            <w:proofErr w:type="gramStart"/>
            <w:r w:rsidR="002D47E0">
              <w:rPr>
                <w:rFonts w:cs="Arial"/>
              </w:rPr>
              <w:t>Sub groups</w:t>
            </w:r>
            <w:proofErr w:type="gramEnd"/>
            <w:r w:rsidR="002D47E0">
              <w:rPr>
                <w:rFonts w:cs="Arial"/>
              </w:rPr>
              <w:t>.</w:t>
            </w:r>
          </w:p>
          <w:p w14:paraId="73737F3F" w14:textId="0676CE9B" w:rsidR="009F7288" w:rsidRPr="00284F83" w:rsidRDefault="00284F83" w:rsidP="00284F8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bCs/>
              </w:rPr>
            </w:pPr>
            <w:r>
              <w:rPr>
                <w:bCs/>
              </w:rPr>
              <w:t xml:space="preserve">Ensure the Council meets its statutory duty in relation to the provision of information, advice and guidance as required in Section 12 of the Childcare Act </w:t>
            </w:r>
          </w:p>
          <w:p w14:paraId="48A77323" w14:textId="79565AD7" w:rsidR="009F7288" w:rsidRPr="00284F83" w:rsidRDefault="69D5C82D" w:rsidP="00284F83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cs="Arial"/>
                <w:b/>
                <w:bCs/>
              </w:rPr>
            </w:pPr>
            <w:r w:rsidRPr="00284F83">
              <w:rPr>
                <w:rFonts w:cs="Arial"/>
              </w:rPr>
              <w:t>To contribute to the formulation of overall strategy for the whole of the Directorate setting policy and performance targets for service area(s).</w:t>
            </w:r>
          </w:p>
          <w:p w14:paraId="2C958356" w14:textId="02389F19" w:rsidR="00284F83" w:rsidRPr="00284F83" w:rsidRDefault="00284F83" w:rsidP="00284F8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bCs/>
              </w:rPr>
            </w:pPr>
            <w:r>
              <w:rPr>
                <w:bCs/>
              </w:rPr>
              <w:t>Work with management colleagues to optimise the effective and efficient use of funding initiatives generated through the Early Years Service</w:t>
            </w:r>
          </w:p>
          <w:p w14:paraId="0EE7F4BB" w14:textId="01417C82" w:rsidR="00284F83" w:rsidRPr="00284F83" w:rsidRDefault="00284F83" w:rsidP="00284F8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rPr>
                <w:rFonts w:cs="Times New Roman"/>
                <w:bCs/>
              </w:rPr>
            </w:pPr>
            <w:r>
              <w:rPr>
                <w:bCs/>
              </w:rPr>
              <w:t>Work closely with other members of the team to establish and delivery a buy back service</w:t>
            </w:r>
          </w:p>
          <w:p w14:paraId="63C637E6" w14:textId="2C738277" w:rsidR="009F7288" w:rsidRPr="00284F83" w:rsidRDefault="69D5C82D" w:rsidP="00284F83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cs="Arial"/>
                <w:b/>
                <w:bCs/>
              </w:rPr>
            </w:pPr>
            <w:r w:rsidRPr="00284F83">
              <w:rPr>
                <w:rFonts w:cs="Arial"/>
              </w:rPr>
              <w:t xml:space="preserve">To represent the </w:t>
            </w:r>
            <w:r w:rsidR="002B3435" w:rsidRPr="00284F83">
              <w:rPr>
                <w:rFonts w:cs="Arial"/>
              </w:rPr>
              <w:t>Service Manager as required</w:t>
            </w:r>
          </w:p>
          <w:p w14:paraId="5A39BBE3" w14:textId="5B278354" w:rsidR="009F7288" w:rsidRPr="00284F83" w:rsidRDefault="69D5C82D" w:rsidP="00284F83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cs="Arial"/>
              </w:rPr>
            </w:pPr>
            <w:r w:rsidRPr="00284F83">
              <w:rPr>
                <w:rFonts w:cs="Arial"/>
              </w:rPr>
              <w:t xml:space="preserve">From time to time and as directed by the </w:t>
            </w:r>
            <w:r w:rsidR="002B3435" w:rsidRPr="00284F83">
              <w:rPr>
                <w:rFonts w:cs="Arial"/>
              </w:rPr>
              <w:t xml:space="preserve">Early Years Service Manager </w:t>
            </w:r>
            <w:r w:rsidRPr="00284F83">
              <w:rPr>
                <w:rFonts w:cs="Arial"/>
              </w:rPr>
              <w:t>to lead on projects requiring specialist knowledge.</w:t>
            </w:r>
          </w:p>
        </w:tc>
      </w:tr>
      <w:tr w:rsidR="0090116B" w:rsidRPr="00DD2C51" w14:paraId="1FC39945" w14:textId="77777777" w:rsidTr="519A79A2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0562CB0E" w14:textId="5B37ECA2" w:rsidR="0090116B" w:rsidRPr="00DD2C51" w:rsidRDefault="1EFCC9A6" w:rsidP="5FC935D4">
            <w:pPr>
              <w:spacing w:before="120" w:after="120"/>
              <w:rPr>
                <w:rFonts w:cs="Arial"/>
                <w:b/>
                <w:bCs/>
              </w:rPr>
            </w:pPr>
            <w:r w:rsidRPr="5FC935D4">
              <w:rPr>
                <w:rFonts w:cs="Arial"/>
                <w:b/>
                <w:bCs/>
              </w:rPr>
              <w:t>General</w:t>
            </w:r>
          </w:p>
        </w:tc>
      </w:tr>
      <w:tr w:rsidR="0090116B" w:rsidRPr="00DD2C51" w14:paraId="222DD7C3" w14:textId="77777777" w:rsidTr="519A79A2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0FCB7D0" w14:textId="77777777" w:rsidR="0090116B" w:rsidRPr="00DD2C51" w:rsidRDefault="0090116B" w:rsidP="0090116B">
            <w:pPr>
              <w:numPr>
                <w:ilvl w:val="0"/>
                <w:numId w:val="1"/>
              </w:numPr>
              <w:spacing w:before="120" w:after="240"/>
              <w:rPr>
                <w:rFonts w:cs="Arial"/>
              </w:rPr>
            </w:pPr>
            <w:r w:rsidRPr="00DD2C51">
              <w:rPr>
                <w:rFonts w:cs="Arial"/>
              </w:rPr>
              <w:lastRenderedPageBreak/>
              <w:t>As an employee of Bury Council you have a responsibility for, and must be committed to, safeguarding and promoting the welfare of children, young people and vulnerable adults and for ensuring that they are protected from harm.</w:t>
            </w:r>
          </w:p>
          <w:p w14:paraId="4A2E81FE" w14:textId="77777777" w:rsidR="0090116B" w:rsidRPr="00DD2C51" w:rsidRDefault="0090116B" w:rsidP="0090116B">
            <w:pPr>
              <w:numPr>
                <w:ilvl w:val="0"/>
                <w:numId w:val="1"/>
              </w:numPr>
              <w:spacing w:before="120" w:after="240"/>
              <w:rPr>
                <w:rFonts w:cs="Arial"/>
              </w:rPr>
            </w:pPr>
            <w:r w:rsidRPr="00DD2C51">
              <w:rPr>
                <w:rFonts w:cs="Arial"/>
              </w:rPr>
              <w:t>Bury Council is committed to equality, diversity and inclusion, and expects all staff to comply with its equality related policies/procedures, and to treat others with fairness and respect.</w:t>
            </w:r>
          </w:p>
          <w:p w14:paraId="7458AF83" w14:textId="77777777" w:rsidR="0090116B" w:rsidRPr="00DD2C51" w:rsidRDefault="0090116B" w:rsidP="0090116B">
            <w:pPr>
              <w:numPr>
                <w:ilvl w:val="0"/>
                <w:numId w:val="1"/>
              </w:numPr>
              <w:spacing w:before="120" w:after="240"/>
              <w:rPr>
                <w:rFonts w:cs="Arial"/>
              </w:rPr>
            </w:pPr>
            <w:r w:rsidRPr="00DD2C51">
              <w:rPr>
                <w:rFonts w:cs="Arial"/>
              </w:rPr>
              <w:t>The post holder is responsible for Employees Duties as specified with the Corporate and Departmental Health and Safety Policies.</w:t>
            </w:r>
          </w:p>
          <w:p w14:paraId="5C17B416" w14:textId="77777777" w:rsidR="0090116B" w:rsidRPr="00DD2C51" w:rsidRDefault="0090116B" w:rsidP="0090116B">
            <w:pPr>
              <w:numPr>
                <w:ilvl w:val="0"/>
                <w:numId w:val="1"/>
              </w:numPr>
              <w:spacing w:before="120" w:after="120"/>
              <w:rPr>
                <w:rFonts w:cs="Arial"/>
              </w:rPr>
            </w:pPr>
            <w:r w:rsidRPr="00DD2C51">
              <w:rPr>
                <w:rFonts w:cs="Arial"/>
              </w:rPr>
              <w:t>As an employee of Bury Council you should contribute to a culture that values and supports the physical and emotional wellbeing of your colleagues.</w:t>
            </w:r>
          </w:p>
        </w:tc>
      </w:tr>
      <w:tr w:rsidR="0090116B" w:rsidRPr="00DD2C51" w14:paraId="43B355D0" w14:textId="77777777" w:rsidTr="519A79A2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FD1119F" w14:textId="77777777" w:rsidR="0090116B" w:rsidRPr="00DD2C51" w:rsidRDefault="0090116B" w:rsidP="0090116B">
            <w:pPr>
              <w:spacing w:before="120" w:after="240"/>
              <w:rPr>
                <w:rFonts w:cs="Arial"/>
                <w:b/>
              </w:rPr>
            </w:pPr>
            <w:r w:rsidRPr="00DD2C51">
              <w:rPr>
                <w:rFonts w:cs="Arial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</w:tc>
      </w:tr>
      <w:tr w:rsidR="0090116B" w:rsidRPr="00DD2C51" w14:paraId="1685F4F3" w14:textId="77777777" w:rsidTr="519A79A2">
        <w:trPr>
          <w:cantSplit/>
          <w:trHeight w:val="240"/>
        </w:trPr>
        <w:tc>
          <w:tcPr>
            <w:tcW w:w="2119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24D6199" w14:textId="77777777" w:rsidR="0090116B" w:rsidRPr="00DD2C51" w:rsidRDefault="0090116B" w:rsidP="0090116B">
            <w:pPr>
              <w:spacing w:before="120" w:after="120"/>
              <w:rPr>
                <w:rFonts w:cs="Arial"/>
                <w:b/>
              </w:rPr>
            </w:pPr>
            <w:r w:rsidRPr="00DD2C51">
              <w:rPr>
                <w:rFonts w:cs="Arial"/>
                <w:b/>
              </w:rPr>
              <w:t>Job Description prepared by: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9DB65A" w14:textId="77777777" w:rsidR="0090116B" w:rsidRPr="00DD2C51" w:rsidRDefault="0090116B" w:rsidP="0090116B">
            <w:pPr>
              <w:spacing w:before="120" w:after="120"/>
              <w:rPr>
                <w:rFonts w:cs="Arial"/>
                <w:b/>
              </w:rPr>
            </w:pPr>
            <w:r w:rsidRPr="00DD2C51">
              <w:rPr>
                <w:rFonts w:cs="Arial"/>
                <w:b/>
              </w:rPr>
              <w:t xml:space="preserve">Sign: </w:t>
            </w:r>
          </w:p>
        </w:tc>
        <w:tc>
          <w:tcPr>
            <w:tcW w:w="1238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101716D" w14:textId="77777777" w:rsidR="0090116B" w:rsidRPr="00DD2C51" w:rsidRDefault="0090116B" w:rsidP="0090116B">
            <w:pPr>
              <w:spacing w:before="120" w:after="120"/>
              <w:rPr>
                <w:rFonts w:cs="Arial"/>
                <w:b/>
              </w:rPr>
            </w:pPr>
            <w:r w:rsidRPr="00DD2C51">
              <w:rPr>
                <w:rFonts w:cs="Arial"/>
                <w:b/>
              </w:rPr>
              <w:t>Date:</w:t>
            </w:r>
          </w:p>
        </w:tc>
      </w:tr>
      <w:tr w:rsidR="0090116B" w:rsidRPr="00DD2C51" w14:paraId="5AFAF791" w14:textId="77777777" w:rsidTr="519A79A2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A1AB694" w14:textId="77777777" w:rsidR="0090116B" w:rsidRPr="00DD2C51" w:rsidRDefault="0090116B" w:rsidP="0090116B">
            <w:pPr>
              <w:spacing w:before="120" w:after="120"/>
              <w:rPr>
                <w:rFonts w:cs="Arial"/>
                <w:b/>
              </w:rPr>
            </w:pPr>
            <w:r w:rsidRPr="00DD2C51">
              <w:rPr>
                <w:rFonts w:cs="Arial"/>
                <w:b/>
              </w:rPr>
              <w:t xml:space="preserve">Agreed correct by Postholder: </w:t>
            </w:r>
          </w:p>
        </w:tc>
        <w:tc>
          <w:tcPr>
            <w:tcW w:w="1643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AC15E3A" w14:textId="77777777" w:rsidR="0090116B" w:rsidRPr="00DD2C51" w:rsidRDefault="0090116B" w:rsidP="0090116B">
            <w:pPr>
              <w:spacing w:before="120" w:after="120"/>
              <w:rPr>
                <w:rFonts w:cs="Arial"/>
                <w:b/>
              </w:rPr>
            </w:pPr>
            <w:r w:rsidRPr="00DD2C51">
              <w:rPr>
                <w:rFonts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D4EC514" w14:textId="77777777" w:rsidR="0090116B" w:rsidRPr="00DD2C51" w:rsidRDefault="0090116B" w:rsidP="0090116B">
            <w:pPr>
              <w:spacing w:before="120" w:after="120"/>
              <w:rPr>
                <w:rFonts w:cs="Arial"/>
                <w:b/>
              </w:rPr>
            </w:pPr>
            <w:r w:rsidRPr="00DD2C51">
              <w:rPr>
                <w:rFonts w:cs="Arial"/>
                <w:b/>
              </w:rPr>
              <w:t>Date:</w:t>
            </w:r>
          </w:p>
        </w:tc>
      </w:tr>
      <w:tr w:rsidR="0090116B" w:rsidRPr="00DD2C51" w14:paraId="482CB51E" w14:textId="77777777" w:rsidTr="519A79A2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4ADCD3C" w14:textId="77777777" w:rsidR="0090116B" w:rsidRPr="00DD2C51" w:rsidRDefault="0090116B" w:rsidP="0090116B">
            <w:pPr>
              <w:spacing w:before="120" w:after="120"/>
              <w:rPr>
                <w:rFonts w:cs="Arial"/>
                <w:b/>
              </w:rPr>
            </w:pPr>
            <w:r w:rsidRPr="00DD2C51">
              <w:rPr>
                <w:rFonts w:cs="Arial"/>
                <w:b/>
              </w:rPr>
              <w:t>Agreed correct by Supervisor/Manager:</w:t>
            </w:r>
          </w:p>
        </w:tc>
        <w:tc>
          <w:tcPr>
            <w:tcW w:w="1643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57A7458A" w14:textId="77777777" w:rsidR="0090116B" w:rsidRPr="00DD2C51" w:rsidRDefault="0090116B" w:rsidP="0090116B">
            <w:pPr>
              <w:spacing w:before="120" w:after="120"/>
              <w:rPr>
                <w:rFonts w:cs="Arial"/>
                <w:b/>
              </w:rPr>
            </w:pPr>
            <w:r w:rsidRPr="00DD2C51">
              <w:rPr>
                <w:rFonts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06817C5" w14:textId="77777777" w:rsidR="0090116B" w:rsidRPr="00DD2C51" w:rsidRDefault="0090116B" w:rsidP="0090116B">
            <w:pPr>
              <w:spacing w:before="120" w:after="120"/>
              <w:rPr>
                <w:rFonts w:cs="Arial"/>
                <w:b/>
              </w:rPr>
            </w:pPr>
            <w:r w:rsidRPr="00DD2C51">
              <w:rPr>
                <w:rFonts w:cs="Arial"/>
                <w:b/>
              </w:rPr>
              <w:t>Date:</w:t>
            </w:r>
          </w:p>
        </w:tc>
      </w:tr>
    </w:tbl>
    <w:p w14:paraId="34CE0A41" w14:textId="77777777" w:rsidR="009F7288" w:rsidRDefault="009F7288" w:rsidP="009F7288"/>
    <w:p w14:paraId="62EBF3C5" w14:textId="77777777" w:rsidR="009F7288" w:rsidRDefault="009F7288">
      <w:r>
        <w:br w:type="page"/>
      </w:r>
    </w:p>
    <w:p w14:paraId="6D98A12B" w14:textId="77777777" w:rsidR="009F7288" w:rsidRDefault="006D49AC" w:rsidP="009F7288">
      <w:pPr>
        <w:ind w:left="7200" w:firstLine="720"/>
      </w:pPr>
      <w:r w:rsidRPr="003D0EBA">
        <w:rPr>
          <w:noProof/>
          <w:lang w:eastAsia="en-GB"/>
        </w:rPr>
        <w:lastRenderedPageBreak/>
        <w:drawing>
          <wp:inline distT="0" distB="0" distL="0" distR="0" wp14:anchorId="0BF4D6A1" wp14:editId="50B0EDBC">
            <wp:extent cx="1485900" cy="609600"/>
            <wp:effectExtent l="0" t="0" r="0" b="0"/>
            <wp:docPr id="2" name="Picture 2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B3906" w14:textId="73CD1C72" w:rsidR="009F7288" w:rsidRDefault="009F7288" w:rsidP="734E51E4">
      <w:pPr>
        <w:jc w:val="center"/>
        <w:rPr>
          <w:b/>
          <w:bCs/>
        </w:rPr>
      </w:pPr>
      <w:r w:rsidRPr="3694A78E">
        <w:rPr>
          <w:b/>
          <w:bCs/>
        </w:rPr>
        <w:t>DEPARTMENT</w:t>
      </w:r>
      <w:r w:rsidR="00877538" w:rsidRPr="3694A78E">
        <w:rPr>
          <w:b/>
          <w:bCs/>
        </w:rPr>
        <w:t xml:space="preserve"> FOR </w:t>
      </w:r>
      <w:r w:rsidR="15265CCE" w:rsidRPr="3694A78E">
        <w:rPr>
          <w:b/>
          <w:bCs/>
        </w:rPr>
        <w:t>CHILDREN &amp; YOUNG PEOPLE</w:t>
      </w:r>
    </w:p>
    <w:p w14:paraId="3ED5DD6F" w14:textId="605C0543" w:rsidR="6A48EF64" w:rsidRDefault="6A48EF64" w:rsidP="3694A78E">
      <w:pPr>
        <w:jc w:val="center"/>
        <w:rPr>
          <w:rFonts w:eastAsia="Verdana" w:cs="Verdana"/>
          <w:color w:val="000000" w:themeColor="text1"/>
          <w:sz w:val="28"/>
          <w:szCs w:val="28"/>
        </w:rPr>
      </w:pPr>
      <w:r w:rsidRPr="3694A78E">
        <w:rPr>
          <w:rFonts w:eastAsia="Verdana" w:cs="Verdana"/>
          <w:b/>
          <w:bCs/>
          <w:color w:val="000000" w:themeColor="text1"/>
          <w:sz w:val="28"/>
          <w:szCs w:val="28"/>
        </w:rPr>
        <w:t>Person Specification</w:t>
      </w:r>
    </w:p>
    <w:p w14:paraId="456198E3" w14:textId="1717B985" w:rsidR="6A48EF64" w:rsidRDefault="6A48EF64" w:rsidP="3694A78E">
      <w:pPr>
        <w:jc w:val="center"/>
        <w:rPr>
          <w:rFonts w:eastAsia="Verdana" w:cs="Verdana"/>
          <w:color w:val="000000" w:themeColor="text1"/>
        </w:rPr>
      </w:pPr>
      <w:r w:rsidRPr="3694A78E">
        <w:rPr>
          <w:rFonts w:eastAsia="Verdana" w:cs="Verdana"/>
          <w:b/>
          <w:bCs/>
          <w:color w:val="000000" w:themeColor="text1"/>
          <w:sz w:val="28"/>
          <w:szCs w:val="28"/>
        </w:rPr>
        <w:t xml:space="preserve"> </w:t>
      </w:r>
      <w:r w:rsidRPr="3694A78E">
        <w:rPr>
          <w:rFonts w:eastAsia="Verdana" w:cs="Verdana"/>
          <w:b/>
          <w:bCs/>
          <w:color w:val="000000" w:themeColor="text1"/>
        </w:rPr>
        <w:t xml:space="preserve"> </w:t>
      </w:r>
      <w:r w:rsidR="009C08FA">
        <w:rPr>
          <w:rFonts w:eastAsia="Verdana" w:cs="Verdana"/>
          <w:b/>
          <w:bCs/>
          <w:color w:val="000000" w:themeColor="text1"/>
        </w:rPr>
        <w:t xml:space="preserve">Early Years Safeguarding Lead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98"/>
        <w:gridCol w:w="6466"/>
        <w:gridCol w:w="1261"/>
        <w:gridCol w:w="1231"/>
      </w:tblGrid>
      <w:tr w:rsidR="3694A78E" w14:paraId="09EB453E" w14:textId="77777777" w:rsidTr="5272F850">
        <w:trPr>
          <w:trHeight w:val="300"/>
        </w:trPr>
        <w:tc>
          <w:tcPr>
            <w:tcW w:w="1498" w:type="dxa"/>
          </w:tcPr>
          <w:p w14:paraId="02209985" w14:textId="2C90CA32" w:rsidR="3694A78E" w:rsidRDefault="3694A78E" w:rsidP="3694A78E">
            <w:pPr>
              <w:rPr>
                <w:rFonts w:eastAsia="Verdana" w:cs="Verdana"/>
                <w:sz w:val="20"/>
                <w:szCs w:val="20"/>
              </w:rPr>
            </w:pPr>
            <w:r w:rsidRPr="3694A78E">
              <w:rPr>
                <w:rFonts w:eastAsia="Verdana" w:cs="Verdana"/>
                <w:sz w:val="20"/>
                <w:szCs w:val="20"/>
              </w:rPr>
              <w:t>Assessment method</w:t>
            </w:r>
          </w:p>
        </w:tc>
        <w:tc>
          <w:tcPr>
            <w:tcW w:w="6466" w:type="dxa"/>
          </w:tcPr>
          <w:p w14:paraId="680A1197" w14:textId="0B695B32" w:rsidR="3694A78E" w:rsidRPr="00B77CA8" w:rsidRDefault="3694A78E" w:rsidP="3694A78E">
            <w:pPr>
              <w:rPr>
                <w:rFonts w:eastAsia="Verdana" w:cs="Verdana"/>
                <w:sz w:val="20"/>
                <w:szCs w:val="20"/>
              </w:rPr>
            </w:pPr>
            <w:r w:rsidRPr="00B77CA8">
              <w:rPr>
                <w:rFonts w:eastAsia="Verdana" w:cs="Verdana"/>
                <w:sz w:val="20"/>
                <w:szCs w:val="20"/>
              </w:rPr>
              <w:t>Short-listing criteria</w:t>
            </w:r>
          </w:p>
        </w:tc>
        <w:tc>
          <w:tcPr>
            <w:tcW w:w="1261" w:type="dxa"/>
          </w:tcPr>
          <w:p w14:paraId="32478D65" w14:textId="268FB186" w:rsidR="3694A78E" w:rsidRDefault="3694A78E" w:rsidP="3694A78E">
            <w:pPr>
              <w:rPr>
                <w:rFonts w:eastAsia="Verdana" w:cs="Verdana"/>
                <w:sz w:val="20"/>
                <w:szCs w:val="20"/>
              </w:rPr>
            </w:pPr>
            <w:r w:rsidRPr="3694A78E">
              <w:rPr>
                <w:rFonts w:eastAsia="Verdana" w:cs="Verdana"/>
                <w:sz w:val="20"/>
                <w:szCs w:val="20"/>
              </w:rPr>
              <w:t>Essential</w:t>
            </w:r>
          </w:p>
        </w:tc>
        <w:tc>
          <w:tcPr>
            <w:tcW w:w="1231" w:type="dxa"/>
          </w:tcPr>
          <w:p w14:paraId="387BCBBF" w14:textId="4A000E4F" w:rsidR="3694A78E" w:rsidRDefault="3694A78E" w:rsidP="3694A78E">
            <w:pPr>
              <w:rPr>
                <w:rFonts w:eastAsia="Verdana" w:cs="Verdana"/>
                <w:sz w:val="20"/>
                <w:szCs w:val="20"/>
              </w:rPr>
            </w:pPr>
            <w:r w:rsidRPr="3694A78E">
              <w:rPr>
                <w:rFonts w:eastAsia="Verdana" w:cs="Verdana"/>
                <w:sz w:val="20"/>
                <w:szCs w:val="20"/>
              </w:rPr>
              <w:t>Desirable</w:t>
            </w:r>
          </w:p>
        </w:tc>
      </w:tr>
      <w:tr w:rsidR="3694A78E" w14:paraId="4FCDEF2A" w14:textId="77777777" w:rsidTr="5272F850">
        <w:trPr>
          <w:trHeight w:val="300"/>
        </w:trPr>
        <w:tc>
          <w:tcPr>
            <w:tcW w:w="1498" w:type="dxa"/>
          </w:tcPr>
          <w:p w14:paraId="39895169" w14:textId="28C6D99C" w:rsidR="3694A78E" w:rsidRDefault="3694A78E" w:rsidP="3694A78E">
            <w:pPr>
              <w:rPr>
                <w:rFonts w:eastAsia="Verdana" w:cs="Verdana"/>
                <w:sz w:val="20"/>
                <w:szCs w:val="20"/>
              </w:rPr>
            </w:pPr>
            <w:r w:rsidRPr="3694A78E">
              <w:rPr>
                <w:rFonts w:eastAsia="Verdana" w:cs="Verdana"/>
                <w:sz w:val="20"/>
                <w:szCs w:val="20"/>
              </w:rPr>
              <w:t>Application</w:t>
            </w:r>
          </w:p>
        </w:tc>
        <w:tc>
          <w:tcPr>
            <w:tcW w:w="6466" w:type="dxa"/>
          </w:tcPr>
          <w:p w14:paraId="051E9100" w14:textId="2F99295C" w:rsidR="009C2381" w:rsidRPr="00B77CA8" w:rsidRDefault="007B70EF" w:rsidP="3694A78E">
            <w:pPr>
              <w:rPr>
                <w:rFonts w:eastAsia="Verdana" w:cs="Verdana"/>
                <w:sz w:val="20"/>
                <w:szCs w:val="20"/>
              </w:rPr>
            </w:pPr>
            <w:r w:rsidRPr="00206A7E">
              <w:rPr>
                <w:rFonts w:eastAsia="Verdana" w:cs="Verdana"/>
                <w:sz w:val="20"/>
                <w:szCs w:val="20"/>
              </w:rPr>
              <w:t xml:space="preserve">Education in Teaching to Degree Level or above, or </w:t>
            </w:r>
            <w:r w:rsidR="00B77CA8" w:rsidRPr="00206A7E">
              <w:rPr>
                <w:rFonts w:eastAsia="Verdana" w:cs="Verdana"/>
                <w:sz w:val="20"/>
                <w:szCs w:val="20"/>
              </w:rPr>
              <w:t xml:space="preserve">suitable extensive experience in a related field </w:t>
            </w:r>
            <w:r w:rsidRPr="00206A7E">
              <w:rPr>
                <w:rFonts w:eastAsia="Verdana" w:cs="Verdana"/>
                <w:sz w:val="20"/>
                <w:szCs w:val="20"/>
              </w:rPr>
              <w:t xml:space="preserve"> </w:t>
            </w:r>
            <w:r w:rsidR="009C2381" w:rsidRPr="00206A7E">
              <w:rPr>
                <w:rFonts w:eastAsia="Verdana" w:cs="Verdana"/>
                <w:sz w:val="20"/>
                <w:szCs w:val="20"/>
              </w:rPr>
              <w:t xml:space="preserve">  </w:t>
            </w:r>
          </w:p>
        </w:tc>
        <w:tc>
          <w:tcPr>
            <w:tcW w:w="1261" w:type="dxa"/>
          </w:tcPr>
          <w:p w14:paraId="40FEB7DB" w14:textId="2DCF8562" w:rsidR="3694A78E" w:rsidRDefault="3694A78E" w:rsidP="3694A78E">
            <w:pPr>
              <w:jc w:val="center"/>
              <w:rPr>
                <w:rFonts w:ascii="Wingdings 2" w:eastAsia="Wingdings 2" w:hAnsi="Wingdings 2" w:cs="Wingdings 2"/>
                <w:sz w:val="26"/>
                <w:szCs w:val="26"/>
              </w:rPr>
            </w:pPr>
            <w:r w:rsidRPr="3694A78E">
              <w:rPr>
                <w:rFonts w:ascii="Wingdings 2" w:eastAsia="Wingdings 2" w:hAnsi="Wingdings 2" w:cs="Wingdings 2"/>
                <w:b/>
                <w:bCs/>
                <w:sz w:val="26"/>
                <w:szCs w:val="26"/>
              </w:rPr>
              <w:t>P</w:t>
            </w:r>
          </w:p>
        </w:tc>
        <w:tc>
          <w:tcPr>
            <w:tcW w:w="1231" w:type="dxa"/>
          </w:tcPr>
          <w:p w14:paraId="1D92CB6F" w14:textId="00B6F424" w:rsidR="3694A78E" w:rsidRDefault="3694A78E" w:rsidP="3694A78E">
            <w:pPr>
              <w:jc w:val="center"/>
              <w:rPr>
                <w:rFonts w:eastAsia="Verdana" w:cs="Verdana"/>
              </w:rPr>
            </w:pPr>
          </w:p>
        </w:tc>
      </w:tr>
      <w:tr w:rsidR="009C08FA" w14:paraId="0D24203D" w14:textId="77777777" w:rsidTr="5272F850">
        <w:trPr>
          <w:trHeight w:val="885"/>
        </w:trPr>
        <w:tc>
          <w:tcPr>
            <w:tcW w:w="1498" w:type="dxa"/>
          </w:tcPr>
          <w:p w14:paraId="2B97BF3F" w14:textId="188E1C42" w:rsidR="009C08FA" w:rsidRPr="3694A78E" w:rsidRDefault="00C87357" w:rsidP="3694A78E">
            <w:pPr>
              <w:rPr>
                <w:rFonts w:eastAsia="Verdana" w:cs="Verdana"/>
                <w:sz w:val="20"/>
                <w:szCs w:val="20"/>
              </w:rPr>
            </w:pPr>
            <w:r>
              <w:rPr>
                <w:rFonts w:eastAsia="Verdana" w:cs="Verdana"/>
                <w:sz w:val="20"/>
                <w:szCs w:val="20"/>
              </w:rPr>
              <w:t>Application</w:t>
            </w:r>
          </w:p>
        </w:tc>
        <w:tc>
          <w:tcPr>
            <w:tcW w:w="6466" w:type="dxa"/>
          </w:tcPr>
          <w:p w14:paraId="7790961F" w14:textId="236F2683" w:rsidR="009C08FA" w:rsidRPr="3694A78E" w:rsidRDefault="009C08FA" w:rsidP="3694A78E">
            <w:pPr>
              <w:rPr>
                <w:rFonts w:eastAsia="Verdana" w:cs="Verdana"/>
                <w:sz w:val="20"/>
                <w:szCs w:val="20"/>
              </w:rPr>
            </w:pPr>
            <w:r>
              <w:rPr>
                <w:rFonts w:eastAsia="Verdana" w:cs="Verdana"/>
                <w:sz w:val="20"/>
                <w:szCs w:val="20"/>
              </w:rPr>
              <w:t xml:space="preserve">Significant knowledge and understanding of National Safeguarding policies and procedures </w:t>
            </w:r>
          </w:p>
        </w:tc>
        <w:tc>
          <w:tcPr>
            <w:tcW w:w="1261" w:type="dxa"/>
          </w:tcPr>
          <w:p w14:paraId="00DC12FC" w14:textId="5207E0A9" w:rsidR="009C08FA" w:rsidRDefault="00C87357" w:rsidP="3694A78E">
            <w:pPr>
              <w:jc w:val="center"/>
              <w:rPr>
                <w:rFonts w:eastAsia="Verdana" w:cs="Verdana"/>
              </w:rPr>
            </w:pPr>
            <w:r w:rsidRPr="3694A78E">
              <w:rPr>
                <w:rFonts w:ascii="Wingdings 2" w:eastAsia="Wingdings 2" w:hAnsi="Wingdings 2" w:cs="Wingdings 2"/>
                <w:b/>
                <w:bCs/>
                <w:sz w:val="26"/>
                <w:szCs w:val="26"/>
              </w:rPr>
              <w:t>P</w:t>
            </w:r>
          </w:p>
        </w:tc>
        <w:tc>
          <w:tcPr>
            <w:tcW w:w="1231" w:type="dxa"/>
          </w:tcPr>
          <w:p w14:paraId="15D0FA6F" w14:textId="77777777" w:rsidR="009C08FA" w:rsidRPr="3694A78E" w:rsidRDefault="009C08FA" w:rsidP="3694A78E">
            <w:pPr>
              <w:jc w:val="center"/>
              <w:rPr>
                <w:rFonts w:ascii="Wingdings 2" w:eastAsia="Wingdings 2" w:hAnsi="Wingdings 2" w:cs="Wingdings 2"/>
                <w:b/>
                <w:bCs/>
                <w:sz w:val="26"/>
                <w:szCs w:val="26"/>
              </w:rPr>
            </w:pPr>
          </w:p>
        </w:tc>
      </w:tr>
      <w:tr w:rsidR="3694A78E" w14:paraId="0EADE374" w14:textId="77777777" w:rsidTr="5272F850">
        <w:trPr>
          <w:trHeight w:val="885"/>
        </w:trPr>
        <w:tc>
          <w:tcPr>
            <w:tcW w:w="1498" w:type="dxa"/>
          </w:tcPr>
          <w:p w14:paraId="15E2B292" w14:textId="4F98FC0A" w:rsidR="28500870" w:rsidRDefault="28500870" w:rsidP="3694A78E">
            <w:pPr>
              <w:rPr>
                <w:rFonts w:eastAsia="Verdana" w:cs="Verdana"/>
                <w:sz w:val="20"/>
                <w:szCs w:val="20"/>
              </w:rPr>
            </w:pPr>
            <w:r w:rsidRPr="3694A78E">
              <w:rPr>
                <w:rFonts w:eastAsia="Verdana" w:cs="Verdana"/>
                <w:sz w:val="20"/>
                <w:szCs w:val="20"/>
              </w:rPr>
              <w:t>Application/Interview</w:t>
            </w:r>
          </w:p>
          <w:p w14:paraId="60E32ADD" w14:textId="587BBC63" w:rsidR="3694A78E" w:rsidRDefault="3694A78E" w:rsidP="3694A78E">
            <w:pPr>
              <w:rPr>
                <w:rFonts w:eastAsia="Verdana" w:cs="Verdana"/>
                <w:sz w:val="20"/>
                <w:szCs w:val="20"/>
              </w:rPr>
            </w:pPr>
          </w:p>
        </w:tc>
        <w:tc>
          <w:tcPr>
            <w:tcW w:w="6466" w:type="dxa"/>
          </w:tcPr>
          <w:p w14:paraId="4D846AC9" w14:textId="35F744C0" w:rsidR="3694A78E" w:rsidRDefault="3694A78E" w:rsidP="3694A78E">
            <w:pPr>
              <w:spacing w:before="120" w:after="120"/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3694A78E">
              <w:rPr>
                <w:rStyle w:val="normaltextrun"/>
                <w:rFonts w:eastAsia="Verdana" w:cs="Verdana"/>
                <w:color w:val="000000" w:themeColor="text1"/>
                <w:sz w:val="20"/>
                <w:szCs w:val="20"/>
              </w:rPr>
              <w:t>Demonstrate understanding of multi-agency working to impact on outcomes for children and young people</w:t>
            </w:r>
          </w:p>
        </w:tc>
        <w:tc>
          <w:tcPr>
            <w:tcW w:w="1261" w:type="dxa"/>
          </w:tcPr>
          <w:p w14:paraId="127E94CD" w14:textId="49687E03" w:rsidR="3694A78E" w:rsidRDefault="3694A78E" w:rsidP="3694A78E">
            <w:pPr>
              <w:spacing w:before="120" w:after="120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3694A78E">
              <w:rPr>
                <w:rFonts w:ascii="Wingdings" w:eastAsia="Wingdings" w:hAnsi="Wingdings" w:cs="Wingdings"/>
                <w:b/>
                <w:bCs/>
                <w:color w:val="000000" w:themeColor="text1"/>
              </w:rPr>
              <w:t>ü</w:t>
            </w:r>
          </w:p>
        </w:tc>
        <w:tc>
          <w:tcPr>
            <w:tcW w:w="1231" w:type="dxa"/>
          </w:tcPr>
          <w:p w14:paraId="4C12D800" w14:textId="5CA414D5" w:rsidR="3694A78E" w:rsidRDefault="3694A78E" w:rsidP="3694A78E">
            <w:pPr>
              <w:spacing w:before="120" w:after="120"/>
              <w:jc w:val="center"/>
              <w:rPr>
                <w:rFonts w:eastAsia="Verdana" w:cs="Verdana"/>
                <w:color w:val="000000" w:themeColor="text1"/>
              </w:rPr>
            </w:pPr>
          </w:p>
        </w:tc>
      </w:tr>
      <w:tr w:rsidR="3694A78E" w14:paraId="498CD250" w14:textId="77777777" w:rsidTr="5272F850">
        <w:trPr>
          <w:trHeight w:val="885"/>
        </w:trPr>
        <w:tc>
          <w:tcPr>
            <w:tcW w:w="1498" w:type="dxa"/>
          </w:tcPr>
          <w:p w14:paraId="5CF6575B" w14:textId="4F98FC0A" w:rsidR="7F0E6795" w:rsidRDefault="7F0E6795" w:rsidP="3694A78E">
            <w:pPr>
              <w:rPr>
                <w:rFonts w:eastAsia="Verdana" w:cs="Verdana"/>
                <w:sz w:val="20"/>
                <w:szCs w:val="20"/>
              </w:rPr>
            </w:pPr>
            <w:r w:rsidRPr="3694A78E">
              <w:rPr>
                <w:rFonts w:eastAsia="Verdana" w:cs="Verdana"/>
                <w:sz w:val="20"/>
                <w:szCs w:val="20"/>
              </w:rPr>
              <w:t>Application/Interview</w:t>
            </w:r>
          </w:p>
          <w:p w14:paraId="2A754A17" w14:textId="0F194D84" w:rsidR="3694A78E" w:rsidRDefault="3694A78E" w:rsidP="3694A78E">
            <w:pPr>
              <w:rPr>
                <w:rFonts w:eastAsia="Verdana" w:cs="Verdana"/>
                <w:sz w:val="20"/>
                <w:szCs w:val="20"/>
              </w:rPr>
            </w:pPr>
          </w:p>
        </w:tc>
        <w:tc>
          <w:tcPr>
            <w:tcW w:w="6466" w:type="dxa"/>
          </w:tcPr>
          <w:p w14:paraId="1CF4E78E" w14:textId="0DB27543" w:rsidR="3694A78E" w:rsidRDefault="3694A78E" w:rsidP="3694A78E">
            <w:pPr>
              <w:spacing w:before="120" w:after="120"/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3694A78E">
              <w:rPr>
                <w:rStyle w:val="normaltextrun"/>
                <w:rFonts w:eastAsia="Verdana" w:cs="Verdana"/>
                <w:color w:val="000000" w:themeColor="text1"/>
                <w:sz w:val="20"/>
                <w:szCs w:val="20"/>
              </w:rPr>
              <w:t>Experience of service planning, establishing clear targets and monitoring progress to ensure continuous improvement in service delivery.</w:t>
            </w:r>
          </w:p>
        </w:tc>
        <w:tc>
          <w:tcPr>
            <w:tcW w:w="1261" w:type="dxa"/>
          </w:tcPr>
          <w:p w14:paraId="3CEA11B9" w14:textId="11BE6C2E" w:rsidR="3694A78E" w:rsidRDefault="3694A78E" w:rsidP="3694A78E">
            <w:pPr>
              <w:spacing w:before="120" w:after="120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3694A78E">
              <w:rPr>
                <w:rFonts w:ascii="Wingdings" w:eastAsia="Wingdings" w:hAnsi="Wingdings" w:cs="Wingdings"/>
                <w:b/>
                <w:bCs/>
                <w:color w:val="000000" w:themeColor="text1"/>
              </w:rPr>
              <w:t>ü</w:t>
            </w:r>
          </w:p>
        </w:tc>
        <w:tc>
          <w:tcPr>
            <w:tcW w:w="1231" w:type="dxa"/>
          </w:tcPr>
          <w:p w14:paraId="586D7DDB" w14:textId="364D6458" w:rsidR="3694A78E" w:rsidRDefault="3694A78E" w:rsidP="3694A78E">
            <w:pPr>
              <w:spacing w:before="120" w:after="120"/>
              <w:jc w:val="center"/>
              <w:rPr>
                <w:rFonts w:eastAsia="Verdana" w:cs="Verdana"/>
                <w:color w:val="000000" w:themeColor="text1"/>
              </w:rPr>
            </w:pPr>
          </w:p>
        </w:tc>
      </w:tr>
      <w:tr w:rsidR="3694A78E" w14:paraId="29819ECF" w14:textId="77777777" w:rsidTr="5272F850">
        <w:trPr>
          <w:trHeight w:val="885"/>
        </w:trPr>
        <w:tc>
          <w:tcPr>
            <w:tcW w:w="1498" w:type="dxa"/>
          </w:tcPr>
          <w:p w14:paraId="77685C76" w14:textId="4F98FC0A" w:rsidR="12E5ABA5" w:rsidRDefault="12E5ABA5" w:rsidP="3694A78E">
            <w:pPr>
              <w:rPr>
                <w:rFonts w:eastAsia="Verdana" w:cs="Verdana"/>
                <w:sz w:val="20"/>
                <w:szCs w:val="20"/>
              </w:rPr>
            </w:pPr>
            <w:r w:rsidRPr="3694A78E">
              <w:rPr>
                <w:rFonts w:eastAsia="Verdana" w:cs="Verdana"/>
                <w:sz w:val="20"/>
                <w:szCs w:val="20"/>
              </w:rPr>
              <w:t>Application/Interview</w:t>
            </w:r>
          </w:p>
          <w:p w14:paraId="6CAC9710" w14:textId="349757E4" w:rsidR="3694A78E" w:rsidRDefault="3694A78E" w:rsidP="3694A78E">
            <w:pPr>
              <w:rPr>
                <w:rFonts w:eastAsia="Verdana" w:cs="Verdana"/>
                <w:sz w:val="20"/>
                <w:szCs w:val="20"/>
              </w:rPr>
            </w:pPr>
          </w:p>
        </w:tc>
        <w:tc>
          <w:tcPr>
            <w:tcW w:w="6466" w:type="dxa"/>
          </w:tcPr>
          <w:p w14:paraId="3C727DD3" w14:textId="32CEB0CF" w:rsidR="3694A78E" w:rsidRDefault="3694A78E" w:rsidP="3694A78E">
            <w:pPr>
              <w:spacing w:before="120" w:after="120"/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3694A78E">
              <w:rPr>
                <w:rFonts w:eastAsia="Verdana" w:cs="Verdana"/>
                <w:color w:val="000000" w:themeColor="text1"/>
                <w:sz w:val="20"/>
                <w:szCs w:val="20"/>
              </w:rPr>
              <w:t>Demonstrate an ability to analyse and interpret data to inform service planning and targeting of resources to maximise access to education for vulnerable groups.</w:t>
            </w:r>
          </w:p>
        </w:tc>
        <w:tc>
          <w:tcPr>
            <w:tcW w:w="1261" w:type="dxa"/>
          </w:tcPr>
          <w:p w14:paraId="3CB55695" w14:textId="04BD5371" w:rsidR="3694A78E" w:rsidRDefault="3694A78E" w:rsidP="3694A78E">
            <w:pPr>
              <w:spacing w:before="120" w:after="120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3694A78E">
              <w:rPr>
                <w:rFonts w:ascii="Wingdings" w:eastAsia="Wingdings" w:hAnsi="Wingdings" w:cs="Wingdings"/>
                <w:b/>
                <w:bCs/>
                <w:color w:val="000000" w:themeColor="text1"/>
              </w:rPr>
              <w:t>ü</w:t>
            </w:r>
          </w:p>
        </w:tc>
        <w:tc>
          <w:tcPr>
            <w:tcW w:w="1231" w:type="dxa"/>
          </w:tcPr>
          <w:p w14:paraId="7575E2F5" w14:textId="49F9B7A7" w:rsidR="3694A78E" w:rsidRDefault="3694A78E" w:rsidP="3694A78E">
            <w:pPr>
              <w:spacing w:before="120" w:after="120"/>
              <w:jc w:val="center"/>
              <w:rPr>
                <w:rFonts w:eastAsia="Verdana" w:cs="Verdana"/>
                <w:color w:val="000000" w:themeColor="text1"/>
              </w:rPr>
            </w:pPr>
          </w:p>
        </w:tc>
      </w:tr>
      <w:tr w:rsidR="3694A78E" w14:paraId="3600A627" w14:textId="77777777" w:rsidTr="5272F850">
        <w:trPr>
          <w:trHeight w:val="885"/>
        </w:trPr>
        <w:tc>
          <w:tcPr>
            <w:tcW w:w="1498" w:type="dxa"/>
          </w:tcPr>
          <w:p w14:paraId="7BAC21A0" w14:textId="4F98FC0A" w:rsidR="4BABBDDA" w:rsidRDefault="4BABBDDA" w:rsidP="3694A78E">
            <w:pPr>
              <w:rPr>
                <w:rFonts w:eastAsia="Verdana" w:cs="Verdana"/>
                <w:sz w:val="20"/>
                <w:szCs w:val="20"/>
              </w:rPr>
            </w:pPr>
            <w:r w:rsidRPr="3694A78E">
              <w:rPr>
                <w:rFonts w:eastAsia="Verdana" w:cs="Verdana"/>
                <w:sz w:val="20"/>
                <w:szCs w:val="20"/>
              </w:rPr>
              <w:t>Application/Interview</w:t>
            </w:r>
          </w:p>
          <w:p w14:paraId="5D881AE2" w14:textId="4827E054" w:rsidR="3694A78E" w:rsidRDefault="3694A78E" w:rsidP="3694A78E">
            <w:pPr>
              <w:rPr>
                <w:rFonts w:eastAsia="Verdana" w:cs="Verdana"/>
                <w:sz w:val="20"/>
                <w:szCs w:val="20"/>
              </w:rPr>
            </w:pPr>
          </w:p>
        </w:tc>
        <w:tc>
          <w:tcPr>
            <w:tcW w:w="6466" w:type="dxa"/>
          </w:tcPr>
          <w:p w14:paraId="54E2ABDD" w14:textId="6C72607F" w:rsidR="3694A78E" w:rsidRDefault="3694A78E" w:rsidP="3694A78E">
            <w:pPr>
              <w:spacing w:before="200" w:after="0"/>
              <w:rPr>
                <w:rFonts w:eastAsia="Verdana" w:cs="Verdana"/>
                <w:color w:val="000000" w:themeColor="text1"/>
                <w:sz w:val="20"/>
                <w:szCs w:val="20"/>
              </w:rPr>
            </w:pPr>
            <w:r w:rsidRPr="3694A78E">
              <w:rPr>
                <w:rStyle w:val="normaltextrun"/>
                <w:rFonts w:eastAsia="Verdana" w:cs="Verdana"/>
                <w:color w:val="000000" w:themeColor="text1"/>
                <w:sz w:val="20"/>
                <w:szCs w:val="20"/>
              </w:rPr>
              <w:t>Proven ability to work with a range of agencies to meet the needs of children and young people</w:t>
            </w:r>
          </w:p>
        </w:tc>
        <w:tc>
          <w:tcPr>
            <w:tcW w:w="1261" w:type="dxa"/>
          </w:tcPr>
          <w:p w14:paraId="15557BF0" w14:textId="306955F6" w:rsidR="3694A78E" w:rsidRDefault="3694A78E" w:rsidP="3694A78E">
            <w:pPr>
              <w:spacing w:before="120" w:after="120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3694A78E">
              <w:rPr>
                <w:rFonts w:ascii="Wingdings" w:eastAsia="Wingdings" w:hAnsi="Wingdings" w:cs="Wingdings"/>
                <w:b/>
                <w:bCs/>
                <w:color w:val="000000" w:themeColor="text1"/>
              </w:rPr>
              <w:t>ü</w:t>
            </w:r>
          </w:p>
        </w:tc>
        <w:tc>
          <w:tcPr>
            <w:tcW w:w="1231" w:type="dxa"/>
          </w:tcPr>
          <w:p w14:paraId="213D15FA" w14:textId="53EF1730" w:rsidR="3694A78E" w:rsidRDefault="3694A78E" w:rsidP="3694A78E">
            <w:pPr>
              <w:spacing w:before="120" w:after="120"/>
              <w:jc w:val="center"/>
              <w:rPr>
                <w:rFonts w:eastAsia="Verdana" w:cs="Verdana"/>
                <w:color w:val="000000" w:themeColor="text1"/>
              </w:rPr>
            </w:pPr>
          </w:p>
        </w:tc>
      </w:tr>
    </w:tbl>
    <w:p w14:paraId="5C98BA31" w14:textId="0A6B35EC" w:rsidR="3694A78E" w:rsidRDefault="3694A78E"/>
    <w:p w14:paraId="5E8549B3" w14:textId="67B217D6" w:rsidR="667EF499" w:rsidRDefault="667EF499" w:rsidP="3694A78E">
      <w:pPr>
        <w:jc w:val="center"/>
        <w:rPr>
          <w:rFonts w:eastAsia="Verdana" w:cs="Verdana"/>
          <w:color w:val="000000" w:themeColor="text1"/>
        </w:rPr>
      </w:pPr>
      <w:r w:rsidRPr="3694A78E">
        <w:rPr>
          <w:rFonts w:eastAsia="Verdana" w:cs="Verdana"/>
          <w:b/>
          <w:bCs/>
          <w:color w:val="000000" w:themeColor="text1"/>
        </w:rPr>
        <w:t>CRITERIA FOR INTERVIEW AND OTHER ASSESSMENT METHODS</w:t>
      </w:r>
    </w:p>
    <w:p w14:paraId="4A8CEFCD" w14:textId="23A0AEAB" w:rsidR="667EF499" w:rsidRDefault="667EF499" w:rsidP="3694A78E">
      <w:pPr>
        <w:jc w:val="center"/>
        <w:rPr>
          <w:rFonts w:eastAsia="Verdana" w:cs="Verdana"/>
          <w:color w:val="000000" w:themeColor="text1"/>
        </w:rPr>
      </w:pPr>
      <w:r w:rsidRPr="3694A78E">
        <w:rPr>
          <w:rFonts w:eastAsia="Verdana" w:cs="Verdana"/>
          <w:b/>
          <w:bCs/>
          <w:color w:val="000000" w:themeColor="text1"/>
        </w:rPr>
        <w:t>The short-listing criteria listed plus the following: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80"/>
        <w:gridCol w:w="8160"/>
      </w:tblGrid>
      <w:tr w:rsidR="3694A78E" w14:paraId="530A69F8" w14:textId="77777777" w:rsidTr="3694A78E">
        <w:trPr>
          <w:trHeight w:val="34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C7FD7" w14:textId="0FE6B77C" w:rsidR="3694A78E" w:rsidRDefault="3694A78E" w:rsidP="3694A78E">
            <w:pPr>
              <w:spacing w:after="0" w:line="240" w:lineRule="auto"/>
              <w:jc w:val="center"/>
              <w:rPr>
                <w:rFonts w:eastAsia="Verdana" w:cs="Verdana"/>
                <w:sz w:val="20"/>
                <w:szCs w:val="20"/>
              </w:rPr>
            </w:pPr>
            <w:r w:rsidRPr="3694A78E">
              <w:rPr>
                <w:rFonts w:eastAsia="Verdana" w:cs="Verdana"/>
                <w:b/>
                <w:bCs/>
                <w:sz w:val="20"/>
                <w:szCs w:val="20"/>
              </w:rPr>
              <w:t>ASSESSMENT</w:t>
            </w:r>
          </w:p>
          <w:p w14:paraId="3E2FC9F0" w14:textId="7F262275" w:rsidR="3694A78E" w:rsidRDefault="3694A78E" w:rsidP="3694A78E">
            <w:pPr>
              <w:spacing w:after="0" w:line="240" w:lineRule="auto"/>
              <w:jc w:val="center"/>
              <w:rPr>
                <w:rFonts w:eastAsia="Verdana" w:cs="Verdana"/>
                <w:sz w:val="20"/>
                <w:szCs w:val="20"/>
              </w:rPr>
            </w:pPr>
            <w:r w:rsidRPr="3694A78E">
              <w:rPr>
                <w:rFonts w:eastAsia="Verdana" w:cs="Verdana"/>
                <w:b/>
                <w:bCs/>
                <w:sz w:val="20"/>
                <w:szCs w:val="20"/>
              </w:rPr>
              <w:t>METHOD</w:t>
            </w:r>
          </w:p>
        </w:tc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9DE8C" w14:textId="43BBF14D" w:rsidR="3694A78E" w:rsidRDefault="3694A78E" w:rsidP="3694A78E">
            <w:pPr>
              <w:spacing w:after="0" w:line="240" w:lineRule="auto"/>
              <w:jc w:val="center"/>
              <w:rPr>
                <w:rFonts w:eastAsia="Verdana" w:cs="Verdana"/>
                <w:sz w:val="20"/>
                <w:szCs w:val="20"/>
              </w:rPr>
            </w:pPr>
            <w:r w:rsidRPr="3694A78E">
              <w:rPr>
                <w:rFonts w:eastAsia="Verdana" w:cs="Verdana"/>
                <w:b/>
                <w:bCs/>
                <w:sz w:val="20"/>
                <w:szCs w:val="20"/>
              </w:rPr>
              <w:t>CRITERIA</w:t>
            </w:r>
          </w:p>
        </w:tc>
      </w:tr>
      <w:tr w:rsidR="3694A78E" w14:paraId="6491E828" w14:textId="77777777" w:rsidTr="3694A78E">
        <w:trPr>
          <w:trHeight w:val="55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C2D78" w14:textId="5E07EC5E" w:rsidR="3694A78E" w:rsidRDefault="3694A78E" w:rsidP="3694A78E">
            <w:pPr>
              <w:spacing w:before="120" w:line="240" w:lineRule="auto"/>
              <w:rPr>
                <w:rFonts w:eastAsia="Verdana" w:cs="Verdana"/>
                <w:sz w:val="20"/>
                <w:szCs w:val="20"/>
              </w:rPr>
            </w:pPr>
            <w:r w:rsidRPr="3694A78E">
              <w:rPr>
                <w:rFonts w:eastAsia="Verdana" w:cs="Verdana"/>
                <w:sz w:val="20"/>
                <w:szCs w:val="20"/>
              </w:rPr>
              <w:t>Interview / Assessment</w:t>
            </w:r>
          </w:p>
        </w:tc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F14BC" w14:textId="77777777" w:rsidR="3694A78E" w:rsidRDefault="3694A78E" w:rsidP="3694A78E">
            <w:pPr>
              <w:spacing w:after="0" w:line="240" w:lineRule="auto"/>
              <w:rPr>
                <w:rStyle w:val="normaltextrun"/>
                <w:rFonts w:eastAsia="Verdana" w:cs="Verdana"/>
                <w:sz w:val="20"/>
                <w:szCs w:val="20"/>
              </w:rPr>
            </w:pPr>
            <w:r w:rsidRPr="3694A78E">
              <w:rPr>
                <w:rStyle w:val="normaltextrun"/>
                <w:rFonts w:eastAsia="Verdana" w:cs="Verdana"/>
                <w:sz w:val="20"/>
                <w:szCs w:val="20"/>
              </w:rPr>
              <w:t>Ability to effectively communicate key and complex information to all levels of staff</w:t>
            </w:r>
            <w:r w:rsidR="009C2381">
              <w:rPr>
                <w:rStyle w:val="normaltextrun"/>
                <w:rFonts w:eastAsia="Verdana" w:cs="Verdana"/>
                <w:sz w:val="20"/>
                <w:szCs w:val="20"/>
              </w:rPr>
              <w:t>.</w:t>
            </w:r>
          </w:p>
          <w:p w14:paraId="382B9C50" w14:textId="616AFB2D" w:rsidR="009C2381" w:rsidRDefault="009C2381" w:rsidP="3694A78E">
            <w:pPr>
              <w:spacing w:after="0" w:line="240" w:lineRule="auto"/>
              <w:rPr>
                <w:rFonts w:eastAsia="Verdana" w:cs="Verdana"/>
                <w:sz w:val="20"/>
                <w:szCs w:val="20"/>
              </w:rPr>
            </w:pPr>
          </w:p>
        </w:tc>
      </w:tr>
      <w:tr w:rsidR="00440953" w14:paraId="6C312139" w14:textId="77777777" w:rsidTr="3694A78E">
        <w:trPr>
          <w:trHeight w:val="55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664DA" w14:textId="11A380A1" w:rsidR="00440953" w:rsidRPr="3694A78E" w:rsidRDefault="00440953" w:rsidP="3694A78E">
            <w:pPr>
              <w:spacing w:before="120" w:line="240" w:lineRule="auto"/>
              <w:rPr>
                <w:rFonts w:eastAsia="Verdana" w:cs="Verdana"/>
                <w:sz w:val="20"/>
                <w:szCs w:val="20"/>
              </w:rPr>
            </w:pPr>
            <w:r w:rsidRPr="00440953">
              <w:rPr>
                <w:rFonts w:eastAsia="Verdana" w:cs="Verdana"/>
                <w:sz w:val="20"/>
                <w:szCs w:val="20"/>
              </w:rPr>
              <w:t>Interview / Assessment</w:t>
            </w:r>
          </w:p>
        </w:tc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7DEF5" w14:textId="221845DE" w:rsidR="00440953" w:rsidRPr="3694A78E" w:rsidRDefault="00440953" w:rsidP="3694A78E">
            <w:pPr>
              <w:spacing w:after="0" w:line="240" w:lineRule="auto"/>
              <w:rPr>
                <w:rStyle w:val="normaltextrun"/>
                <w:rFonts w:eastAsia="Verdana" w:cs="Verdana"/>
                <w:sz w:val="20"/>
                <w:szCs w:val="20"/>
              </w:rPr>
            </w:pPr>
            <w:r>
              <w:rPr>
                <w:rStyle w:val="normaltextrun"/>
                <w:rFonts w:eastAsia="Verdana" w:cs="Verdana"/>
                <w:sz w:val="20"/>
                <w:szCs w:val="20"/>
              </w:rPr>
              <w:t xml:space="preserve">Ability to adapt delivery in line with policy changes </w:t>
            </w:r>
          </w:p>
        </w:tc>
      </w:tr>
      <w:tr w:rsidR="3694A78E" w14:paraId="76659484" w14:textId="77777777" w:rsidTr="3694A78E">
        <w:trPr>
          <w:trHeight w:val="55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336C6" w14:textId="26B99D09" w:rsidR="3694A78E" w:rsidRDefault="3694A78E" w:rsidP="3694A78E">
            <w:pPr>
              <w:spacing w:before="120" w:line="240" w:lineRule="auto"/>
              <w:rPr>
                <w:rFonts w:eastAsia="Verdana" w:cs="Verdana"/>
                <w:sz w:val="20"/>
                <w:szCs w:val="20"/>
              </w:rPr>
            </w:pPr>
            <w:r w:rsidRPr="3694A78E">
              <w:rPr>
                <w:rFonts w:eastAsia="Verdana" w:cs="Verdana"/>
                <w:sz w:val="20"/>
                <w:szCs w:val="20"/>
              </w:rPr>
              <w:t>Interview / Assessment</w:t>
            </w:r>
          </w:p>
        </w:tc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6B59F" w14:textId="00392771" w:rsidR="3694A78E" w:rsidRDefault="3694A78E" w:rsidP="3694A78E">
            <w:pPr>
              <w:spacing w:after="0" w:line="240" w:lineRule="auto"/>
              <w:rPr>
                <w:rFonts w:eastAsia="Verdana" w:cs="Verdana"/>
                <w:sz w:val="20"/>
                <w:szCs w:val="20"/>
              </w:rPr>
            </w:pPr>
            <w:r w:rsidRPr="3694A78E">
              <w:rPr>
                <w:rFonts w:eastAsia="Verdana" w:cs="Verdana"/>
                <w:sz w:val="20"/>
                <w:szCs w:val="20"/>
              </w:rPr>
              <w:t xml:space="preserve">Ability to provide creative solutions to problems </w:t>
            </w:r>
          </w:p>
        </w:tc>
      </w:tr>
      <w:tr w:rsidR="3694A78E" w14:paraId="67DBEDEA" w14:textId="77777777" w:rsidTr="3694A78E">
        <w:trPr>
          <w:trHeight w:val="555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06B3" w14:textId="08012577" w:rsidR="3694A78E" w:rsidRDefault="3694A78E" w:rsidP="3694A78E">
            <w:pPr>
              <w:spacing w:before="120" w:line="240" w:lineRule="auto"/>
              <w:rPr>
                <w:rFonts w:eastAsia="Verdana" w:cs="Verdana"/>
                <w:sz w:val="20"/>
                <w:szCs w:val="20"/>
              </w:rPr>
            </w:pPr>
            <w:r w:rsidRPr="3694A78E">
              <w:rPr>
                <w:rFonts w:eastAsia="Verdana" w:cs="Verdana"/>
                <w:sz w:val="20"/>
                <w:szCs w:val="20"/>
              </w:rPr>
              <w:lastRenderedPageBreak/>
              <w:t>Interview / Assessment</w:t>
            </w:r>
          </w:p>
        </w:tc>
        <w:tc>
          <w:tcPr>
            <w:tcW w:w="8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A21A0" w14:textId="06D5673C" w:rsidR="3694A78E" w:rsidRDefault="3694A78E" w:rsidP="3694A78E">
            <w:pPr>
              <w:spacing w:after="0" w:line="240" w:lineRule="auto"/>
              <w:rPr>
                <w:rFonts w:eastAsia="Verdana" w:cs="Verdana"/>
                <w:sz w:val="20"/>
                <w:szCs w:val="20"/>
              </w:rPr>
            </w:pPr>
            <w:r w:rsidRPr="3694A78E">
              <w:rPr>
                <w:rFonts w:eastAsia="Verdana" w:cs="Verdana"/>
                <w:sz w:val="20"/>
                <w:szCs w:val="20"/>
              </w:rPr>
              <w:t>Ability to organise and prioritise work to meet tight deadlines</w:t>
            </w:r>
          </w:p>
          <w:p w14:paraId="28626D7C" w14:textId="3B837927" w:rsidR="3694A78E" w:rsidRDefault="3694A78E" w:rsidP="3694A78E">
            <w:pPr>
              <w:spacing w:after="0" w:line="240" w:lineRule="auto"/>
              <w:ind w:left="-17"/>
              <w:rPr>
                <w:rFonts w:eastAsia="Verdana" w:cs="Verdana"/>
                <w:sz w:val="20"/>
                <w:szCs w:val="20"/>
              </w:rPr>
            </w:pPr>
          </w:p>
        </w:tc>
      </w:tr>
    </w:tbl>
    <w:p w14:paraId="7971CB14" w14:textId="04BCE662" w:rsidR="3694A78E" w:rsidRDefault="3694A78E" w:rsidP="3694A78E">
      <w:pPr>
        <w:rPr>
          <w:rFonts w:eastAsia="Verdana" w:cs="Verdana"/>
          <w:color w:val="000000" w:themeColor="text1"/>
        </w:rPr>
      </w:pPr>
    </w:p>
    <w:p w14:paraId="31380643" w14:textId="51388C33" w:rsidR="3694A78E" w:rsidRDefault="3694A78E" w:rsidP="3694A78E">
      <w:pPr>
        <w:rPr>
          <w:rFonts w:eastAsia="Verdana" w:cs="Verdana"/>
          <w:color w:val="000000" w:themeColor="text1"/>
        </w:rPr>
      </w:pPr>
    </w:p>
    <w:p w14:paraId="1A74A75D" w14:textId="585CF192" w:rsidR="3694A78E" w:rsidRDefault="3694A78E" w:rsidP="3694A78E">
      <w:pPr>
        <w:jc w:val="center"/>
        <w:rPr>
          <w:b/>
          <w:bCs/>
        </w:rPr>
      </w:pPr>
    </w:p>
    <w:p w14:paraId="21A212AD" w14:textId="749EF7A3" w:rsidR="3694A78E" w:rsidRDefault="3694A78E" w:rsidP="3694A78E">
      <w:pPr>
        <w:jc w:val="center"/>
        <w:rPr>
          <w:b/>
          <w:bCs/>
        </w:rPr>
      </w:pPr>
    </w:p>
    <w:p w14:paraId="2946DB82" w14:textId="77777777" w:rsidR="000413A2" w:rsidRPr="00877538" w:rsidRDefault="000413A2" w:rsidP="000413A2">
      <w:pPr>
        <w:rPr>
          <w:sz w:val="6"/>
        </w:rPr>
      </w:pPr>
    </w:p>
    <w:p w14:paraId="30D7AA69" w14:textId="77777777" w:rsidR="009F7288" w:rsidRPr="000B3F15" w:rsidRDefault="009F7288" w:rsidP="009F7288">
      <w:pPr>
        <w:rPr>
          <w:sz w:val="20"/>
        </w:rPr>
      </w:pPr>
    </w:p>
    <w:p w14:paraId="7196D064" w14:textId="77777777" w:rsidR="009F7288" w:rsidRDefault="009F7288" w:rsidP="009F7288">
      <w:pPr>
        <w:jc w:val="center"/>
        <w:rPr>
          <w:rFonts w:cs="Arial"/>
          <w:b/>
        </w:rPr>
      </w:pPr>
    </w:p>
    <w:p w14:paraId="1A965116" w14:textId="77777777" w:rsidR="00A4597E" w:rsidRDefault="00A4597E"/>
    <w:sectPr w:rsidR="00A4597E" w:rsidSect="009F728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0189"/>
    <w:multiLevelType w:val="hybridMultilevel"/>
    <w:tmpl w:val="FDE4C04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B6223"/>
    <w:multiLevelType w:val="hybridMultilevel"/>
    <w:tmpl w:val="42B8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3614"/>
    <w:multiLevelType w:val="hybridMultilevel"/>
    <w:tmpl w:val="66F2E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1532F0"/>
    <w:multiLevelType w:val="hybridMultilevel"/>
    <w:tmpl w:val="9280D0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7565DC"/>
    <w:multiLevelType w:val="hybridMultilevel"/>
    <w:tmpl w:val="D03C1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D4818"/>
    <w:multiLevelType w:val="hybridMultilevel"/>
    <w:tmpl w:val="FB5217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2854432">
    <w:abstractNumId w:val="3"/>
  </w:num>
  <w:num w:numId="2" w16cid:durableId="845361804">
    <w:abstractNumId w:val="2"/>
  </w:num>
  <w:num w:numId="3" w16cid:durableId="1771273699">
    <w:abstractNumId w:val="1"/>
  </w:num>
  <w:num w:numId="4" w16cid:durableId="888808341">
    <w:abstractNumId w:val="1"/>
  </w:num>
  <w:num w:numId="5" w16cid:durableId="1340278202">
    <w:abstractNumId w:val="4"/>
  </w:num>
  <w:num w:numId="6" w16cid:durableId="1335456735">
    <w:abstractNumId w:val="5"/>
  </w:num>
  <w:num w:numId="7" w16cid:durableId="33935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88"/>
    <w:rsid w:val="00016F3F"/>
    <w:rsid w:val="000413A2"/>
    <w:rsid w:val="0004291F"/>
    <w:rsid w:val="0004329F"/>
    <w:rsid w:val="00051D3D"/>
    <w:rsid w:val="00062734"/>
    <w:rsid w:val="00064CDE"/>
    <w:rsid w:val="00073685"/>
    <w:rsid w:val="000817E9"/>
    <w:rsid w:val="0008181F"/>
    <w:rsid w:val="0008649D"/>
    <w:rsid w:val="0008728A"/>
    <w:rsid w:val="0008784F"/>
    <w:rsid w:val="000964B1"/>
    <w:rsid w:val="000A77DF"/>
    <w:rsid w:val="000A7B22"/>
    <w:rsid w:val="000B2975"/>
    <w:rsid w:val="000B65D6"/>
    <w:rsid w:val="000B6703"/>
    <w:rsid w:val="000C0030"/>
    <w:rsid w:val="000C194C"/>
    <w:rsid w:val="000C5A5F"/>
    <w:rsid w:val="000D4301"/>
    <w:rsid w:val="000F1BBE"/>
    <w:rsid w:val="000F7892"/>
    <w:rsid w:val="00100D91"/>
    <w:rsid w:val="00105463"/>
    <w:rsid w:val="00113051"/>
    <w:rsid w:val="001207E6"/>
    <w:rsid w:val="00121A86"/>
    <w:rsid w:val="00125F46"/>
    <w:rsid w:val="00131A7F"/>
    <w:rsid w:val="00141396"/>
    <w:rsid w:val="0014202A"/>
    <w:rsid w:val="00153383"/>
    <w:rsid w:val="00153FB9"/>
    <w:rsid w:val="0015452C"/>
    <w:rsid w:val="001566F7"/>
    <w:rsid w:val="001613A2"/>
    <w:rsid w:val="00166A4D"/>
    <w:rsid w:val="00166C3C"/>
    <w:rsid w:val="00167F73"/>
    <w:rsid w:val="00171577"/>
    <w:rsid w:val="001739CD"/>
    <w:rsid w:val="001741A5"/>
    <w:rsid w:val="0017607B"/>
    <w:rsid w:val="00176B4E"/>
    <w:rsid w:val="00176E1F"/>
    <w:rsid w:val="00186B8A"/>
    <w:rsid w:val="00190E22"/>
    <w:rsid w:val="001B7120"/>
    <w:rsid w:val="001D6441"/>
    <w:rsid w:val="001E0972"/>
    <w:rsid w:val="001F2A82"/>
    <w:rsid w:val="001F4870"/>
    <w:rsid w:val="001F68BC"/>
    <w:rsid w:val="00203802"/>
    <w:rsid w:val="00206A7E"/>
    <w:rsid w:val="00210BE5"/>
    <w:rsid w:val="0022693C"/>
    <w:rsid w:val="00230452"/>
    <w:rsid w:val="002511FC"/>
    <w:rsid w:val="0028126D"/>
    <w:rsid w:val="00284F83"/>
    <w:rsid w:val="00293FCE"/>
    <w:rsid w:val="002A157D"/>
    <w:rsid w:val="002A61B9"/>
    <w:rsid w:val="002B2640"/>
    <w:rsid w:val="002B3435"/>
    <w:rsid w:val="002B5112"/>
    <w:rsid w:val="002B7199"/>
    <w:rsid w:val="002D47E0"/>
    <w:rsid w:val="002E0E82"/>
    <w:rsid w:val="002E3FF2"/>
    <w:rsid w:val="002E7B2F"/>
    <w:rsid w:val="002F3294"/>
    <w:rsid w:val="002F44C8"/>
    <w:rsid w:val="002F69B2"/>
    <w:rsid w:val="00310019"/>
    <w:rsid w:val="0033205A"/>
    <w:rsid w:val="003505F2"/>
    <w:rsid w:val="00352C17"/>
    <w:rsid w:val="00365769"/>
    <w:rsid w:val="003847B5"/>
    <w:rsid w:val="003928DC"/>
    <w:rsid w:val="003950C5"/>
    <w:rsid w:val="0039577E"/>
    <w:rsid w:val="00395E3D"/>
    <w:rsid w:val="003A4EF9"/>
    <w:rsid w:val="003B5E68"/>
    <w:rsid w:val="003C6CE4"/>
    <w:rsid w:val="003D558C"/>
    <w:rsid w:val="003D577E"/>
    <w:rsid w:val="003F3E2C"/>
    <w:rsid w:val="003F3E5F"/>
    <w:rsid w:val="003F4531"/>
    <w:rsid w:val="003F7100"/>
    <w:rsid w:val="0040222D"/>
    <w:rsid w:val="004101B8"/>
    <w:rsid w:val="004132FF"/>
    <w:rsid w:val="0042178E"/>
    <w:rsid w:val="0043227B"/>
    <w:rsid w:val="00440953"/>
    <w:rsid w:val="00450564"/>
    <w:rsid w:val="00455E57"/>
    <w:rsid w:val="004617AD"/>
    <w:rsid w:val="00462E2F"/>
    <w:rsid w:val="004863C6"/>
    <w:rsid w:val="00496549"/>
    <w:rsid w:val="004A6DF5"/>
    <w:rsid w:val="004A79DD"/>
    <w:rsid w:val="004C31CB"/>
    <w:rsid w:val="004C5A0A"/>
    <w:rsid w:val="004E48EB"/>
    <w:rsid w:val="004F07F5"/>
    <w:rsid w:val="004F7C1F"/>
    <w:rsid w:val="0050117F"/>
    <w:rsid w:val="00522AB7"/>
    <w:rsid w:val="00524D7D"/>
    <w:rsid w:val="005259D3"/>
    <w:rsid w:val="00537E7F"/>
    <w:rsid w:val="00561C8C"/>
    <w:rsid w:val="0057740A"/>
    <w:rsid w:val="0058027E"/>
    <w:rsid w:val="00583660"/>
    <w:rsid w:val="00584866"/>
    <w:rsid w:val="00591A24"/>
    <w:rsid w:val="0059518F"/>
    <w:rsid w:val="005A27D1"/>
    <w:rsid w:val="005A6912"/>
    <w:rsid w:val="005B0711"/>
    <w:rsid w:val="005C7715"/>
    <w:rsid w:val="005E128B"/>
    <w:rsid w:val="00636E2B"/>
    <w:rsid w:val="00637557"/>
    <w:rsid w:val="00637987"/>
    <w:rsid w:val="00644267"/>
    <w:rsid w:val="00654FAF"/>
    <w:rsid w:val="00660567"/>
    <w:rsid w:val="0066587E"/>
    <w:rsid w:val="00671047"/>
    <w:rsid w:val="00674A60"/>
    <w:rsid w:val="006848B2"/>
    <w:rsid w:val="00690996"/>
    <w:rsid w:val="00691CB3"/>
    <w:rsid w:val="00692D38"/>
    <w:rsid w:val="00695633"/>
    <w:rsid w:val="00697F3D"/>
    <w:rsid w:val="006B459B"/>
    <w:rsid w:val="006C2652"/>
    <w:rsid w:val="006C60BF"/>
    <w:rsid w:val="006C6692"/>
    <w:rsid w:val="006C77D6"/>
    <w:rsid w:val="006D49AC"/>
    <w:rsid w:val="006E12C3"/>
    <w:rsid w:val="006E4DDE"/>
    <w:rsid w:val="00701A83"/>
    <w:rsid w:val="007047E0"/>
    <w:rsid w:val="00705F18"/>
    <w:rsid w:val="00706B12"/>
    <w:rsid w:val="00710947"/>
    <w:rsid w:val="00732CFF"/>
    <w:rsid w:val="00733B64"/>
    <w:rsid w:val="00752E00"/>
    <w:rsid w:val="007677C8"/>
    <w:rsid w:val="0077496F"/>
    <w:rsid w:val="0077516D"/>
    <w:rsid w:val="00780944"/>
    <w:rsid w:val="007926F5"/>
    <w:rsid w:val="0079534E"/>
    <w:rsid w:val="007A3FB2"/>
    <w:rsid w:val="007B70EF"/>
    <w:rsid w:val="007C15A1"/>
    <w:rsid w:val="007C3E92"/>
    <w:rsid w:val="007D5634"/>
    <w:rsid w:val="007E4743"/>
    <w:rsid w:val="007F6317"/>
    <w:rsid w:val="0080268D"/>
    <w:rsid w:val="0080458B"/>
    <w:rsid w:val="00806837"/>
    <w:rsid w:val="008159CC"/>
    <w:rsid w:val="00821A78"/>
    <w:rsid w:val="008316C6"/>
    <w:rsid w:val="0083172F"/>
    <w:rsid w:val="008429CC"/>
    <w:rsid w:val="008467F5"/>
    <w:rsid w:val="0084779B"/>
    <w:rsid w:val="0085690B"/>
    <w:rsid w:val="00863BFA"/>
    <w:rsid w:val="00872E6C"/>
    <w:rsid w:val="00877538"/>
    <w:rsid w:val="00882EE1"/>
    <w:rsid w:val="00890372"/>
    <w:rsid w:val="008B4A0A"/>
    <w:rsid w:val="008C4B19"/>
    <w:rsid w:val="008D0DB9"/>
    <w:rsid w:val="008D6CE3"/>
    <w:rsid w:val="008D6D4F"/>
    <w:rsid w:val="008D73DB"/>
    <w:rsid w:val="008E156A"/>
    <w:rsid w:val="008E63E5"/>
    <w:rsid w:val="008F1774"/>
    <w:rsid w:val="00900EAB"/>
    <w:rsid w:val="0090116B"/>
    <w:rsid w:val="00902571"/>
    <w:rsid w:val="00907DF1"/>
    <w:rsid w:val="009125B9"/>
    <w:rsid w:val="00915113"/>
    <w:rsid w:val="00920509"/>
    <w:rsid w:val="00924FA3"/>
    <w:rsid w:val="00930A47"/>
    <w:rsid w:val="00953401"/>
    <w:rsid w:val="0095556A"/>
    <w:rsid w:val="00970971"/>
    <w:rsid w:val="00975537"/>
    <w:rsid w:val="00984608"/>
    <w:rsid w:val="00984EFB"/>
    <w:rsid w:val="00994C1F"/>
    <w:rsid w:val="00996D07"/>
    <w:rsid w:val="009A3A7F"/>
    <w:rsid w:val="009A5109"/>
    <w:rsid w:val="009B2099"/>
    <w:rsid w:val="009C08FA"/>
    <w:rsid w:val="009C2126"/>
    <w:rsid w:val="009C2381"/>
    <w:rsid w:val="009C276F"/>
    <w:rsid w:val="009C6CFF"/>
    <w:rsid w:val="009E22CD"/>
    <w:rsid w:val="009E26E6"/>
    <w:rsid w:val="009F5EF8"/>
    <w:rsid w:val="009F7288"/>
    <w:rsid w:val="00A0521B"/>
    <w:rsid w:val="00A17CA7"/>
    <w:rsid w:val="00A25984"/>
    <w:rsid w:val="00A276B4"/>
    <w:rsid w:val="00A34418"/>
    <w:rsid w:val="00A34AD6"/>
    <w:rsid w:val="00A37AE5"/>
    <w:rsid w:val="00A40619"/>
    <w:rsid w:val="00A4597E"/>
    <w:rsid w:val="00A5065D"/>
    <w:rsid w:val="00A64A4E"/>
    <w:rsid w:val="00A7259B"/>
    <w:rsid w:val="00A769A2"/>
    <w:rsid w:val="00A80524"/>
    <w:rsid w:val="00A84B60"/>
    <w:rsid w:val="00A8590B"/>
    <w:rsid w:val="00AA5597"/>
    <w:rsid w:val="00AC3E58"/>
    <w:rsid w:val="00AC7720"/>
    <w:rsid w:val="00AD2C13"/>
    <w:rsid w:val="00AF60D4"/>
    <w:rsid w:val="00B12EB2"/>
    <w:rsid w:val="00B16920"/>
    <w:rsid w:val="00B20A1F"/>
    <w:rsid w:val="00B37E0C"/>
    <w:rsid w:val="00B447E7"/>
    <w:rsid w:val="00B55A3E"/>
    <w:rsid w:val="00B65B8E"/>
    <w:rsid w:val="00B77CA8"/>
    <w:rsid w:val="00B94BBC"/>
    <w:rsid w:val="00BB612F"/>
    <w:rsid w:val="00BB7456"/>
    <w:rsid w:val="00BC62A3"/>
    <w:rsid w:val="00BD0FE0"/>
    <w:rsid w:val="00BD3DBB"/>
    <w:rsid w:val="00BD5416"/>
    <w:rsid w:val="00BD73DF"/>
    <w:rsid w:val="00BF1696"/>
    <w:rsid w:val="00BF1AF1"/>
    <w:rsid w:val="00BF648C"/>
    <w:rsid w:val="00BF6526"/>
    <w:rsid w:val="00C07528"/>
    <w:rsid w:val="00C22803"/>
    <w:rsid w:val="00C52A22"/>
    <w:rsid w:val="00C53690"/>
    <w:rsid w:val="00C57C80"/>
    <w:rsid w:val="00C61588"/>
    <w:rsid w:val="00C63FAB"/>
    <w:rsid w:val="00C70377"/>
    <w:rsid w:val="00C759BA"/>
    <w:rsid w:val="00C87357"/>
    <w:rsid w:val="00CA48C3"/>
    <w:rsid w:val="00CA4ADE"/>
    <w:rsid w:val="00CB4393"/>
    <w:rsid w:val="00CC11B2"/>
    <w:rsid w:val="00CD7529"/>
    <w:rsid w:val="00CE18E0"/>
    <w:rsid w:val="00CE3F97"/>
    <w:rsid w:val="00CE519B"/>
    <w:rsid w:val="00CE6A10"/>
    <w:rsid w:val="00D12FCA"/>
    <w:rsid w:val="00D16C93"/>
    <w:rsid w:val="00D21B97"/>
    <w:rsid w:val="00D24A7A"/>
    <w:rsid w:val="00D27F05"/>
    <w:rsid w:val="00D3061C"/>
    <w:rsid w:val="00D318E2"/>
    <w:rsid w:val="00D51C38"/>
    <w:rsid w:val="00D557FE"/>
    <w:rsid w:val="00D66EAB"/>
    <w:rsid w:val="00D80453"/>
    <w:rsid w:val="00D83C4E"/>
    <w:rsid w:val="00D93E4E"/>
    <w:rsid w:val="00D955AF"/>
    <w:rsid w:val="00D95E04"/>
    <w:rsid w:val="00DA0CA7"/>
    <w:rsid w:val="00DA66C1"/>
    <w:rsid w:val="00DB428F"/>
    <w:rsid w:val="00DB7039"/>
    <w:rsid w:val="00DC3318"/>
    <w:rsid w:val="00DD2C51"/>
    <w:rsid w:val="00DD3769"/>
    <w:rsid w:val="00DD698E"/>
    <w:rsid w:val="00DE03A0"/>
    <w:rsid w:val="00DE1647"/>
    <w:rsid w:val="00DE78FE"/>
    <w:rsid w:val="00DF38E5"/>
    <w:rsid w:val="00E024CF"/>
    <w:rsid w:val="00E0608C"/>
    <w:rsid w:val="00E06EC3"/>
    <w:rsid w:val="00E2486B"/>
    <w:rsid w:val="00E30DF1"/>
    <w:rsid w:val="00E31453"/>
    <w:rsid w:val="00E36105"/>
    <w:rsid w:val="00E37114"/>
    <w:rsid w:val="00E41718"/>
    <w:rsid w:val="00E4175C"/>
    <w:rsid w:val="00E43657"/>
    <w:rsid w:val="00E44628"/>
    <w:rsid w:val="00E82576"/>
    <w:rsid w:val="00E92559"/>
    <w:rsid w:val="00E9561C"/>
    <w:rsid w:val="00E97C0A"/>
    <w:rsid w:val="00EB5635"/>
    <w:rsid w:val="00EB650F"/>
    <w:rsid w:val="00EC1E41"/>
    <w:rsid w:val="00EC484A"/>
    <w:rsid w:val="00EC67C8"/>
    <w:rsid w:val="00ED3945"/>
    <w:rsid w:val="00ED4FC1"/>
    <w:rsid w:val="00ED7590"/>
    <w:rsid w:val="00EE0FCB"/>
    <w:rsid w:val="00EE3AE0"/>
    <w:rsid w:val="00EE5DAF"/>
    <w:rsid w:val="00EE799A"/>
    <w:rsid w:val="00EF43D4"/>
    <w:rsid w:val="00F0067F"/>
    <w:rsid w:val="00F02B1B"/>
    <w:rsid w:val="00F03461"/>
    <w:rsid w:val="00F0792F"/>
    <w:rsid w:val="00F07FDD"/>
    <w:rsid w:val="00F10588"/>
    <w:rsid w:val="00F13B6F"/>
    <w:rsid w:val="00F16EFB"/>
    <w:rsid w:val="00F175B2"/>
    <w:rsid w:val="00F17A84"/>
    <w:rsid w:val="00F21E7E"/>
    <w:rsid w:val="00F275EF"/>
    <w:rsid w:val="00F3073D"/>
    <w:rsid w:val="00F35547"/>
    <w:rsid w:val="00F374AA"/>
    <w:rsid w:val="00F41A42"/>
    <w:rsid w:val="00F45946"/>
    <w:rsid w:val="00F472DC"/>
    <w:rsid w:val="00F549ED"/>
    <w:rsid w:val="00F61B4E"/>
    <w:rsid w:val="00F64F8E"/>
    <w:rsid w:val="00F6663B"/>
    <w:rsid w:val="00F8129D"/>
    <w:rsid w:val="00F81B64"/>
    <w:rsid w:val="00F86D79"/>
    <w:rsid w:val="00FA10E5"/>
    <w:rsid w:val="00FB4282"/>
    <w:rsid w:val="00FB55C2"/>
    <w:rsid w:val="00FC5F61"/>
    <w:rsid w:val="00FD1146"/>
    <w:rsid w:val="00FD6473"/>
    <w:rsid w:val="00FE4613"/>
    <w:rsid w:val="00FF17F1"/>
    <w:rsid w:val="04C8A2AC"/>
    <w:rsid w:val="075C2C1A"/>
    <w:rsid w:val="09CF05B7"/>
    <w:rsid w:val="0C8DC19C"/>
    <w:rsid w:val="0D0DAD72"/>
    <w:rsid w:val="0E3CA274"/>
    <w:rsid w:val="0E89359D"/>
    <w:rsid w:val="0FC5625E"/>
    <w:rsid w:val="12E5ABA5"/>
    <w:rsid w:val="12FD0320"/>
    <w:rsid w:val="134B0527"/>
    <w:rsid w:val="14299134"/>
    <w:rsid w:val="15265CCE"/>
    <w:rsid w:val="19686F7B"/>
    <w:rsid w:val="1DECB36C"/>
    <w:rsid w:val="1EFCC9A6"/>
    <w:rsid w:val="220209DE"/>
    <w:rsid w:val="243F9815"/>
    <w:rsid w:val="24C1DB96"/>
    <w:rsid w:val="254045A0"/>
    <w:rsid w:val="27256242"/>
    <w:rsid w:val="275E107A"/>
    <w:rsid w:val="28500870"/>
    <w:rsid w:val="28F9E0DB"/>
    <w:rsid w:val="2A95B13C"/>
    <w:rsid w:val="2AAB050B"/>
    <w:rsid w:val="2B3FBEAF"/>
    <w:rsid w:val="2BCF318B"/>
    <w:rsid w:val="368E0C86"/>
    <w:rsid w:val="3694A78E"/>
    <w:rsid w:val="3C43AF4D"/>
    <w:rsid w:val="3F8AF230"/>
    <w:rsid w:val="45DD4CD6"/>
    <w:rsid w:val="47BD021F"/>
    <w:rsid w:val="48CAD1B8"/>
    <w:rsid w:val="49B55900"/>
    <w:rsid w:val="4BABBDDA"/>
    <w:rsid w:val="4F1C5853"/>
    <w:rsid w:val="503F43D7"/>
    <w:rsid w:val="519A79A2"/>
    <w:rsid w:val="51DB1438"/>
    <w:rsid w:val="5213C270"/>
    <w:rsid w:val="5272F850"/>
    <w:rsid w:val="5562FC52"/>
    <w:rsid w:val="5567C00D"/>
    <w:rsid w:val="5A1ED455"/>
    <w:rsid w:val="5B81F67E"/>
    <w:rsid w:val="5D26F9A8"/>
    <w:rsid w:val="5E2D6573"/>
    <w:rsid w:val="5FC935D4"/>
    <w:rsid w:val="6362725E"/>
    <w:rsid w:val="6373E006"/>
    <w:rsid w:val="63C8BEFC"/>
    <w:rsid w:val="6472CED5"/>
    <w:rsid w:val="667EF499"/>
    <w:rsid w:val="679F43BB"/>
    <w:rsid w:val="69D5C82D"/>
    <w:rsid w:val="6A48EF64"/>
    <w:rsid w:val="6D01F6D2"/>
    <w:rsid w:val="7095DBC8"/>
    <w:rsid w:val="709A332C"/>
    <w:rsid w:val="734E51E4"/>
    <w:rsid w:val="738B2977"/>
    <w:rsid w:val="74B674FB"/>
    <w:rsid w:val="77B33725"/>
    <w:rsid w:val="77CB5388"/>
    <w:rsid w:val="77EE15BD"/>
    <w:rsid w:val="793147AA"/>
    <w:rsid w:val="7A6FE3CA"/>
    <w:rsid w:val="7AF81E69"/>
    <w:rsid w:val="7B03A8BC"/>
    <w:rsid w:val="7CDC0BCD"/>
    <w:rsid w:val="7F0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DE335"/>
  <w15:chartTrackingRefBased/>
  <w15:docId w15:val="{90E64A33-DEAC-42DD-9FE2-9B6DD5EF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288"/>
    <w:pPr>
      <w:spacing w:after="200" w:line="276" w:lineRule="auto"/>
    </w:pPr>
    <w:rPr>
      <w:rFonts w:cs="Vrinda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7288"/>
    <w:pPr>
      <w:keepNext/>
      <w:keepLines/>
      <w:spacing w:before="200" w:after="0"/>
      <w:outlineLvl w:val="2"/>
    </w:pPr>
    <w:rPr>
      <w:rFonts w:ascii="Franklin Gothic Demi" w:eastAsia="Times New Roman" w:hAnsi="Franklin Gothic Demi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9F7288"/>
    <w:rPr>
      <w:rFonts w:ascii="Franklin Gothic Demi" w:eastAsia="Times New Roman" w:hAnsi="Franklin Gothic Demi" w:cs="Vrinda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728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1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Normal"/>
    <w:rsid w:val="008D0DB9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90116B"/>
  </w:style>
  <w:style w:type="paragraph" w:styleId="ListParagraph">
    <w:name w:val="List Paragraph"/>
    <w:basedOn w:val="Normal"/>
    <w:uiPriority w:val="34"/>
    <w:qFormat/>
    <w:rsid w:val="0090116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20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0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A1F"/>
    <w:rPr>
      <w:rFonts w:cs="Vrind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A1F"/>
    <w:rPr>
      <w:rFonts w:cs="Vrinda"/>
      <w:b/>
      <w:bCs/>
      <w:lang w:eastAsia="en-US"/>
    </w:rPr>
  </w:style>
  <w:style w:type="paragraph" w:customStyle="1" w:styleId="pf0">
    <w:name w:val="pf0"/>
    <w:basedOn w:val="Normal"/>
    <w:rsid w:val="00B20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B20A1F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BB612F"/>
    <w:rPr>
      <w:rFonts w:cs="Vrind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image" Target="media/image2.jpe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1 - Job Description &amp; Person Specification WORD Template</vt:lpstr>
    </vt:vector>
  </TitlesOfParts>
  <Company>Bury MBC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1 - Job Description &amp; Person Specification WORD Template</dc:title>
  <dc:subject/>
  <dc:creator>Bury Council</dc:creator>
  <cp:keywords/>
  <dc:description/>
  <cp:lastModifiedBy>Kirke, Claire</cp:lastModifiedBy>
  <cp:revision>2</cp:revision>
  <dcterms:created xsi:type="dcterms:W3CDTF">2025-10-30T14:07:00Z</dcterms:created>
  <dcterms:modified xsi:type="dcterms:W3CDTF">2025-10-30T14:07:00Z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0x0101001AFDB9333E6C75448CF49301F6169472</vt:lpwstr>
  </property>
  <property fmtid="{D5CDD505-2E9C-101B-9397-08002B2CF9AE}" pid="3" name="Summarised">
    <vt:lpwstr/>
  </property>
  <property fmtid="{D5CDD505-2E9C-101B-9397-08002B2CF9AE}" pid="4" name="Onresponsesheet">
    <vt:lpwstr>0</vt:lpwstr>
  </property>
</Properties>
</file>