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CA1EB" w14:textId="77777777" w:rsidR="00254327" w:rsidRPr="00FD7C6E" w:rsidRDefault="00254327">
      <w:pPr>
        <w:jc w:val="center"/>
        <w:rPr>
          <w:rFonts w:ascii="Verdana" w:hAnsi="Verdana" w:cs="Arial"/>
          <w:color w:val="FF0000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257"/>
        <w:gridCol w:w="2681"/>
        <w:gridCol w:w="2515"/>
      </w:tblGrid>
      <w:tr w:rsidR="00254327" w:rsidRPr="00FD7C6E" w14:paraId="3DE1EC26" w14:textId="77777777">
        <w:tc>
          <w:tcPr>
            <w:tcW w:w="10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994D" w14:textId="4B56366A" w:rsidR="00254327" w:rsidRPr="00FD7C6E" w:rsidRDefault="00254327" w:rsidP="005F0E34">
            <w:pPr>
              <w:tabs>
                <w:tab w:val="left" w:pos="1800"/>
              </w:tabs>
              <w:spacing w:before="120" w:after="120"/>
              <w:rPr>
                <w:rFonts w:ascii="Verdana" w:hAnsi="Verdana" w:cs="Arial"/>
                <w:sz w:val="22"/>
                <w:szCs w:val="22"/>
              </w:rPr>
            </w:pPr>
            <w:r w:rsidRPr="00FD7C6E">
              <w:rPr>
                <w:rFonts w:ascii="Verdana" w:hAnsi="Verdana" w:cs="Arial"/>
                <w:b/>
                <w:sz w:val="22"/>
                <w:szCs w:val="22"/>
              </w:rPr>
              <w:t>Post Title</w:t>
            </w:r>
            <w:r w:rsidR="00645095" w:rsidRPr="00FD7C6E">
              <w:rPr>
                <w:rFonts w:ascii="Verdana" w:hAnsi="Verdana" w:cs="Arial"/>
                <w:sz w:val="22"/>
                <w:szCs w:val="22"/>
              </w:rPr>
              <w:t>:</w:t>
            </w:r>
            <w:r w:rsidR="00645095" w:rsidRPr="00FD7C6E">
              <w:rPr>
                <w:rFonts w:ascii="Verdana" w:hAnsi="Verdana" w:cs="Arial"/>
                <w:sz w:val="22"/>
                <w:szCs w:val="22"/>
              </w:rPr>
              <w:tab/>
            </w:r>
            <w:r w:rsidR="004917A8">
              <w:rPr>
                <w:rFonts w:ascii="Verdana" w:hAnsi="Verdana" w:cs="Arial"/>
                <w:sz w:val="22"/>
                <w:szCs w:val="22"/>
              </w:rPr>
              <w:t>S</w:t>
            </w:r>
            <w:r w:rsidR="00EB6F0E">
              <w:rPr>
                <w:rFonts w:ascii="Verdana" w:hAnsi="Verdana" w:cs="Arial"/>
                <w:sz w:val="22"/>
                <w:szCs w:val="22"/>
              </w:rPr>
              <w:t xml:space="preserve">ervice Manager </w:t>
            </w:r>
            <w:r w:rsidR="00053414">
              <w:rPr>
                <w:rFonts w:ascii="Verdana" w:hAnsi="Verdana" w:cs="Arial"/>
                <w:sz w:val="22"/>
                <w:szCs w:val="22"/>
              </w:rPr>
              <w:t>Well</w:t>
            </w:r>
            <w:r w:rsidR="00833D98">
              <w:rPr>
                <w:rFonts w:ascii="Verdana" w:hAnsi="Verdana" w:cs="Arial"/>
                <w:sz w:val="22"/>
                <w:szCs w:val="22"/>
              </w:rPr>
              <w:t>ness</w:t>
            </w:r>
            <w:r w:rsidR="00053414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335792">
              <w:rPr>
                <w:rFonts w:ascii="Verdana" w:hAnsi="Verdana" w:cs="Arial"/>
                <w:sz w:val="22"/>
                <w:szCs w:val="22"/>
              </w:rPr>
              <w:t>Service</w:t>
            </w:r>
            <w:r w:rsidR="001349B3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</w:tr>
      <w:tr w:rsidR="00254327" w:rsidRPr="00FD7C6E" w14:paraId="3C08A565" w14:textId="77777777" w:rsidTr="00E26357">
        <w:tc>
          <w:tcPr>
            <w:tcW w:w="5342" w:type="dxa"/>
            <w:tcBorders>
              <w:top w:val="single" w:sz="6" w:space="0" w:color="auto"/>
              <w:left w:val="single" w:sz="6" w:space="0" w:color="auto"/>
            </w:tcBorders>
          </w:tcPr>
          <w:p w14:paraId="1F2D4B18" w14:textId="77F06E44" w:rsidR="00254327" w:rsidRPr="00FD7C6E" w:rsidRDefault="00254327" w:rsidP="003139C9">
            <w:pPr>
              <w:tabs>
                <w:tab w:val="left" w:pos="1800"/>
              </w:tabs>
              <w:spacing w:before="120" w:after="120"/>
              <w:ind w:left="1890" w:hanging="1890"/>
              <w:rPr>
                <w:rFonts w:ascii="Verdana" w:hAnsi="Verdana" w:cs="Arial"/>
                <w:sz w:val="22"/>
                <w:szCs w:val="22"/>
              </w:rPr>
            </w:pPr>
            <w:r w:rsidRPr="00FD7C6E">
              <w:rPr>
                <w:rFonts w:ascii="Verdana" w:hAnsi="Verdana" w:cs="Arial"/>
                <w:b/>
                <w:sz w:val="22"/>
                <w:szCs w:val="22"/>
              </w:rPr>
              <w:t>Department:</w:t>
            </w:r>
            <w:r w:rsidR="00645095" w:rsidRPr="00FD7C6E">
              <w:rPr>
                <w:rFonts w:ascii="Verdana" w:hAnsi="Verdana" w:cs="Arial"/>
                <w:sz w:val="22"/>
                <w:szCs w:val="22"/>
              </w:rPr>
              <w:tab/>
            </w:r>
            <w:r w:rsidR="00385964" w:rsidRPr="00FD7C6E">
              <w:rPr>
                <w:rFonts w:ascii="Verdana" w:hAnsi="Verdana" w:cs="Arial"/>
                <w:sz w:val="22"/>
                <w:szCs w:val="22"/>
              </w:rPr>
              <w:t xml:space="preserve">Communities </w:t>
            </w:r>
          </w:p>
        </w:tc>
        <w:tc>
          <w:tcPr>
            <w:tcW w:w="534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7A690AB" w14:textId="77777777" w:rsidR="00254327" w:rsidRPr="00FD7C6E" w:rsidRDefault="00254327">
            <w:pPr>
              <w:tabs>
                <w:tab w:val="left" w:pos="1498"/>
                <w:tab w:val="left" w:pos="2398"/>
              </w:tabs>
              <w:spacing w:before="120" w:after="120"/>
              <w:rPr>
                <w:rFonts w:ascii="Verdana" w:hAnsi="Verdana" w:cs="Arial"/>
                <w:sz w:val="22"/>
                <w:szCs w:val="22"/>
              </w:rPr>
            </w:pPr>
            <w:r w:rsidRPr="00FD7C6E">
              <w:rPr>
                <w:rFonts w:ascii="Verdana" w:hAnsi="Verdana" w:cs="Arial"/>
                <w:b/>
                <w:sz w:val="22"/>
                <w:szCs w:val="22"/>
              </w:rPr>
              <w:t>Establishment/Post No</w:t>
            </w:r>
            <w:r w:rsidRPr="00FD7C6E">
              <w:rPr>
                <w:rFonts w:ascii="Verdana" w:hAnsi="Verdana" w:cs="Arial"/>
                <w:sz w:val="22"/>
                <w:szCs w:val="22"/>
              </w:rPr>
              <w:t>:</w:t>
            </w:r>
            <w:r w:rsidRPr="00FD7C6E">
              <w:rPr>
                <w:rFonts w:ascii="Verdana" w:hAnsi="Verdana" w:cs="Arial"/>
                <w:sz w:val="22"/>
                <w:szCs w:val="22"/>
              </w:rPr>
              <w:tab/>
            </w:r>
          </w:p>
        </w:tc>
      </w:tr>
      <w:tr w:rsidR="00254327" w:rsidRPr="00FD7C6E" w14:paraId="146A7A75" w14:textId="77777777" w:rsidTr="00E26357">
        <w:tc>
          <w:tcPr>
            <w:tcW w:w="53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BDF327" w14:textId="0BE156EF" w:rsidR="00254327" w:rsidRPr="00FD7C6E" w:rsidRDefault="00254327" w:rsidP="00A74541">
            <w:pPr>
              <w:tabs>
                <w:tab w:val="left" w:pos="1800"/>
              </w:tabs>
              <w:spacing w:before="120" w:after="120"/>
              <w:rPr>
                <w:rFonts w:ascii="Verdana" w:hAnsi="Verdana" w:cs="Arial"/>
                <w:sz w:val="22"/>
                <w:szCs w:val="22"/>
              </w:rPr>
            </w:pPr>
            <w:r w:rsidRPr="00FD7C6E">
              <w:rPr>
                <w:rFonts w:ascii="Verdana" w:hAnsi="Verdana" w:cs="Arial"/>
                <w:b/>
                <w:sz w:val="22"/>
                <w:szCs w:val="22"/>
              </w:rPr>
              <w:t>Division/Section:</w:t>
            </w:r>
            <w:r w:rsidRPr="00FD7C6E">
              <w:rPr>
                <w:rFonts w:ascii="Verdana" w:hAnsi="Verdana" w:cs="Arial"/>
                <w:sz w:val="22"/>
                <w:szCs w:val="22"/>
              </w:rPr>
              <w:tab/>
            </w:r>
            <w:r w:rsidR="00A56E24" w:rsidRPr="00FD7C6E">
              <w:rPr>
                <w:rFonts w:ascii="Verdana" w:hAnsi="Verdana" w:cs="Arial"/>
                <w:sz w:val="22"/>
                <w:szCs w:val="22"/>
              </w:rPr>
              <w:t xml:space="preserve">   </w:t>
            </w:r>
            <w:r w:rsidR="00053414">
              <w:rPr>
                <w:rFonts w:ascii="Verdana" w:hAnsi="Verdana" w:cs="Arial"/>
                <w:sz w:val="22"/>
                <w:szCs w:val="22"/>
              </w:rPr>
              <w:t>Operations</w:t>
            </w:r>
            <w:r w:rsidR="001A017E">
              <w:rPr>
                <w:rFonts w:ascii="Verdana" w:hAnsi="Verdana" w:cs="Arial"/>
                <w:sz w:val="22"/>
                <w:szCs w:val="22"/>
              </w:rPr>
              <w:t xml:space="preserve"> / Public Health?</w:t>
            </w:r>
          </w:p>
        </w:tc>
        <w:tc>
          <w:tcPr>
            <w:tcW w:w="5343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C25E261" w14:textId="6F2700DE" w:rsidR="00254327" w:rsidRPr="00FD7C6E" w:rsidRDefault="00254327">
            <w:pPr>
              <w:tabs>
                <w:tab w:val="left" w:pos="1498"/>
                <w:tab w:val="left" w:pos="2398"/>
              </w:tabs>
              <w:spacing w:before="120" w:after="120"/>
              <w:rPr>
                <w:rFonts w:ascii="Verdana" w:hAnsi="Verdana" w:cs="Arial"/>
                <w:b/>
                <w:sz w:val="22"/>
                <w:szCs w:val="22"/>
              </w:rPr>
            </w:pPr>
            <w:r w:rsidRPr="00FD7C6E">
              <w:rPr>
                <w:rFonts w:ascii="Verdana" w:hAnsi="Verdana" w:cs="Arial"/>
                <w:b/>
                <w:sz w:val="22"/>
                <w:szCs w:val="22"/>
              </w:rPr>
              <w:t>Post Grade:</w:t>
            </w:r>
            <w:r w:rsidRPr="00FD7C6E">
              <w:rPr>
                <w:rFonts w:ascii="Verdana" w:hAnsi="Verdana" w:cs="Arial"/>
                <w:b/>
                <w:sz w:val="22"/>
                <w:szCs w:val="22"/>
              </w:rPr>
              <w:tab/>
            </w:r>
            <w:r w:rsidR="004B1853">
              <w:rPr>
                <w:rFonts w:ascii="Verdana" w:hAnsi="Verdana" w:cs="Arial"/>
                <w:b/>
                <w:sz w:val="22"/>
                <w:szCs w:val="22"/>
              </w:rPr>
              <w:t>15</w:t>
            </w:r>
            <w:r w:rsidR="00E778FF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</w:tr>
      <w:tr w:rsidR="00254327" w:rsidRPr="00FD7C6E" w14:paraId="020655E6" w14:textId="77777777" w:rsidTr="00E26357">
        <w:tc>
          <w:tcPr>
            <w:tcW w:w="5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89E77" w14:textId="77777777" w:rsidR="00254327" w:rsidRPr="00FD7C6E" w:rsidRDefault="00254327" w:rsidP="0088056C">
            <w:pPr>
              <w:tabs>
                <w:tab w:val="left" w:pos="1800"/>
              </w:tabs>
              <w:spacing w:before="120" w:after="120"/>
              <w:rPr>
                <w:rFonts w:ascii="Verdana" w:hAnsi="Verdana" w:cs="Arial"/>
                <w:sz w:val="22"/>
                <w:szCs w:val="22"/>
              </w:rPr>
            </w:pPr>
            <w:r w:rsidRPr="00FD7C6E">
              <w:rPr>
                <w:rFonts w:ascii="Verdana" w:hAnsi="Verdana" w:cs="Arial"/>
                <w:b/>
                <w:sz w:val="22"/>
                <w:szCs w:val="22"/>
              </w:rPr>
              <w:t>Location:</w:t>
            </w:r>
            <w:r w:rsidR="00695F7B" w:rsidRPr="00FD7C6E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="0088056C" w:rsidRPr="00FD7C6E">
              <w:rPr>
                <w:rFonts w:ascii="Verdana" w:hAnsi="Verdana" w:cs="Arial"/>
                <w:sz w:val="22"/>
                <w:szCs w:val="22"/>
              </w:rPr>
              <w:t>Castle Leisure Centre</w:t>
            </w:r>
            <w:r w:rsidR="00771795" w:rsidRPr="00FD7C6E">
              <w:rPr>
                <w:rFonts w:ascii="Verdana" w:hAnsi="Verdana" w:cs="Arial"/>
                <w:sz w:val="22"/>
                <w:szCs w:val="22"/>
              </w:rPr>
              <w:t xml:space="preserve"> or any other location in the Borough</w:t>
            </w:r>
          </w:p>
        </w:tc>
        <w:tc>
          <w:tcPr>
            <w:tcW w:w="53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140B68" w14:textId="77777777" w:rsidR="00254327" w:rsidRPr="00FD7C6E" w:rsidRDefault="00254327" w:rsidP="00695F7B">
            <w:pPr>
              <w:tabs>
                <w:tab w:val="left" w:pos="1498"/>
                <w:tab w:val="left" w:pos="2398"/>
              </w:tabs>
              <w:spacing w:before="120" w:after="120"/>
              <w:ind w:left="1498" w:hanging="1498"/>
              <w:rPr>
                <w:rFonts w:ascii="Verdana" w:hAnsi="Verdana" w:cs="Arial"/>
                <w:sz w:val="22"/>
                <w:szCs w:val="22"/>
              </w:rPr>
            </w:pPr>
            <w:r w:rsidRPr="00FD7C6E">
              <w:rPr>
                <w:rFonts w:ascii="Verdana" w:hAnsi="Verdana" w:cs="Arial"/>
                <w:b/>
                <w:sz w:val="22"/>
                <w:szCs w:val="22"/>
              </w:rPr>
              <w:t>Post Hours:</w:t>
            </w:r>
            <w:r w:rsidRPr="00FD7C6E">
              <w:rPr>
                <w:rFonts w:ascii="Verdana" w:hAnsi="Verdana" w:cs="Arial"/>
                <w:sz w:val="22"/>
                <w:szCs w:val="22"/>
              </w:rPr>
              <w:tab/>
            </w:r>
            <w:r w:rsidR="00821B71" w:rsidRPr="00FD7C6E">
              <w:rPr>
                <w:rFonts w:ascii="Verdana" w:hAnsi="Verdana" w:cs="Arial"/>
                <w:sz w:val="22"/>
                <w:szCs w:val="22"/>
              </w:rPr>
              <w:t>37 hours</w:t>
            </w:r>
          </w:p>
        </w:tc>
      </w:tr>
      <w:tr w:rsidR="00254327" w:rsidRPr="00FD7C6E" w14:paraId="77C7AF41" w14:textId="77777777" w:rsidTr="001B204B">
        <w:tc>
          <w:tcPr>
            <w:tcW w:w="10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A061C" w14:textId="77777777" w:rsidR="00254327" w:rsidRPr="00FD7C6E" w:rsidRDefault="00254327">
            <w:pPr>
              <w:spacing w:before="120"/>
              <w:rPr>
                <w:rFonts w:ascii="Verdana" w:hAnsi="Verdana" w:cs="Arial"/>
                <w:b/>
                <w:sz w:val="22"/>
                <w:szCs w:val="22"/>
              </w:rPr>
            </w:pPr>
            <w:r w:rsidRPr="00FD7C6E">
              <w:rPr>
                <w:rFonts w:ascii="Verdana" w:hAnsi="Verdana" w:cs="Arial"/>
                <w:b/>
                <w:sz w:val="22"/>
                <w:szCs w:val="22"/>
              </w:rPr>
              <w:t>Special Conditions of Service:</w:t>
            </w:r>
            <w:r w:rsidR="000A3A4B" w:rsidRPr="00FD7C6E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="00DB40C3" w:rsidRPr="00FD7C6E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</w:p>
          <w:p w14:paraId="29694ACD" w14:textId="77777777" w:rsidR="0088056C" w:rsidRPr="00FD7C6E" w:rsidRDefault="0088056C" w:rsidP="004D3B25">
            <w:pPr>
              <w:pStyle w:val="ListParagraph"/>
              <w:numPr>
                <w:ilvl w:val="0"/>
                <w:numId w:val="17"/>
              </w:numPr>
              <w:spacing w:before="120" w:after="240"/>
              <w:rPr>
                <w:rFonts w:ascii="Verdana" w:hAnsi="Verdana" w:cs="Arial"/>
                <w:sz w:val="22"/>
                <w:szCs w:val="22"/>
              </w:rPr>
            </w:pPr>
            <w:r w:rsidRPr="00FD7C6E">
              <w:rPr>
                <w:rFonts w:ascii="Verdana" w:hAnsi="Verdana" w:cs="Arial"/>
                <w:sz w:val="22"/>
                <w:szCs w:val="22"/>
              </w:rPr>
              <w:t>To be responsible fo</w:t>
            </w:r>
            <w:r w:rsidR="00290AB5">
              <w:rPr>
                <w:rFonts w:ascii="Verdana" w:hAnsi="Verdana" w:cs="Arial"/>
                <w:sz w:val="22"/>
                <w:szCs w:val="22"/>
              </w:rPr>
              <w:t>r services that are provided</w:t>
            </w:r>
            <w:r w:rsidR="00053414">
              <w:rPr>
                <w:rFonts w:ascii="Verdana" w:hAnsi="Verdana" w:cs="Arial"/>
                <w:sz w:val="22"/>
                <w:szCs w:val="22"/>
              </w:rPr>
              <w:t xml:space="preserve"> from various</w:t>
            </w:r>
            <w:r w:rsidRPr="00FD7C6E">
              <w:rPr>
                <w:rFonts w:ascii="Verdana" w:hAnsi="Verdana" w:cs="Arial"/>
                <w:sz w:val="22"/>
                <w:szCs w:val="22"/>
              </w:rPr>
              <w:t xml:space="preserve"> locations</w:t>
            </w:r>
            <w:r w:rsidR="00053414">
              <w:rPr>
                <w:rFonts w:ascii="Verdana" w:hAnsi="Verdana" w:cs="Arial"/>
                <w:sz w:val="22"/>
                <w:szCs w:val="22"/>
              </w:rPr>
              <w:t xml:space="preserve"> across the Borough and outside of core hours</w:t>
            </w:r>
            <w:r w:rsidRPr="00FD7C6E">
              <w:rPr>
                <w:rFonts w:ascii="Verdana" w:hAnsi="Verdana" w:cs="Arial"/>
                <w:sz w:val="22"/>
                <w:szCs w:val="22"/>
              </w:rPr>
              <w:t>.</w:t>
            </w:r>
          </w:p>
          <w:p w14:paraId="476750CC" w14:textId="77777777" w:rsidR="006444F1" w:rsidRPr="00FD7C6E" w:rsidRDefault="006444F1" w:rsidP="004D3B25">
            <w:pPr>
              <w:pStyle w:val="ListParagraph"/>
              <w:numPr>
                <w:ilvl w:val="0"/>
                <w:numId w:val="17"/>
              </w:numPr>
              <w:spacing w:before="120" w:after="240"/>
              <w:rPr>
                <w:rFonts w:ascii="Verdana" w:hAnsi="Verdana" w:cs="Arial"/>
                <w:sz w:val="22"/>
                <w:szCs w:val="22"/>
              </w:rPr>
            </w:pPr>
            <w:r w:rsidRPr="00FD7C6E">
              <w:rPr>
                <w:rFonts w:ascii="Verdana" w:hAnsi="Verdana" w:cs="Arial"/>
                <w:sz w:val="22"/>
                <w:szCs w:val="22"/>
              </w:rPr>
              <w:t>Extended flexi time scheme in operation.</w:t>
            </w:r>
          </w:p>
          <w:p w14:paraId="61937008" w14:textId="77777777" w:rsidR="006444F1" w:rsidRPr="00FD7C6E" w:rsidRDefault="00053414" w:rsidP="004D3B25">
            <w:pPr>
              <w:pStyle w:val="ListParagraph"/>
              <w:numPr>
                <w:ilvl w:val="0"/>
                <w:numId w:val="17"/>
              </w:numPr>
              <w:spacing w:before="120" w:after="24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The</w:t>
            </w:r>
            <w:r w:rsidR="006444F1" w:rsidRPr="00FD7C6E">
              <w:rPr>
                <w:rFonts w:ascii="Verdana" w:hAnsi="Verdana" w:cs="Arial"/>
                <w:sz w:val="22"/>
                <w:szCs w:val="22"/>
              </w:rPr>
              <w:t xml:space="preserve"> post holder </w:t>
            </w:r>
            <w:r>
              <w:rPr>
                <w:rFonts w:ascii="Verdana" w:hAnsi="Verdana" w:cs="Arial"/>
                <w:sz w:val="22"/>
                <w:szCs w:val="22"/>
              </w:rPr>
              <w:t xml:space="preserve">will be required to work </w:t>
            </w:r>
            <w:r w:rsidR="006444F1" w:rsidRPr="00FD7C6E">
              <w:rPr>
                <w:rFonts w:ascii="Verdana" w:hAnsi="Verdana" w:cs="Arial"/>
                <w:sz w:val="22"/>
                <w:szCs w:val="22"/>
              </w:rPr>
              <w:t xml:space="preserve">flexibly dependent on the needs of the job. This can mean </w:t>
            </w:r>
            <w:r>
              <w:rPr>
                <w:rFonts w:ascii="Verdana" w:hAnsi="Verdana" w:cs="Arial"/>
                <w:sz w:val="22"/>
                <w:szCs w:val="22"/>
              </w:rPr>
              <w:t xml:space="preserve">working </w:t>
            </w:r>
            <w:r w:rsidR="006444F1" w:rsidRPr="00FD7C6E">
              <w:rPr>
                <w:rFonts w:ascii="Verdana" w:hAnsi="Verdana" w:cs="Arial"/>
                <w:sz w:val="22"/>
                <w:szCs w:val="22"/>
              </w:rPr>
              <w:t>outside of normal working hour</w:t>
            </w:r>
            <w:r>
              <w:rPr>
                <w:rFonts w:ascii="Verdana" w:hAnsi="Verdana" w:cs="Arial"/>
                <w:sz w:val="22"/>
                <w:szCs w:val="22"/>
              </w:rPr>
              <w:t>s and at weekends</w:t>
            </w:r>
            <w:r w:rsidR="006444F1" w:rsidRPr="00FD7C6E">
              <w:rPr>
                <w:rFonts w:ascii="Verdana" w:hAnsi="Verdana" w:cs="Arial"/>
                <w:sz w:val="22"/>
                <w:szCs w:val="22"/>
              </w:rPr>
              <w:t>.</w:t>
            </w:r>
          </w:p>
          <w:p w14:paraId="703DDF82" w14:textId="77777777" w:rsidR="006444F1" w:rsidRPr="00FD7C6E" w:rsidRDefault="00290AB5" w:rsidP="004D3B25">
            <w:pPr>
              <w:pStyle w:val="ListParagraph"/>
              <w:numPr>
                <w:ilvl w:val="0"/>
                <w:numId w:val="17"/>
              </w:numPr>
              <w:spacing w:before="120" w:after="24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The a</w:t>
            </w:r>
            <w:r w:rsidR="006444F1" w:rsidRPr="00FD7C6E">
              <w:rPr>
                <w:rFonts w:ascii="Verdana" w:hAnsi="Verdana" w:cs="Arial"/>
                <w:sz w:val="22"/>
                <w:szCs w:val="22"/>
              </w:rPr>
              <w:t>bility to travel inside and outside of the Borough for which expenses will be payable in accordance with the council’s conditions of service.</w:t>
            </w:r>
          </w:p>
          <w:p w14:paraId="10B4810E" w14:textId="77777777" w:rsidR="00254327" w:rsidRPr="00FD7C6E" w:rsidRDefault="00053414" w:rsidP="00771795">
            <w:pPr>
              <w:pStyle w:val="ListParagraph"/>
              <w:numPr>
                <w:ilvl w:val="0"/>
                <w:numId w:val="17"/>
              </w:numPr>
              <w:spacing w:before="120" w:after="24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To attend meetings in accordance with service requirements</w:t>
            </w:r>
          </w:p>
        </w:tc>
      </w:tr>
      <w:tr w:rsidR="00254327" w:rsidRPr="00CC451C" w14:paraId="34382C1E" w14:textId="77777777" w:rsidTr="000F3276">
        <w:trPr>
          <w:trHeight w:val="972"/>
        </w:trPr>
        <w:tc>
          <w:tcPr>
            <w:tcW w:w="1068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9B4128" w14:textId="77777777" w:rsidR="00290AB5" w:rsidRPr="00290AB5" w:rsidRDefault="00254327" w:rsidP="00290AB5">
            <w:pPr>
              <w:spacing w:before="120"/>
              <w:rPr>
                <w:rFonts w:ascii="Verdana" w:hAnsi="Verdana" w:cs="Arial"/>
                <w:b/>
                <w:sz w:val="22"/>
                <w:szCs w:val="22"/>
              </w:rPr>
            </w:pPr>
            <w:r w:rsidRPr="00CC451C">
              <w:rPr>
                <w:rFonts w:ascii="Verdana" w:hAnsi="Verdana" w:cs="Arial"/>
                <w:b/>
                <w:sz w:val="22"/>
                <w:szCs w:val="22"/>
              </w:rPr>
              <w:t>Purpose and Objectives of Post:</w:t>
            </w:r>
          </w:p>
          <w:p w14:paraId="2DF7EB54" w14:textId="328017D7" w:rsidR="00083749" w:rsidRDefault="00E66C5D" w:rsidP="00083749">
            <w:pPr>
              <w:pStyle w:val="ListParagraph"/>
              <w:numPr>
                <w:ilvl w:val="0"/>
                <w:numId w:val="15"/>
              </w:numPr>
              <w:spacing w:before="120"/>
              <w:ind w:left="36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917A8">
              <w:rPr>
                <w:rFonts w:ascii="Verdana" w:hAnsi="Verdana" w:cs="Arial"/>
                <w:sz w:val="22"/>
                <w:szCs w:val="22"/>
              </w:rPr>
              <w:t>Strategic leadership and operational accountability</w:t>
            </w:r>
            <w:r>
              <w:rPr>
                <w:rFonts w:ascii="Verdana" w:hAnsi="Verdana" w:cs="Arial"/>
                <w:sz w:val="22"/>
                <w:szCs w:val="22"/>
              </w:rPr>
              <w:t xml:space="preserve"> for the Bury Wellness Service</w:t>
            </w:r>
            <w:r w:rsidR="00656076">
              <w:rPr>
                <w:rFonts w:ascii="Verdana" w:hAnsi="Verdana" w:cs="Arial"/>
                <w:sz w:val="22"/>
                <w:szCs w:val="22"/>
              </w:rPr>
              <w:t xml:space="preserve"> and associated business plan</w:t>
            </w:r>
            <w:r w:rsidR="000F00E0">
              <w:rPr>
                <w:rFonts w:ascii="Verdana" w:hAnsi="Verdana" w:cs="Arial"/>
                <w:sz w:val="22"/>
                <w:szCs w:val="22"/>
              </w:rPr>
              <w:t xml:space="preserve"> driving forward transformational change across all Wellness Services (Leisure, Live Well, Libraries and Archives and Parks and Countryside</w:t>
            </w:r>
            <w:r w:rsidR="00124885">
              <w:rPr>
                <w:rFonts w:ascii="Verdana" w:hAnsi="Verdana" w:cs="Arial"/>
                <w:sz w:val="22"/>
                <w:szCs w:val="22"/>
              </w:rPr>
              <w:t>, Bury Art Museum</w:t>
            </w:r>
            <w:r w:rsidR="000F00E0">
              <w:rPr>
                <w:rFonts w:ascii="Verdana" w:hAnsi="Verdana" w:cs="Arial"/>
                <w:sz w:val="22"/>
                <w:szCs w:val="22"/>
              </w:rPr>
              <w:t>)</w:t>
            </w:r>
            <w:r w:rsidR="00DE41EE">
              <w:rPr>
                <w:rFonts w:ascii="Verdana" w:hAnsi="Verdana" w:cs="Arial"/>
                <w:sz w:val="22"/>
                <w:szCs w:val="22"/>
              </w:rPr>
              <w:t xml:space="preserve">. </w:t>
            </w:r>
          </w:p>
          <w:p w14:paraId="1C1BE9B6" w14:textId="62ABE806" w:rsidR="0087555F" w:rsidRPr="004917A8" w:rsidRDefault="0087555F" w:rsidP="0087555F">
            <w:pPr>
              <w:pStyle w:val="ListParagraph"/>
              <w:numPr>
                <w:ilvl w:val="0"/>
                <w:numId w:val="15"/>
              </w:numPr>
              <w:spacing w:before="120"/>
              <w:ind w:left="36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CC451C">
              <w:rPr>
                <w:rFonts w:ascii="Verdana" w:hAnsi="Verdana" w:cs="Arial"/>
                <w:sz w:val="22"/>
                <w:szCs w:val="22"/>
              </w:rPr>
              <w:t>To role model the aspiration to create a culture change where</w:t>
            </w:r>
            <w:r>
              <w:rPr>
                <w:rFonts w:ascii="Verdana" w:hAnsi="Verdana" w:cs="Arial"/>
                <w:sz w:val="22"/>
                <w:szCs w:val="22"/>
              </w:rPr>
              <w:t xml:space="preserve"> healthy lifestyles, </w:t>
            </w:r>
            <w:r w:rsidRPr="00CC451C">
              <w:rPr>
                <w:rFonts w:ascii="Verdana" w:hAnsi="Verdana" w:cs="Arial"/>
                <w:sz w:val="22"/>
                <w:szCs w:val="22"/>
              </w:rPr>
              <w:t>sport and physical activity bec</w:t>
            </w:r>
            <w:r>
              <w:rPr>
                <w:rFonts w:ascii="Verdana" w:hAnsi="Verdana" w:cs="Arial"/>
                <w:sz w:val="22"/>
                <w:szCs w:val="22"/>
              </w:rPr>
              <w:t>ome the social norm across the borough</w:t>
            </w:r>
            <w:r w:rsidRPr="00CC451C">
              <w:rPr>
                <w:rFonts w:ascii="Verdana" w:hAnsi="Verdana" w:cs="Arial"/>
                <w:sz w:val="22"/>
                <w:szCs w:val="22"/>
              </w:rPr>
              <w:t xml:space="preserve"> and to mobilise organisational and individual behaviour chan</w:t>
            </w:r>
            <w:r>
              <w:rPr>
                <w:rFonts w:ascii="Verdana" w:hAnsi="Verdana" w:cs="Arial"/>
                <w:sz w:val="22"/>
                <w:szCs w:val="22"/>
              </w:rPr>
              <w:t>ge</w:t>
            </w:r>
            <w:r w:rsidRPr="00CC451C">
              <w:rPr>
                <w:rFonts w:ascii="Verdana" w:hAnsi="Verdana" w:cs="Arial"/>
                <w:sz w:val="22"/>
                <w:szCs w:val="22"/>
              </w:rPr>
              <w:t>.</w:t>
            </w:r>
          </w:p>
          <w:p w14:paraId="3E5556C4" w14:textId="6558EC81" w:rsidR="00E66C5D" w:rsidRPr="004917A8" w:rsidRDefault="00083749" w:rsidP="004917A8">
            <w:pPr>
              <w:pStyle w:val="ListParagraph"/>
              <w:numPr>
                <w:ilvl w:val="0"/>
                <w:numId w:val="15"/>
              </w:numPr>
              <w:spacing w:before="120"/>
              <w:ind w:left="36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To provide a comprehensive, efficient, and cost-effective Wellness Service </w:t>
            </w:r>
            <w:r w:rsidRPr="00090544">
              <w:rPr>
                <w:rFonts w:ascii="Verdana" w:hAnsi="Verdana" w:cs="Arial"/>
                <w:sz w:val="22"/>
                <w:szCs w:val="22"/>
              </w:rPr>
              <w:t xml:space="preserve">to meet Service Development Plan objectives and targets in support of the </w:t>
            </w:r>
            <w:r w:rsidR="00A449F7">
              <w:rPr>
                <w:rFonts w:ascii="Verdana" w:hAnsi="Verdana" w:cs="Arial"/>
                <w:sz w:val="22"/>
                <w:szCs w:val="22"/>
              </w:rPr>
              <w:t xml:space="preserve">Wellness Strategy and </w:t>
            </w:r>
            <w:r w:rsidRPr="00090544">
              <w:rPr>
                <w:rFonts w:ascii="Verdana" w:hAnsi="Verdana" w:cs="Arial"/>
                <w:sz w:val="22"/>
                <w:szCs w:val="22"/>
              </w:rPr>
              <w:t>Council</w:t>
            </w:r>
            <w:r w:rsidR="00A449F7">
              <w:rPr>
                <w:rFonts w:ascii="Verdana" w:hAnsi="Verdana" w:cs="Arial"/>
                <w:sz w:val="22"/>
                <w:szCs w:val="22"/>
              </w:rPr>
              <w:t>’</w:t>
            </w:r>
            <w:r w:rsidRPr="00090544">
              <w:rPr>
                <w:rFonts w:ascii="Verdana" w:hAnsi="Verdana" w:cs="Arial"/>
                <w:sz w:val="22"/>
                <w:szCs w:val="22"/>
              </w:rPr>
              <w:t xml:space="preserve">s </w:t>
            </w:r>
            <w:r w:rsidR="00A449F7">
              <w:rPr>
                <w:rFonts w:ascii="Verdana" w:hAnsi="Verdana" w:cs="Arial"/>
                <w:sz w:val="22"/>
                <w:szCs w:val="22"/>
              </w:rPr>
              <w:t xml:space="preserve">strategic </w:t>
            </w:r>
            <w:r w:rsidRPr="00090544">
              <w:rPr>
                <w:rFonts w:ascii="Verdana" w:hAnsi="Verdana" w:cs="Arial"/>
                <w:sz w:val="22"/>
                <w:szCs w:val="22"/>
              </w:rPr>
              <w:t>aims and objectives.</w:t>
            </w:r>
          </w:p>
          <w:p w14:paraId="6AEE83C7" w14:textId="78728798" w:rsidR="00E66C5D" w:rsidRPr="004917A8" w:rsidRDefault="00603A4D" w:rsidP="004917A8">
            <w:pPr>
              <w:pStyle w:val="ListParagraph"/>
              <w:numPr>
                <w:ilvl w:val="0"/>
                <w:numId w:val="15"/>
              </w:numPr>
              <w:spacing w:before="120"/>
              <w:ind w:left="36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To maintain p</w:t>
            </w:r>
            <w:r w:rsidR="00E66C5D" w:rsidRPr="004917A8">
              <w:rPr>
                <w:rFonts w:ascii="Verdana" w:hAnsi="Verdana" w:cs="Arial"/>
                <w:sz w:val="22"/>
                <w:szCs w:val="22"/>
              </w:rPr>
              <w:t>rimary relationship</w:t>
            </w:r>
            <w:r>
              <w:rPr>
                <w:rFonts w:ascii="Verdana" w:hAnsi="Verdana" w:cs="Arial"/>
                <w:sz w:val="22"/>
                <w:szCs w:val="22"/>
              </w:rPr>
              <w:t>s</w:t>
            </w:r>
            <w:r w:rsidR="00E66C5D" w:rsidRPr="004917A8">
              <w:rPr>
                <w:rFonts w:ascii="Verdana" w:hAnsi="Verdana" w:cs="Arial"/>
                <w:sz w:val="22"/>
                <w:szCs w:val="22"/>
              </w:rPr>
              <w:t xml:space="preserve"> with strategic stakeholders – e.g. ICS, Greatersport, GM Active, Sport England, Local Delivery Pilot, </w:t>
            </w:r>
            <w:r>
              <w:rPr>
                <w:rFonts w:ascii="Verdana" w:hAnsi="Verdana" w:cs="Arial"/>
                <w:sz w:val="22"/>
                <w:szCs w:val="22"/>
              </w:rPr>
              <w:t xml:space="preserve">and internally with </w:t>
            </w:r>
            <w:r w:rsidR="00E66C5D" w:rsidRPr="004917A8">
              <w:rPr>
                <w:rFonts w:ascii="Verdana" w:hAnsi="Verdana" w:cs="Arial"/>
                <w:sz w:val="22"/>
                <w:szCs w:val="22"/>
              </w:rPr>
              <w:t>Bury Council</w:t>
            </w:r>
            <w:r w:rsidR="00AF6DAE" w:rsidRPr="00CC451C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AF6DAE">
              <w:rPr>
                <w:rFonts w:ascii="Verdana" w:hAnsi="Verdana" w:cs="Arial"/>
                <w:sz w:val="22"/>
                <w:szCs w:val="22"/>
              </w:rPr>
              <w:t>including r</w:t>
            </w:r>
            <w:r w:rsidR="00AF6DAE" w:rsidRPr="00CC451C">
              <w:rPr>
                <w:rFonts w:ascii="Verdana" w:hAnsi="Verdana" w:cs="Arial"/>
                <w:sz w:val="22"/>
                <w:szCs w:val="22"/>
              </w:rPr>
              <w:t xml:space="preserve">egular contact with elected members, Senior Officers, partners and external bodies at a senior level to promote the interests of the </w:t>
            </w:r>
            <w:r w:rsidR="00AF6DAE">
              <w:rPr>
                <w:rFonts w:ascii="Verdana" w:hAnsi="Verdana" w:cs="Arial"/>
                <w:sz w:val="22"/>
                <w:szCs w:val="22"/>
              </w:rPr>
              <w:t>C</w:t>
            </w:r>
            <w:r w:rsidR="00AF6DAE" w:rsidRPr="00CC451C">
              <w:rPr>
                <w:rFonts w:ascii="Verdana" w:hAnsi="Verdana" w:cs="Arial"/>
                <w:sz w:val="22"/>
                <w:szCs w:val="22"/>
              </w:rPr>
              <w:t>ouncil.</w:t>
            </w:r>
          </w:p>
          <w:p w14:paraId="5B425CAE" w14:textId="50FD0642" w:rsidR="00E66C5D" w:rsidRDefault="00CF56F3" w:rsidP="00186068">
            <w:pPr>
              <w:pStyle w:val="ListParagraph"/>
              <w:numPr>
                <w:ilvl w:val="0"/>
                <w:numId w:val="15"/>
              </w:numPr>
              <w:spacing w:before="120"/>
              <w:ind w:left="36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To be </w:t>
            </w:r>
            <w:r w:rsidR="00051E27">
              <w:rPr>
                <w:rFonts w:ascii="Verdana" w:hAnsi="Verdana" w:cs="Arial"/>
                <w:sz w:val="22"/>
                <w:szCs w:val="22"/>
              </w:rPr>
              <w:t xml:space="preserve">the </w:t>
            </w:r>
            <w:r>
              <w:rPr>
                <w:rFonts w:ascii="Verdana" w:hAnsi="Verdana" w:cs="Arial"/>
                <w:sz w:val="22"/>
                <w:szCs w:val="22"/>
              </w:rPr>
              <w:t>d</w:t>
            </w:r>
            <w:r w:rsidR="00E66C5D" w:rsidRPr="004917A8">
              <w:rPr>
                <w:rFonts w:ascii="Verdana" w:hAnsi="Verdana" w:cs="Arial"/>
                <w:sz w:val="22"/>
                <w:szCs w:val="22"/>
              </w:rPr>
              <w:t>evelop</w:t>
            </w:r>
            <w:r w:rsidR="00003F1E">
              <w:rPr>
                <w:rFonts w:ascii="Verdana" w:hAnsi="Verdana" w:cs="Arial"/>
                <w:sz w:val="22"/>
                <w:szCs w:val="22"/>
              </w:rPr>
              <w:t>ment</w:t>
            </w:r>
            <w:r w:rsidR="00E66C5D" w:rsidRPr="004917A8">
              <w:rPr>
                <w:rFonts w:ascii="Verdana" w:hAnsi="Verdana" w:cs="Arial"/>
                <w:sz w:val="22"/>
                <w:szCs w:val="22"/>
              </w:rPr>
              <w:t xml:space="preserve"> and implement</w:t>
            </w:r>
            <w:r w:rsidR="00003F1E">
              <w:rPr>
                <w:rFonts w:ascii="Verdana" w:hAnsi="Verdana" w:cs="Arial"/>
                <w:sz w:val="22"/>
                <w:szCs w:val="22"/>
              </w:rPr>
              <w:t>ation lead for</w:t>
            </w:r>
            <w:r w:rsidR="00E66C5D" w:rsidRPr="004917A8">
              <w:rPr>
                <w:rFonts w:ascii="Verdana" w:hAnsi="Verdana" w:cs="Arial"/>
                <w:sz w:val="22"/>
                <w:szCs w:val="22"/>
              </w:rPr>
              <w:t xml:space="preserve"> the Wellness Strategy across Bury</w:t>
            </w:r>
            <w:r w:rsidR="00186068">
              <w:rPr>
                <w:rFonts w:ascii="Verdana" w:hAnsi="Verdana" w:cs="Arial"/>
                <w:sz w:val="22"/>
                <w:szCs w:val="22"/>
              </w:rPr>
              <w:t xml:space="preserve">, </w:t>
            </w:r>
            <w:r w:rsidR="00186068" w:rsidRPr="00CC451C">
              <w:rPr>
                <w:rFonts w:ascii="Verdana" w:hAnsi="Verdana" w:cs="Arial"/>
                <w:sz w:val="22"/>
                <w:szCs w:val="22"/>
              </w:rPr>
              <w:t>provid</w:t>
            </w:r>
            <w:r w:rsidR="00186068">
              <w:rPr>
                <w:rFonts w:ascii="Verdana" w:hAnsi="Verdana" w:cs="Arial"/>
                <w:sz w:val="22"/>
                <w:szCs w:val="22"/>
              </w:rPr>
              <w:t>ing</w:t>
            </w:r>
            <w:r w:rsidR="00186068" w:rsidRPr="00CC451C">
              <w:rPr>
                <w:rFonts w:ascii="Verdana" w:hAnsi="Verdana" w:cs="Arial"/>
                <w:sz w:val="22"/>
                <w:szCs w:val="22"/>
              </w:rPr>
              <w:t xml:space="preserve"> strategic leadership and management oversight in the </w:t>
            </w:r>
            <w:r w:rsidR="00186068">
              <w:rPr>
                <w:rFonts w:ascii="Verdana" w:hAnsi="Verdana" w:cs="Arial"/>
                <w:sz w:val="22"/>
                <w:szCs w:val="22"/>
              </w:rPr>
              <w:t xml:space="preserve">wider </w:t>
            </w:r>
            <w:r w:rsidR="00186068" w:rsidRPr="00CC451C">
              <w:rPr>
                <w:rFonts w:ascii="Verdana" w:hAnsi="Verdana" w:cs="Arial"/>
                <w:sz w:val="22"/>
                <w:szCs w:val="22"/>
              </w:rPr>
              <w:t>development of health</w:t>
            </w:r>
            <w:r w:rsidR="00186068">
              <w:rPr>
                <w:rFonts w:ascii="Verdana" w:hAnsi="Verdana" w:cs="Arial"/>
                <w:sz w:val="22"/>
                <w:szCs w:val="22"/>
              </w:rPr>
              <w:t>y</w:t>
            </w:r>
            <w:r w:rsidR="00186068" w:rsidRPr="00CC451C">
              <w:rPr>
                <w:rFonts w:ascii="Verdana" w:hAnsi="Verdana" w:cs="Arial"/>
                <w:sz w:val="22"/>
                <w:szCs w:val="22"/>
              </w:rPr>
              <w:t xml:space="preserve"> and activity lifestyle</w:t>
            </w:r>
            <w:r w:rsidR="00186068">
              <w:rPr>
                <w:rFonts w:ascii="Verdana" w:hAnsi="Verdana" w:cs="Arial"/>
                <w:sz w:val="22"/>
                <w:szCs w:val="22"/>
              </w:rPr>
              <w:t xml:space="preserve"> initiatives</w:t>
            </w:r>
            <w:r w:rsidR="00227E8C">
              <w:rPr>
                <w:rFonts w:ascii="Verdana" w:hAnsi="Verdana" w:cs="Arial"/>
                <w:sz w:val="22"/>
                <w:szCs w:val="22"/>
              </w:rPr>
              <w:t xml:space="preserve"> across Townships,</w:t>
            </w:r>
            <w:r w:rsidR="00186068">
              <w:rPr>
                <w:rFonts w:ascii="Verdana" w:hAnsi="Verdana" w:cs="Arial"/>
                <w:sz w:val="22"/>
                <w:szCs w:val="22"/>
              </w:rPr>
              <w:t xml:space="preserve"> within the Council and with external partners. To influence agencies and partners to ensure wellbeing and healthy lifestyle principles are embedded into operational practice.</w:t>
            </w:r>
          </w:p>
          <w:p w14:paraId="424FE621" w14:textId="66734F4A" w:rsidR="00CF56F3" w:rsidRPr="004917A8" w:rsidRDefault="00CF56F3" w:rsidP="004917A8">
            <w:pPr>
              <w:pStyle w:val="ListParagraph"/>
              <w:numPr>
                <w:ilvl w:val="0"/>
                <w:numId w:val="15"/>
              </w:numPr>
              <w:spacing w:before="120"/>
              <w:ind w:left="36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To </w:t>
            </w:r>
            <w:r w:rsidR="004014A3">
              <w:rPr>
                <w:rFonts w:ascii="Verdana" w:hAnsi="Verdana" w:cs="Arial"/>
                <w:sz w:val="22"/>
                <w:szCs w:val="22"/>
              </w:rPr>
              <w:t xml:space="preserve">oversee the </w:t>
            </w:r>
            <w:r w:rsidR="00757AF9">
              <w:rPr>
                <w:rFonts w:ascii="Verdana" w:hAnsi="Verdana" w:cs="Arial"/>
                <w:sz w:val="22"/>
                <w:szCs w:val="22"/>
              </w:rPr>
              <w:t xml:space="preserve">Wellness Service </w:t>
            </w:r>
            <w:r w:rsidR="008E5265">
              <w:rPr>
                <w:rFonts w:ascii="Verdana" w:hAnsi="Verdana" w:cs="Arial"/>
                <w:sz w:val="22"/>
                <w:szCs w:val="22"/>
              </w:rPr>
              <w:t>community engagement</w:t>
            </w:r>
            <w:r w:rsidR="00757AF9">
              <w:rPr>
                <w:rFonts w:ascii="Verdana" w:hAnsi="Verdana" w:cs="Arial"/>
                <w:sz w:val="22"/>
                <w:szCs w:val="22"/>
              </w:rPr>
              <w:t>,</w:t>
            </w:r>
            <w:r w:rsidR="00444D12">
              <w:rPr>
                <w:rFonts w:ascii="Verdana" w:hAnsi="Verdana" w:cs="Arial"/>
                <w:sz w:val="22"/>
                <w:szCs w:val="22"/>
              </w:rPr>
              <w:t xml:space="preserve"> monitoring and evaluation, equality and engagement</w:t>
            </w:r>
            <w:r w:rsidR="00015829">
              <w:rPr>
                <w:rFonts w:ascii="Verdana" w:hAnsi="Verdana" w:cs="Arial"/>
                <w:sz w:val="22"/>
                <w:szCs w:val="22"/>
              </w:rPr>
              <w:t xml:space="preserve">, </w:t>
            </w:r>
            <w:r w:rsidR="00757AF9">
              <w:rPr>
                <w:rFonts w:ascii="Verdana" w:hAnsi="Verdana" w:cs="Arial"/>
                <w:sz w:val="22"/>
                <w:szCs w:val="22"/>
              </w:rPr>
              <w:t>partnership leadership</w:t>
            </w:r>
            <w:r w:rsidR="004014A3">
              <w:rPr>
                <w:rFonts w:ascii="Verdana" w:hAnsi="Verdana" w:cs="Arial"/>
                <w:sz w:val="22"/>
                <w:szCs w:val="22"/>
              </w:rPr>
              <w:t xml:space="preserve"> function</w:t>
            </w:r>
            <w:r w:rsidR="00757AF9">
              <w:rPr>
                <w:rFonts w:ascii="Verdana" w:hAnsi="Verdana" w:cs="Arial"/>
                <w:sz w:val="22"/>
                <w:szCs w:val="22"/>
              </w:rPr>
              <w:t>s</w:t>
            </w:r>
            <w:r w:rsidR="004014A3">
              <w:rPr>
                <w:rFonts w:ascii="Verdana" w:hAnsi="Verdana" w:cs="Arial"/>
                <w:sz w:val="22"/>
                <w:szCs w:val="22"/>
              </w:rPr>
              <w:t xml:space="preserve"> and performance management of the Wellness Service to support its further growth through </w:t>
            </w:r>
            <w:r w:rsidR="00DA7173">
              <w:rPr>
                <w:rFonts w:ascii="Verdana" w:hAnsi="Verdana" w:cs="Arial"/>
                <w:sz w:val="22"/>
                <w:szCs w:val="22"/>
              </w:rPr>
              <w:t>internal and external commissions / grant funding.</w:t>
            </w:r>
          </w:p>
          <w:p w14:paraId="7D828171" w14:textId="1749CD63" w:rsidR="00003F1E" w:rsidRPr="004917A8" w:rsidRDefault="001D7EBB" w:rsidP="00E775B8">
            <w:pPr>
              <w:pStyle w:val="ListParagraph"/>
              <w:numPr>
                <w:ilvl w:val="0"/>
                <w:numId w:val="15"/>
              </w:numPr>
              <w:spacing w:before="120"/>
              <w:ind w:left="36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lastRenderedPageBreak/>
              <w:t>To be responsible for the i</w:t>
            </w:r>
            <w:r w:rsidR="00E66C5D" w:rsidRPr="004917A8">
              <w:rPr>
                <w:rFonts w:ascii="Verdana" w:hAnsi="Verdana" w:cs="Arial"/>
                <w:sz w:val="22"/>
                <w:szCs w:val="22"/>
              </w:rPr>
              <w:t xml:space="preserve">ntegration of </w:t>
            </w:r>
            <w:r w:rsidR="00003F1E">
              <w:rPr>
                <w:rFonts w:ascii="Verdana" w:hAnsi="Verdana" w:cs="Arial"/>
                <w:sz w:val="22"/>
                <w:szCs w:val="22"/>
              </w:rPr>
              <w:t xml:space="preserve">Bury’s </w:t>
            </w:r>
            <w:r w:rsidR="00E66C5D" w:rsidRPr="004917A8">
              <w:rPr>
                <w:rFonts w:ascii="Verdana" w:hAnsi="Verdana" w:cs="Arial"/>
                <w:sz w:val="22"/>
                <w:szCs w:val="22"/>
              </w:rPr>
              <w:t>Live Well Services</w:t>
            </w:r>
            <w:r w:rsidR="00003F1E">
              <w:rPr>
                <w:rFonts w:ascii="Verdana" w:hAnsi="Verdana" w:cs="Arial"/>
                <w:sz w:val="22"/>
                <w:szCs w:val="22"/>
              </w:rPr>
              <w:t xml:space="preserve"> into the Wellness Service</w:t>
            </w:r>
            <w:r w:rsidR="00656076">
              <w:rPr>
                <w:rFonts w:ascii="Verdana" w:hAnsi="Verdana" w:cs="Arial"/>
                <w:sz w:val="22"/>
                <w:szCs w:val="22"/>
              </w:rPr>
              <w:t xml:space="preserve"> and building a Wellness Service Team in line with the business plan.</w:t>
            </w:r>
            <w:r w:rsidR="00003F1E" w:rsidRPr="00B1463C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E775B8">
              <w:rPr>
                <w:rFonts w:ascii="Verdana" w:hAnsi="Verdana" w:cs="Arial"/>
                <w:sz w:val="22"/>
                <w:szCs w:val="22"/>
              </w:rPr>
              <w:t>E.g. to lead on the Public Health Commissioned SLA for Live Well Referral Services.</w:t>
            </w:r>
          </w:p>
          <w:p w14:paraId="213A4CB1" w14:textId="150B4B6E" w:rsidR="00D1794A" w:rsidRDefault="00D1794A" w:rsidP="00D1794A">
            <w:pPr>
              <w:pStyle w:val="ListParagraph"/>
              <w:numPr>
                <w:ilvl w:val="0"/>
                <w:numId w:val="15"/>
              </w:numPr>
              <w:spacing w:before="120"/>
              <w:ind w:left="36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To be responsible for ensuring that the Head of Wellness and Director </w:t>
            </w:r>
            <w:r w:rsidR="00124885">
              <w:rPr>
                <w:rFonts w:ascii="Verdana" w:hAnsi="Verdana" w:cs="Arial"/>
                <w:sz w:val="22"/>
                <w:szCs w:val="22"/>
              </w:rPr>
              <w:t>of Public Health</w:t>
            </w:r>
            <w:r>
              <w:rPr>
                <w:rFonts w:ascii="Verdana" w:hAnsi="Verdana" w:cs="Arial"/>
                <w:sz w:val="22"/>
                <w:szCs w:val="22"/>
              </w:rPr>
              <w:t xml:space="preserve"> are kept up to date with Government policy</w:t>
            </w:r>
            <w:r w:rsidRPr="00587BC9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sz w:val="22"/>
                <w:szCs w:val="22"/>
              </w:rPr>
              <w:t>and well as national and regional initiatives relating to the service.</w:t>
            </w:r>
          </w:p>
          <w:p w14:paraId="0C93DF80" w14:textId="208CB182" w:rsidR="001349B3" w:rsidRDefault="001349B3" w:rsidP="00D663E3">
            <w:pPr>
              <w:pStyle w:val="ListParagraph"/>
              <w:numPr>
                <w:ilvl w:val="0"/>
                <w:numId w:val="15"/>
              </w:numPr>
              <w:spacing w:before="120"/>
              <w:ind w:left="36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To </w:t>
            </w:r>
            <w:r w:rsidR="00833D98">
              <w:rPr>
                <w:rFonts w:ascii="Verdana" w:hAnsi="Verdana" w:cs="Arial"/>
                <w:sz w:val="22"/>
                <w:szCs w:val="22"/>
              </w:rPr>
              <w:t xml:space="preserve">support the development of Community Wellness Hubs to help address health inequalities. </w:t>
            </w:r>
          </w:p>
          <w:p w14:paraId="3CFB19B1" w14:textId="05421E2B" w:rsidR="001349B3" w:rsidRDefault="001349B3" w:rsidP="006028D2">
            <w:pPr>
              <w:pStyle w:val="ListParagraph"/>
              <w:numPr>
                <w:ilvl w:val="0"/>
                <w:numId w:val="15"/>
              </w:numPr>
              <w:spacing w:before="120"/>
              <w:ind w:left="36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To </w:t>
            </w:r>
            <w:r w:rsidR="00833D98">
              <w:rPr>
                <w:rFonts w:ascii="Verdana" w:hAnsi="Verdana" w:cs="Arial"/>
                <w:sz w:val="22"/>
                <w:szCs w:val="22"/>
              </w:rPr>
              <w:t xml:space="preserve">support the </w:t>
            </w:r>
            <w:r w:rsidR="00883AAE">
              <w:rPr>
                <w:rFonts w:ascii="Verdana" w:hAnsi="Verdana" w:cs="Arial"/>
                <w:sz w:val="22"/>
                <w:szCs w:val="22"/>
              </w:rPr>
              <w:t>wider Wellness Service with the implementing of the</w:t>
            </w:r>
            <w:r>
              <w:rPr>
                <w:rFonts w:ascii="Verdana" w:hAnsi="Verdana" w:cs="Arial"/>
                <w:sz w:val="22"/>
                <w:szCs w:val="22"/>
              </w:rPr>
              <w:t xml:space="preserve"> wider </w:t>
            </w:r>
            <w:r w:rsidR="00153DFA">
              <w:rPr>
                <w:rFonts w:ascii="Verdana" w:hAnsi="Verdana" w:cs="Arial"/>
                <w:sz w:val="22"/>
                <w:szCs w:val="22"/>
              </w:rPr>
              <w:t>Council</w:t>
            </w:r>
            <w:r w:rsidR="00083749">
              <w:rPr>
                <w:rFonts w:ascii="Verdana" w:hAnsi="Verdana" w:cs="Arial"/>
                <w:sz w:val="22"/>
                <w:szCs w:val="22"/>
              </w:rPr>
              <w:t>’</w:t>
            </w:r>
            <w:r w:rsidR="00153DFA">
              <w:rPr>
                <w:rFonts w:ascii="Verdana" w:hAnsi="Verdana" w:cs="Arial"/>
                <w:sz w:val="22"/>
                <w:szCs w:val="22"/>
              </w:rPr>
              <w:t xml:space="preserve">s </w:t>
            </w:r>
            <w:r>
              <w:rPr>
                <w:rFonts w:ascii="Verdana" w:hAnsi="Verdana" w:cs="Arial"/>
                <w:sz w:val="22"/>
                <w:szCs w:val="22"/>
              </w:rPr>
              <w:t>Neighbourhood Model</w:t>
            </w:r>
            <w:r w:rsidR="00083749">
              <w:rPr>
                <w:rFonts w:ascii="Verdana" w:hAnsi="Verdana" w:cs="Arial"/>
                <w:sz w:val="22"/>
                <w:szCs w:val="22"/>
              </w:rPr>
              <w:t>.</w:t>
            </w:r>
          </w:p>
          <w:p w14:paraId="075251CA" w14:textId="28EDD743" w:rsidR="00385964" w:rsidRPr="003F31D8" w:rsidRDefault="005653F4" w:rsidP="006028D2">
            <w:pPr>
              <w:pStyle w:val="ListParagraph"/>
              <w:numPr>
                <w:ilvl w:val="0"/>
                <w:numId w:val="15"/>
              </w:numPr>
              <w:spacing w:before="120"/>
              <w:ind w:left="36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To </w:t>
            </w:r>
            <w:r w:rsidR="00883AAE">
              <w:rPr>
                <w:rFonts w:ascii="Verdana" w:hAnsi="Verdana" w:cs="Arial"/>
                <w:sz w:val="22"/>
                <w:szCs w:val="22"/>
              </w:rPr>
              <w:t xml:space="preserve">support the further </w:t>
            </w:r>
            <w:r>
              <w:rPr>
                <w:rFonts w:ascii="Verdana" w:hAnsi="Verdana" w:cs="Arial"/>
                <w:sz w:val="22"/>
                <w:szCs w:val="22"/>
              </w:rPr>
              <w:t>develop</w:t>
            </w:r>
            <w:r w:rsidR="00883AAE">
              <w:rPr>
                <w:rFonts w:ascii="Verdana" w:hAnsi="Verdana" w:cs="Arial"/>
                <w:sz w:val="22"/>
                <w:szCs w:val="22"/>
              </w:rPr>
              <w:t>ment</w:t>
            </w:r>
            <w:r>
              <w:rPr>
                <w:rFonts w:ascii="Verdana" w:hAnsi="Verdana" w:cs="Arial"/>
                <w:sz w:val="22"/>
                <w:szCs w:val="22"/>
              </w:rPr>
              <w:t xml:space="preserve"> and implement</w:t>
            </w:r>
            <w:r w:rsidR="00883AAE">
              <w:rPr>
                <w:rFonts w:ascii="Verdana" w:hAnsi="Verdana" w:cs="Arial"/>
                <w:sz w:val="22"/>
                <w:szCs w:val="22"/>
              </w:rPr>
              <w:t>ation of</w:t>
            </w:r>
            <w:r w:rsidR="00090544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AE5236">
              <w:rPr>
                <w:rFonts w:ascii="Verdana" w:hAnsi="Verdana" w:cs="Arial"/>
                <w:sz w:val="22"/>
                <w:szCs w:val="22"/>
              </w:rPr>
              <w:t xml:space="preserve">other associated strategies </w:t>
            </w:r>
            <w:proofErr w:type="spellStart"/>
            <w:r w:rsidR="00AE5236">
              <w:rPr>
                <w:rFonts w:ascii="Verdana" w:hAnsi="Verdana" w:cs="Arial"/>
                <w:sz w:val="22"/>
                <w:szCs w:val="22"/>
              </w:rPr>
              <w:t>i.e</w:t>
            </w:r>
            <w:proofErr w:type="spellEnd"/>
            <w:r w:rsidR="00AE5236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sz w:val="22"/>
                <w:szCs w:val="22"/>
              </w:rPr>
              <w:t xml:space="preserve">the </w:t>
            </w:r>
            <w:r w:rsidR="00496024">
              <w:rPr>
                <w:rFonts w:ascii="Verdana" w:hAnsi="Verdana" w:cs="Arial"/>
                <w:sz w:val="22"/>
                <w:szCs w:val="22"/>
              </w:rPr>
              <w:t xml:space="preserve">Bury Moving </w:t>
            </w:r>
            <w:r>
              <w:rPr>
                <w:rFonts w:ascii="Verdana" w:hAnsi="Verdana" w:cs="Arial"/>
                <w:sz w:val="22"/>
                <w:szCs w:val="22"/>
              </w:rPr>
              <w:t>Physical Activity Strategy and t</w:t>
            </w:r>
            <w:r w:rsidR="00156E39" w:rsidRPr="00CC451C">
              <w:rPr>
                <w:rFonts w:ascii="Verdana" w:hAnsi="Verdana" w:cs="Arial"/>
                <w:sz w:val="22"/>
                <w:szCs w:val="22"/>
              </w:rPr>
              <w:t>o</w:t>
            </w:r>
            <w:r w:rsidR="00385964" w:rsidRPr="00CC451C">
              <w:rPr>
                <w:rFonts w:ascii="Verdana" w:hAnsi="Verdana" w:cs="Arial"/>
                <w:sz w:val="22"/>
                <w:szCs w:val="22"/>
              </w:rPr>
              <w:t xml:space="preserve"> ensure </w:t>
            </w:r>
            <w:r w:rsidR="00DE490F" w:rsidRPr="00CC451C">
              <w:rPr>
                <w:rFonts w:ascii="Verdana" w:hAnsi="Verdana" w:cs="Arial"/>
                <w:sz w:val="22"/>
                <w:szCs w:val="22"/>
              </w:rPr>
              <w:t xml:space="preserve">sport and physical activity </w:t>
            </w:r>
            <w:r>
              <w:rPr>
                <w:rFonts w:ascii="Verdana" w:hAnsi="Verdana" w:cs="Arial"/>
                <w:sz w:val="22"/>
                <w:szCs w:val="22"/>
              </w:rPr>
              <w:t>and health</w:t>
            </w:r>
            <w:r w:rsidR="003F31D8">
              <w:rPr>
                <w:rFonts w:ascii="Verdana" w:hAnsi="Verdana" w:cs="Arial"/>
                <w:sz w:val="22"/>
                <w:szCs w:val="22"/>
              </w:rPr>
              <w:t>y</w:t>
            </w:r>
            <w:r>
              <w:rPr>
                <w:rFonts w:ascii="Verdana" w:hAnsi="Verdana" w:cs="Arial"/>
                <w:sz w:val="22"/>
                <w:szCs w:val="22"/>
              </w:rPr>
              <w:t xml:space="preserve"> lifestyles are used as a lever for change.</w:t>
            </w:r>
            <w:r w:rsidR="00090544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3F31D8">
              <w:rPr>
                <w:rFonts w:ascii="Verdana" w:hAnsi="Verdana" w:cs="Arial"/>
                <w:sz w:val="22"/>
                <w:szCs w:val="22"/>
              </w:rPr>
              <w:t xml:space="preserve">To </w:t>
            </w:r>
            <w:r w:rsidR="00AE5236">
              <w:rPr>
                <w:rFonts w:ascii="Verdana" w:hAnsi="Verdana" w:cs="Arial"/>
                <w:sz w:val="22"/>
                <w:szCs w:val="22"/>
              </w:rPr>
              <w:t xml:space="preserve">embed the Wellness Strategy into other plans to ensure joined up planning. </w:t>
            </w:r>
          </w:p>
          <w:p w14:paraId="74F69ED4" w14:textId="51626C88" w:rsidR="00D663E3" w:rsidRPr="00082952" w:rsidRDefault="00AE5236" w:rsidP="00AE5236">
            <w:pPr>
              <w:pStyle w:val="ListParagraph"/>
              <w:numPr>
                <w:ilvl w:val="0"/>
                <w:numId w:val="15"/>
              </w:numPr>
              <w:spacing w:before="120"/>
              <w:ind w:left="360"/>
              <w:jc w:val="both"/>
              <w:rPr>
                <w:rFonts w:ascii="Verdana" w:hAnsi="Verdana"/>
                <w:sz w:val="22"/>
                <w:szCs w:val="22"/>
              </w:rPr>
            </w:pPr>
            <w:r w:rsidRPr="00082952">
              <w:rPr>
                <w:rFonts w:ascii="Verdana" w:hAnsi="Verdana"/>
                <w:sz w:val="22"/>
                <w:szCs w:val="22"/>
              </w:rPr>
              <w:t xml:space="preserve">To oversee </w:t>
            </w:r>
            <w:r w:rsidR="005E65D4">
              <w:rPr>
                <w:rFonts w:ascii="Verdana" w:hAnsi="Verdana"/>
                <w:sz w:val="22"/>
                <w:szCs w:val="22"/>
              </w:rPr>
              <w:t xml:space="preserve">manage the Live Well Service and manage the management for the </w:t>
            </w:r>
            <w:r>
              <w:rPr>
                <w:rFonts w:ascii="Verdana" w:hAnsi="Verdana"/>
                <w:sz w:val="22"/>
                <w:szCs w:val="22"/>
              </w:rPr>
              <w:t xml:space="preserve">Exercise Referral Officers </w:t>
            </w:r>
            <w:r w:rsidR="00082952">
              <w:rPr>
                <w:rFonts w:ascii="Verdana" w:hAnsi="Verdana"/>
                <w:sz w:val="22"/>
                <w:szCs w:val="22"/>
              </w:rPr>
              <w:t>and Health Trainers Team in line with the SLA</w:t>
            </w:r>
          </w:p>
        </w:tc>
      </w:tr>
      <w:tr w:rsidR="00254327" w:rsidRPr="00FD7C6E" w14:paraId="4FEEAA67" w14:textId="77777777" w:rsidTr="005E170E">
        <w:tc>
          <w:tcPr>
            <w:tcW w:w="1068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15389" w14:textId="445CCB17" w:rsidR="001D3D1B" w:rsidRPr="00FD7C6E" w:rsidRDefault="00254327" w:rsidP="005E170E">
            <w:pPr>
              <w:tabs>
                <w:tab w:val="left" w:pos="3420"/>
              </w:tabs>
              <w:spacing w:before="120" w:after="120"/>
              <w:rPr>
                <w:rFonts w:ascii="Verdana" w:hAnsi="Verdana" w:cs="Arial"/>
                <w:sz w:val="22"/>
                <w:szCs w:val="22"/>
              </w:rPr>
            </w:pPr>
            <w:r w:rsidRPr="00FD7C6E">
              <w:rPr>
                <w:rFonts w:ascii="Verdana" w:hAnsi="Verdana" w:cs="Arial"/>
                <w:b/>
                <w:sz w:val="22"/>
                <w:szCs w:val="22"/>
              </w:rPr>
              <w:lastRenderedPageBreak/>
              <w:t>Accountable to:</w:t>
            </w:r>
            <w:r w:rsidR="008108D3" w:rsidRPr="00FD7C6E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0A3A4B" w:rsidRPr="00FD7C6E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5E2C31">
              <w:rPr>
                <w:rFonts w:ascii="Verdana" w:hAnsi="Verdana" w:cs="Arial"/>
                <w:sz w:val="22"/>
                <w:szCs w:val="22"/>
              </w:rPr>
              <w:t xml:space="preserve">Director of Public Health </w:t>
            </w:r>
          </w:p>
        </w:tc>
      </w:tr>
      <w:tr w:rsidR="00254327" w:rsidRPr="00FD7C6E" w14:paraId="7169880B" w14:textId="77777777" w:rsidTr="008E5FE6">
        <w:tc>
          <w:tcPr>
            <w:tcW w:w="10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C0005" w14:textId="5923E15D" w:rsidR="00254327" w:rsidRPr="00FD7C6E" w:rsidRDefault="00254327" w:rsidP="005E170E">
            <w:pPr>
              <w:tabs>
                <w:tab w:val="left" w:pos="3420"/>
              </w:tabs>
              <w:spacing w:before="120" w:after="120"/>
              <w:rPr>
                <w:rFonts w:ascii="Verdana" w:hAnsi="Verdana" w:cs="Arial"/>
                <w:sz w:val="22"/>
                <w:szCs w:val="22"/>
              </w:rPr>
            </w:pPr>
            <w:r w:rsidRPr="00FD7C6E">
              <w:rPr>
                <w:rFonts w:ascii="Verdana" w:hAnsi="Verdana" w:cs="Arial"/>
                <w:b/>
                <w:sz w:val="22"/>
                <w:szCs w:val="22"/>
              </w:rPr>
              <w:t>Immediately Responsible to:</w:t>
            </w:r>
            <w:r w:rsidRPr="00FD7C6E">
              <w:rPr>
                <w:rFonts w:ascii="Verdana" w:hAnsi="Verdana" w:cs="Arial"/>
                <w:sz w:val="22"/>
                <w:szCs w:val="22"/>
              </w:rPr>
              <w:tab/>
            </w:r>
            <w:r w:rsidR="000A3A4B" w:rsidRPr="00FD7C6E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833D98">
              <w:rPr>
                <w:rFonts w:ascii="Verdana" w:hAnsi="Verdana" w:cs="Arial"/>
                <w:sz w:val="22"/>
                <w:szCs w:val="22"/>
              </w:rPr>
              <w:t xml:space="preserve">Head of Wellness </w:t>
            </w:r>
          </w:p>
        </w:tc>
      </w:tr>
      <w:tr w:rsidR="00254327" w:rsidRPr="00FD7C6E" w14:paraId="4E244CED" w14:textId="77777777" w:rsidTr="008E5FE6">
        <w:trPr>
          <w:trHeight w:val="162"/>
        </w:trPr>
        <w:tc>
          <w:tcPr>
            <w:tcW w:w="1068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951217" w14:textId="77777777" w:rsidR="009E2391" w:rsidRPr="00FD7C6E" w:rsidRDefault="00254327" w:rsidP="009E2391">
            <w:pPr>
              <w:tabs>
                <w:tab w:val="left" w:pos="2835"/>
                <w:tab w:val="left" w:pos="4170"/>
              </w:tabs>
              <w:ind w:left="3419" w:hanging="3419"/>
              <w:rPr>
                <w:rFonts w:ascii="Verdana" w:hAnsi="Verdana" w:cs="Arial"/>
                <w:sz w:val="22"/>
                <w:szCs w:val="22"/>
              </w:rPr>
            </w:pPr>
            <w:r w:rsidRPr="00FD7C6E">
              <w:rPr>
                <w:rFonts w:ascii="Verdana" w:hAnsi="Verdana" w:cs="Arial"/>
                <w:b/>
                <w:sz w:val="22"/>
                <w:szCs w:val="22"/>
              </w:rPr>
              <w:t>Immediately Responsible for</w:t>
            </w:r>
            <w:r w:rsidR="000A3A4B" w:rsidRPr="00FD7C6E">
              <w:rPr>
                <w:rFonts w:ascii="Verdana" w:hAnsi="Verdana" w:cs="Arial"/>
                <w:sz w:val="22"/>
                <w:szCs w:val="22"/>
              </w:rPr>
              <w:t xml:space="preserve">: </w:t>
            </w:r>
            <w:r w:rsidR="009E2391" w:rsidRPr="00FD7C6E">
              <w:rPr>
                <w:rFonts w:ascii="Verdana" w:hAnsi="Verdana" w:cs="Arial"/>
                <w:sz w:val="22"/>
                <w:szCs w:val="22"/>
              </w:rPr>
              <w:tab/>
            </w:r>
          </w:p>
          <w:p w14:paraId="09E4058E" w14:textId="7568D336" w:rsidR="009E2391" w:rsidRDefault="009E2391" w:rsidP="009E2391">
            <w:pPr>
              <w:tabs>
                <w:tab w:val="left" w:pos="2835"/>
                <w:tab w:val="left" w:pos="4170"/>
              </w:tabs>
              <w:ind w:left="3419" w:hanging="3419"/>
              <w:rPr>
                <w:rFonts w:ascii="Verdana" w:hAnsi="Verdana" w:cs="Arial"/>
                <w:sz w:val="22"/>
                <w:szCs w:val="22"/>
              </w:rPr>
            </w:pPr>
          </w:p>
          <w:p w14:paraId="00D99F07" w14:textId="0D1EF43E" w:rsidR="005E2C31" w:rsidRPr="00FD7C6E" w:rsidRDefault="005E2C31" w:rsidP="009E2391">
            <w:pPr>
              <w:tabs>
                <w:tab w:val="left" w:pos="2835"/>
                <w:tab w:val="left" w:pos="4170"/>
              </w:tabs>
              <w:ind w:left="3419" w:hanging="3419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Live Well Service </w:t>
            </w:r>
          </w:p>
          <w:p w14:paraId="16B0C56C" w14:textId="001BB8BF" w:rsidR="00112DD6" w:rsidRDefault="0034465A" w:rsidP="00883AAE">
            <w:pPr>
              <w:tabs>
                <w:tab w:val="left" w:pos="2835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Neighbourhood Wellness Leads</w:t>
            </w:r>
          </w:p>
          <w:p w14:paraId="5600EEE7" w14:textId="77777777" w:rsidR="00627A1A" w:rsidRDefault="00627A1A" w:rsidP="00627A1A">
            <w:pPr>
              <w:tabs>
                <w:tab w:val="left" w:pos="2835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7CD9E49D" w14:textId="77777777" w:rsidR="004B3A0C" w:rsidRPr="00627A1A" w:rsidRDefault="004B3A0C" w:rsidP="005A4979">
            <w:pPr>
              <w:tabs>
                <w:tab w:val="left" w:pos="283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704CB1" w:rsidRPr="00AE7833" w14:paraId="466D655A" w14:textId="77777777" w:rsidTr="004B3A0C">
        <w:tc>
          <w:tcPr>
            <w:tcW w:w="10685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A7FD88" w14:textId="77777777" w:rsidR="00B75B83" w:rsidRPr="00AE7833" w:rsidRDefault="00B75B83">
            <w:pPr>
              <w:rPr>
                <w:rFonts w:ascii="Verdana" w:hAnsi="Verdana" w:cs="Arial"/>
                <w:b/>
                <w:i/>
                <w:sz w:val="22"/>
                <w:szCs w:val="22"/>
              </w:rPr>
            </w:pPr>
          </w:p>
          <w:p w14:paraId="04B637A8" w14:textId="77777777" w:rsidR="00B75B83" w:rsidRPr="00AE7833" w:rsidRDefault="00B75B83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AE7833">
              <w:rPr>
                <w:rFonts w:ascii="Verdana" w:hAnsi="Verdana" w:cs="Arial"/>
                <w:b/>
                <w:sz w:val="22"/>
                <w:szCs w:val="22"/>
              </w:rPr>
              <w:t xml:space="preserve">Relationships </w:t>
            </w:r>
          </w:p>
          <w:p w14:paraId="5D81D510" w14:textId="77777777" w:rsidR="00B75B83" w:rsidRPr="00AE7833" w:rsidRDefault="00B75B83">
            <w:pPr>
              <w:rPr>
                <w:rFonts w:ascii="Verdana" w:hAnsi="Verdana" w:cs="Arial"/>
                <w:b/>
                <w:i/>
                <w:sz w:val="22"/>
                <w:szCs w:val="22"/>
              </w:rPr>
            </w:pPr>
          </w:p>
          <w:p w14:paraId="58D7A705" w14:textId="77777777" w:rsidR="00704CB1" w:rsidRPr="00AE7833" w:rsidRDefault="00704CB1">
            <w:pPr>
              <w:rPr>
                <w:rFonts w:ascii="Verdana" w:hAnsi="Verdana" w:cs="Arial"/>
                <w:b/>
                <w:i/>
                <w:sz w:val="22"/>
                <w:szCs w:val="22"/>
              </w:rPr>
            </w:pPr>
            <w:r w:rsidRPr="00AE7833">
              <w:rPr>
                <w:rFonts w:ascii="Verdana" w:hAnsi="Verdana" w:cs="Arial"/>
                <w:b/>
                <w:i/>
                <w:sz w:val="22"/>
                <w:szCs w:val="22"/>
              </w:rPr>
              <w:t>Internal:</w:t>
            </w:r>
          </w:p>
          <w:p w14:paraId="642F4D58" w14:textId="77777777" w:rsidR="008E5FE6" w:rsidRPr="00AE7833" w:rsidRDefault="00BF60A5">
            <w:pPr>
              <w:rPr>
                <w:rFonts w:ascii="Verdana" w:hAnsi="Verdana" w:cs="Arial"/>
                <w:sz w:val="22"/>
                <w:szCs w:val="22"/>
              </w:rPr>
            </w:pPr>
            <w:r w:rsidRPr="00AE7833">
              <w:rPr>
                <w:rFonts w:ascii="Verdana" w:hAnsi="Verdana" w:cs="Arial"/>
                <w:sz w:val="22"/>
                <w:szCs w:val="22"/>
              </w:rPr>
              <w:t>Staff within the council</w:t>
            </w:r>
          </w:p>
          <w:p w14:paraId="05B723B5" w14:textId="77777777" w:rsidR="00FF7D2D" w:rsidRPr="00AE7833" w:rsidRDefault="00FF7D2D">
            <w:pPr>
              <w:rPr>
                <w:rFonts w:ascii="Verdana" w:hAnsi="Verdana" w:cs="Arial"/>
                <w:sz w:val="22"/>
                <w:szCs w:val="22"/>
              </w:rPr>
            </w:pPr>
            <w:r w:rsidRPr="00AE7833">
              <w:rPr>
                <w:rFonts w:ascii="Verdana" w:hAnsi="Verdana" w:cs="Arial"/>
                <w:sz w:val="22"/>
                <w:szCs w:val="22"/>
              </w:rPr>
              <w:t>Senior Management Team</w:t>
            </w:r>
          </w:p>
          <w:p w14:paraId="5DE17818" w14:textId="77777777" w:rsidR="00FF7D2D" w:rsidRPr="00AE7833" w:rsidRDefault="00FF7D2D">
            <w:pPr>
              <w:rPr>
                <w:rFonts w:ascii="Verdana" w:hAnsi="Verdana" w:cs="Arial"/>
                <w:sz w:val="22"/>
                <w:szCs w:val="22"/>
              </w:rPr>
            </w:pPr>
            <w:r w:rsidRPr="00AE7833">
              <w:rPr>
                <w:rFonts w:ascii="Verdana" w:hAnsi="Verdana" w:cs="Arial"/>
                <w:sz w:val="22"/>
                <w:szCs w:val="22"/>
              </w:rPr>
              <w:t>Team members</w:t>
            </w:r>
          </w:p>
          <w:p w14:paraId="2DC92A67" w14:textId="77777777" w:rsidR="00FF7D2D" w:rsidRPr="00AE7833" w:rsidRDefault="00FF7D2D">
            <w:pPr>
              <w:rPr>
                <w:rFonts w:ascii="Verdana" w:hAnsi="Verdana" w:cs="Arial"/>
                <w:sz w:val="22"/>
                <w:szCs w:val="22"/>
              </w:rPr>
            </w:pPr>
            <w:r w:rsidRPr="00AE7833">
              <w:rPr>
                <w:rFonts w:ascii="Verdana" w:hAnsi="Verdana" w:cs="Arial"/>
                <w:sz w:val="22"/>
                <w:szCs w:val="22"/>
              </w:rPr>
              <w:t>Departments across the Council</w:t>
            </w:r>
          </w:p>
          <w:p w14:paraId="196C8AA9" w14:textId="77777777" w:rsidR="00442B5C" w:rsidRPr="00AE7833" w:rsidRDefault="00FF7D2D">
            <w:pPr>
              <w:rPr>
                <w:rFonts w:ascii="Verdana" w:hAnsi="Verdana" w:cs="Arial"/>
                <w:sz w:val="22"/>
                <w:szCs w:val="22"/>
              </w:rPr>
            </w:pPr>
            <w:r w:rsidRPr="00AE7833">
              <w:rPr>
                <w:rFonts w:ascii="Verdana" w:hAnsi="Verdana" w:cs="Arial"/>
                <w:sz w:val="22"/>
                <w:szCs w:val="22"/>
              </w:rPr>
              <w:t>Elected Members</w:t>
            </w:r>
            <w:r w:rsidR="00B56DB5">
              <w:rPr>
                <w:rFonts w:ascii="Verdana" w:hAnsi="Verdana" w:cs="Arial"/>
                <w:sz w:val="22"/>
                <w:szCs w:val="22"/>
              </w:rPr>
              <w:t xml:space="preserve"> and MP’s</w:t>
            </w:r>
          </w:p>
          <w:p w14:paraId="741035AE" w14:textId="77777777" w:rsidR="00BF60A5" w:rsidRPr="00AE7833" w:rsidRDefault="00BF60A5">
            <w:pPr>
              <w:rPr>
                <w:rFonts w:ascii="Verdana" w:hAnsi="Verdana" w:cs="Arial"/>
                <w:sz w:val="22"/>
                <w:szCs w:val="22"/>
              </w:rPr>
            </w:pPr>
            <w:r w:rsidRPr="00AE7833">
              <w:rPr>
                <w:rFonts w:ascii="Verdana" w:hAnsi="Verdana" w:cs="Arial"/>
                <w:sz w:val="22"/>
                <w:szCs w:val="22"/>
              </w:rPr>
              <w:t>Trade Unions</w:t>
            </w:r>
          </w:p>
          <w:p w14:paraId="2CE84E92" w14:textId="77777777" w:rsidR="00BF60A5" w:rsidRPr="00AE7833" w:rsidRDefault="00BF60A5">
            <w:pPr>
              <w:rPr>
                <w:rFonts w:ascii="Verdana" w:hAnsi="Verdana" w:cs="Arial"/>
                <w:sz w:val="22"/>
                <w:szCs w:val="22"/>
              </w:rPr>
            </w:pPr>
            <w:r w:rsidRPr="00AE7833">
              <w:rPr>
                <w:rFonts w:ascii="Verdana" w:hAnsi="Verdana" w:cs="Arial"/>
                <w:sz w:val="22"/>
                <w:szCs w:val="22"/>
              </w:rPr>
              <w:t>Health &amp; Wellbeing Board</w:t>
            </w:r>
          </w:p>
          <w:p w14:paraId="671B0257" w14:textId="77777777" w:rsidR="00445AAB" w:rsidRPr="00AE7833" w:rsidRDefault="00445AAB">
            <w:pPr>
              <w:rPr>
                <w:rFonts w:ascii="Verdana" w:hAnsi="Verdana" w:cs="Arial"/>
                <w:b/>
                <w:i/>
                <w:sz w:val="22"/>
                <w:szCs w:val="22"/>
              </w:rPr>
            </w:pPr>
          </w:p>
          <w:p w14:paraId="1235B281" w14:textId="77777777" w:rsidR="00704CB1" w:rsidRPr="00AE7833" w:rsidRDefault="00704CB1">
            <w:pPr>
              <w:rPr>
                <w:rFonts w:ascii="Verdana" w:hAnsi="Verdana" w:cs="Arial"/>
                <w:b/>
                <w:i/>
                <w:sz w:val="22"/>
                <w:szCs w:val="22"/>
              </w:rPr>
            </w:pPr>
            <w:r w:rsidRPr="00AE7833">
              <w:rPr>
                <w:rFonts w:ascii="Verdana" w:hAnsi="Verdana" w:cs="Arial"/>
                <w:b/>
                <w:i/>
                <w:sz w:val="22"/>
                <w:szCs w:val="22"/>
              </w:rPr>
              <w:t>External:</w:t>
            </w:r>
          </w:p>
          <w:p w14:paraId="310DABBF" w14:textId="77777777" w:rsidR="00FF7D2D" w:rsidRPr="00AE7833" w:rsidRDefault="00B56DB5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Partners, Community Groups and Businesses</w:t>
            </w:r>
          </w:p>
          <w:p w14:paraId="748290A8" w14:textId="77777777" w:rsidR="00445AAB" w:rsidRPr="00AE7833" w:rsidRDefault="003B6A69">
            <w:pPr>
              <w:rPr>
                <w:rFonts w:ascii="Verdana" w:hAnsi="Verdana" w:cs="Arial"/>
                <w:sz w:val="22"/>
                <w:szCs w:val="22"/>
              </w:rPr>
            </w:pPr>
            <w:r w:rsidRPr="00AE7833">
              <w:rPr>
                <w:rFonts w:ascii="Verdana" w:hAnsi="Verdana" w:cs="Arial"/>
                <w:sz w:val="22"/>
                <w:szCs w:val="22"/>
              </w:rPr>
              <w:t>Mem</w:t>
            </w:r>
            <w:r w:rsidR="00445AAB" w:rsidRPr="00AE7833">
              <w:rPr>
                <w:rFonts w:ascii="Verdana" w:hAnsi="Verdana" w:cs="Arial"/>
                <w:sz w:val="22"/>
                <w:szCs w:val="22"/>
              </w:rPr>
              <w:t>b</w:t>
            </w:r>
            <w:r w:rsidRPr="00AE7833">
              <w:rPr>
                <w:rFonts w:ascii="Verdana" w:hAnsi="Verdana" w:cs="Arial"/>
                <w:sz w:val="22"/>
                <w:szCs w:val="22"/>
              </w:rPr>
              <w:t>e</w:t>
            </w:r>
            <w:r w:rsidR="00445AAB" w:rsidRPr="00AE7833">
              <w:rPr>
                <w:rFonts w:ascii="Verdana" w:hAnsi="Verdana" w:cs="Arial"/>
                <w:sz w:val="22"/>
                <w:szCs w:val="22"/>
              </w:rPr>
              <w:t>rs of the public</w:t>
            </w:r>
          </w:p>
          <w:p w14:paraId="4FF467CE" w14:textId="77777777" w:rsidR="00445AAB" w:rsidRDefault="00B56DB5" w:rsidP="008E5FE6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Dealing with the Press</w:t>
            </w:r>
          </w:p>
          <w:p w14:paraId="6E3F1D87" w14:textId="77777777" w:rsidR="00B56DB5" w:rsidRDefault="00B56DB5" w:rsidP="008E5FE6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Representatives from external/outside bodies</w:t>
            </w:r>
          </w:p>
          <w:p w14:paraId="065CC021" w14:textId="77777777" w:rsidR="00B56DB5" w:rsidRDefault="00B56DB5" w:rsidP="008E5FE6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Other Local Authorities</w:t>
            </w:r>
          </w:p>
          <w:p w14:paraId="0694D0B9" w14:textId="3B836D43" w:rsidR="00C34876" w:rsidRDefault="00C34876" w:rsidP="008E5FE6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Greatersport</w:t>
            </w:r>
          </w:p>
          <w:p w14:paraId="4309A054" w14:textId="0989D0BD" w:rsidR="00C34876" w:rsidRDefault="00C34876" w:rsidP="008E5FE6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VCFA</w:t>
            </w:r>
          </w:p>
          <w:p w14:paraId="2F435DAC" w14:textId="77777777" w:rsidR="00B56DB5" w:rsidRPr="00AE7833" w:rsidRDefault="00B56DB5" w:rsidP="008E5FE6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Public Health England and other Government Bodies</w:t>
            </w:r>
          </w:p>
        </w:tc>
      </w:tr>
      <w:tr w:rsidR="00254327" w:rsidRPr="00AE7833" w14:paraId="4EABA14A" w14:textId="77777777" w:rsidTr="00562DC0">
        <w:tc>
          <w:tcPr>
            <w:tcW w:w="1068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D60DAD" w14:textId="77777777" w:rsidR="00254327" w:rsidRDefault="00254327">
            <w:pPr>
              <w:spacing w:before="120"/>
              <w:rPr>
                <w:rFonts w:ascii="Verdana" w:hAnsi="Verdana" w:cs="Arial"/>
                <w:b/>
                <w:sz w:val="22"/>
                <w:szCs w:val="22"/>
              </w:rPr>
            </w:pPr>
            <w:r w:rsidRPr="00AE7833">
              <w:rPr>
                <w:rFonts w:ascii="Verdana" w:hAnsi="Verdana" w:cs="Arial"/>
                <w:b/>
                <w:sz w:val="22"/>
                <w:szCs w:val="22"/>
              </w:rPr>
              <w:t>Control of Resources:</w:t>
            </w:r>
          </w:p>
          <w:p w14:paraId="47D799D6" w14:textId="21F0D0C6" w:rsidR="00B56DB5" w:rsidRPr="00B56DB5" w:rsidRDefault="00B56DB5" w:rsidP="004917A8">
            <w:pPr>
              <w:tabs>
                <w:tab w:val="left" w:pos="2268"/>
              </w:tabs>
              <w:spacing w:before="120"/>
              <w:ind w:left="2298" w:hanging="2298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Financial:</w:t>
            </w:r>
            <w:r>
              <w:rPr>
                <w:rFonts w:ascii="Verdana" w:hAnsi="Verdana" w:cs="Arial"/>
                <w:b/>
                <w:sz w:val="22"/>
                <w:szCs w:val="22"/>
              </w:rPr>
              <w:tab/>
            </w:r>
            <w:r>
              <w:rPr>
                <w:rFonts w:ascii="Verdana" w:hAnsi="Verdana" w:cs="Arial"/>
                <w:sz w:val="22"/>
                <w:szCs w:val="22"/>
              </w:rPr>
              <w:t>Well</w:t>
            </w:r>
            <w:r w:rsidR="00180952">
              <w:rPr>
                <w:rFonts w:ascii="Verdana" w:hAnsi="Verdana" w:cs="Arial"/>
                <w:sz w:val="22"/>
                <w:szCs w:val="22"/>
              </w:rPr>
              <w:t>ness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B1417B">
              <w:rPr>
                <w:rFonts w:ascii="Verdana" w:hAnsi="Verdana" w:cs="Arial"/>
                <w:sz w:val="22"/>
                <w:szCs w:val="22"/>
              </w:rPr>
              <w:t xml:space="preserve">Service </w:t>
            </w:r>
            <w:r>
              <w:rPr>
                <w:rFonts w:ascii="Verdana" w:hAnsi="Verdana" w:cs="Arial"/>
                <w:sz w:val="22"/>
                <w:szCs w:val="22"/>
              </w:rPr>
              <w:t>Operations revenue account and other financial</w:t>
            </w:r>
            <w:r w:rsidR="00B1417B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sz w:val="22"/>
                <w:szCs w:val="22"/>
              </w:rPr>
              <w:t xml:space="preserve">resources </w:t>
            </w:r>
            <w:r w:rsidR="00642B05">
              <w:rPr>
                <w:rFonts w:ascii="Verdana" w:hAnsi="Verdana" w:cs="Arial"/>
                <w:sz w:val="22"/>
                <w:szCs w:val="22"/>
              </w:rPr>
              <w:tab/>
            </w:r>
            <w:r>
              <w:rPr>
                <w:rFonts w:ascii="Verdana" w:hAnsi="Verdana" w:cs="Arial"/>
                <w:sz w:val="22"/>
                <w:szCs w:val="22"/>
              </w:rPr>
              <w:t xml:space="preserve">within the Service. Control of income and expenditure in </w:t>
            </w:r>
            <w:r>
              <w:rPr>
                <w:rFonts w:ascii="Verdana" w:hAnsi="Verdana" w:cs="Arial"/>
                <w:sz w:val="22"/>
                <w:szCs w:val="22"/>
              </w:rPr>
              <w:lastRenderedPageBreak/>
              <w:t xml:space="preserve">relation to the Service’s business as well as maximising </w:t>
            </w:r>
            <w:r w:rsidR="00FE160F">
              <w:rPr>
                <w:rFonts w:ascii="Verdana" w:hAnsi="Verdana" w:cs="Arial"/>
                <w:sz w:val="22"/>
                <w:szCs w:val="22"/>
              </w:rPr>
              <w:t>commissioning revenue</w:t>
            </w:r>
            <w:r>
              <w:rPr>
                <w:rFonts w:ascii="Verdana" w:hAnsi="Verdana" w:cs="Arial"/>
                <w:sz w:val="22"/>
                <w:szCs w:val="22"/>
              </w:rPr>
              <w:t xml:space="preserve"> and external funding.</w:t>
            </w:r>
          </w:p>
          <w:p w14:paraId="3535877A" w14:textId="3C2D5FD7" w:rsidR="00445AAB" w:rsidRDefault="00931818" w:rsidP="00642B05">
            <w:pPr>
              <w:tabs>
                <w:tab w:val="left" w:pos="2268"/>
              </w:tabs>
              <w:spacing w:before="12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Personnel:</w:t>
            </w:r>
            <w:r>
              <w:rPr>
                <w:rFonts w:ascii="Verdana" w:hAnsi="Verdana" w:cs="Arial"/>
                <w:b/>
                <w:sz w:val="22"/>
                <w:szCs w:val="22"/>
              </w:rPr>
              <w:tab/>
            </w:r>
            <w:r w:rsidR="00642B05">
              <w:rPr>
                <w:rFonts w:ascii="Verdana" w:hAnsi="Verdana" w:cs="Arial"/>
                <w:sz w:val="22"/>
                <w:szCs w:val="22"/>
              </w:rPr>
              <w:t xml:space="preserve">Staff within the </w:t>
            </w:r>
            <w:r w:rsidR="00124885">
              <w:rPr>
                <w:rFonts w:ascii="Verdana" w:hAnsi="Verdana" w:cs="Arial"/>
                <w:sz w:val="22"/>
                <w:szCs w:val="22"/>
              </w:rPr>
              <w:t xml:space="preserve">Live Well </w:t>
            </w:r>
            <w:r w:rsidR="00642B05">
              <w:rPr>
                <w:rFonts w:ascii="Verdana" w:hAnsi="Verdana" w:cs="Arial"/>
                <w:sz w:val="22"/>
                <w:szCs w:val="22"/>
              </w:rPr>
              <w:t xml:space="preserve">Service as well as Matrix </w:t>
            </w:r>
            <w:r w:rsidR="00642B05">
              <w:rPr>
                <w:rFonts w:ascii="Verdana" w:hAnsi="Verdana" w:cs="Arial"/>
                <w:sz w:val="22"/>
                <w:szCs w:val="22"/>
              </w:rPr>
              <w:tab/>
              <w:t>management of other staff allocated to the post holder.</w:t>
            </w:r>
          </w:p>
          <w:p w14:paraId="619B19E7" w14:textId="6635184F" w:rsidR="00FF7D2D" w:rsidRPr="00642B05" w:rsidRDefault="00642B05" w:rsidP="004917A8">
            <w:pPr>
              <w:tabs>
                <w:tab w:val="left" w:pos="2268"/>
              </w:tabs>
              <w:spacing w:before="120"/>
              <w:ind w:left="2298" w:hanging="2298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Equipment:</w:t>
            </w:r>
            <w:r>
              <w:rPr>
                <w:rFonts w:ascii="Verdana" w:hAnsi="Verdana" w:cs="Arial"/>
                <w:b/>
                <w:sz w:val="22"/>
                <w:szCs w:val="22"/>
              </w:rPr>
              <w:tab/>
            </w:r>
            <w:r>
              <w:rPr>
                <w:rFonts w:ascii="Verdana" w:hAnsi="Verdana" w:cs="Arial"/>
                <w:sz w:val="22"/>
                <w:szCs w:val="22"/>
              </w:rPr>
              <w:t>Effective use of ICT</w:t>
            </w:r>
            <w:r w:rsidR="00FE160F">
              <w:rPr>
                <w:rFonts w:ascii="Verdana" w:hAnsi="Verdana" w:cs="Arial"/>
                <w:sz w:val="22"/>
                <w:szCs w:val="22"/>
              </w:rPr>
              <w:t>. Insight tools, monitoring and evaluation and performance management</w:t>
            </w:r>
            <w:r>
              <w:rPr>
                <w:rFonts w:ascii="Verdana" w:hAnsi="Verdana" w:cs="Arial"/>
                <w:sz w:val="22"/>
                <w:szCs w:val="22"/>
              </w:rPr>
              <w:t xml:space="preserve"> equipment and systems. All equipment associated </w:t>
            </w:r>
            <w:r w:rsidR="009B6138">
              <w:rPr>
                <w:rFonts w:ascii="Verdana" w:hAnsi="Verdana" w:cs="Arial"/>
                <w:sz w:val="22"/>
                <w:szCs w:val="22"/>
              </w:rPr>
              <w:tab/>
            </w:r>
            <w:r>
              <w:rPr>
                <w:rFonts w:ascii="Verdana" w:hAnsi="Verdana" w:cs="Arial"/>
                <w:sz w:val="22"/>
                <w:szCs w:val="22"/>
              </w:rPr>
              <w:t xml:space="preserve">with the service including equipment utilised by </w:t>
            </w:r>
            <w:r w:rsidR="00657475">
              <w:rPr>
                <w:rFonts w:ascii="Verdana" w:hAnsi="Verdana" w:cs="Arial"/>
                <w:sz w:val="22"/>
                <w:szCs w:val="22"/>
              </w:rPr>
              <w:t>the Service</w:t>
            </w:r>
            <w:r>
              <w:rPr>
                <w:rFonts w:ascii="Verdana" w:hAnsi="Verdana" w:cs="Arial"/>
                <w:sz w:val="22"/>
                <w:szCs w:val="22"/>
              </w:rPr>
              <w:t xml:space="preserve">. </w:t>
            </w:r>
            <w:r w:rsidR="009B6138">
              <w:rPr>
                <w:rFonts w:ascii="Verdana" w:hAnsi="Verdana" w:cs="Arial"/>
                <w:sz w:val="22"/>
                <w:szCs w:val="22"/>
              </w:rPr>
              <w:tab/>
            </w:r>
            <w:r w:rsidR="00445AAB" w:rsidRPr="00642B05">
              <w:rPr>
                <w:rFonts w:ascii="Verdana" w:hAnsi="Verdana" w:cs="Arial"/>
                <w:sz w:val="22"/>
                <w:szCs w:val="22"/>
              </w:rPr>
              <w:t>Other resource delegated to the post holder to support and deliver</w:t>
            </w:r>
            <w:r>
              <w:rPr>
                <w:rFonts w:ascii="Verdana" w:hAnsi="Verdana" w:cs="Arial"/>
                <w:sz w:val="22"/>
                <w:szCs w:val="22"/>
              </w:rPr>
              <w:t xml:space="preserve"> projects.</w:t>
            </w:r>
          </w:p>
          <w:p w14:paraId="163D90CE" w14:textId="77777777" w:rsidR="00445AAB" w:rsidRDefault="00642B05" w:rsidP="009B6138">
            <w:pPr>
              <w:tabs>
                <w:tab w:val="left" w:pos="2268"/>
              </w:tabs>
              <w:spacing w:before="120"/>
              <w:rPr>
                <w:rFonts w:ascii="Verdana" w:hAnsi="Verdana" w:cs="Arial"/>
                <w:sz w:val="22"/>
                <w:szCs w:val="22"/>
              </w:rPr>
            </w:pPr>
            <w:r w:rsidRPr="00642B05">
              <w:rPr>
                <w:rFonts w:ascii="Verdana" w:hAnsi="Verdana" w:cs="Arial"/>
                <w:b/>
                <w:sz w:val="22"/>
                <w:szCs w:val="22"/>
              </w:rPr>
              <w:t>Health &amp; Safety:</w:t>
            </w:r>
            <w:r w:rsidRPr="00642B05">
              <w:rPr>
                <w:rFonts w:ascii="Verdana" w:hAnsi="Verdana" w:cs="Arial"/>
                <w:b/>
                <w:sz w:val="22"/>
                <w:szCs w:val="22"/>
              </w:rPr>
              <w:tab/>
            </w:r>
            <w:r w:rsidR="009B6138">
              <w:rPr>
                <w:rFonts w:ascii="Verdana" w:hAnsi="Verdana" w:cs="Arial"/>
                <w:sz w:val="22"/>
                <w:szCs w:val="22"/>
              </w:rPr>
              <w:t xml:space="preserve">Ensure the implementation of the Corporate, Departmental and Service </w:t>
            </w:r>
            <w:r w:rsidR="009B6138">
              <w:rPr>
                <w:rFonts w:ascii="Verdana" w:hAnsi="Verdana" w:cs="Arial"/>
                <w:sz w:val="22"/>
                <w:szCs w:val="22"/>
              </w:rPr>
              <w:tab/>
              <w:t xml:space="preserve">Health and Safety policy and procedures. Responsible for employees </w:t>
            </w:r>
            <w:r w:rsidR="00D8701E">
              <w:rPr>
                <w:rFonts w:ascii="Verdana" w:hAnsi="Verdana" w:cs="Arial"/>
                <w:sz w:val="22"/>
                <w:szCs w:val="22"/>
              </w:rPr>
              <w:tab/>
            </w:r>
            <w:r w:rsidR="009B6138">
              <w:rPr>
                <w:rFonts w:ascii="Verdana" w:hAnsi="Verdana" w:cs="Arial"/>
                <w:sz w:val="22"/>
                <w:szCs w:val="22"/>
              </w:rPr>
              <w:t xml:space="preserve">duties as </w:t>
            </w:r>
            <w:r w:rsidR="00D8701E">
              <w:rPr>
                <w:rFonts w:ascii="Verdana" w:hAnsi="Verdana" w:cs="Arial"/>
                <w:sz w:val="22"/>
                <w:szCs w:val="22"/>
              </w:rPr>
              <w:t xml:space="preserve">specified within Health and Safety Policies and to ensure that </w:t>
            </w:r>
            <w:r w:rsidR="00D8701E">
              <w:rPr>
                <w:rFonts w:ascii="Verdana" w:hAnsi="Verdana" w:cs="Arial"/>
                <w:sz w:val="22"/>
                <w:szCs w:val="22"/>
              </w:rPr>
              <w:tab/>
              <w:t xml:space="preserve">Health and Safety training and development is assessed and regularly </w:t>
            </w:r>
            <w:r w:rsidR="00D8701E">
              <w:rPr>
                <w:rFonts w:ascii="Verdana" w:hAnsi="Verdana" w:cs="Arial"/>
                <w:sz w:val="22"/>
                <w:szCs w:val="22"/>
              </w:rPr>
              <w:tab/>
              <w:t>reviewed and acted upon appropriately.</w:t>
            </w:r>
            <w:r w:rsidR="00B90ADC">
              <w:rPr>
                <w:rFonts w:ascii="Verdana" w:hAnsi="Verdana" w:cs="Arial"/>
                <w:sz w:val="22"/>
                <w:szCs w:val="22"/>
              </w:rPr>
              <w:t xml:space="preserve"> Responsible for the Health and </w:t>
            </w:r>
            <w:r w:rsidR="00B90ADC">
              <w:rPr>
                <w:rFonts w:ascii="Verdana" w:hAnsi="Verdana" w:cs="Arial"/>
                <w:sz w:val="22"/>
                <w:szCs w:val="22"/>
              </w:rPr>
              <w:tab/>
              <w:t>Safety of volunteers and carrying out appropriate risk assessments.</w:t>
            </w:r>
          </w:p>
          <w:p w14:paraId="52E8F92A" w14:textId="77777777" w:rsidR="00254327" w:rsidRPr="00AE7833" w:rsidRDefault="00254327" w:rsidP="00BB0B7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254327" w:rsidRPr="003516A6" w14:paraId="517C43D6" w14:textId="77777777" w:rsidTr="004D3B25">
        <w:tc>
          <w:tcPr>
            <w:tcW w:w="1068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577657" w14:textId="77777777" w:rsidR="005A4979" w:rsidRDefault="00E26357" w:rsidP="004D3B25">
            <w:pPr>
              <w:rPr>
                <w:rFonts w:ascii="Verdana" w:hAnsi="Verdana"/>
                <w:sz w:val="22"/>
                <w:szCs w:val="22"/>
              </w:rPr>
            </w:pPr>
            <w:r w:rsidRPr="003516A6">
              <w:rPr>
                <w:rFonts w:ascii="Verdana" w:hAnsi="Verdana"/>
                <w:sz w:val="22"/>
                <w:szCs w:val="22"/>
              </w:rPr>
              <w:lastRenderedPageBreak/>
              <w:br w:type="page"/>
            </w:r>
          </w:p>
          <w:p w14:paraId="5B23D98D" w14:textId="77777777" w:rsidR="005A4979" w:rsidRDefault="005A4979" w:rsidP="004D3B25">
            <w:pPr>
              <w:rPr>
                <w:rFonts w:ascii="Verdana" w:hAnsi="Verdana"/>
                <w:sz w:val="22"/>
                <w:szCs w:val="22"/>
              </w:rPr>
            </w:pPr>
          </w:p>
          <w:p w14:paraId="095DEF89" w14:textId="77777777" w:rsidR="00254327" w:rsidRPr="003516A6" w:rsidRDefault="00254327" w:rsidP="004D3B25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3516A6">
              <w:rPr>
                <w:rFonts w:ascii="Verdana" w:hAnsi="Verdana" w:cs="Arial"/>
                <w:b/>
                <w:sz w:val="22"/>
                <w:szCs w:val="22"/>
              </w:rPr>
              <w:t>Duties/Responsibilities:</w:t>
            </w:r>
          </w:p>
          <w:p w14:paraId="73BB112A" w14:textId="77777777" w:rsidR="00F65F9D" w:rsidRPr="003516A6" w:rsidRDefault="00F65F9D" w:rsidP="00562DC0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8E7383" w14:textId="1FBAC0C6" w:rsidR="00415E4D" w:rsidRDefault="00B90ADC" w:rsidP="00415E4D">
            <w:pPr>
              <w:rPr>
                <w:rFonts w:ascii="Verdana" w:hAnsi="Verdana"/>
                <w:sz w:val="22"/>
                <w:szCs w:val="22"/>
                <w:u w:val="single"/>
              </w:rPr>
            </w:pPr>
            <w:r>
              <w:rPr>
                <w:rFonts w:ascii="Verdana" w:hAnsi="Verdana"/>
                <w:sz w:val="22"/>
                <w:szCs w:val="22"/>
                <w:u w:val="single"/>
              </w:rPr>
              <w:t>Strategic/Corporate</w:t>
            </w:r>
          </w:p>
          <w:p w14:paraId="5A822699" w14:textId="77777777" w:rsidR="00180952" w:rsidRPr="003516A6" w:rsidRDefault="00180952" w:rsidP="00415E4D">
            <w:pPr>
              <w:rPr>
                <w:rFonts w:ascii="Verdana" w:hAnsi="Verdana"/>
                <w:sz w:val="22"/>
                <w:szCs w:val="22"/>
                <w:u w:val="single"/>
              </w:rPr>
            </w:pPr>
          </w:p>
          <w:p w14:paraId="75F26126" w14:textId="5C4C6F32" w:rsidR="00415E4D" w:rsidRPr="003516A6" w:rsidRDefault="00415E4D" w:rsidP="006028D2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3516A6">
              <w:rPr>
                <w:rFonts w:ascii="Verdana" w:hAnsi="Verdana"/>
                <w:sz w:val="22"/>
                <w:szCs w:val="22"/>
              </w:rPr>
              <w:t xml:space="preserve">To </w:t>
            </w:r>
            <w:r w:rsidR="006028D2">
              <w:rPr>
                <w:rFonts w:ascii="Verdana" w:hAnsi="Verdana"/>
                <w:sz w:val="22"/>
                <w:szCs w:val="22"/>
              </w:rPr>
              <w:t xml:space="preserve">support the Head of Wellness and other Service managers to </w:t>
            </w:r>
            <w:r w:rsidR="00180952">
              <w:rPr>
                <w:rFonts w:ascii="Verdana" w:hAnsi="Verdana"/>
                <w:sz w:val="22"/>
                <w:szCs w:val="22"/>
              </w:rPr>
              <w:t xml:space="preserve">lead </w:t>
            </w:r>
            <w:r w:rsidR="00180952">
              <w:rPr>
                <w:rFonts w:ascii="Verdana" w:hAnsi="Verdana" w:cs="Arial"/>
                <w:sz w:val="22"/>
                <w:szCs w:val="22"/>
              </w:rPr>
              <w:t xml:space="preserve">transformational change </w:t>
            </w:r>
            <w:r w:rsidR="00180952" w:rsidRPr="00124885">
              <w:rPr>
                <w:rFonts w:ascii="Verdana" w:hAnsi="Verdana" w:cs="Arial"/>
                <w:sz w:val="22"/>
                <w:szCs w:val="22"/>
              </w:rPr>
              <w:t>on assigned</w:t>
            </w:r>
            <w:r w:rsidR="00180952">
              <w:rPr>
                <w:rFonts w:ascii="Verdana" w:hAnsi="Verdana" w:cs="Arial"/>
                <w:sz w:val="22"/>
                <w:szCs w:val="22"/>
              </w:rPr>
              <w:t xml:space="preserve"> projects across all Wellness Services (Leisure, Live Well, Libraries and Archives and Parks and Countryside) </w:t>
            </w:r>
            <w:r w:rsidRPr="003516A6">
              <w:rPr>
                <w:rFonts w:ascii="Verdana" w:hAnsi="Verdana"/>
                <w:sz w:val="22"/>
                <w:szCs w:val="22"/>
              </w:rPr>
              <w:t xml:space="preserve">lead, manage and develop </w:t>
            </w:r>
            <w:r w:rsidR="00BD0CFD">
              <w:rPr>
                <w:rFonts w:ascii="Verdana" w:hAnsi="Verdana"/>
                <w:sz w:val="22"/>
                <w:szCs w:val="22"/>
              </w:rPr>
              <w:t>the service</w:t>
            </w:r>
            <w:r w:rsidRPr="003516A6">
              <w:rPr>
                <w:rFonts w:ascii="Verdana" w:hAnsi="Verdana"/>
                <w:sz w:val="22"/>
                <w:szCs w:val="22"/>
              </w:rPr>
              <w:t xml:space="preserve"> to drive the delivery of departmental priorities, promote continuous development and deliver better outcomes to local people. </w:t>
            </w:r>
          </w:p>
          <w:p w14:paraId="6E85D29B" w14:textId="77777777" w:rsidR="00AE7833" w:rsidRPr="003516A6" w:rsidRDefault="00AE7833" w:rsidP="00AE7833">
            <w:pPr>
              <w:pStyle w:val="ListParagraph"/>
              <w:rPr>
                <w:rFonts w:ascii="Verdana" w:hAnsi="Verdana"/>
                <w:sz w:val="22"/>
                <w:szCs w:val="22"/>
              </w:rPr>
            </w:pPr>
          </w:p>
          <w:p w14:paraId="1EED826A" w14:textId="36630ECF" w:rsidR="00AE7833" w:rsidRPr="003516A6" w:rsidRDefault="00180952" w:rsidP="006028D2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Support </w:t>
            </w:r>
            <w:r w:rsidR="006028D2">
              <w:rPr>
                <w:rFonts w:ascii="Verdana" w:hAnsi="Verdana"/>
                <w:sz w:val="22"/>
                <w:szCs w:val="22"/>
              </w:rPr>
              <w:t>the</w:t>
            </w:r>
            <w:r>
              <w:rPr>
                <w:rFonts w:ascii="Verdana" w:hAnsi="Verdana"/>
                <w:sz w:val="22"/>
                <w:szCs w:val="22"/>
              </w:rPr>
              <w:t xml:space="preserve"> Head of Wellness with the development of new </w:t>
            </w:r>
            <w:r w:rsidR="00B90ADC">
              <w:rPr>
                <w:rFonts w:ascii="Verdana" w:hAnsi="Verdana"/>
                <w:sz w:val="22"/>
                <w:szCs w:val="22"/>
              </w:rPr>
              <w:t>strategi</w:t>
            </w:r>
            <w:r w:rsidR="00BD0CFD">
              <w:rPr>
                <w:rFonts w:ascii="Verdana" w:hAnsi="Verdana"/>
                <w:sz w:val="22"/>
                <w:szCs w:val="22"/>
              </w:rPr>
              <w:t>es, policies and action plans that</w:t>
            </w:r>
            <w:r w:rsidR="00B90ADC">
              <w:rPr>
                <w:rFonts w:ascii="Verdana" w:hAnsi="Verdana"/>
                <w:sz w:val="22"/>
                <w:szCs w:val="22"/>
              </w:rPr>
              <w:t xml:space="preserve"> develop t</w:t>
            </w:r>
            <w:r w:rsidR="00BD0CFD">
              <w:rPr>
                <w:rFonts w:ascii="Verdana" w:hAnsi="Verdana"/>
                <w:sz w:val="22"/>
                <w:szCs w:val="22"/>
              </w:rPr>
              <w:t xml:space="preserve">he </w:t>
            </w:r>
            <w:r>
              <w:rPr>
                <w:rFonts w:ascii="Verdana" w:hAnsi="Verdana"/>
                <w:sz w:val="22"/>
                <w:szCs w:val="22"/>
              </w:rPr>
              <w:t xml:space="preserve">Wellness </w:t>
            </w:r>
            <w:r w:rsidR="00BD0CFD">
              <w:rPr>
                <w:rFonts w:ascii="Verdana" w:hAnsi="Verdana"/>
                <w:sz w:val="22"/>
                <w:szCs w:val="22"/>
              </w:rPr>
              <w:t>Service as well as</w:t>
            </w:r>
            <w:r w:rsidR="00B90ADC">
              <w:rPr>
                <w:rFonts w:ascii="Verdana" w:hAnsi="Verdana"/>
                <w:sz w:val="22"/>
                <w:szCs w:val="22"/>
              </w:rPr>
              <w:t xml:space="preserve"> deliver value for money and ensure compliance with all legislative and regulatory requirements</w:t>
            </w:r>
            <w:r w:rsidR="00AE7833" w:rsidRPr="003516A6">
              <w:rPr>
                <w:rFonts w:ascii="Verdana" w:hAnsi="Verdana"/>
                <w:sz w:val="22"/>
                <w:szCs w:val="22"/>
              </w:rPr>
              <w:t>.</w:t>
            </w:r>
          </w:p>
          <w:p w14:paraId="18B0EAF6" w14:textId="77777777" w:rsidR="00415E4D" w:rsidRPr="003516A6" w:rsidRDefault="00415E4D" w:rsidP="006028D2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563299A9" w14:textId="48796727" w:rsidR="00950533" w:rsidRPr="003516A6" w:rsidRDefault="00950533" w:rsidP="006028D2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3516A6">
              <w:rPr>
                <w:rFonts w:ascii="Verdana" w:hAnsi="Verdana"/>
                <w:sz w:val="22"/>
                <w:szCs w:val="22"/>
              </w:rPr>
              <w:t xml:space="preserve">To </w:t>
            </w:r>
            <w:r w:rsidR="00180952">
              <w:rPr>
                <w:rFonts w:ascii="Verdana" w:hAnsi="Verdana"/>
                <w:sz w:val="22"/>
                <w:szCs w:val="22"/>
              </w:rPr>
              <w:t xml:space="preserve">work alongside the other Service Managers to </w:t>
            </w:r>
            <w:r w:rsidRPr="003516A6">
              <w:rPr>
                <w:rFonts w:ascii="Verdana" w:hAnsi="Verdana"/>
                <w:sz w:val="22"/>
                <w:szCs w:val="22"/>
              </w:rPr>
              <w:t>create</w:t>
            </w:r>
            <w:r w:rsidR="00415E4D" w:rsidRPr="003516A6">
              <w:rPr>
                <w:rFonts w:ascii="Verdana" w:hAnsi="Verdana"/>
                <w:sz w:val="22"/>
                <w:szCs w:val="22"/>
              </w:rPr>
              <w:t xml:space="preserve"> strategic vision</w:t>
            </w:r>
            <w:r w:rsidRPr="003516A6">
              <w:rPr>
                <w:rFonts w:ascii="Verdana" w:hAnsi="Verdana"/>
                <w:sz w:val="22"/>
                <w:szCs w:val="22"/>
              </w:rPr>
              <w:t xml:space="preserve"> and </w:t>
            </w:r>
            <w:r w:rsidR="00415E4D" w:rsidRPr="003516A6">
              <w:rPr>
                <w:rFonts w:ascii="Verdana" w:hAnsi="Verdana"/>
                <w:sz w:val="22"/>
                <w:szCs w:val="22"/>
              </w:rPr>
              <w:t>innovation</w:t>
            </w:r>
            <w:r w:rsidRPr="003516A6">
              <w:rPr>
                <w:rFonts w:ascii="Verdana" w:hAnsi="Verdana"/>
                <w:sz w:val="22"/>
                <w:szCs w:val="22"/>
              </w:rPr>
              <w:t xml:space="preserve"> to deliver on outcomes. </w:t>
            </w:r>
          </w:p>
          <w:p w14:paraId="6E3DCE5F" w14:textId="77777777" w:rsidR="00950533" w:rsidRPr="003516A6" w:rsidRDefault="00950533" w:rsidP="006028D2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5422F484" w14:textId="77777777" w:rsidR="00415E4D" w:rsidRPr="003516A6" w:rsidRDefault="00950533" w:rsidP="006028D2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3516A6">
              <w:rPr>
                <w:rFonts w:ascii="Verdana" w:hAnsi="Verdana"/>
                <w:sz w:val="22"/>
                <w:szCs w:val="22"/>
              </w:rPr>
              <w:t>M</w:t>
            </w:r>
            <w:r w:rsidR="00415E4D" w:rsidRPr="003516A6">
              <w:rPr>
                <w:rFonts w:ascii="Verdana" w:hAnsi="Verdana"/>
                <w:sz w:val="22"/>
                <w:szCs w:val="22"/>
              </w:rPr>
              <w:t>anagement and allocation of staff, workload</w:t>
            </w:r>
            <w:r w:rsidRPr="003516A6">
              <w:rPr>
                <w:rFonts w:ascii="Verdana" w:hAnsi="Verdana"/>
                <w:sz w:val="22"/>
                <w:szCs w:val="22"/>
              </w:rPr>
              <w:t>s and resources</w:t>
            </w:r>
            <w:r w:rsidR="00B90ADC">
              <w:rPr>
                <w:rFonts w:ascii="Verdana" w:hAnsi="Verdana"/>
                <w:sz w:val="22"/>
                <w:szCs w:val="22"/>
              </w:rPr>
              <w:t xml:space="preserve"> to meet service and statutory objectives including overall responsibility for recruitment, training, development, discipline, grievance, absence management</w:t>
            </w:r>
            <w:r w:rsidR="00BD0CFD">
              <w:rPr>
                <w:rFonts w:ascii="Verdana" w:hAnsi="Verdana"/>
                <w:sz w:val="22"/>
                <w:szCs w:val="22"/>
              </w:rPr>
              <w:t xml:space="preserve"> and health and safety within the service and to manage productivity within the service.</w:t>
            </w:r>
          </w:p>
          <w:p w14:paraId="5C0B5C45" w14:textId="77777777" w:rsidR="00415E4D" w:rsidRPr="003516A6" w:rsidRDefault="00415E4D" w:rsidP="00415E4D">
            <w:pPr>
              <w:rPr>
                <w:rFonts w:ascii="Verdana" w:hAnsi="Verdana"/>
                <w:sz w:val="22"/>
                <w:szCs w:val="22"/>
              </w:rPr>
            </w:pPr>
          </w:p>
          <w:p w14:paraId="3ADFA79F" w14:textId="77777777" w:rsidR="00415E4D" w:rsidRPr="00BD0CFD" w:rsidRDefault="00415E4D" w:rsidP="00BD0CFD">
            <w:pPr>
              <w:pStyle w:val="ListParagraph"/>
              <w:numPr>
                <w:ilvl w:val="0"/>
                <w:numId w:val="19"/>
              </w:numPr>
              <w:rPr>
                <w:rFonts w:ascii="Verdana" w:hAnsi="Verdana"/>
                <w:sz w:val="22"/>
                <w:szCs w:val="22"/>
              </w:rPr>
            </w:pPr>
            <w:r w:rsidRPr="003516A6">
              <w:rPr>
                <w:rFonts w:ascii="Verdana" w:hAnsi="Verdana"/>
                <w:sz w:val="22"/>
                <w:szCs w:val="22"/>
              </w:rPr>
              <w:t xml:space="preserve">To conduct supervisions, team meetings and create and implement </w:t>
            </w:r>
            <w:r w:rsidR="00950533" w:rsidRPr="003516A6">
              <w:rPr>
                <w:rFonts w:ascii="Verdana" w:hAnsi="Verdana"/>
                <w:sz w:val="22"/>
                <w:szCs w:val="22"/>
              </w:rPr>
              <w:t xml:space="preserve">long term </w:t>
            </w:r>
            <w:r w:rsidRPr="003516A6">
              <w:rPr>
                <w:rFonts w:ascii="Verdana" w:hAnsi="Verdana"/>
                <w:sz w:val="22"/>
                <w:szCs w:val="22"/>
              </w:rPr>
              <w:t>service pla</w:t>
            </w:r>
            <w:r w:rsidR="00BD0CFD">
              <w:rPr>
                <w:rFonts w:ascii="Verdana" w:hAnsi="Verdana"/>
                <w:sz w:val="22"/>
                <w:szCs w:val="22"/>
              </w:rPr>
              <w:t>ns and to</w:t>
            </w:r>
            <w:r w:rsidRPr="00BD0CFD">
              <w:rPr>
                <w:rFonts w:ascii="Verdana" w:hAnsi="Verdana"/>
                <w:sz w:val="22"/>
                <w:szCs w:val="22"/>
              </w:rPr>
              <w:t xml:space="preserve"> be responsible for the perform</w:t>
            </w:r>
            <w:r w:rsidR="00BD0CFD">
              <w:rPr>
                <w:rFonts w:ascii="Verdana" w:hAnsi="Verdana"/>
                <w:sz w:val="22"/>
                <w:szCs w:val="22"/>
              </w:rPr>
              <w:t>ance management of</w:t>
            </w:r>
            <w:r w:rsidR="00A31C32">
              <w:rPr>
                <w:rFonts w:ascii="Verdana" w:hAnsi="Verdana"/>
                <w:sz w:val="22"/>
                <w:szCs w:val="22"/>
              </w:rPr>
              <w:t xml:space="preserve"> team members as well as develop</w:t>
            </w:r>
            <w:r w:rsidR="00BD0CFD">
              <w:rPr>
                <w:rFonts w:ascii="Verdana" w:hAnsi="Verdana"/>
                <w:sz w:val="22"/>
                <w:szCs w:val="22"/>
              </w:rPr>
              <w:t xml:space="preserve"> flexible ways of working</w:t>
            </w:r>
          </w:p>
          <w:p w14:paraId="312E4F76" w14:textId="77777777" w:rsidR="00415E4D" w:rsidRPr="003516A6" w:rsidRDefault="00415E4D" w:rsidP="00415E4D">
            <w:pPr>
              <w:pStyle w:val="ListParagraph"/>
              <w:ind w:left="360"/>
              <w:rPr>
                <w:rFonts w:ascii="Verdana" w:hAnsi="Verdana"/>
                <w:sz w:val="22"/>
                <w:szCs w:val="22"/>
              </w:rPr>
            </w:pPr>
          </w:p>
          <w:p w14:paraId="2DDD0DDF" w14:textId="77777777" w:rsidR="00514662" w:rsidRDefault="00BD0CFD" w:rsidP="00514662">
            <w:pPr>
              <w:pStyle w:val="ListParagraph"/>
              <w:numPr>
                <w:ilvl w:val="0"/>
                <w:numId w:val="19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To create opportunities and pathways</w:t>
            </w:r>
            <w:r w:rsidR="00514662">
              <w:rPr>
                <w:rFonts w:ascii="Verdana" w:hAnsi="Verdana"/>
                <w:sz w:val="22"/>
                <w:szCs w:val="22"/>
              </w:rPr>
              <w:t xml:space="preserve"> that lead to increased participation in physical activity and sp</w:t>
            </w:r>
            <w:r w:rsidR="00D05994">
              <w:rPr>
                <w:rFonts w:ascii="Verdana" w:hAnsi="Verdana"/>
                <w:sz w:val="22"/>
                <w:szCs w:val="22"/>
              </w:rPr>
              <w:t xml:space="preserve">ort, </w:t>
            </w:r>
            <w:r w:rsidR="00A31C32">
              <w:rPr>
                <w:rFonts w:ascii="Verdana" w:hAnsi="Verdana"/>
                <w:sz w:val="22"/>
                <w:szCs w:val="22"/>
              </w:rPr>
              <w:t xml:space="preserve">improved </w:t>
            </w:r>
            <w:r w:rsidR="00D05994">
              <w:rPr>
                <w:rFonts w:ascii="Verdana" w:hAnsi="Verdana"/>
                <w:sz w:val="22"/>
                <w:szCs w:val="22"/>
              </w:rPr>
              <w:t>wellbeing and healthy lifestyles</w:t>
            </w:r>
            <w:r w:rsidR="008450F2">
              <w:rPr>
                <w:rFonts w:ascii="Verdana" w:hAnsi="Verdana"/>
                <w:sz w:val="22"/>
                <w:szCs w:val="22"/>
              </w:rPr>
              <w:t>. Lead and drive a positive culture in delivering dynamic and life changing strategies and outcomes.</w:t>
            </w:r>
          </w:p>
          <w:p w14:paraId="1469F769" w14:textId="77777777" w:rsidR="00514662" w:rsidRPr="00514662" w:rsidRDefault="00514662" w:rsidP="00514662">
            <w:pPr>
              <w:pStyle w:val="ListParagraph"/>
              <w:rPr>
                <w:rFonts w:ascii="Verdana" w:hAnsi="Verdana"/>
                <w:sz w:val="22"/>
                <w:szCs w:val="22"/>
              </w:rPr>
            </w:pPr>
          </w:p>
          <w:p w14:paraId="404530FD" w14:textId="3A0554AA" w:rsidR="00950533" w:rsidRDefault="00950533" w:rsidP="00514662">
            <w:pPr>
              <w:pStyle w:val="ListParagraph"/>
              <w:numPr>
                <w:ilvl w:val="0"/>
                <w:numId w:val="19"/>
              </w:numPr>
              <w:rPr>
                <w:rFonts w:ascii="Verdana" w:hAnsi="Verdana"/>
                <w:sz w:val="22"/>
                <w:szCs w:val="22"/>
              </w:rPr>
            </w:pPr>
            <w:r w:rsidRPr="00514662">
              <w:rPr>
                <w:rFonts w:ascii="Verdana" w:hAnsi="Verdana"/>
                <w:sz w:val="22"/>
                <w:szCs w:val="22"/>
              </w:rPr>
              <w:t xml:space="preserve">To </w:t>
            </w:r>
            <w:r w:rsidR="006028D2">
              <w:rPr>
                <w:rFonts w:ascii="Verdana" w:hAnsi="Verdana"/>
                <w:sz w:val="22"/>
                <w:szCs w:val="22"/>
              </w:rPr>
              <w:t xml:space="preserve">help </w:t>
            </w:r>
            <w:r w:rsidRPr="00514662">
              <w:rPr>
                <w:rFonts w:ascii="Verdana" w:hAnsi="Verdana"/>
                <w:sz w:val="22"/>
                <w:szCs w:val="22"/>
              </w:rPr>
              <w:t>collate</w:t>
            </w:r>
            <w:r w:rsidR="00AD2E86" w:rsidRPr="00514662">
              <w:rPr>
                <w:rFonts w:ascii="Verdana" w:hAnsi="Verdana"/>
                <w:sz w:val="22"/>
                <w:szCs w:val="22"/>
              </w:rPr>
              <w:t>,</w:t>
            </w:r>
            <w:r w:rsidRPr="00514662">
              <w:rPr>
                <w:rFonts w:ascii="Verdana" w:hAnsi="Verdana"/>
                <w:sz w:val="22"/>
                <w:szCs w:val="22"/>
              </w:rPr>
              <w:t xml:space="preserve"> write and present reports </w:t>
            </w:r>
            <w:r w:rsidR="00D05994">
              <w:rPr>
                <w:rFonts w:ascii="Verdana" w:hAnsi="Verdana"/>
                <w:sz w:val="22"/>
                <w:szCs w:val="22"/>
              </w:rPr>
              <w:t>as required for Cabinet, Health and Wellbeing Board and Senior Management Team</w:t>
            </w:r>
            <w:r w:rsidRPr="00514662">
              <w:rPr>
                <w:rFonts w:ascii="Verdana" w:hAnsi="Verdana"/>
                <w:sz w:val="22"/>
                <w:szCs w:val="22"/>
              </w:rPr>
              <w:t>.</w:t>
            </w:r>
          </w:p>
          <w:p w14:paraId="39753C71" w14:textId="77777777" w:rsidR="00D05994" w:rsidRPr="00D05994" w:rsidRDefault="00D05994" w:rsidP="00D05994">
            <w:pPr>
              <w:pStyle w:val="ListParagraph"/>
              <w:rPr>
                <w:rFonts w:ascii="Verdana" w:hAnsi="Verdana"/>
                <w:sz w:val="22"/>
                <w:szCs w:val="22"/>
              </w:rPr>
            </w:pPr>
          </w:p>
          <w:p w14:paraId="619C8F6B" w14:textId="77777777" w:rsidR="00D05994" w:rsidRDefault="00D05994" w:rsidP="00D05994">
            <w:pPr>
              <w:pStyle w:val="ListParagraph"/>
              <w:numPr>
                <w:ilvl w:val="0"/>
                <w:numId w:val="19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>To maximise investment into the service and seek opportunities for growth and investment and externally funded projects. To promote a cul</w:t>
            </w:r>
            <w:r w:rsidR="00A31C32">
              <w:rPr>
                <w:rFonts w:ascii="Verdana" w:hAnsi="Verdana"/>
                <w:sz w:val="22"/>
                <w:szCs w:val="22"/>
              </w:rPr>
              <w:t>ture of innovation and change and</w:t>
            </w:r>
            <w:r>
              <w:rPr>
                <w:rFonts w:ascii="Verdana" w:hAnsi="Verdana"/>
                <w:sz w:val="22"/>
                <w:szCs w:val="22"/>
              </w:rPr>
              <w:t xml:space="preserve"> provide a service that rises to the financial challenges of the Council. </w:t>
            </w:r>
          </w:p>
          <w:p w14:paraId="4E36E9F1" w14:textId="77777777" w:rsidR="00D05994" w:rsidRPr="00D05994" w:rsidRDefault="00D05994" w:rsidP="00D05994">
            <w:pPr>
              <w:pStyle w:val="ListParagraph"/>
              <w:rPr>
                <w:rFonts w:ascii="Verdana" w:hAnsi="Verdana"/>
                <w:sz w:val="22"/>
                <w:szCs w:val="22"/>
              </w:rPr>
            </w:pPr>
          </w:p>
          <w:p w14:paraId="2BB995DF" w14:textId="77777777" w:rsidR="00D05994" w:rsidRDefault="00950533" w:rsidP="00D05994">
            <w:pPr>
              <w:pStyle w:val="ListParagraph"/>
              <w:numPr>
                <w:ilvl w:val="0"/>
                <w:numId w:val="19"/>
              </w:numPr>
              <w:rPr>
                <w:rFonts w:ascii="Verdana" w:hAnsi="Verdana"/>
                <w:sz w:val="22"/>
                <w:szCs w:val="22"/>
              </w:rPr>
            </w:pPr>
            <w:r w:rsidRPr="00D05994">
              <w:rPr>
                <w:rFonts w:ascii="Verdana" w:hAnsi="Verdana"/>
                <w:sz w:val="22"/>
                <w:szCs w:val="22"/>
              </w:rPr>
              <w:t>Es</w:t>
            </w:r>
            <w:r w:rsidR="00D05994">
              <w:rPr>
                <w:rFonts w:ascii="Verdana" w:hAnsi="Verdana"/>
                <w:sz w:val="22"/>
                <w:szCs w:val="22"/>
              </w:rPr>
              <w:t xml:space="preserve">tablish and deliver </w:t>
            </w:r>
            <w:r w:rsidRPr="00D05994">
              <w:rPr>
                <w:rFonts w:ascii="Verdana" w:hAnsi="Verdana"/>
                <w:sz w:val="22"/>
                <w:szCs w:val="22"/>
              </w:rPr>
              <w:t>behavioural change</w:t>
            </w:r>
            <w:r w:rsidR="00A31C32">
              <w:rPr>
                <w:rFonts w:ascii="Verdana" w:hAnsi="Verdana"/>
                <w:sz w:val="22"/>
                <w:szCs w:val="22"/>
              </w:rPr>
              <w:t xml:space="preserve"> strategies</w:t>
            </w:r>
            <w:r w:rsidRPr="00D05994">
              <w:rPr>
                <w:rFonts w:ascii="Verdana" w:hAnsi="Verdana"/>
                <w:sz w:val="22"/>
                <w:szCs w:val="22"/>
              </w:rPr>
              <w:t xml:space="preserve"> in conjunction with </w:t>
            </w:r>
            <w:r w:rsidR="00D05994">
              <w:rPr>
                <w:rFonts w:ascii="Verdana" w:hAnsi="Verdana"/>
                <w:sz w:val="22"/>
                <w:szCs w:val="22"/>
              </w:rPr>
              <w:t>partners, community groups and businesses and</w:t>
            </w:r>
            <w:r w:rsidRPr="00D05994">
              <w:rPr>
                <w:rFonts w:ascii="Verdana" w:hAnsi="Verdana"/>
                <w:sz w:val="22"/>
                <w:szCs w:val="22"/>
              </w:rPr>
              <w:t xml:space="preserve"> ensure t</w:t>
            </w:r>
            <w:r w:rsidR="00A31C32">
              <w:rPr>
                <w:rFonts w:ascii="Verdana" w:hAnsi="Verdana"/>
                <w:sz w:val="22"/>
                <w:szCs w:val="22"/>
              </w:rPr>
              <w:t>hat the learning from</w:t>
            </w:r>
            <w:r w:rsidR="00D05994">
              <w:rPr>
                <w:rFonts w:ascii="Verdana" w:hAnsi="Verdana"/>
                <w:sz w:val="22"/>
                <w:szCs w:val="22"/>
              </w:rPr>
              <w:t xml:space="preserve"> projects</w:t>
            </w:r>
            <w:r w:rsidRPr="00D05994">
              <w:rPr>
                <w:rFonts w:ascii="Verdana" w:hAnsi="Verdana"/>
                <w:sz w:val="22"/>
                <w:szCs w:val="22"/>
              </w:rPr>
              <w:t xml:space="preserve"> is shared and embedded within the Council</w:t>
            </w:r>
            <w:r w:rsidR="00D05994">
              <w:rPr>
                <w:rFonts w:ascii="Verdana" w:hAnsi="Verdana"/>
                <w:sz w:val="22"/>
                <w:szCs w:val="22"/>
              </w:rPr>
              <w:t xml:space="preserve"> and wider community.</w:t>
            </w:r>
          </w:p>
          <w:p w14:paraId="09B76541" w14:textId="77777777" w:rsidR="00D05994" w:rsidRPr="00D05994" w:rsidRDefault="00D05994" w:rsidP="00D05994">
            <w:pPr>
              <w:pStyle w:val="ListParagraph"/>
              <w:rPr>
                <w:rFonts w:ascii="Verdana" w:hAnsi="Verdana"/>
                <w:sz w:val="22"/>
                <w:szCs w:val="22"/>
              </w:rPr>
            </w:pPr>
          </w:p>
          <w:p w14:paraId="5BB42EE7" w14:textId="77777777" w:rsidR="008450F2" w:rsidRDefault="00950533" w:rsidP="00D05994">
            <w:pPr>
              <w:pStyle w:val="ListParagraph"/>
              <w:numPr>
                <w:ilvl w:val="0"/>
                <w:numId w:val="19"/>
              </w:numPr>
              <w:rPr>
                <w:rFonts w:ascii="Verdana" w:hAnsi="Verdana"/>
                <w:sz w:val="22"/>
                <w:szCs w:val="22"/>
              </w:rPr>
            </w:pPr>
            <w:r w:rsidRPr="00D05994">
              <w:rPr>
                <w:rFonts w:ascii="Verdana" w:hAnsi="Verdana"/>
                <w:sz w:val="22"/>
                <w:szCs w:val="22"/>
              </w:rPr>
              <w:t>Develop and maintain excellent working relationships with Partners, Stakeholders and external bodies utilising their expertise on consumer</w:t>
            </w:r>
            <w:r w:rsidR="00D05994">
              <w:rPr>
                <w:rFonts w:ascii="Verdana" w:hAnsi="Verdana"/>
                <w:sz w:val="22"/>
                <w:szCs w:val="22"/>
              </w:rPr>
              <w:t xml:space="preserve"> behaviour in relation to physical</w:t>
            </w:r>
            <w:r w:rsidRPr="00D05994">
              <w:rPr>
                <w:rFonts w:ascii="Verdana" w:hAnsi="Verdana"/>
                <w:sz w:val="22"/>
                <w:szCs w:val="22"/>
              </w:rPr>
              <w:t xml:space="preserve"> activity and wellbeing.</w:t>
            </w:r>
          </w:p>
          <w:p w14:paraId="2A7827EA" w14:textId="77777777" w:rsidR="008450F2" w:rsidRPr="008450F2" w:rsidRDefault="008450F2" w:rsidP="008450F2">
            <w:pPr>
              <w:pStyle w:val="ListParagraph"/>
              <w:rPr>
                <w:rFonts w:ascii="Verdana" w:hAnsi="Verdana"/>
                <w:sz w:val="22"/>
                <w:szCs w:val="22"/>
              </w:rPr>
            </w:pPr>
          </w:p>
          <w:p w14:paraId="5EA0073C" w14:textId="77777777" w:rsidR="0067579C" w:rsidRDefault="008502A1" w:rsidP="008450F2">
            <w:pPr>
              <w:pStyle w:val="ListParagraph"/>
              <w:numPr>
                <w:ilvl w:val="0"/>
                <w:numId w:val="19"/>
              </w:numPr>
              <w:rPr>
                <w:rFonts w:ascii="Verdana" w:hAnsi="Verdana"/>
                <w:sz w:val="22"/>
                <w:szCs w:val="22"/>
              </w:rPr>
            </w:pPr>
            <w:r w:rsidRPr="00D05994">
              <w:rPr>
                <w:rFonts w:ascii="Verdana" w:hAnsi="Verdana"/>
                <w:sz w:val="22"/>
                <w:szCs w:val="22"/>
              </w:rPr>
              <w:t>To lead the implementation of transformational change across services ensuring that staff and people who use services are involved in decision making and consulte</w:t>
            </w:r>
            <w:r w:rsidR="00A31C32">
              <w:rPr>
                <w:rFonts w:ascii="Verdana" w:hAnsi="Verdana"/>
                <w:sz w:val="22"/>
                <w:szCs w:val="22"/>
              </w:rPr>
              <w:t>d</w:t>
            </w:r>
            <w:r w:rsidR="00D05994" w:rsidRPr="00D05994">
              <w:rPr>
                <w:rFonts w:ascii="Verdana" w:hAnsi="Verdana"/>
                <w:sz w:val="22"/>
                <w:szCs w:val="22"/>
              </w:rPr>
              <w:t>.</w:t>
            </w:r>
          </w:p>
          <w:p w14:paraId="3C4270B9" w14:textId="77777777" w:rsidR="00A31C32" w:rsidRDefault="00A31C32" w:rsidP="00A31C32">
            <w:pPr>
              <w:pStyle w:val="ListParagraph"/>
              <w:rPr>
                <w:rFonts w:ascii="Verdana" w:hAnsi="Verdana"/>
                <w:sz w:val="22"/>
                <w:szCs w:val="22"/>
              </w:rPr>
            </w:pPr>
          </w:p>
          <w:p w14:paraId="6B19194C" w14:textId="77777777" w:rsidR="008450F2" w:rsidRDefault="008450F2" w:rsidP="008450F2">
            <w:pPr>
              <w:pStyle w:val="ListParagraph"/>
              <w:numPr>
                <w:ilvl w:val="0"/>
                <w:numId w:val="19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To be a flexible and proactive team leader who inspires improvements and developments in people, performance and processes. To lead by example and to be an active role model in developing a wellbeing borough with a reputation for local and regional excellence</w:t>
            </w:r>
            <w:r w:rsidR="00455CDB">
              <w:rPr>
                <w:rFonts w:ascii="Verdana" w:hAnsi="Verdana"/>
                <w:sz w:val="22"/>
                <w:szCs w:val="22"/>
              </w:rPr>
              <w:t>.</w:t>
            </w:r>
          </w:p>
          <w:p w14:paraId="3CEC66E8" w14:textId="77777777" w:rsidR="00455CDB" w:rsidRPr="00455CDB" w:rsidRDefault="00455CDB" w:rsidP="00180952">
            <w:pPr>
              <w:pStyle w:val="ListParagraph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045F3735" w14:textId="4B2DAF20" w:rsidR="00292930" w:rsidRDefault="00292930" w:rsidP="00180952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To </w:t>
            </w:r>
            <w:r w:rsidR="00180952">
              <w:rPr>
                <w:rFonts w:ascii="Verdana" w:hAnsi="Verdana"/>
                <w:sz w:val="22"/>
                <w:szCs w:val="22"/>
              </w:rPr>
              <w:t xml:space="preserve">support the Head of Wellness and other Service Managers to </w:t>
            </w:r>
            <w:r>
              <w:rPr>
                <w:rFonts w:ascii="Verdana" w:hAnsi="Verdana"/>
                <w:sz w:val="22"/>
                <w:szCs w:val="22"/>
              </w:rPr>
              <w:t xml:space="preserve">develop strategies and procedures that builds excellent and productive relationships with GP’s and other stakeholders to ensure there are clear and well marketed pathways into </w:t>
            </w:r>
            <w:r w:rsidR="00180952">
              <w:rPr>
                <w:rFonts w:ascii="Verdana" w:hAnsi="Verdana"/>
                <w:sz w:val="22"/>
                <w:szCs w:val="22"/>
              </w:rPr>
              <w:t xml:space="preserve">Wellness Services </w:t>
            </w:r>
            <w:r>
              <w:rPr>
                <w:rFonts w:ascii="Verdana" w:hAnsi="Verdana"/>
                <w:sz w:val="22"/>
                <w:szCs w:val="22"/>
              </w:rPr>
              <w:t xml:space="preserve">and to ensure that ‘every contact </w:t>
            </w:r>
            <w:r w:rsidR="00180952">
              <w:rPr>
                <w:rFonts w:ascii="Verdana" w:hAnsi="Verdana"/>
                <w:sz w:val="22"/>
                <w:szCs w:val="22"/>
              </w:rPr>
              <w:t>count’s</w:t>
            </w:r>
          </w:p>
          <w:p w14:paraId="53D58F52" w14:textId="77777777" w:rsidR="00292930" w:rsidRPr="00292930" w:rsidRDefault="00292930" w:rsidP="00292930">
            <w:pPr>
              <w:pStyle w:val="ListParagraph"/>
              <w:rPr>
                <w:rFonts w:ascii="Verdana" w:hAnsi="Verdana"/>
                <w:sz w:val="22"/>
                <w:szCs w:val="22"/>
              </w:rPr>
            </w:pPr>
          </w:p>
          <w:p w14:paraId="42E8254D" w14:textId="77777777" w:rsidR="00292930" w:rsidRDefault="00292930" w:rsidP="00292930">
            <w:pPr>
              <w:pStyle w:val="ListParagraph"/>
              <w:numPr>
                <w:ilvl w:val="0"/>
                <w:numId w:val="19"/>
              </w:numPr>
              <w:ind w:left="851" w:hanging="491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To develop </w:t>
            </w:r>
            <w:r w:rsidR="00814AB8">
              <w:rPr>
                <w:rFonts w:ascii="Verdana" w:hAnsi="Verdana"/>
                <w:sz w:val="22"/>
                <w:szCs w:val="22"/>
              </w:rPr>
              <w:t xml:space="preserve">and implement </w:t>
            </w:r>
            <w:r w:rsidR="00AB4E6B">
              <w:rPr>
                <w:rFonts w:ascii="Verdana" w:hAnsi="Verdana"/>
                <w:sz w:val="22"/>
                <w:szCs w:val="22"/>
              </w:rPr>
              <w:t xml:space="preserve">strategies that </w:t>
            </w:r>
            <w:r>
              <w:rPr>
                <w:rFonts w:ascii="Verdana" w:hAnsi="Verdana"/>
                <w:sz w:val="22"/>
                <w:szCs w:val="22"/>
              </w:rPr>
              <w:t>promote</w:t>
            </w:r>
            <w:r w:rsidR="00AB4E6B">
              <w:rPr>
                <w:rFonts w:ascii="Verdana" w:hAnsi="Verdana"/>
                <w:sz w:val="22"/>
                <w:szCs w:val="22"/>
              </w:rPr>
              <w:t>s</w:t>
            </w:r>
            <w:r>
              <w:rPr>
                <w:rFonts w:ascii="Verdana" w:hAnsi="Verdana"/>
                <w:sz w:val="22"/>
                <w:szCs w:val="22"/>
              </w:rPr>
              <w:t xml:space="preserve"> and enable</w:t>
            </w:r>
            <w:r w:rsidR="00AB4E6B">
              <w:rPr>
                <w:rFonts w:ascii="Verdana" w:hAnsi="Verdana"/>
                <w:sz w:val="22"/>
                <w:szCs w:val="22"/>
              </w:rPr>
              <w:t>s</w:t>
            </w:r>
            <w:r>
              <w:rPr>
                <w:rFonts w:ascii="Verdana" w:hAnsi="Verdana"/>
                <w:sz w:val="22"/>
                <w:szCs w:val="22"/>
              </w:rPr>
              <w:t xml:space="preserve"> self help as well as residents taking responsibility for their own health and wellbeing. To provide a service that effectively operates across all age ranges as well as on a borough wide and neighbourhood basis.</w:t>
            </w:r>
          </w:p>
          <w:p w14:paraId="5EEBCCDE" w14:textId="77777777" w:rsidR="00292930" w:rsidRPr="00292930" w:rsidRDefault="00292930" w:rsidP="00292930">
            <w:pPr>
              <w:pStyle w:val="ListParagraph"/>
              <w:rPr>
                <w:rFonts w:ascii="Verdana" w:hAnsi="Verdana"/>
                <w:sz w:val="22"/>
                <w:szCs w:val="22"/>
              </w:rPr>
            </w:pPr>
          </w:p>
          <w:p w14:paraId="171F4EF2" w14:textId="23C5AAB3" w:rsidR="00292930" w:rsidRDefault="00814AB8" w:rsidP="00292930">
            <w:pPr>
              <w:pStyle w:val="ListParagraph"/>
              <w:numPr>
                <w:ilvl w:val="0"/>
                <w:numId w:val="19"/>
              </w:numPr>
              <w:ind w:left="851" w:hanging="491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To </w:t>
            </w:r>
            <w:r w:rsidR="00180952">
              <w:rPr>
                <w:rFonts w:ascii="Verdana" w:hAnsi="Verdana"/>
                <w:sz w:val="22"/>
                <w:szCs w:val="22"/>
              </w:rPr>
              <w:t xml:space="preserve">work alongside the Live Well Service and </w:t>
            </w:r>
            <w:r>
              <w:rPr>
                <w:rFonts w:ascii="Verdana" w:hAnsi="Verdana"/>
                <w:sz w:val="22"/>
                <w:szCs w:val="22"/>
              </w:rPr>
              <w:t xml:space="preserve">develop and implement operational strategies for early intervention and prevention across a wide range of </w:t>
            </w:r>
            <w:r w:rsidR="00CD67D1">
              <w:rPr>
                <w:rFonts w:ascii="Verdana" w:hAnsi="Verdana"/>
                <w:sz w:val="22"/>
                <w:szCs w:val="22"/>
              </w:rPr>
              <w:t>lifestyle</w:t>
            </w:r>
            <w:r>
              <w:rPr>
                <w:rFonts w:ascii="Verdana" w:hAnsi="Verdana"/>
                <w:sz w:val="22"/>
                <w:szCs w:val="22"/>
              </w:rPr>
              <w:t xml:space="preserve"> and health issues</w:t>
            </w:r>
            <w:r w:rsidR="00180952">
              <w:rPr>
                <w:rFonts w:ascii="Verdana" w:hAnsi="Verdana"/>
                <w:sz w:val="22"/>
                <w:szCs w:val="22"/>
              </w:rPr>
              <w:t>.</w:t>
            </w:r>
          </w:p>
          <w:p w14:paraId="33C34FA1" w14:textId="77777777" w:rsidR="00180952" w:rsidRPr="00180952" w:rsidRDefault="00180952" w:rsidP="00180952">
            <w:pPr>
              <w:pStyle w:val="ListParagraph"/>
              <w:rPr>
                <w:rFonts w:ascii="Verdana" w:hAnsi="Verdana"/>
                <w:sz w:val="22"/>
                <w:szCs w:val="22"/>
              </w:rPr>
            </w:pPr>
          </w:p>
          <w:p w14:paraId="71325A69" w14:textId="44FCE1E9" w:rsidR="00180952" w:rsidRDefault="00180952" w:rsidP="00292930">
            <w:pPr>
              <w:pStyle w:val="ListParagraph"/>
              <w:numPr>
                <w:ilvl w:val="0"/>
                <w:numId w:val="19"/>
              </w:numPr>
              <w:ind w:left="851" w:hanging="491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To </w:t>
            </w:r>
            <w:r w:rsidR="00E778FF">
              <w:rPr>
                <w:rFonts w:ascii="Verdana" w:hAnsi="Verdana"/>
                <w:sz w:val="22"/>
                <w:szCs w:val="22"/>
              </w:rPr>
              <w:t xml:space="preserve">support the Head of Wellness and other staff </w:t>
            </w:r>
            <w:r>
              <w:rPr>
                <w:rFonts w:ascii="Verdana" w:hAnsi="Verdana"/>
                <w:sz w:val="22"/>
                <w:szCs w:val="22"/>
              </w:rPr>
              <w:t xml:space="preserve">on the engagement with NGB’s on specific projects </w:t>
            </w:r>
          </w:p>
          <w:p w14:paraId="27245BC7" w14:textId="77777777" w:rsidR="00CD67D1" w:rsidRPr="00CD67D1" w:rsidRDefault="00CD67D1" w:rsidP="00CD67D1">
            <w:pPr>
              <w:pStyle w:val="ListParagraph"/>
              <w:rPr>
                <w:rFonts w:ascii="Verdana" w:hAnsi="Verdana"/>
                <w:sz w:val="22"/>
                <w:szCs w:val="22"/>
              </w:rPr>
            </w:pPr>
          </w:p>
          <w:p w14:paraId="38E1AE2C" w14:textId="77777777" w:rsidR="00CD67D1" w:rsidRDefault="00CD67D1" w:rsidP="00CD67D1">
            <w:pPr>
              <w:rPr>
                <w:rFonts w:ascii="Verdana" w:hAnsi="Verdana"/>
                <w:sz w:val="22"/>
                <w:szCs w:val="22"/>
                <w:u w:val="single"/>
              </w:rPr>
            </w:pPr>
            <w:r>
              <w:rPr>
                <w:rFonts w:ascii="Verdana" w:hAnsi="Verdana"/>
                <w:sz w:val="22"/>
                <w:szCs w:val="22"/>
                <w:u w:val="single"/>
              </w:rPr>
              <w:t>Operational Service Delivery</w:t>
            </w:r>
          </w:p>
          <w:p w14:paraId="44E38F66" w14:textId="77777777" w:rsidR="00CD67D1" w:rsidRDefault="00CD67D1" w:rsidP="00CD67D1">
            <w:pPr>
              <w:rPr>
                <w:rFonts w:ascii="Verdana" w:hAnsi="Verdana"/>
                <w:sz w:val="22"/>
                <w:szCs w:val="22"/>
                <w:u w:val="single"/>
              </w:rPr>
            </w:pPr>
          </w:p>
          <w:p w14:paraId="673C402F" w14:textId="77777777" w:rsidR="000116E1" w:rsidRDefault="000116E1" w:rsidP="000116E1">
            <w:pPr>
              <w:pStyle w:val="ListParagraph"/>
              <w:rPr>
                <w:rFonts w:ascii="Verdana" w:hAnsi="Verdana"/>
                <w:sz w:val="22"/>
                <w:szCs w:val="22"/>
              </w:rPr>
            </w:pPr>
          </w:p>
          <w:p w14:paraId="2D94D1AD" w14:textId="35DDB405" w:rsidR="00180952" w:rsidRDefault="00180952" w:rsidP="000116E1">
            <w:pPr>
              <w:pStyle w:val="ListParagraph"/>
              <w:numPr>
                <w:ilvl w:val="0"/>
                <w:numId w:val="22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To </w:t>
            </w:r>
            <w:r w:rsidR="00F14C22">
              <w:rPr>
                <w:rFonts w:ascii="Verdana" w:hAnsi="Verdana"/>
                <w:sz w:val="22"/>
                <w:szCs w:val="22"/>
              </w:rPr>
              <w:t>m</w:t>
            </w:r>
            <w:r>
              <w:rPr>
                <w:rFonts w:ascii="Verdana" w:hAnsi="Verdana"/>
                <w:sz w:val="22"/>
                <w:szCs w:val="22"/>
              </w:rPr>
              <w:t xml:space="preserve">anage </w:t>
            </w:r>
            <w:r w:rsidR="00F14C22">
              <w:rPr>
                <w:rFonts w:ascii="Verdana" w:hAnsi="Verdana"/>
                <w:sz w:val="22"/>
                <w:szCs w:val="22"/>
              </w:rPr>
              <w:t>the leadership team</w:t>
            </w:r>
            <w:r>
              <w:rPr>
                <w:rFonts w:ascii="Verdana" w:hAnsi="Verdana"/>
                <w:sz w:val="22"/>
                <w:szCs w:val="22"/>
              </w:rPr>
              <w:t xml:space="preserve"> within </w:t>
            </w:r>
            <w:r w:rsidR="00F14C22">
              <w:rPr>
                <w:rFonts w:ascii="Verdana" w:hAnsi="Verdana"/>
                <w:sz w:val="22"/>
                <w:szCs w:val="22"/>
              </w:rPr>
              <w:t xml:space="preserve">the </w:t>
            </w:r>
            <w:r>
              <w:rPr>
                <w:rFonts w:ascii="Verdana" w:hAnsi="Verdana"/>
                <w:sz w:val="22"/>
                <w:szCs w:val="22"/>
              </w:rPr>
              <w:t xml:space="preserve">Wellness Service </w:t>
            </w:r>
          </w:p>
          <w:p w14:paraId="42D50AB4" w14:textId="77777777" w:rsidR="00830796" w:rsidRPr="00830796" w:rsidRDefault="00830796" w:rsidP="004917A8"/>
          <w:p w14:paraId="0208833F" w14:textId="77777777" w:rsidR="00830796" w:rsidRDefault="00830796" w:rsidP="000116E1">
            <w:pPr>
              <w:pStyle w:val="ListParagraph"/>
              <w:numPr>
                <w:ilvl w:val="0"/>
                <w:numId w:val="22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Liaise and attend meetings with officers, elected members, outside organisations, press and communications and the public</w:t>
            </w:r>
          </w:p>
          <w:p w14:paraId="161466E2" w14:textId="77777777" w:rsidR="00E658DF" w:rsidRPr="00E658DF" w:rsidRDefault="00E658DF" w:rsidP="004917A8"/>
          <w:p w14:paraId="27BBA473" w14:textId="41041868" w:rsidR="00E658DF" w:rsidRPr="00E658DF" w:rsidRDefault="00E658DF" w:rsidP="00E658DF">
            <w:pPr>
              <w:pStyle w:val="ListParagraph"/>
              <w:numPr>
                <w:ilvl w:val="0"/>
                <w:numId w:val="22"/>
              </w:numPr>
              <w:rPr>
                <w:rFonts w:ascii="Verdana" w:hAnsi="Verdana"/>
                <w:sz w:val="22"/>
                <w:szCs w:val="22"/>
              </w:rPr>
            </w:pPr>
            <w:r w:rsidRPr="00E658DF">
              <w:rPr>
                <w:rFonts w:ascii="Verdana" w:hAnsi="Verdana"/>
                <w:sz w:val="22"/>
                <w:szCs w:val="22"/>
              </w:rPr>
              <w:t>Develop and maintain effective communications across teams and with the public. To liaise with press and attend public meetings where required.</w:t>
            </w:r>
          </w:p>
          <w:p w14:paraId="64A09A08" w14:textId="77777777" w:rsidR="00E658DF" w:rsidRPr="003516A6" w:rsidRDefault="00E658DF" w:rsidP="00E658DF">
            <w:pPr>
              <w:rPr>
                <w:rFonts w:ascii="Verdana" w:hAnsi="Verdana"/>
                <w:sz w:val="22"/>
                <w:szCs w:val="22"/>
              </w:rPr>
            </w:pPr>
          </w:p>
          <w:p w14:paraId="0041FEF9" w14:textId="73D4B4D6" w:rsidR="00E658DF" w:rsidRPr="00E658DF" w:rsidRDefault="00E658DF" w:rsidP="00E658DF">
            <w:pPr>
              <w:pStyle w:val="ListParagraph"/>
              <w:numPr>
                <w:ilvl w:val="0"/>
                <w:numId w:val="22"/>
              </w:numPr>
              <w:rPr>
                <w:rFonts w:ascii="Verdana" w:hAnsi="Verdana"/>
                <w:sz w:val="22"/>
                <w:szCs w:val="22"/>
              </w:rPr>
            </w:pPr>
            <w:r w:rsidRPr="00E658DF">
              <w:rPr>
                <w:rFonts w:ascii="Verdana" w:hAnsi="Verdana"/>
                <w:sz w:val="22"/>
                <w:szCs w:val="22"/>
              </w:rPr>
              <w:t xml:space="preserve">To </w:t>
            </w:r>
            <w:r w:rsidR="00267338">
              <w:rPr>
                <w:rFonts w:ascii="Verdana" w:hAnsi="Verdana"/>
                <w:sz w:val="22"/>
                <w:szCs w:val="22"/>
              </w:rPr>
              <w:t xml:space="preserve">oversee </w:t>
            </w:r>
            <w:r w:rsidRPr="00E658DF">
              <w:rPr>
                <w:rFonts w:ascii="Verdana" w:hAnsi="Verdana"/>
                <w:sz w:val="22"/>
                <w:szCs w:val="22"/>
              </w:rPr>
              <w:t>an effective marketing</w:t>
            </w:r>
            <w:r w:rsidR="00267338">
              <w:rPr>
                <w:rFonts w:ascii="Verdana" w:hAnsi="Verdana"/>
                <w:sz w:val="22"/>
                <w:szCs w:val="22"/>
              </w:rPr>
              <w:t xml:space="preserve"> and communications</w:t>
            </w:r>
            <w:r w:rsidRPr="00E658DF">
              <w:rPr>
                <w:rFonts w:ascii="Verdana" w:hAnsi="Verdana"/>
                <w:sz w:val="22"/>
                <w:szCs w:val="22"/>
              </w:rPr>
              <w:t xml:space="preserve"> strategy to promote </w:t>
            </w:r>
            <w:r w:rsidR="00267338">
              <w:rPr>
                <w:rFonts w:ascii="Verdana" w:hAnsi="Verdana"/>
                <w:sz w:val="22"/>
                <w:szCs w:val="22"/>
              </w:rPr>
              <w:t>the Wellness S</w:t>
            </w:r>
            <w:r w:rsidRPr="00E658DF">
              <w:rPr>
                <w:rFonts w:ascii="Verdana" w:hAnsi="Verdana"/>
                <w:sz w:val="22"/>
                <w:szCs w:val="22"/>
              </w:rPr>
              <w:t>ervice.</w:t>
            </w:r>
          </w:p>
          <w:p w14:paraId="7EDF56AB" w14:textId="77777777" w:rsidR="00E658DF" w:rsidRPr="003516A6" w:rsidRDefault="00E658DF" w:rsidP="00E658DF">
            <w:pPr>
              <w:pStyle w:val="ListParagraph"/>
              <w:rPr>
                <w:rFonts w:ascii="Verdana" w:hAnsi="Verdana"/>
                <w:sz w:val="22"/>
                <w:szCs w:val="22"/>
              </w:rPr>
            </w:pPr>
          </w:p>
          <w:p w14:paraId="5BCE6C53" w14:textId="77777777" w:rsidR="00E658DF" w:rsidRPr="00E658DF" w:rsidRDefault="00E658DF" w:rsidP="00E658DF">
            <w:pPr>
              <w:rPr>
                <w:rFonts w:ascii="Verdana" w:hAnsi="Verdana"/>
                <w:sz w:val="22"/>
                <w:szCs w:val="22"/>
              </w:rPr>
            </w:pPr>
          </w:p>
          <w:p w14:paraId="191E8EE9" w14:textId="34D8B256" w:rsidR="00E658DF" w:rsidRPr="003516A6" w:rsidRDefault="004448EC" w:rsidP="00E658DF">
            <w:pPr>
              <w:pStyle w:val="ListParagraph"/>
              <w:numPr>
                <w:ilvl w:val="0"/>
                <w:numId w:val="22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 xml:space="preserve"> </w:t>
            </w:r>
            <w:r w:rsidR="00E658DF" w:rsidRPr="003516A6">
              <w:rPr>
                <w:rFonts w:ascii="Verdana" w:hAnsi="Verdana"/>
                <w:sz w:val="22"/>
                <w:szCs w:val="22"/>
              </w:rPr>
              <w:t xml:space="preserve">Represent the </w:t>
            </w:r>
            <w:r w:rsidR="00DF6F39">
              <w:rPr>
                <w:rFonts w:ascii="Verdana" w:hAnsi="Verdana"/>
                <w:sz w:val="22"/>
                <w:szCs w:val="22"/>
              </w:rPr>
              <w:t>Service</w:t>
            </w:r>
            <w:r w:rsidR="00DF6F39" w:rsidRPr="003516A6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658DF" w:rsidRPr="003516A6">
              <w:rPr>
                <w:rFonts w:ascii="Verdana" w:hAnsi="Verdana"/>
                <w:sz w:val="22"/>
                <w:szCs w:val="22"/>
              </w:rPr>
              <w:t>at meetings or seminars inside or outside the authority as required (locally, regionally and nationally). Prepare reports, brief senior managers and e</w:t>
            </w:r>
            <w:r w:rsidR="00A02691">
              <w:rPr>
                <w:rFonts w:ascii="Verdana" w:hAnsi="Verdana"/>
                <w:sz w:val="22"/>
                <w:szCs w:val="22"/>
              </w:rPr>
              <w:t>lected members, attend Cabinet</w:t>
            </w:r>
            <w:r w:rsidR="00E658DF" w:rsidRPr="003516A6">
              <w:rPr>
                <w:rFonts w:ascii="Verdana" w:hAnsi="Verdana"/>
                <w:sz w:val="22"/>
                <w:szCs w:val="22"/>
              </w:rPr>
              <w:t xml:space="preserve"> / scrutiny meetings.</w:t>
            </w:r>
          </w:p>
          <w:p w14:paraId="445D438E" w14:textId="77777777" w:rsidR="00E658DF" w:rsidRPr="003516A6" w:rsidRDefault="00E658DF" w:rsidP="00E658DF">
            <w:pPr>
              <w:rPr>
                <w:rFonts w:ascii="Verdana" w:hAnsi="Verdana"/>
                <w:sz w:val="22"/>
                <w:szCs w:val="22"/>
              </w:rPr>
            </w:pPr>
          </w:p>
          <w:p w14:paraId="48F5804B" w14:textId="77777777" w:rsidR="00E658DF" w:rsidRPr="00E658DF" w:rsidRDefault="004448EC" w:rsidP="00E658DF">
            <w:pPr>
              <w:pStyle w:val="ListParagraph"/>
              <w:numPr>
                <w:ilvl w:val="0"/>
                <w:numId w:val="22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="00E658DF" w:rsidRPr="003516A6">
              <w:rPr>
                <w:rFonts w:ascii="Verdana" w:hAnsi="Verdana"/>
                <w:sz w:val="22"/>
                <w:szCs w:val="22"/>
              </w:rPr>
              <w:t>Build and develop effective relationships across the council, other local authorities, and partners, members of the public and with stakeholders to deliver better outcomes for local people.</w:t>
            </w:r>
          </w:p>
          <w:p w14:paraId="3BE858C8" w14:textId="77777777" w:rsidR="00957F72" w:rsidRDefault="00957F72" w:rsidP="00957F72">
            <w:pPr>
              <w:pStyle w:val="ListParagraph"/>
              <w:rPr>
                <w:rFonts w:ascii="Verdana" w:hAnsi="Verdana"/>
                <w:sz w:val="22"/>
                <w:szCs w:val="22"/>
              </w:rPr>
            </w:pPr>
          </w:p>
          <w:p w14:paraId="0D4791B2" w14:textId="77777777" w:rsidR="005934B0" w:rsidRPr="005934B0" w:rsidRDefault="005934B0" w:rsidP="005934B0">
            <w:pPr>
              <w:pStyle w:val="ListParagraph"/>
              <w:rPr>
                <w:rFonts w:ascii="Verdana" w:hAnsi="Verdana"/>
                <w:sz w:val="22"/>
                <w:szCs w:val="22"/>
              </w:rPr>
            </w:pPr>
          </w:p>
          <w:p w14:paraId="0DAD01FB" w14:textId="77777777" w:rsidR="005934B0" w:rsidRDefault="005934B0" w:rsidP="00E658DF">
            <w:pPr>
              <w:pStyle w:val="ListParagraph"/>
              <w:numPr>
                <w:ilvl w:val="0"/>
                <w:numId w:val="22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Develop and maintain effective communications across teams and with the public and partners.</w:t>
            </w:r>
          </w:p>
          <w:p w14:paraId="5BA2B30B" w14:textId="77777777" w:rsidR="00957F72" w:rsidRDefault="00957F72" w:rsidP="00957F72">
            <w:pPr>
              <w:pStyle w:val="ListParagraph"/>
              <w:rPr>
                <w:rFonts w:ascii="Verdana" w:hAnsi="Verdana"/>
                <w:sz w:val="22"/>
                <w:szCs w:val="22"/>
              </w:rPr>
            </w:pPr>
          </w:p>
          <w:p w14:paraId="4131A305" w14:textId="77777777" w:rsidR="004448EC" w:rsidRPr="004448EC" w:rsidRDefault="004448EC" w:rsidP="004448EC">
            <w:pPr>
              <w:pStyle w:val="ListParagraph"/>
              <w:rPr>
                <w:rFonts w:ascii="Verdana" w:hAnsi="Verdana"/>
                <w:sz w:val="22"/>
                <w:szCs w:val="22"/>
              </w:rPr>
            </w:pPr>
          </w:p>
          <w:p w14:paraId="2847D06F" w14:textId="77777777" w:rsidR="004448EC" w:rsidRDefault="004448EC" w:rsidP="004448EC">
            <w:pPr>
              <w:rPr>
                <w:rFonts w:ascii="Verdana" w:hAnsi="Verdana"/>
                <w:sz w:val="22"/>
                <w:szCs w:val="22"/>
                <w:u w:val="single"/>
              </w:rPr>
            </w:pPr>
            <w:r>
              <w:rPr>
                <w:rFonts w:ascii="Verdana" w:hAnsi="Verdana"/>
                <w:sz w:val="22"/>
                <w:szCs w:val="22"/>
                <w:u w:val="single"/>
              </w:rPr>
              <w:t>Resources</w:t>
            </w:r>
            <w:r w:rsidR="005934B0">
              <w:rPr>
                <w:rFonts w:ascii="Verdana" w:hAnsi="Verdana"/>
                <w:sz w:val="22"/>
                <w:szCs w:val="22"/>
                <w:u w:val="single"/>
              </w:rPr>
              <w:t xml:space="preserve"> and Performance</w:t>
            </w:r>
          </w:p>
          <w:p w14:paraId="6613EF17" w14:textId="77777777" w:rsidR="004448EC" w:rsidRDefault="004448EC" w:rsidP="004448EC">
            <w:pPr>
              <w:rPr>
                <w:rFonts w:ascii="Verdana" w:hAnsi="Verdana"/>
                <w:sz w:val="22"/>
                <w:szCs w:val="22"/>
                <w:u w:val="single"/>
              </w:rPr>
            </w:pPr>
          </w:p>
          <w:p w14:paraId="25C82B1C" w14:textId="38EA7001" w:rsidR="004448EC" w:rsidRPr="00335792" w:rsidRDefault="004448EC" w:rsidP="004448EC">
            <w:pPr>
              <w:pStyle w:val="ListParagraph"/>
              <w:numPr>
                <w:ilvl w:val="0"/>
                <w:numId w:val="31"/>
              </w:numPr>
              <w:rPr>
                <w:rFonts w:ascii="Verdana" w:hAnsi="Verdana"/>
                <w:sz w:val="22"/>
                <w:szCs w:val="22"/>
                <w:u w:val="single"/>
              </w:rPr>
            </w:pPr>
            <w:r>
              <w:rPr>
                <w:rFonts w:ascii="Verdana" w:hAnsi="Verdana"/>
                <w:sz w:val="22"/>
                <w:szCs w:val="22"/>
              </w:rPr>
              <w:t>Ensure that income</w:t>
            </w:r>
            <w:r w:rsidR="00957F72">
              <w:rPr>
                <w:rFonts w:ascii="Verdana" w:hAnsi="Verdana"/>
                <w:sz w:val="22"/>
                <w:szCs w:val="22"/>
              </w:rPr>
              <w:t xml:space="preserve"> and expenditure</w:t>
            </w:r>
            <w:r>
              <w:rPr>
                <w:rFonts w:ascii="Verdana" w:hAnsi="Verdana"/>
                <w:sz w:val="22"/>
                <w:szCs w:val="22"/>
              </w:rPr>
              <w:t xml:space="preserve"> targets are set and monitored on a regular basis</w:t>
            </w:r>
          </w:p>
          <w:p w14:paraId="4AE685A4" w14:textId="77777777" w:rsidR="00335792" w:rsidRPr="00335792" w:rsidRDefault="00335792" w:rsidP="00335792">
            <w:pPr>
              <w:pStyle w:val="ListParagraph"/>
              <w:rPr>
                <w:rFonts w:ascii="Verdana" w:hAnsi="Verdana"/>
                <w:sz w:val="22"/>
                <w:szCs w:val="22"/>
                <w:u w:val="single"/>
              </w:rPr>
            </w:pPr>
          </w:p>
          <w:p w14:paraId="0B2A9E47" w14:textId="77777777" w:rsidR="004448EC" w:rsidRDefault="004448EC" w:rsidP="004917A8"/>
          <w:p w14:paraId="7D06B9BE" w14:textId="77777777" w:rsidR="004448EC" w:rsidRPr="004448EC" w:rsidRDefault="004448EC" w:rsidP="004448EC">
            <w:pPr>
              <w:pStyle w:val="ListParagraph"/>
              <w:numPr>
                <w:ilvl w:val="0"/>
                <w:numId w:val="31"/>
              </w:numPr>
              <w:rPr>
                <w:rFonts w:ascii="Verdana" w:hAnsi="Verdana"/>
                <w:sz w:val="22"/>
                <w:szCs w:val="22"/>
                <w:u w:val="single"/>
              </w:rPr>
            </w:pPr>
            <w:r>
              <w:rPr>
                <w:rFonts w:ascii="Verdana" w:hAnsi="Verdana"/>
                <w:sz w:val="22"/>
                <w:szCs w:val="22"/>
              </w:rPr>
              <w:t>Ensure robust financial and budgetary control and produce financial monitoring reports on a regular basis</w:t>
            </w:r>
          </w:p>
          <w:p w14:paraId="0610B7D2" w14:textId="77777777" w:rsidR="004448EC" w:rsidRPr="004448EC" w:rsidRDefault="004448EC" w:rsidP="004448EC">
            <w:pPr>
              <w:pStyle w:val="ListParagraph"/>
              <w:rPr>
                <w:rFonts w:ascii="Verdana" w:hAnsi="Verdana"/>
                <w:sz w:val="22"/>
                <w:szCs w:val="22"/>
                <w:u w:val="single"/>
              </w:rPr>
            </w:pPr>
          </w:p>
          <w:p w14:paraId="4A68A843" w14:textId="0406197C" w:rsidR="004448EC" w:rsidRPr="004448EC" w:rsidRDefault="004448EC" w:rsidP="004448EC">
            <w:pPr>
              <w:pStyle w:val="ListParagraph"/>
              <w:numPr>
                <w:ilvl w:val="0"/>
                <w:numId w:val="31"/>
              </w:numPr>
              <w:rPr>
                <w:rFonts w:ascii="Verdana" w:hAnsi="Verdana"/>
                <w:sz w:val="22"/>
                <w:szCs w:val="22"/>
                <w:u w:val="single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To research and maximise external funding opportunities and develop bids to </w:t>
            </w:r>
            <w:r w:rsidR="001E3971">
              <w:rPr>
                <w:rFonts w:ascii="Verdana" w:hAnsi="Verdana"/>
                <w:sz w:val="22"/>
                <w:szCs w:val="22"/>
              </w:rPr>
              <w:t>support the Wellness Strategy</w:t>
            </w:r>
          </w:p>
          <w:p w14:paraId="2C0BFC4A" w14:textId="77777777" w:rsidR="004448EC" w:rsidRPr="004448EC" w:rsidRDefault="004448EC" w:rsidP="004448EC">
            <w:pPr>
              <w:pStyle w:val="ListParagraph"/>
              <w:rPr>
                <w:rFonts w:ascii="Verdana" w:hAnsi="Verdana"/>
                <w:sz w:val="22"/>
                <w:szCs w:val="22"/>
                <w:u w:val="single"/>
              </w:rPr>
            </w:pPr>
          </w:p>
          <w:p w14:paraId="62DA7693" w14:textId="2660F60B" w:rsidR="004448EC" w:rsidRPr="005934B0" w:rsidRDefault="004448EC" w:rsidP="004448EC">
            <w:pPr>
              <w:pStyle w:val="ListParagraph"/>
              <w:numPr>
                <w:ilvl w:val="0"/>
                <w:numId w:val="31"/>
              </w:numPr>
              <w:rPr>
                <w:rFonts w:ascii="Verdana" w:hAnsi="Verdana"/>
                <w:sz w:val="22"/>
                <w:szCs w:val="22"/>
                <w:u w:val="single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To </w:t>
            </w:r>
            <w:r w:rsidR="001E3971">
              <w:rPr>
                <w:rFonts w:ascii="Verdana" w:hAnsi="Verdana"/>
                <w:sz w:val="22"/>
                <w:szCs w:val="22"/>
              </w:rPr>
              <w:t xml:space="preserve">oversee </w:t>
            </w:r>
            <w:r>
              <w:rPr>
                <w:rFonts w:ascii="Verdana" w:hAnsi="Verdana"/>
                <w:sz w:val="22"/>
                <w:szCs w:val="22"/>
              </w:rPr>
              <w:t>control measures</w:t>
            </w:r>
            <w:r w:rsidR="005934B0">
              <w:rPr>
                <w:rFonts w:ascii="Verdana" w:hAnsi="Verdana"/>
                <w:sz w:val="22"/>
                <w:szCs w:val="22"/>
              </w:rPr>
              <w:t xml:space="preserve"> to ensure that the needs of the services are being met including the </w:t>
            </w:r>
            <w:r w:rsidR="005E2C31">
              <w:rPr>
                <w:rFonts w:ascii="Verdana" w:hAnsi="Verdana"/>
                <w:sz w:val="22"/>
                <w:szCs w:val="22"/>
              </w:rPr>
              <w:t>quality-of-service</w:t>
            </w:r>
            <w:r w:rsidR="005934B0">
              <w:rPr>
                <w:rFonts w:ascii="Verdana" w:hAnsi="Verdana"/>
                <w:sz w:val="22"/>
                <w:szCs w:val="22"/>
              </w:rPr>
              <w:t xml:space="preserve"> provision, professional standards, service specifications, risk assessments and reviewing practices and procedures</w:t>
            </w:r>
          </w:p>
          <w:p w14:paraId="7203E17B" w14:textId="77777777" w:rsidR="005934B0" w:rsidRPr="005934B0" w:rsidRDefault="005934B0" w:rsidP="005934B0">
            <w:pPr>
              <w:pStyle w:val="ListParagraph"/>
              <w:rPr>
                <w:rFonts w:ascii="Verdana" w:hAnsi="Verdana"/>
                <w:sz w:val="22"/>
                <w:szCs w:val="22"/>
                <w:u w:val="single"/>
              </w:rPr>
            </w:pPr>
          </w:p>
          <w:p w14:paraId="19EE2419" w14:textId="37752A6B" w:rsidR="005934B0" w:rsidRPr="004448EC" w:rsidRDefault="005934B0" w:rsidP="004448EC">
            <w:pPr>
              <w:pStyle w:val="ListParagraph"/>
              <w:numPr>
                <w:ilvl w:val="0"/>
                <w:numId w:val="31"/>
              </w:numPr>
              <w:rPr>
                <w:rFonts w:ascii="Verdana" w:hAnsi="Verdana"/>
                <w:sz w:val="22"/>
                <w:szCs w:val="22"/>
                <w:u w:val="single"/>
              </w:rPr>
            </w:pPr>
            <w:r>
              <w:rPr>
                <w:rFonts w:ascii="Verdana" w:hAnsi="Verdana"/>
                <w:sz w:val="22"/>
                <w:szCs w:val="22"/>
              </w:rPr>
              <w:t>Ensure that performance targets are set and monitored across each service area</w:t>
            </w:r>
            <w:r w:rsidR="00335792">
              <w:rPr>
                <w:rFonts w:ascii="Verdana" w:hAnsi="Verdana"/>
                <w:sz w:val="22"/>
                <w:szCs w:val="22"/>
              </w:rPr>
              <w:t xml:space="preserve"> and embed monitoring into </w:t>
            </w:r>
            <w:r w:rsidR="00176A3D">
              <w:rPr>
                <w:rFonts w:ascii="Verdana" w:hAnsi="Verdana"/>
                <w:sz w:val="22"/>
                <w:szCs w:val="22"/>
              </w:rPr>
              <w:t>the Wellness Service performance management framework.</w:t>
            </w:r>
            <w:r w:rsidR="00335792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5FEB82A9" w14:textId="77777777" w:rsidR="00E658DF" w:rsidRPr="00E658DF" w:rsidRDefault="00E658DF" w:rsidP="00E658DF">
            <w:pPr>
              <w:ind w:left="360"/>
              <w:rPr>
                <w:rFonts w:ascii="Verdana" w:hAnsi="Verdana"/>
                <w:sz w:val="22"/>
                <w:szCs w:val="22"/>
              </w:rPr>
            </w:pPr>
          </w:p>
          <w:p w14:paraId="69007458" w14:textId="77777777" w:rsidR="00695F7B" w:rsidRPr="00144C5C" w:rsidRDefault="00695F7B" w:rsidP="00144C5C">
            <w:pPr>
              <w:rPr>
                <w:rFonts w:ascii="Verdana" w:hAnsi="Verdana"/>
                <w:sz w:val="22"/>
                <w:szCs w:val="22"/>
                <w:u w:val="single"/>
              </w:rPr>
            </w:pPr>
          </w:p>
        </w:tc>
      </w:tr>
      <w:tr w:rsidR="00562DC0" w:rsidRPr="003516A6" w14:paraId="106DCB01" w14:textId="77777777" w:rsidTr="004440A7">
        <w:tc>
          <w:tcPr>
            <w:tcW w:w="10685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74349DA" w14:textId="77777777" w:rsidR="005A4979" w:rsidRDefault="005A4979" w:rsidP="0040182E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1DC367C8" w14:textId="77777777" w:rsidR="0053517C" w:rsidRDefault="0053517C" w:rsidP="0040182E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6C71242B" w14:textId="77777777" w:rsidR="0040182E" w:rsidRPr="003516A6" w:rsidRDefault="0040182E" w:rsidP="0040182E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516A6">
              <w:rPr>
                <w:rFonts w:ascii="Verdana" w:hAnsi="Verdana"/>
                <w:b/>
                <w:bCs/>
                <w:sz w:val="22"/>
                <w:szCs w:val="22"/>
              </w:rPr>
              <w:t>Health and Safety Responsibilities</w:t>
            </w:r>
          </w:p>
          <w:p w14:paraId="4B856E85" w14:textId="77777777" w:rsidR="000F2807" w:rsidRPr="003516A6" w:rsidRDefault="000F2807" w:rsidP="0040182E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58EDC98B" w14:textId="77777777" w:rsidR="0040182E" w:rsidRPr="003516A6" w:rsidRDefault="0040182E" w:rsidP="0040182E">
            <w:pPr>
              <w:numPr>
                <w:ilvl w:val="0"/>
                <w:numId w:val="12"/>
              </w:numPr>
              <w:rPr>
                <w:rFonts w:ascii="Verdana" w:hAnsi="Verdana"/>
                <w:bCs/>
                <w:sz w:val="22"/>
                <w:szCs w:val="22"/>
              </w:rPr>
            </w:pPr>
            <w:r w:rsidRPr="003516A6">
              <w:rPr>
                <w:rFonts w:ascii="Verdana" w:hAnsi="Verdana"/>
                <w:bCs/>
                <w:sz w:val="22"/>
                <w:szCs w:val="22"/>
              </w:rPr>
              <w:t>To carry out work in a manner that does not place the health and safety of yourself and others at unnecessary and/or inappropriate levels of risk.</w:t>
            </w:r>
          </w:p>
          <w:p w14:paraId="3559C28C" w14:textId="77777777" w:rsidR="003432CD" w:rsidRPr="003516A6" w:rsidRDefault="003432CD" w:rsidP="0040182E">
            <w:pPr>
              <w:numPr>
                <w:ilvl w:val="0"/>
                <w:numId w:val="12"/>
              </w:numPr>
              <w:rPr>
                <w:rFonts w:ascii="Verdana" w:hAnsi="Verdana"/>
                <w:bCs/>
                <w:sz w:val="22"/>
                <w:szCs w:val="22"/>
              </w:rPr>
            </w:pPr>
            <w:r w:rsidRPr="003516A6">
              <w:rPr>
                <w:rFonts w:ascii="Verdana" w:hAnsi="Verdana"/>
                <w:bCs/>
                <w:sz w:val="22"/>
                <w:szCs w:val="22"/>
              </w:rPr>
              <w:t xml:space="preserve">To ensure that risk assessments are carried out within the areas of the team and that these are used in conjunction with recognised health and safety standards and </w:t>
            </w:r>
            <w:r w:rsidR="0053517C">
              <w:rPr>
                <w:rFonts w:ascii="Verdana" w:hAnsi="Verdana"/>
                <w:bCs/>
                <w:sz w:val="22"/>
                <w:szCs w:val="22"/>
              </w:rPr>
              <w:t>good practice</w:t>
            </w:r>
            <w:r w:rsidRPr="003516A6">
              <w:rPr>
                <w:rFonts w:ascii="Verdana" w:hAnsi="Verdana"/>
                <w:bCs/>
                <w:sz w:val="22"/>
                <w:szCs w:val="22"/>
              </w:rPr>
              <w:t xml:space="preserve">. </w:t>
            </w:r>
          </w:p>
          <w:p w14:paraId="4F8941A9" w14:textId="77777777" w:rsidR="003432CD" w:rsidRPr="003516A6" w:rsidRDefault="003432CD" w:rsidP="0040182E">
            <w:pPr>
              <w:numPr>
                <w:ilvl w:val="0"/>
                <w:numId w:val="12"/>
              </w:numPr>
              <w:rPr>
                <w:rFonts w:ascii="Verdana" w:hAnsi="Verdana"/>
                <w:bCs/>
                <w:sz w:val="22"/>
                <w:szCs w:val="22"/>
              </w:rPr>
            </w:pPr>
            <w:r w:rsidRPr="003516A6">
              <w:rPr>
                <w:rFonts w:ascii="Verdana" w:hAnsi="Verdana"/>
                <w:bCs/>
                <w:sz w:val="22"/>
                <w:szCs w:val="22"/>
              </w:rPr>
              <w:t>To ensure th</w:t>
            </w:r>
            <w:r w:rsidR="005934B0">
              <w:rPr>
                <w:rFonts w:ascii="Verdana" w:hAnsi="Verdana"/>
                <w:bCs/>
                <w:sz w:val="22"/>
                <w:szCs w:val="22"/>
              </w:rPr>
              <w:t>at all empl</w:t>
            </w:r>
            <w:r w:rsidR="0053517C">
              <w:rPr>
                <w:rFonts w:ascii="Verdana" w:hAnsi="Verdana"/>
                <w:bCs/>
                <w:sz w:val="22"/>
                <w:szCs w:val="22"/>
              </w:rPr>
              <w:t>oyees within the service have written guidance and procedures that provides clear detail</w:t>
            </w:r>
            <w:r w:rsidRPr="003516A6">
              <w:rPr>
                <w:rFonts w:ascii="Verdana" w:hAnsi="Verdana"/>
                <w:bCs/>
                <w:sz w:val="22"/>
                <w:szCs w:val="22"/>
              </w:rPr>
              <w:t xml:space="preserve"> on the arrangements and </w:t>
            </w:r>
            <w:r w:rsidR="005934B0">
              <w:rPr>
                <w:rFonts w:ascii="Verdana" w:hAnsi="Verdana"/>
                <w:bCs/>
                <w:sz w:val="22"/>
                <w:szCs w:val="22"/>
              </w:rPr>
              <w:t xml:space="preserve">standards that apply </w:t>
            </w:r>
            <w:r w:rsidR="0053517C">
              <w:rPr>
                <w:rFonts w:ascii="Verdana" w:hAnsi="Verdana"/>
                <w:bCs/>
                <w:sz w:val="22"/>
                <w:szCs w:val="22"/>
              </w:rPr>
              <w:t xml:space="preserve">to </w:t>
            </w:r>
            <w:r w:rsidRPr="003516A6">
              <w:rPr>
                <w:rFonts w:ascii="Verdana" w:hAnsi="Verdana"/>
                <w:bCs/>
                <w:sz w:val="22"/>
                <w:szCs w:val="22"/>
              </w:rPr>
              <w:t>he</w:t>
            </w:r>
            <w:r w:rsidR="005934B0">
              <w:rPr>
                <w:rFonts w:ascii="Verdana" w:hAnsi="Verdana"/>
                <w:bCs/>
                <w:sz w:val="22"/>
                <w:szCs w:val="22"/>
              </w:rPr>
              <w:t>alth and safety policies and procedures.</w:t>
            </w:r>
          </w:p>
          <w:p w14:paraId="5FA8D133" w14:textId="77777777" w:rsidR="003432CD" w:rsidRPr="003516A6" w:rsidRDefault="003432CD" w:rsidP="0040182E">
            <w:pPr>
              <w:numPr>
                <w:ilvl w:val="0"/>
                <w:numId w:val="12"/>
              </w:numPr>
              <w:rPr>
                <w:rFonts w:ascii="Verdana" w:hAnsi="Verdana"/>
                <w:bCs/>
                <w:sz w:val="22"/>
                <w:szCs w:val="22"/>
              </w:rPr>
            </w:pPr>
            <w:r w:rsidRPr="003516A6">
              <w:rPr>
                <w:rFonts w:ascii="Verdana" w:hAnsi="Verdana"/>
                <w:bCs/>
                <w:sz w:val="22"/>
                <w:szCs w:val="22"/>
              </w:rPr>
              <w:t>To ensure that issues that require action that is beyond your control are reported through line management structures and/ or to the Department</w:t>
            </w:r>
            <w:r w:rsidR="0053517C">
              <w:rPr>
                <w:rFonts w:ascii="Verdana" w:hAnsi="Verdana"/>
                <w:bCs/>
                <w:sz w:val="22"/>
                <w:szCs w:val="22"/>
              </w:rPr>
              <w:t>al Health and Safety Adviser</w:t>
            </w:r>
            <w:r w:rsidRPr="003516A6">
              <w:rPr>
                <w:rFonts w:ascii="Verdana" w:hAnsi="Verdana"/>
                <w:bCs/>
                <w:sz w:val="22"/>
                <w:szCs w:val="22"/>
              </w:rPr>
              <w:t>.</w:t>
            </w:r>
          </w:p>
          <w:p w14:paraId="6A6E8570" w14:textId="77777777" w:rsidR="003432CD" w:rsidRPr="003516A6" w:rsidRDefault="003432CD" w:rsidP="0040182E">
            <w:pPr>
              <w:numPr>
                <w:ilvl w:val="0"/>
                <w:numId w:val="12"/>
              </w:numPr>
              <w:rPr>
                <w:rFonts w:ascii="Verdana" w:hAnsi="Verdana"/>
                <w:bCs/>
                <w:sz w:val="22"/>
                <w:szCs w:val="22"/>
              </w:rPr>
            </w:pPr>
            <w:r w:rsidRPr="003516A6">
              <w:rPr>
                <w:rFonts w:ascii="Verdana" w:hAnsi="Verdana"/>
                <w:bCs/>
                <w:sz w:val="22"/>
                <w:szCs w:val="22"/>
              </w:rPr>
              <w:t>To co-operate and coordinate with relevant internal and external parti</w:t>
            </w:r>
            <w:r w:rsidR="000F2807" w:rsidRPr="003516A6">
              <w:rPr>
                <w:rFonts w:ascii="Verdana" w:hAnsi="Verdana"/>
                <w:bCs/>
                <w:sz w:val="22"/>
                <w:szCs w:val="22"/>
              </w:rPr>
              <w:t>e</w:t>
            </w:r>
            <w:r w:rsidRPr="003516A6">
              <w:rPr>
                <w:rFonts w:ascii="Verdana" w:hAnsi="Verdana"/>
                <w:bCs/>
                <w:sz w:val="22"/>
                <w:szCs w:val="22"/>
              </w:rPr>
              <w:t>s on matters of health and safety</w:t>
            </w:r>
            <w:r w:rsidR="0053517C">
              <w:rPr>
                <w:rFonts w:ascii="Verdana" w:hAnsi="Verdana"/>
                <w:bCs/>
                <w:sz w:val="22"/>
                <w:szCs w:val="22"/>
              </w:rPr>
              <w:t>.</w:t>
            </w:r>
          </w:p>
          <w:p w14:paraId="2D0219D1" w14:textId="77777777" w:rsidR="000F2807" w:rsidRDefault="000F2807" w:rsidP="0040182E">
            <w:pPr>
              <w:numPr>
                <w:ilvl w:val="0"/>
                <w:numId w:val="12"/>
              </w:numPr>
              <w:rPr>
                <w:rFonts w:ascii="Verdana" w:hAnsi="Verdana"/>
                <w:bCs/>
                <w:sz w:val="22"/>
                <w:szCs w:val="22"/>
              </w:rPr>
            </w:pPr>
            <w:r w:rsidRPr="003516A6">
              <w:rPr>
                <w:rFonts w:ascii="Verdana" w:hAnsi="Verdana"/>
                <w:bCs/>
                <w:sz w:val="22"/>
                <w:szCs w:val="22"/>
              </w:rPr>
              <w:t>To ensure the staff health and safety training and development needs re assessed, reviewed regularly, and acted upon appropriately.</w:t>
            </w:r>
          </w:p>
          <w:p w14:paraId="44A531A1" w14:textId="77777777" w:rsidR="005934B0" w:rsidRPr="003516A6" w:rsidRDefault="005934B0" w:rsidP="005934B0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562DC0" w:rsidRPr="003516A6" w14:paraId="3B33A8F6" w14:textId="77777777" w:rsidTr="00562DC0">
        <w:tc>
          <w:tcPr>
            <w:tcW w:w="10685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5F118CD9" w14:textId="77777777" w:rsidR="00871727" w:rsidRPr="003516A6" w:rsidRDefault="00871727" w:rsidP="00871727">
            <w:pPr>
              <w:tabs>
                <w:tab w:val="left" w:pos="0"/>
                <w:tab w:val="left" w:pos="567"/>
              </w:tabs>
              <w:spacing w:after="40"/>
              <w:jc w:val="both"/>
              <w:rPr>
                <w:rFonts w:ascii="Verdana" w:hAnsi="Verdana"/>
                <w:bCs/>
                <w:sz w:val="22"/>
                <w:szCs w:val="22"/>
              </w:rPr>
            </w:pPr>
          </w:p>
          <w:p w14:paraId="3F555678" w14:textId="77777777" w:rsidR="00091C02" w:rsidRPr="003516A6" w:rsidRDefault="00091C02" w:rsidP="00091C0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516A6">
              <w:rPr>
                <w:rFonts w:ascii="Verdana" w:hAnsi="Verdana"/>
                <w:b/>
                <w:bCs/>
                <w:sz w:val="22"/>
                <w:szCs w:val="22"/>
              </w:rPr>
              <w:lastRenderedPageBreak/>
              <w:t>Safeguarding:</w:t>
            </w:r>
          </w:p>
          <w:p w14:paraId="47E31A2D" w14:textId="77777777" w:rsidR="00091C02" w:rsidRPr="003516A6" w:rsidRDefault="00091C02" w:rsidP="00091C02">
            <w:pPr>
              <w:pStyle w:val="msonospacing0"/>
              <w:rPr>
                <w:rFonts w:ascii="Verdana" w:hAnsi="Verdana"/>
              </w:rPr>
            </w:pPr>
            <w:r w:rsidRPr="003516A6">
              <w:rPr>
                <w:rFonts w:ascii="Verdana" w:hAnsi="Verdana"/>
              </w:rPr>
              <w:t>As an employee of Bury Council you have a responsibility for, and must be committed to, safeguarding and promoting the welfare of children, young people and vulnerable adults and for ensuring that they are protected from harm.</w:t>
            </w:r>
          </w:p>
          <w:p w14:paraId="6E700F5B" w14:textId="77777777" w:rsidR="00091C02" w:rsidRPr="003516A6" w:rsidRDefault="00091C02" w:rsidP="00091C02">
            <w:pPr>
              <w:rPr>
                <w:rFonts w:ascii="Verdana" w:hAnsi="Verdana"/>
                <w:sz w:val="22"/>
                <w:szCs w:val="22"/>
              </w:rPr>
            </w:pPr>
          </w:p>
          <w:p w14:paraId="5C09FC2F" w14:textId="77777777" w:rsidR="00091C02" w:rsidRPr="003516A6" w:rsidRDefault="00091C02" w:rsidP="00091C0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516A6">
              <w:rPr>
                <w:rFonts w:ascii="Verdana" w:hAnsi="Verdana"/>
                <w:b/>
                <w:bCs/>
                <w:sz w:val="22"/>
                <w:szCs w:val="22"/>
              </w:rPr>
              <w:t>Equality Diversity and Inclusion:</w:t>
            </w:r>
          </w:p>
          <w:p w14:paraId="061C8719" w14:textId="77777777" w:rsidR="00091C02" w:rsidRPr="003516A6" w:rsidRDefault="00091C02" w:rsidP="00091C02">
            <w:pPr>
              <w:pStyle w:val="msonospacing0"/>
              <w:rPr>
                <w:rFonts w:ascii="Verdana" w:hAnsi="Verdana"/>
              </w:rPr>
            </w:pPr>
            <w:r w:rsidRPr="003516A6">
              <w:rPr>
                <w:rFonts w:ascii="Verdana" w:hAnsi="Verdana"/>
              </w:rPr>
              <w:t>Bury Council is committed to equality, diversity and inclusion, and expects all staff to comply with its equality related policies/procedures, and to treat others with fairness and respect.</w:t>
            </w:r>
          </w:p>
          <w:p w14:paraId="0F776C67" w14:textId="77777777" w:rsidR="00091C02" w:rsidRPr="003516A6" w:rsidRDefault="00091C02" w:rsidP="00091C02">
            <w:pPr>
              <w:rPr>
                <w:rFonts w:ascii="Verdana" w:hAnsi="Verdana"/>
                <w:sz w:val="22"/>
                <w:szCs w:val="22"/>
              </w:rPr>
            </w:pPr>
          </w:p>
          <w:p w14:paraId="7386663C" w14:textId="77777777" w:rsidR="00871727" w:rsidRPr="003516A6" w:rsidRDefault="00DF3E65" w:rsidP="00871727">
            <w:pPr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3516A6">
              <w:rPr>
                <w:rFonts w:ascii="Verdana" w:hAnsi="Verdana"/>
                <w:bCs/>
                <w:sz w:val="22"/>
                <w:szCs w:val="22"/>
              </w:rPr>
              <w:t>W</w:t>
            </w:r>
            <w:r w:rsidR="00871727" w:rsidRPr="003516A6">
              <w:rPr>
                <w:rFonts w:ascii="Verdana" w:hAnsi="Verdana"/>
                <w:bCs/>
                <w:sz w:val="22"/>
                <w:szCs w:val="22"/>
              </w:rPr>
              <w:t>here an employee is asked to undertake duties other than those specified directly in his/her job description, such duties shall be discussed with the employee concerned who may have his/her Trade Union Representative present if so desired. (See paragraph 203 of supplemental Conditions of Service)</w:t>
            </w:r>
          </w:p>
          <w:p w14:paraId="060CFC31" w14:textId="77777777" w:rsidR="00562DC0" w:rsidRPr="003516A6" w:rsidRDefault="00562DC0" w:rsidP="00BB0B7E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F65F9D" w:rsidRPr="00FD7C6E" w14:paraId="51E85CD1" w14:textId="77777777" w:rsidTr="00562DC0">
        <w:tc>
          <w:tcPr>
            <w:tcW w:w="1068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5B1F2" w14:textId="77777777" w:rsidR="003139C9" w:rsidRPr="00FD7C6E" w:rsidRDefault="003139C9" w:rsidP="0040182E">
            <w:pPr>
              <w:rPr>
                <w:color w:val="FF0000"/>
              </w:rPr>
            </w:pPr>
          </w:p>
        </w:tc>
      </w:tr>
      <w:tr w:rsidR="00280106" w:rsidRPr="003516A6" w14:paraId="07F6EBC0" w14:textId="77777777" w:rsidTr="00A72F15">
        <w:tc>
          <w:tcPr>
            <w:tcW w:w="1068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97D7" w14:textId="77777777" w:rsidR="00645095" w:rsidRPr="003516A6" w:rsidRDefault="00645095">
            <w:pPr>
              <w:spacing w:before="120" w:after="12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280106" w:rsidRPr="003516A6" w14:paraId="5773A85E" w14:textId="77777777" w:rsidTr="00E26357">
        <w:tc>
          <w:tcPr>
            <w:tcW w:w="81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3A8" w14:textId="77777777" w:rsidR="00280106" w:rsidRPr="003516A6" w:rsidRDefault="00280106">
            <w:pPr>
              <w:spacing w:before="120" w:after="120"/>
              <w:rPr>
                <w:rFonts w:ascii="Verdana" w:hAnsi="Verdana" w:cs="Arial"/>
                <w:sz w:val="22"/>
                <w:szCs w:val="22"/>
              </w:rPr>
            </w:pPr>
            <w:r w:rsidRPr="003516A6">
              <w:rPr>
                <w:rFonts w:ascii="Verdana" w:hAnsi="Verdana" w:cs="Arial"/>
                <w:sz w:val="22"/>
                <w:szCs w:val="22"/>
              </w:rPr>
              <w:t xml:space="preserve">Job Description prepared by </w:t>
            </w:r>
            <w:r w:rsidRPr="003516A6">
              <w:rPr>
                <w:rFonts w:ascii="Verdana" w:hAnsi="Verdana" w:cs="Arial"/>
                <w:sz w:val="22"/>
                <w:szCs w:val="22"/>
              </w:rPr>
              <w:tab/>
            </w:r>
            <w:r w:rsidRPr="003516A6">
              <w:rPr>
                <w:rFonts w:ascii="Verdana" w:hAnsi="Verdana" w:cs="Arial"/>
                <w:sz w:val="22"/>
                <w:szCs w:val="22"/>
              </w:rPr>
              <w:tab/>
            </w:r>
            <w:r w:rsidRPr="003516A6">
              <w:rPr>
                <w:rFonts w:ascii="Verdana" w:hAnsi="Verdana" w:cs="Arial"/>
                <w:sz w:val="22"/>
                <w:szCs w:val="22"/>
              </w:rPr>
              <w:tab/>
              <w:t>Sign:</w:t>
            </w:r>
          </w:p>
        </w:tc>
        <w:tc>
          <w:tcPr>
            <w:tcW w:w="2567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01CAA2A3" w14:textId="77777777" w:rsidR="00280106" w:rsidRPr="003516A6" w:rsidRDefault="00280106">
            <w:pPr>
              <w:spacing w:before="120" w:after="120"/>
              <w:rPr>
                <w:rFonts w:ascii="Verdana" w:hAnsi="Verdana" w:cs="Arial"/>
                <w:sz w:val="22"/>
                <w:szCs w:val="22"/>
              </w:rPr>
            </w:pPr>
            <w:r w:rsidRPr="003516A6">
              <w:rPr>
                <w:rFonts w:ascii="Verdana" w:hAnsi="Verdana" w:cs="Arial"/>
                <w:sz w:val="22"/>
                <w:szCs w:val="22"/>
              </w:rPr>
              <w:t>Date:</w:t>
            </w:r>
          </w:p>
          <w:p w14:paraId="55CDE915" w14:textId="77777777" w:rsidR="00645095" w:rsidRPr="003516A6" w:rsidRDefault="00645095">
            <w:pPr>
              <w:spacing w:before="120" w:after="12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280106" w:rsidRPr="003516A6" w14:paraId="6519CA1A" w14:textId="77777777" w:rsidTr="00E26357">
        <w:tc>
          <w:tcPr>
            <w:tcW w:w="8118" w:type="dxa"/>
            <w:gridSpan w:val="2"/>
            <w:tcBorders>
              <w:left w:val="single" w:sz="6" w:space="0" w:color="auto"/>
            </w:tcBorders>
          </w:tcPr>
          <w:p w14:paraId="0B0EF18C" w14:textId="77777777" w:rsidR="00280106" w:rsidRPr="003516A6" w:rsidRDefault="00280106">
            <w:pPr>
              <w:spacing w:before="120" w:after="120"/>
              <w:rPr>
                <w:rFonts w:ascii="Verdana" w:hAnsi="Verdana" w:cs="Arial"/>
                <w:sz w:val="22"/>
                <w:szCs w:val="22"/>
              </w:rPr>
            </w:pPr>
            <w:r w:rsidRPr="003516A6">
              <w:rPr>
                <w:rFonts w:ascii="Verdana" w:hAnsi="Verdana" w:cs="Arial"/>
                <w:sz w:val="22"/>
                <w:szCs w:val="22"/>
              </w:rPr>
              <w:t>Agreed by Postholder</w:t>
            </w:r>
            <w:r w:rsidRPr="003516A6">
              <w:rPr>
                <w:rFonts w:ascii="Verdana" w:hAnsi="Verdana" w:cs="Arial"/>
                <w:sz w:val="22"/>
                <w:szCs w:val="22"/>
              </w:rPr>
              <w:tab/>
            </w:r>
            <w:r w:rsidRPr="003516A6">
              <w:rPr>
                <w:rFonts w:ascii="Verdana" w:hAnsi="Verdana" w:cs="Arial"/>
                <w:sz w:val="22"/>
                <w:szCs w:val="22"/>
              </w:rPr>
              <w:tab/>
            </w:r>
            <w:r w:rsidRPr="003516A6">
              <w:rPr>
                <w:rFonts w:ascii="Verdana" w:hAnsi="Verdana" w:cs="Arial"/>
                <w:sz w:val="22"/>
                <w:szCs w:val="22"/>
              </w:rPr>
              <w:tab/>
            </w:r>
            <w:r w:rsidRPr="003516A6">
              <w:rPr>
                <w:rFonts w:ascii="Verdana" w:hAnsi="Verdana" w:cs="Arial"/>
                <w:sz w:val="22"/>
                <w:szCs w:val="22"/>
              </w:rPr>
              <w:tab/>
              <w:t>Sign:</w:t>
            </w:r>
          </w:p>
        </w:tc>
        <w:tc>
          <w:tcPr>
            <w:tcW w:w="2567" w:type="dxa"/>
            <w:tcBorders>
              <w:left w:val="single" w:sz="6" w:space="0" w:color="auto"/>
              <w:right w:val="single" w:sz="6" w:space="0" w:color="auto"/>
            </w:tcBorders>
          </w:tcPr>
          <w:p w14:paraId="575541B4" w14:textId="77777777" w:rsidR="00280106" w:rsidRPr="003516A6" w:rsidRDefault="00280106">
            <w:pPr>
              <w:spacing w:before="120" w:after="120"/>
              <w:rPr>
                <w:rFonts w:ascii="Verdana" w:hAnsi="Verdana" w:cs="Arial"/>
                <w:sz w:val="22"/>
                <w:szCs w:val="22"/>
              </w:rPr>
            </w:pPr>
            <w:r w:rsidRPr="003516A6">
              <w:rPr>
                <w:rFonts w:ascii="Verdana" w:hAnsi="Verdana" w:cs="Arial"/>
                <w:sz w:val="22"/>
                <w:szCs w:val="22"/>
              </w:rPr>
              <w:t>Date:</w:t>
            </w:r>
          </w:p>
          <w:p w14:paraId="7CC678EB" w14:textId="77777777" w:rsidR="00645095" w:rsidRPr="003516A6" w:rsidRDefault="00645095">
            <w:pPr>
              <w:spacing w:before="120" w:after="12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280106" w:rsidRPr="003516A6" w14:paraId="3386212E" w14:textId="77777777" w:rsidTr="00E26357">
        <w:tc>
          <w:tcPr>
            <w:tcW w:w="8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6B35AB" w14:textId="77777777" w:rsidR="00280106" w:rsidRPr="003516A6" w:rsidRDefault="00280106">
            <w:pPr>
              <w:spacing w:before="120" w:after="120"/>
              <w:rPr>
                <w:rFonts w:ascii="Verdana" w:hAnsi="Verdana" w:cs="Arial"/>
                <w:sz w:val="22"/>
                <w:szCs w:val="22"/>
              </w:rPr>
            </w:pPr>
            <w:r w:rsidRPr="003516A6">
              <w:rPr>
                <w:rFonts w:ascii="Verdana" w:hAnsi="Verdana" w:cs="Arial"/>
                <w:sz w:val="22"/>
                <w:szCs w:val="22"/>
              </w:rPr>
              <w:t>Agreed correct by Supervisor/Manager</w:t>
            </w:r>
            <w:r w:rsidR="00F01350" w:rsidRPr="003516A6">
              <w:rPr>
                <w:rFonts w:ascii="Verdana" w:hAnsi="Verdana" w:cs="Arial"/>
                <w:sz w:val="22"/>
                <w:szCs w:val="22"/>
              </w:rPr>
              <w:tab/>
            </w:r>
            <w:r w:rsidR="00F01350" w:rsidRPr="003516A6">
              <w:rPr>
                <w:rFonts w:ascii="Verdana" w:hAnsi="Verdana" w:cs="Arial"/>
                <w:sz w:val="22"/>
                <w:szCs w:val="22"/>
              </w:rPr>
              <w:tab/>
            </w:r>
            <w:r w:rsidRPr="003516A6">
              <w:rPr>
                <w:rFonts w:ascii="Verdana" w:hAnsi="Verdana" w:cs="Arial"/>
                <w:sz w:val="22"/>
                <w:szCs w:val="22"/>
              </w:rPr>
              <w:t>Sign: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69C05" w14:textId="77777777" w:rsidR="00280106" w:rsidRPr="003516A6" w:rsidRDefault="00280106">
            <w:pPr>
              <w:spacing w:before="120" w:after="120"/>
              <w:rPr>
                <w:rFonts w:ascii="Verdana" w:hAnsi="Verdana" w:cs="Arial"/>
                <w:sz w:val="22"/>
                <w:szCs w:val="22"/>
              </w:rPr>
            </w:pPr>
            <w:r w:rsidRPr="003516A6">
              <w:rPr>
                <w:rFonts w:ascii="Verdana" w:hAnsi="Verdana" w:cs="Arial"/>
                <w:sz w:val="22"/>
                <w:szCs w:val="22"/>
              </w:rPr>
              <w:t>Date</w:t>
            </w:r>
          </w:p>
          <w:p w14:paraId="5FCC1673" w14:textId="77777777" w:rsidR="00645095" w:rsidRPr="003516A6" w:rsidRDefault="00645095">
            <w:pPr>
              <w:spacing w:before="120" w:after="120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3BB3AEAA" w14:textId="77777777" w:rsidR="00254327" w:rsidRPr="00FD7C6E" w:rsidRDefault="00254327">
      <w:pPr>
        <w:rPr>
          <w:rFonts w:ascii="Verdana" w:hAnsi="Verdana" w:cs="Arial"/>
          <w:color w:val="FF0000"/>
          <w:sz w:val="22"/>
          <w:szCs w:val="22"/>
        </w:rPr>
      </w:pPr>
    </w:p>
    <w:p w14:paraId="77407823" w14:textId="77777777" w:rsidR="00E26357" w:rsidRPr="00FD7C6E" w:rsidRDefault="00E26357">
      <w:pPr>
        <w:rPr>
          <w:rFonts w:ascii="Verdana" w:hAnsi="Verdana" w:cs="Arial"/>
          <w:color w:val="FF0000"/>
          <w:sz w:val="22"/>
          <w:szCs w:val="22"/>
        </w:rPr>
      </w:pPr>
    </w:p>
    <w:p w14:paraId="7F4DC262" w14:textId="77777777" w:rsidR="00B63FC2" w:rsidRPr="00FD7C6E" w:rsidRDefault="00B63FC2" w:rsidP="00B63FC2">
      <w:pPr>
        <w:jc w:val="center"/>
        <w:rPr>
          <w:color w:val="FF0000"/>
        </w:rPr>
      </w:pPr>
      <w:r w:rsidRPr="00FD7C6E">
        <w:rPr>
          <w:rFonts w:ascii="Verdana" w:hAnsi="Verdana" w:cs="Arial"/>
          <w:color w:val="FF0000"/>
          <w:sz w:val="22"/>
          <w:szCs w:val="22"/>
        </w:rPr>
        <w:br w:type="page"/>
      </w:r>
    </w:p>
    <w:p w14:paraId="65272A8D" w14:textId="77777777" w:rsidR="00B63FC2" w:rsidRPr="00CC451C" w:rsidRDefault="00B63FC2" w:rsidP="00B63FC2">
      <w:pPr>
        <w:pStyle w:val="Heading1"/>
        <w:jc w:val="center"/>
        <w:rPr>
          <w:rFonts w:ascii="Arial" w:hAnsi="Arial" w:cs="Arial"/>
          <w:sz w:val="32"/>
          <w:szCs w:val="32"/>
          <w:u w:val="none"/>
        </w:rPr>
      </w:pPr>
      <w:r w:rsidRPr="00CC451C">
        <w:rPr>
          <w:rFonts w:ascii="Arial" w:hAnsi="Arial" w:cs="Arial"/>
          <w:sz w:val="32"/>
          <w:szCs w:val="32"/>
          <w:u w:val="none"/>
        </w:rPr>
        <w:lastRenderedPageBreak/>
        <w:t>PERSON SPECIFICATION</w:t>
      </w:r>
    </w:p>
    <w:p w14:paraId="2A98544B" w14:textId="77777777" w:rsidR="00B63FC2" w:rsidRPr="00CC451C" w:rsidRDefault="00B63FC2" w:rsidP="00B63FC2"/>
    <w:p w14:paraId="30E67865" w14:textId="77777777" w:rsidR="00B63FC2" w:rsidRPr="00CC451C" w:rsidRDefault="00B63FC2" w:rsidP="00B63FC2">
      <w:pPr>
        <w:rPr>
          <w:rFonts w:ascii="Arial" w:hAnsi="Arial" w:cs="Arial"/>
        </w:rPr>
      </w:pPr>
    </w:p>
    <w:p w14:paraId="14A5888B" w14:textId="77777777" w:rsidR="00B63FC2" w:rsidRPr="00CC451C" w:rsidRDefault="00B63FC2" w:rsidP="00B63FC2">
      <w:pPr>
        <w:jc w:val="center"/>
        <w:rPr>
          <w:rFonts w:ascii="Arial" w:hAnsi="Arial" w:cs="Arial"/>
          <w:caps/>
          <w:sz w:val="32"/>
          <w:szCs w:val="32"/>
        </w:rPr>
      </w:pPr>
      <w:r w:rsidRPr="00CC451C">
        <w:rPr>
          <w:rFonts w:ascii="Arial" w:hAnsi="Arial" w:cs="Arial"/>
          <w:caps/>
          <w:sz w:val="32"/>
          <w:szCs w:val="32"/>
        </w:rPr>
        <w:t>Short listing criteria</w:t>
      </w:r>
    </w:p>
    <w:p w14:paraId="2D740BC6" w14:textId="77777777" w:rsidR="00B63FC2" w:rsidRPr="00CC451C" w:rsidRDefault="00B63FC2" w:rsidP="00B63FC2">
      <w:pPr>
        <w:jc w:val="center"/>
        <w:rPr>
          <w:rFonts w:ascii="Arial" w:hAnsi="Arial"/>
          <w:b/>
          <w:sz w:val="18"/>
          <w:szCs w:val="18"/>
        </w:rPr>
      </w:pP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8"/>
        <w:gridCol w:w="1620"/>
        <w:gridCol w:w="1710"/>
      </w:tblGrid>
      <w:tr w:rsidR="00B63FC2" w:rsidRPr="00CC451C" w14:paraId="504085E1" w14:textId="77777777" w:rsidTr="009A2118">
        <w:trPr>
          <w:jc w:val="center"/>
        </w:trPr>
        <w:tc>
          <w:tcPr>
            <w:tcW w:w="6228" w:type="dxa"/>
            <w:tcBorders>
              <w:bottom w:val="nil"/>
            </w:tcBorders>
          </w:tcPr>
          <w:p w14:paraId="57F46526" w14:textId="77777777" w:rsidR="00B63FC2" w:rsidRPr="00CC451C" w:rsidRDefault="00B63FC2" w:rsidP="009A2118">
            <w:pPr>
              <w:spacing w:before="120" w:after="120"/>
              <w:jc w:val="center"/>
              <w:rPr>
                <w:rFonts w:ascii="Arial" w:hAnsi="Arial"/>
              </w:rPr>
            </w:pPr>
            <w:r w:rsidRPr="00CC451C">
              <w:rPr>
                <w:rFonts w:ascii="Arial" w:hAnsi="Arial"/>
              </w:rPr>
              <w:t>SHORT LISTING CRITERIA</w:t>
            </w:r>
          </w:p>
        </w:tc>
        <w:tc>
          <w:tcPr>
            <w:tcW w:w="1620" w:type="dxa"/>
          </w:tcPr>
          <w:p w14:paraId="55D941D0" w14:textId="77777777" w:rsidR="00B63FC2" w:rsidRPr="00CC451C" w:rsidRDefault="00B63FC2" w:rsidP="009A2118">
            <w:pPr>
              <w:spacing w:before="120" w:after="120"/>
              <w:jc w:val="center"/>
              <w:rPr>
                <w:rFonts w:ascii="Arial" w:hAnsi="Arial"/>
              </w:rPr>
            </w:pPr>
            <w:r w:rsidRPr="00CC451C">
              <w:rPr>
                <w:rFonts w:ascii="Arial" w:hAnsi="Arial"/>
              </w:rPr>
              <w:t>ESSENTIAL</w:t>
            </w:r>
          </w:p>
        </w:tc>
        <w:tc>
          <w:tcPr>
            <w:tcW w:w="1710" w:type="dxa"/>
          </w:tcPr>
          <w:p w14:paraId="0ABEAEB1" w14:textId="77777777" w:rsidR="00B63FC2" w:rsidRPr="00CC451C" w:rsidRDefault="00B63FC2" w:rsidP="009A2118">
            <w:pPr>
              <w:spacing w:before="120" w:after="120"/>
              <w:jc w:val="center"/>
              <w:rPr>
                <w:rFonts w:ascii="Arial" w:hAnsi="Arial"/>
              </w:rPr>
            </w:pPr>
            <w:r w:rsidRPr="00CC451C">
              <w:rPr>
                <w:rFonts w:ascii="Arial" w:hAnsi="Arial"/>
              </w:rPr>
              <w:t>DESIRABLE</w:t>
            </w:r>
          </w:p>
        </w:tc>
      </w:tr>
      <w:tr w:rsidR="00B63FC2" w:rsidRPr="00CC451C" w14:paraId="78B8ACF4" w14:textId="77777777" w:rsidTr="009A2118">
        <w:trPr>
          <w:jc w:val="center"/>
        </w:trPr>
        <w:tc>
          <w:tcPr>
            <w:tcW w:w="6228" w:type="dxa"/>
            <w:tcBorders>
              <w:bottom w:val="single" w:sz="4" w:space="0" w:color="auto"/>
            </w:tcBorders>
          </w:tcPr>
          <w:p w14:paraId="565CF0D0" w14:textId="77777777" w:rsidR="00B63FC2" w:rsidRPr="00CC451C" w:rsidRDefault="00B63FC2" w:rsidP="009A2118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CC451C">
              <w:rPr>
                <w:rFonts w:ascii="Verdana" w:hAnsi="Verdana" w:cs="Arial"/>
                <w:sz w:val="22"/>
                <w:szCs w:val="22"/>
              </w:rPr>
              <w:t>Dem</w:t>
            </w:r>
            <w:r w:rsidR="004114C3" w:rsidRPr="00CC451C">
              <w:rPr>
                <w:rFonts w:ascii="Verdana" w:hAnsi="Verdana" w:cs="Arial"/>
                <w:sz w:val="22"/>
                <w:szCs w:val="22"/>
              </w:rPr>
              <w:t>onstrate that you have a</w:t>
            </w:r>
            <w:r w:rsidRPr="00CC451C">
              <w:rPr>
                <w:rFonts w:ascii="Verdana" w:hAnsi="Verdana" w:cs="Arial"/>
                <w:sz w:val="22"/>
                <w:szCs w:val="22"/>
              </w:rPr>
              <w:t xml:space="preserve"> degree</w:t>
            </w:r>
            <w:r w:rsidR="000F4E73">
              <w:rPr>
                <w:rFonts w:ascii="Verdana" w:hAnsi="Verdana" w:cs="Arial"/>
                <w:sz w:val="22"/>
                <w:szCs w:val="22"/>
              </w:rPr>
              <w:t>, post-graduate</w:t>
            </w:r>
            <w:r w:rsidRPr="00CC451C">
              <w:rPr>
                <w:rFonts w:ascii="Verdana" w:hAnsi="Verdana" w:cs="Arial"/>
                <w:sz w:val="22"/>
                <w:szCs w:val="22"/>
              </w:rPr>
              <w:t xml:space="preserve"> or equivalent level qualification </w:t>
            </w:r>
          </w:p>
          <w:p w14:paraId="468F40DE" w14:textId="77777777" w:rsidR="00B63FC2" w:rsidRPr="00CC451C" w:rsidRDefault="00B63FC2" w:rsidP="009A2118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00B84E4F" w14:textId="77777777" w:rsidR="00B63FC2" w:rsidRPr="00CC451C" w:rsidRDefault="00B63FC2" w:rsidP="009A2118">
            <w:pPr>
              <w:pStyle w:val="BodyText"/>
              <w:spacing w:after="0"/>
              <w:rPr>
                <w:rFonts w:ascii="Verdana" w:hAnsi="Verdana" w:cs="Arial"/>
                <w:sz w:val="22"/>
                <w:szCs w:val="22"/>
              </w:rPr>
            </w:pPr>
            <w:r w:rsidRPr="00CC451C">
              <w:rPr>
                <w:rFonts w:ascii="Verdana" w:hAnsi="Verdana" w:cs="Arial"/>
                <w:i/>
                <w:sz w:val="22"/>
                <w:szCs w:val="22"/>
              </w:rPr>
              <w:t>(All certificates to be checked at interview)</w:t>
            </w:r>
          </w:p>
        </w:tc>
        <w:tc>
          <w:tcPr>
            <w:tcW w:w="1620" w:type="dxa"/>
          </w:tcPr>
          <w:p w14:paraId="39A0CF04" w14:textId="77777777" w:rsidR="00B63FC2" w:rsidRPr="00CC451C" w:rsidRDefault="00B63FC2" w:rsidP="009A2118">
            <w:pPr>
              <w:jc w:val="center"/>
              <w:rPr>
                <w:rFonts w:ascii="Arial" w:hAnsi="Arial"/>
                <w:b/>
              </w:rPr>
            </w:pPr>
          </w:p>
          <w:p w14:paraId="6932ADA2" w14:textId="77777777" w:rsidR="004114C3" w:rsidRPr="00CC451C" w:rsidRDefault="00B63FC2" w:rsidP="003516A6">
            <w:pPr>
              <w:jc w:val="center"/>
              <w:rPr>
                <w:rFonts w:ascii="Arial" w:hAnsi="Arial"/>
                <w:b/>
              </w:rPr>
            </w:pPr>
            <w:r w:rsidRPr="00CC451C">
              <w:rPr>
                <w:rFonts w:ascii="Arial" w:hAnsi="Arial"/>
                <w:b/>
              </w:rPr>
              <w:sym w:font="Wingdings" w:char="F0FC"/>
            </w:r>
          </w:p>
          <w:p w14:paraId="583C1BB5" w14:textId="77777777" w:rsidR="00B63FC2" w:rsidRPr="00CC451C" w:rsidRDefault="00B63FC2" w:rsidP="009A2118">
            <w:pPr>
              <w:jc w:val="center"/>
              <w:rPr>
                <w:rFonts w:ascii="Arial" w:hAnsi="Arial"/>
                <w:b/>
              </w:rPr>
            </w:pPr>
          </w:p>
          <w:p w14:paraId="14FFD243" w14:textId="77777777" w:rsidR="00B63FC2" w:rsidRPr="00CC451C" w:rsidRDefault="00B63FC2" w:rsidP="009A2118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14:paraId="35321035" w14:textId="77777777" w:rsidR="00B63FC2" w:rsidRPr="00CC451C" w:rsidRDefault="00B63FC2" w:rsidP="009A2118">
            <w:pPr>
              <w:jc w:val="center"/>
              <w:rPr>
                <w:rFonts w:ascii="Arial" w:hAnsi="Arial"/>
                <w:b/>
              </w:rPr>
            </w:pPr>
          </w:p>
          <w:p w14:paraId="5CA4A01D" w14:textId="77777777" w:rsidR="00B63FC2" w:rsidRPr="00CC451C" w:rsidRDefault="00B63FC2" w:rsidP="009A2118">
            <w:pPr>
              <w:jc w:val="center"/>
              <w:rPr>
                <w:rFonts w:ascii="Arial" w:hAnsi="Arial"/>
                <w:b/>
              </w:rPr>
            </w:pPr>
          </w:p>
          <w:p w14:paraId="329F50BA" w14:textId="77777777" w:rsidR="00B63FC2" w:rsidRPr="00CC451C" w:rsidRDefault="00B63FC2" w:rsidP="009A2118">
            <w:pPr>
              <w:jc w:val="center"/>
              <w:rPr>
                <w:rFonts w:ascii="Arial" w:hAnsi="Arial"/>
                <w:b/>
              </w:rPr>
            </w:pPr>
          </w:p>
          <w:p w14:paraId="24E8C165" w14:textId="77777777" w:rsidR="00B63FC2" w:rsidRPr="00CC451C" w:rsidRDefault="00B63FC2" w:rsidP="009A2118">
            <w:pPr>
              <w:jc w:val="center"/>
              <w:rPr>
                <w:rFonts w:ascii="Arial" w:hAnsi="Arial"/>
                <w:b/>
              </w:rPr>
            </w:pPr>
          </w:p>
          <w:p w14:paraId="105000A8" w14:textId="77777777" w:rsidR="003516A6" w:rsidRPr="00CC451C" w:rsidRDefault="003516A6" w:rsidP="003516A6">
            <w:pPr>
              <w:jc w:val="center"/>
              <w:rPr>
                <w:rFonts w:ascii="Arial" w:hAnsi="Arial"/>
                <w:b/>
              </w:rPr>
            </w:pPr>
          </w:p>
          <w:p w14:paraId="6835F303" w14:textId="77777777" w:rsidR="00B63FC2" w:rsidRPr="00CC451C" w:rsidRDefault="00B63FC2" w:rsidP="009A2118">
            <w:pPr>
              <w:jc w:val="center"/>
              <w:rPr>
                <w:rFonts w:ascii="Arial" w:hAnsi="Arial"/>
                <w:b/>
              </w:rPr>
            </w:pPr>
          </w:p>
        </w:tc>
      </w:tr>
      <w:tr w:rsidR="00D03E7F" w:rsidRPr="00CC451C" w14:paraId="19074241" w14:textId="77777777" w:rsidTr="009A2118">
        <w:trPr>
          <w:jc w:val="center"/>
        </w:trPr>
        <w:tc>
          <w:tcPr>
            <w:tcW w:w="6228" w:type="dxa"/>
            <w:tcBorders>
              <w:bottom w:val="single" w:sz="4" w:space="0" w:color="auto"/>
            </w:tcBorders>
          </w:tcPr>
          <w:p w14:paraId="5FCFF7F0" w14:textId="77777777" w:rsidR="00D03E7F" w:rsidRPr="00CC451C" w:rsidRDefault="00D03E7F" w:rsidP="009A2118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CC451C">
              <w:rPr>
                <w:rFonts w:ascii="Verdana" w:hAnsi="Verdana" w:cs="Arial"/>
                <w:sz w:val="22"/>
                <w:szCs w:val="22"/>
              </w:rPr>
              <w:t xml:space="preserve">Successful track record of initiating and leading </w:t>
            </w:r>
            <w:r w:rsidR="0053517C">
              <w:rPr>
                <w:rFonts w:ascii="Verdana" w:hAnsi="Verdana" w:cs="Arial"/>
                <w:sz w:val="22"/>
                <w:szCs w:val="22"/>
              </w:rPr>
              <w:t xml:space="preserve">transformational </w:t>
            </w:r>
            <w:r w:rsidRPr="00CC451C">
              <w:rPr>
                <w:rFonts w:ascii="Verdana" w:hAnsi="Verdana" w:cs="Arial"/>
                <w:sz w:val="22"/>
                <w:szCs w:val="22"/>
              </w:rPr>
              <w:t>change resulting in a significant improvement in performance / service delivery</w:t>
            </w:r>
          </w:p>
          <w:p w14:paraId="48679039" w14:textId="77777777" w:rsidR="00D03E7F" w:rsidRPr="00CC451C" w:rsidRDefault="00D03E7F" w:rsidP="009A2118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4814B2F9" w14:textId="77777777" w:rsidR="00D03E7F" w:rsidRPr="00CC451C" w:rsidRDefault="00D03E7F" w:rsidP="009A2118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CC451C">
              <w:rPr>
                <w:rFonts w:ascii="Verdana" w:hAnsi="Verdana" w:cs="Arial"/>
                <w:sz w:val="22"/>
                <w:szCs w:val="22"/>
              </w:rPr>
              <w:t>Relevant experience of</w:t>
            </w:r>
            <w:r w:rsidR="0053517C">
              <w:rPr>
                <w:rFonts w:ascii="Verdana" w:hAnsi="Verdana" w:cs="Arial"/>
                <w:sz w:val="22"/>
                <w:szCs w:val="22"/>
              </w:rPr>
              <w:t xml:space="preserve"> developing / managing projects and wellbeing strategies.</w:t>
            </w:r>
          </w:p>
          <w:p w14:paraId="5D22D33F" w14:textId="77777777" w:rsidR="00D03E7F" w:rsidRPr="00CC451C" w:rsidRDefault="00D03E7F" w:rsidP="009A2118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1C0EFB18" w14:textId="77777777" w:rsidR="00D03E7F" w:rsidRPr="00CC451C" w:rsidRDefault="00D03E7F" w:rsidP="009A2118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CC451C">
              <w:rPr>
                <w:rFonts w:ascii="Verdana" w:hAnsi="Verdana" w:cs="Arial"/>
                <w:sz w:val="22"/>
                <w:szCs w:val="22"/>
              </w:rPr>
              <w:t>Experience of staff management including:</w:t>
            </w:r>
          </w:p>
          <w:p w14:paraId="05C38E15" w14:textId="77777777" w:rsidR="00D03E7F" w:rsidRPr="00CC451C" w:rsidRDefault="00D03E7F" w:rsidP="00D03E7F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CC451C">
              <w:rPr>
                <w:rFonts w:ascii="Verdana" w:hAnsi="Verdana" w:cs="Arial"/>
                <w:sz w:val="22"/>
                <w:szCs w:val="22"/>
              </w:rPr>
              <w:t>Workload allocation</w:t>
            </w:r>
          </w:p>
          <w:p w14:paraId="3A2E5E3F" w14:textId="77777777" w:rsidR="00D03E7F" w:rsidRPr="00CC451C" w:rsidRDefault="00D03E7F" w:rsidP="00D03E7F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CC451C">
              <w:rPr>
                <w:rFonts w:ascii="Verdana" w:hAnsi="Verdana" w:cs="Arial"/>
                <w:sz w:val="22"/>
                <w:szCs w:val="22"/>
              </w:rPr>
              <w:t>Setting Standards</w:t>
            </w:r>
          </w:p>
          <w:p w14:paraId="1FE26D95" w14:textId="77777777" w:rsidR="00D03E7F" w:rsidRPr="00CC451C" w:rsidRDefault="00D03E7F" w:rsidP="00D03E7F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CC451C">
              <w:rPr>
                <w:rFonts w:ascii="Verdana" w:hAnsi="Verdana" w:cs="Arial"/>
                <w:sz w:val="22"/>
                <w:szCs w:val="22"/>
              </w:rPr>
              <w:t>Evaluation of performance</w:t>
            </w:r>
          </w:p>
          <w:p w14:paraId="4C92A6AC" w14:textId="77777777" w:rsidR="00D03E7F" w:rsidRPr="00CC451C" w:rsidRDefault="00D03E7F" w:rsidP="00D03E7F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CC451C">
              <w:rPr>
                <w:rFonts w:ascii="Verdana" w:hAnsi="Verdana" w:cs="Arial"/>
                <w:sz w:val="22"/>
                <w:szCs w:val="22"/>
              </w:rPr>
              <w:t>Managing relationships and maintain a positive working environment across teams</w:t>
            </w:r>
          </w:p>
          <w:p w14:paraId="31110182" w14:textId="77777777" w:rsidR="00D03E7F" w:rsidRPr="00CC451C" w:rsidRDefault="00D03E7F" w:rsidP="00D03E7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747396B7" w14:textId="77777777" w:rsidR="00D03E7F" w:rsidRPr="00CC451C" w:rsidRDefault="00D03E7F" w:rsidP="00D03E7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CC451C">
              <w:rPr>
                <w:rFonts w:ascii="Verdana" w:hAnsi="Verdana" w:cs="Arial"/>
                <w:sz w:val="22"/>
                <w:szCs w:val="22"/>
              </w:rPr>
              <w:t>Ability to successfully manage completing priorities, across different service areas and with limited resources</w:t>
            </w:r>
          </w:p>
          <w:p w14:paraId="1169D70E" w14:textId="77777777" w:rsidR="00D03E7F" w:rsidRPr="00CC451C" w:rsidRDefault="00D03E7F" w:rsidP="00D03E7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246BEF35" w14:textId="77777777" w:rsidR="00D03E7F" w:rsidRPr="00CC451C" w:rsidRDefault="00D03E7F" w:rsidP="00D03E7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CC451C">
              <w:rPr>
                <w:rFonts w:ascii="Verdana" w:hAnsi="Verdana" w:cs="Arial"/>
                <w:sz w:val="22"/>
                <w:szCs w:val="22"/>
              </w:rPr>
              <w:t xml:space="preserve">Relevant management experience of collaborative working to deliver organisational priorities </w:t>
            </w:r>
            <w:r w:rsidR="00E76DD7" w:rsidRPr="00CC451C">
              <w:rPr>
                <w:rFonts w:ascii="Verdana" w:hAnsi="Verdana" w:cs="Arial"/>
                <w:sz w:val="22"/>
                <w:szCs w:val="22"/>
              </w:rPr>
              <w:t>and make a difference</w:t>
            </w:r>
          </w:p>
          <w:p w14:paraId="5BC483CB" w14:textId="77777777" w:rsidR="00E76DD7" w:rsidRPr="00CC451C" w:rsidRDefault="00E76DD7" w:rsidP="00D03E7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1D00DDC9" w14:textId="77777777" w:rsidR="00E76DD7" w:rsidRPr="00CC451C" w:rsidRDefault="00E76DD7" w:rsidP="00D03E7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CC451C">
              <w:rPr>
                <w:rFonts w:ascii="Verdana" w:hAnsi="Verdana" w:cs="Arial"/>
                <w:sz w:val="22"/>
                <w:szCs w:val="22"/>
              </w:rPr>
              <w:t>Financial / b</w:t>
            </w:r>
            <w:r w:rsidR="003516A6" w:rsidRPr="00CC451C">
              <w:rPr>
                <w:rFonts w:ascii="Verdana" w:hAnsi="Verdana" w:cs="Arial"/>
                <w:sz w:val="22"/>
                <w:szCs w:val="22"/>
              </w:rPr>
              <w:t>udgetary management and control.</w:t>
            </w:r>
          </w:p>
          <w:p w14:paraId="45493618" w14:textId="77777777" w:rsidR="00E76DD7" w:rsidRPr="00CC451C" w:rsidRDefault="00E76DD7" w:rsidP="00D03E7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24AD1AE6" w14:textId="77777777" w:rsidR="00E76DD7" w:rsidRPr="00CC451C" w:rsidRDefault="00E76DD7" w:rsidP="00D03E7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1FEDBDC7" w14:textId="77777777" w:rsidR="00E76DD7" w:rsidRPr="00CC451C" w:rsidRDefault="00E76DD7" w:rsidP="00D03E7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CC451C">
              <w:rPr>
                <w:rFonts w:ascii="Verdana" w:hAnsi="Verdana" w:cs="Arial"/>
                <w:sz w:val="22"/>
                <w:szCs w:val="22"/>
              </w:rPr>
              <w:t>Experience of leading and managing culture change</w:t>
            </w:r>
          </w:p>
          <w:p w14:paraId="7E96350F" w14:textId="77777777" w:rsidR="00D03E7F" w:rsidRPr="00CC451C" w:rsidRDefault="00D03E7F" w:rsidP="00D03E7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637E8260" w14:textId="77777777" w:rsidR="00D03E7F" w:rsidRPr="00CC451C" w:rsidRDefault="00E76DD7" w:rsidP="00D03E7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CC451C">
              <w:rPr>
                <w:rFonts w:ascii="Verdana" w:hAnsi="Verdana" w:cs="Arial"/>
                <w:sz w:val="22"/>
                <w:szCs w:val="22"/>
              </w:rPr>
              <w:t>Strong sense of customer focus</w:t>
            </w:r>
          </w:p>
          <w:p w14:paraId="075C7585" w14:textId="77777777" w:rsidR="003516A6" w:rsidRPr="00CC451C" w:rsidRDefault="003516A6" w:rsidP="00D03E7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01151E3A" w14:textId="77777777" w:rsidR="003516A6" w:rsidRPr="00CC451C" w:rsidRDefault="003516A6" w:rsidP="003516A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CC451C">
              <w:rPr>
                <w:rFonts w:ascii="Verdana" w:hAnsi="Verdana" w:cs="Arial"/>
                <w:sz w:val="22"/>
                <w:szCs w:val="22"/>
              </w:rPr>
              <w:t>Demonstrate that you have experience of working independently to produce succinct business reports.</w:t>
            </w:r>
          </w:p>
          <w:p w14:paraId="22353F4F" w14:textId="77777777" w:rsidR="003516A6" w:rsidRPr="00CC451C" w:rsidRDefault="003516A6" w:rsidP="00D03E7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FCA81EE" w14:textId="77777777" w:rsidR="00D03E7F" w:rsidRPr="00CC451C" w:rsidRDefault="00D03E7F" w:rsidP="009A2118">
            <w:pPr>
              <w:jc w:val="center"/>
              <w:rPr>
                <w:rFonts w:ascii="Arial" w:hAnsi="Arial"/>
                <w:b/>
              </w:rPr>
            </w:pPr>
          </w:p>
          <w:p w14:paraId="46E770B3" w14:textId="77777777" w:rsidR="00D03E7F" w:rsidRPr="00CC451C" w:rsidRDefault="00D03E7F" w:rsidP="00D03E7F">
            <w:pPr>
              <w:jc w:val="center"/>
              <w:rPr>
                <w:rFonts w:ascii="Arial" w:hAnsi="Arial"/>
                <w:b/>
              </w:rPr>
            </w:pPr>
            <w:r w:rsidRPr="00CC451C">
              <w:rPr>
                <w:rFonts w:ascii="Arial" w:hAnsi="Arial"/>
                <w:b/>
              </w:rPr>
              <w:sym w:font="Wingdings" w:char="F0FC"/>
            </w:r>
          </w:p>
          <w:p w14:paraId="37DB4E2E" w14:textId="77777777" w:rsidR="00D03E7F" w:rsidRPr="00CC451C" w:rsidRDefault="00D03E7F" w:rsidP="009A2118">
            <w:pPr>
              <w:jc w:val="center"/>
              <w:rPr>
                <w:rFonts w:ascii="Arial" w:hAnsi="Arial"/>
                <w:b/>
              </w:rPr>
            </w:pPr>
          </w:p>
          <w:p w14:paraId="73531BAA" w14:textId="77777777" w:rsidR="00D03E7F" w:rsidRPr="00CC451C" w:rsidRDefault="00D03E7F" w:rsidP="009A2118">
            <w:pPr>
              <w:jc w:val="center"/>
              <w:rPr>
                <w:rFonts w:ascii="Arial" w:hAnsi="Arial"/>
                <w:b/>
              </w:rPr>
            </w:pPr>
          </w:p>
          <w:p w14:paraId="56594A9C" w14:textId="77777777" w:rsidR="00D03E7F" w:rsidRPr="00CC451C" w:rsidRDefault="00D03E7F" w:rsidP="009A2118">
            <w:pPr>
              <w:jc w:val="center"/>
              <w:rPr>
                <w:rFonts w:ascii="Arial" w:hAnsi="Arial"/>
                <w:b/>
              </w:rPr>
            </w:pPr>
          </w:p>
          <w:p w14:paraId="3A901445" w14:textId="77777777" w:rsidR="00D03E7F" w:rsidRPr="00CC451C" w:rsidRDefault="00D03E7F" w:rsidP="00D03E7F">
            <w:pPr>
              <w:jc w:val="center"/>
              <w:rPr>
                <w:rFonts w:ascii="Arial" w:hAnsi="Arial"/>
                <w:b/>
              </w:rPr>
            </w:pPr>
            <w:r w:rsidRPr="00CC451C">
              <w:rPr>
                <w:rFonts w:ascii="Arial" w:hAnsi="Arial"/>
                <w:b/>
              </w:rPr>
              <w:sym w:font="Wingdings" w:char="F0FC"/>
            </w:r>
          </w:p>
          <w:p w14:paraId="44666D7D" w14:textId="77777777" w:rsidR="00D03E7F" w:rsidRPr="00CC451C" w:rsidRDefault="00D03E7F" w:rsidP="00D03E7F">
            <w:pPr>
              <w:rPr>
                <w:rFonts w:ascii="Arial" w:hAnsi="Arial"/>
                <w:b/>
              </w:rPr>
            </w:pPr>
          </w:p>
          <w:p w14:paraId="288326C2" w14:textId="77777777" w:rsidR="00D03E7F" w:rsidRPr="00CC451C" w:rsidRDefault="00D03E7F" w:rsidP="00D03E7F">
            <w:pPr>
              <w:rPr>
                <w:rFonts w:ascii="Arial" w:hAnsi="Arial"/>
                <w:b/>
              </w:rPr>
            </w:pPr>
          </w:p>
          <w:p w14:paraId="4A72ABDB" w14:textId="77777777" w:rsidR="00D03E7F" w:rsidRPr="00CC451C" w:rsidRDefault="00D03E7F" w:rsidP="00D03E7F">
            <w:pPr>
              <w:rPr>
                <w:rFonts w:ascii="Arial" w:hAnsi="Arial"/>
                <w:b/>
              </w:rPr>
            </w:pPr>
          </w:p>
          <w:p w14:paraId="2C37C00F" w14:textId="77777777" w:rsidR="00D03E7F" w:rsidRPr="00CC451C" w:rsidRDefault="00D03E7F" w:rsidP="00D03E7F">
            <w:pPr>
              <w:jc w:val="center"/>
              <w:rPr>
                <w:rFonts w:ascii="Arial" w:hAnsi="Arial"/>
                <w:b/>
              </w:rPr>
            </w:pPr>
            <w:r w:rsidRPr="00CC451C">
              <w:rPr>
                <w:rFonts w:ascii="Arial" w:hAnsi="Arial"/>
                <w:b/>
              </w:rPr>
              <w:sym w:font="Wingdings" w:char="F0FC"/>
            </w:r>
          </w:p>
          <w:p w14:paraId="71CFCE92" w14:textId="77777777" w:rsidR="00D03E7F" w:rsidRPr="00CC451C" w:rsidRDefault="00D03E7F" w:rsidP="00D03E7F">
            <w:pPr>
              <w:rPr>
                <w:rFonts w:ascii="Arial" w:hAnsi="Arial"/>
                <w:b/>
              </w:rPr>
            </w:pPr>
          </w:p>
          <w:p w14:paraId="4C34B00C" w14:textId="77777777" w:rsidR="00D03E7F" w:rsidRPr="00CC451C" w:rsidRDefault="00D03E7F" w:rsidP="00D03E7F">
            <w:pPr>
              <w:rPr>
                <w:rFonts w:ascii="Arial" w:hAnsi="Arial"/>
                <w:b/>
              </w:rPr>
            </w:pPr>
          </w:p>
          <w:p w14:paraId="1C52A3B0" w14:textId="77777777" w:rsidR="00D03E7F" w:rsidRPr="00CC451C" w:rsidRDefault="00D03E7F" w:rsidP="00D03E7F">
            <w:pPr>
              <w:rPr>
                <w:rFonts w:ascii="Arial" w:hAnsi="Arial"/>
                <w:b/>
              </w:rPr>
            </w:pPr>
          </w:p>
          <w:p w14:paraId="295E5CEC" w14:textId="77777777" w:rsidR="00D03E7F" w:rsidRPr="00CC451C" w:rsidRDefault="00D03E7F" w:rsidP="00D03E7F">
            <w:pPr>
              <w:rPr>
                <w:rFonts w:ascii="Arial" w:hAnsi="Arial"/>
                <w:b/>
              </w:rPr>
            </w:pPr>
          </w:p>
          <w:p w14:paraId="241F963D" w14:textId="77777777" w:rsidR="00D03E7F" w:rsidRPr="00CC451C" w:rsidRDefault="00D03E7F" w:rsidP="00D03E7F">
            <w:pPr>
              <w:rPr>
                <w:rFonts w:ascii="Arial" w:hAnsi="Arial"/>
                <w:b/>
              </w:rPr>
            </w:pPr>
          </w:p>
          <w:p w14:paraId="6AD36718" w14:textId="77777777" w:rsidR="00D03E7F" w:rsidRPr="00CC451C" w:rsidRDefault="00D03E7F" w:rsidP="00D03E7F">
            <w:pPr>
              <w:rPr>
                <w:rFonts w:ascii="Arial" w:hAnsi="Arial"/>
                <w:b/>
              </w:rPr>
            </w:pPr>
          </w:p>
          <w:p w14:paraId="4B26E1C1" w14:textId="77777777" w:rsidR="00D03E7F" w:rsidRPr="00CC451C" w:rsidRDefault="00D03E7F" w:rsidP="00D03E7F">
            <w:pPr>
              <w:rPr>
                <w:rFonts w:ascii="Arial" w:hAnsi="Arial"/>
                <w:b/>
              </w:rPr>
            </w:pPr>
          </w:p>
          <w:p w14:paraId="2DAF8175" w14:textId="77777777" w:rsidR="00D03E7F" w:rsidRPr="00CC451C" w:rsidRDefault="00D03E7F" w:rsidP="00D03E7F">
            <w:pPr>
              <w:jc w:val="center"/>
              <w:rPr>
                <w:rFonts w:ascii="Arial" w:hAnsi="Arial"/>
                <w:b/>
              </w:rPr>
            </w:pPr>
            <w:r w:rsidRPr="00CC451C">
              <w:rPr>
                <w:rFonts w:ascii="Arial" w:hAnsi="Arial"/>
                <w:b/>
              </w:rPr>
              <w:sym w:font="Wingdings" w:char="F0FC"/>
            </w:r>
          </w:p>
          <w:p w14:paraId="41061EE6" w14:textId="77777777" w:rsidR="00D03E7F" w:rsidRPr="00CC451C" w:rsidRDefault="00D03E7F" w:rsidP="00D03E7F">
            <w:pPr>
              <w:rPr>
                <w:rFonts w:ascii="Arial" w:hAnsi="Arial"/>
                <w:b/>
              </w:rPr>
            </w:pPr>
          </w:p>
          <w:p w14:paraId="22DC3CA4" w14:textId="77777777" w:rsidR="00E76DD7" w:rsidRPr="00CC451C" w:rsidRDefault="00E76DD7" w:rsidP="00D03E7F">
            <w:pPr>
              <w:rPr>
                <w:rFonts w:ascii="Arial" w:hAnsi="Arial"/>
                <w:b/>
              </w:rPr>
            </w:pPr>
          </w:p>
          <w:p w14:paraId="760F264F" w14:textId="77777777" w:rsidR="00E76DD7" w:rsidRPr="00CC451C" w:rsidRDefault="00E76DD7" w:rsidP="00D03E7F">
            <w:pPr>
              <w:rPr>
                <w:rFonts w:ascii="Arial" w:hAnsi="Arial"/>
                <w:b/>
              </w:rPr>
            </w:pPr>
          </w:p>
          <w:p w14:paraId="3E3D9085" w14:textId="77777777" w:rsidR="00E76DD7" w:rsidRPr="00CC451C" w:rsidRDefault="00E76DD7" w:rsidP="00D03E7F">
            <w:pPr>
              <w:rPr>
                <w:rFonts w:ascii="Arial" w:hAnsi="Arial"/>
                <w:b/>
              </w:rPr>
            </w:pPr>
          </w:p>
          <w:p w14:paraId="5ADE26D7" w14:textId="77777777" w:rsidR="00E76DD7" w:rsidRPr="00CC451C" w:rsidRDefault="00E76DD7" w:rsidP="00E76DD7">
            <w:pPr>
              <w:jc w:val="center"/>
              <w:rPr>
                <w:rFonts w:ascii="Arial" w:hAnsi="Arial"/>
                <w:b/>
              </w:rPr>
            </w:pPr>
            <w:r w:rsidRPr="00CC451C">
              <w:rPr>
                <w:rFonts w:ascii="Arial" w:hAnsi="Arial"/>
                <w:b/>
              </w:rPr>
              <w:sym w:font="Wingdings" w:char="F0FC"/>
            </w:r>
          </w:p>
          <w:p w14:paraId="1784EEDC" w14:textId="77777777" w:rsidR="00E76DD7" w:rsidRPr="00CC451C" w:rsidRDefault="00E76DD7" w:rsidP="00D03E7F">
            <w:pPr>
              <w:rPr>
                <w:rFonts w:ascii="Arial" w:hAnsi="Arial"/>
                <w:b/>
              </w:rPr>
            </w:pPr>
          </w:p>
          <w:p w14:paraId="61CC1ED9" w14:textId="77777777" w:rsidR="00E76DD7" w:rsidRPr="00CC451C" w:rsidRDefault="00E76DD7" w:rsidP="00D03E7F">
            <w:pPr>
              <w:rPr>
                <w:rFonts w:ascii="Arial" w:hAnsi="Arial"/>
                <w:b/>
              </w:rPr>
            </w:pPr>
          </w:p>
          <w:p w14:paraId="6EC85C1F" w14:textId="77777777" w:rsidR="00E76DD7" w:rsidRPr="00CC451C" w:rsidRDefault="00E76DD7" w:rsidP="00D03E7F">
            <w:pPr>
              <w:rPr>
                <w:rFonts w:ascii="Arial" w:hAnsi="Arial"/>
                <w:b/>
              </w:rPr>
            </w:pPr>
          </w:p>
          <w:p w14:paraId="178303AE" w14:textId="77777777" w:rsidR="00E76DD7" w:rsidRPr="00CC451C" w:rsidRDefault="00E76DD7" w:rsidP="00E76DD7">
            <w:pPr>
              <w:jc w:val="center"/>
              <w:rPr>
                <w:rFonts w:ascii="Arial" w:hAnsi="Arial"/>
                <w:b/>
              </w:rPr>
            </w:pPr>
            <w:r w:rsidRPr="00CC451C">
              <w:rPr>
                <w:rFonts w:ascii="Arial" w:hAnsi="Arial"/>
                <w:b/>
              </w:rPr>
              <w:sym w:font="Wingdings" w:char="F0FC"/>
            </w:r>
          </w:p>
          <w:p w14:paraId="1830EBC7" w14:textId="77777777" w:rsidR="00E76DD7" w:rsidRPr="00CC451C" w:rsidRDefault="00E76DD7" w:rsidP="003516A6">
            <w:pPr>
              <w:rPr>
                <w:rFonts w:ascii="Arial" w:hAnsi="Arial"/>
                <w:b/>
              </w:rPr>
            </w:pPr>
          </w:p>
          <w:p w14:paraId="27D1E24C" w14:textId="77777777" w:rsidR="00E76DD7" w:rsidRPr="00CC451C" w:rsidRDefault="00E76DD7" w:rsidP="00D03E7F">
            <w:pPr>
              <w:rPr>
                <w:rFonts w:ascii="Arial" w:hAnsi="Arial"/>
                <w:b/>
              </w:rPr>
            </w:pPr>
          </w:p>
          <w:p w14:paraId="39E34F82" w14:textId="77777777" w:rsidR="00E76DD7" w:rsidRPr="00CC451C" w:rsidRDefault="00E76DD7" w:rsidP="00D03E7F">
            <w:pPr>
              <w:rPr>
                <w:rFonts w:ascii="Arial" w:hAnsi="Arial"/>
                <w:b/>
              </w:rPr>
            </w:pPr>
          </w:p>
          <w:p w14:paraId="606DF628" w14:textId="77777777" w:rsidR="00E76DD7" w:rsidRPr="00CC451C" w:rsidRDefault="00E76DD7" w:rsidP="003516A6">
            <w:pPr>
              <w:jc w:val="center"/>
              <w:rPr>
                <w:rFonts w:ascii="Arial" w:hAnsi="Arial"/>
                <w:b/>
              </w:rPr>
            </w:pPr>
            <w:r w:rsidRPr="00CC451C">
              <w:rPr>
                <w:rFonts w:ascii="Arial" w:hAnsi="Arial"/>
                <w:b/>
              </w:rPr>
              <w:sym w:font="Wingdings" w:char="F0FC"/>
            </w:r>
          </w:p>
          <w:p w14:paraId="758944C1" w14:textId="77777777" w:rsidR="00E76DD7" w:rsidRPr="00CC451C" w:rsidRDefault="00E76DD7" w:rsidP="00E76DD7">
            <w:pPr>
              <w:jc w:val="center"/>
              <w:rPr>
                <w:rFonts w:ascii="Arial" w:hAnsi="Arial"/>
                <w:b/>
              </w:rPr>
            </w:pPr>
          </w:p>
          <w:p w14:paraId="2E1F935B" w14:textId="77777777" w:rsidR="00E76DD7" w:rsidRPr="00CC451C" w:rsidRDefault="00E76DD7" w:rsidP="00E76DD7">
            <w:pPr>
              <w:jc w:val="center"/>
              <w:rPr>
                <w:rFonts w:ascii="Arial" w:hAnsi="Arial"/>
                <w:b/>
              </w:rPr>
            </w:pPr>
          </w:p>
          <w:p w14:paraId="0C64CBA0" w14:textId="77777777" w:rsidR="00E76DD7" w:rsidRPr="00CC451C" w:rsidRDefault="00E76DD7" w:rsidP="00E76DD7">
            <w:pPr>
              <w:jc w:val="center"/>
              <w:rPr>
                <w:rFonts w:ascii="Arial" w:hAnsi="Arial"/>
                <w:b/>
              </w:rPr>
            </w:pPr>
            <w:r w:rsidRPr="00CC451C">
              <w:rPr>
                <w:rFonts w:ascii="Arial" w:hAnsi="Arial"/>
                <w:b/>
              </w:rPr>
              <w:sym w:font="Wingdings" w:char="F0FC"/>
            </w:r>
          </w:p>
          <w:p w14:paraId="11E46A22" w14:textId="77777777" w:rsidR="00E76DD7" w:rsidRPr="00CC451C" w:rsidRDefault="00E76DD7" w:rsidP="00E76DD7">
            <w:pPr>
              <w:jc w:val="center"/>
              <w:rPr>
                <w:rFonts w:ascii="Arial" w:hAnsi="Arial"/>
                <w:b/>
              </w:rPr>
            </w:pPr>
          </w:p>
          <w:p w14:paraId="02C845E4" w14:textId="77777777" w:rsidR="003516A6" w:rsidRPr="00CC451C" w:rsidRDefault="003516A6" w:rsidP="003516A6">
            <w:pPr>
              <w:jc w:val="center"/>
              <w:rPr>
                <w:rFonts w:ascii="Arial" w:hAnsi="Arial"/>
                <w:b/>
              </w:rPr>
            </w:pPr>
            <w:r w:rsidRPr="00CC451C">
              <w:rPr>
                <w:rFonts w:ascii="Arial" w:hAnsi="Arial"/>
                <w:b/>
              </w:rPr>
              <w:sym w:font="Wingdings" w:char="F0FC"/>
            </w:r>
          </w:p>
          <w:p w14:paraId="582DDD65" w14:textId="77777777" w:rsidR="00E76DD7" w:rsidRPr="00CC451C" w:rsidRDefault="00E76DD7" w:rsidP="00D03E7F">
            <w:pPr>
              <w:rPr>
                <w:rFonts w:ascii="Arial" w:hAnsi="Arial"/>
                <w:b/>
              </w:rPr>
            </w:pPr>
          </w:p>
        </w:tc>
        <w:tc>
          <w:tcPr>
            <w:tcW w:w="1710" w:type="dxa"/>
          </w:tcPr>
          <w:p w14:paraId="729353EB" w14:textId="77777777" w:rsidR="00D03E7F" w:rsidRPr="00CC451C" w:rsidRDefault="00D03E7F" w:rsidP="009A2118">
            <w:pPr>
              <w:jc w:val="center"/>
              <w:rPr>
                <w:rFonts w:ascii="Arial" w:hAnsi="Arial"/>
                <w:b/>
              </w:rPr>
            </w:pPr>
          </w:p>
        </w:tc>
      </w:tr>
    </w:tbl>
    <w:p w14:paraId="46857009" w14:textId="77777777" w:rsidR="00B63FC2" w:rsidRPr="00CC451C" w:rsidRDefault="00B63FC2" w:rsidP="00B63FC2">
      <w:pPr>
        <w:jc w:val="center"/>
      </w:pPr>
      <w:r w:rsidRPr="00CC451C">
        <w:br w:type="page"/>
      </w:r>
    </w:p>
    <w:p w14:paraId="0827DA7F" w14:textId="77777777" w:rsidR="00B63FC2" w:rsidRPr="00CC451C" w:rsidRDefault="00B63FC2" w:rsidP="00B63FC2">
      <w:pPr>
        <w:jc w:val="center"/>
        <w:rPr>
          <w:rFonts w:ascii="Arial" w:hAnsi="Arial" w:cs="Arial"/>
          <w:sz w:val="28"/>
          <w:szCs w:val="28"/>
        </w:rPr>
      </w:pPr>
      <w:r w:rsidRPr="00CC451C">
        <w:rPr>
          <w:rFonts w:ascii="Arial" w:hAnsi="Arial" w:cs="Arial"/>
          <w:sz w:val="28"/>
          <w:szCs w:val="28"/>
        </w:rPr>
        <w:lastRenderedPageBreak/>
        <w:t>PERSON SPECIFICATION</w:t>
      </w:r>
    </w:p>
    <w:p w14:paraId="7BF5E9B6" w14:textId="77777777" w:rsidR="00B63FC2" w:rsidRPr="00CC451C" w:rsidRDefault="00B63FC2" w:rsidP="00B63FC2">
      <w:pPr>
        <w:jc w:val="center"/>
      </w:pPr>
    </w:p>
    <w:p w14:paraId="2413F86F" w14:textId="77777777" w:rsidR="00B63FC2" w:rsidRPr="00CC451C" w:rsidRDefault="00B63FC2" w:rsidP="00B63FC2">
      <w:pPr>
        <w:jc w:val="center"/>
      </w:pPr>
    </w:p>
    <w:p w14:paraId="2D2E83FB" w14:textId="77777777" w:rsidR="00B63FC2" w:rsidRPr="00CC451C" w:rsidRDefault="00B63FC2" w:rsidP="00B63FC2">
      <w:pPr>
        <w:jc w:val="center"/>
        <w:rPr>
          <w:rFonts w:ascii="Arial" w:hAnsi="Arial" w:cs="Arial"/>
          <w:sz w:val="28"/>
          <w:szCs w:val="28"/>
        </w:rPr>
      </w:pPr>
      <w:r w:rsidRPr="00CC451C">
        <w:rPr>
          <w:rFonts w:ascii="Arial" w:hAnsi="Arial" w:cs="Arial"/>
          <w:sz w:val="28"/>
          <w:szCs w:val="28"/>
        </w:rPr>
        <w:t>CRITERIA FOR INTERVIEW AND OTHER ASSESSMENT METHODS</w:t>
      </w:r>
    </w:p>
    <w:p w14:paraId="6C89FCDD" w14:textId="77777777" w:rsidR="00B63FC2" w:rsidRPr="00CC451C" w:rsidRDefault="00B63FC2" w:rsidP="00B63FC2">
      <w:pPr>
        <w:rPr>
          <w:sz w:val="28"/>
          <w:szCs w:val="28"/>
        </w:rPr>
      </w:pPr>
    </w:p>
    <w:p w14:paraId="04B68B79" w14:textId="77777777" w:rsidR="00B63FC2" w:rsidRPr="00CC451C" w:rsidRDefault="00B63FC2" w:rsidP="00B63FC2">
      <w:pPr>
        <w:jc w:val="center"/>
        <w:rPr>
          <w:rFonts w:ascii="Arial" w:hAnsi="Arial" w:cs="Arial"/>
          <w:sz w:val="28"/>
          <w:szCs w:val="28"/>
        </w:rPr>
      </w:pPr>
      <w:r w:rsidRPr="00CC451C">
        <w:rPr>
          <w:rFonts w:ascii="Arial" w:hAnsi="Arial" w:cs="Arial"/>
          <w:sz w:val="28"/>
          <w:szCs w:val="28"/>
        </w:rPr>
        <w:t>The short-listing criteria listed plus the following:</w:t>
      </w:r>
    </w:p>
    <w:p w14:paraId="6A1144B2" w14:textId="77777777" w:rsidR="00B63FC2" w:rsidRPr="00CC451C" w:rsidRDefault="00B63FC2" w:rsidP="00B63FC2">
      <w:pPr>
        <w:rPr>
          <w:rFonts w:ascii="Arial" w:hAnsi="Arial" w:cs="Arial"/>
          <w:sz w:val="28"/>
          <w:szCs w:val="28"/>
        </w:rPr>
      </w:pPr>
    </w:p>
    <w:p w14:paraId="33855328" w14:textId="77777777" w:rsidR="00B63FC2" w:rsidRPr="00CC451C" w:rsidRDefault="00B63FC2" w:rsidP="00B63FC2">
      <w:pPr>
        <w:rPr>
          <w:rFonts w:ascii="Arial" w:hAnsi="Arial" w:cs="Arial"/>
        </w:rPr>
      </w:pPr>
    </w:p>
    <w:tbl>
      <w:tblPr>
        <w:tblW w:w="9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4"/>
        <w:gridCol w:w="7655"/>
      </w:tblGrid>
      <w:tr w:rsidR="00B63FC2" w:rsidRPr="00CC451C" w14:paraId="77F7C169" w14:textId="77777777" w:rsidTr="009A2118">
        <w:trPr>
          <w:trHeight w:val="345"/>
          <w:jc w:val="center"/>
        </w:trPr>
        <w:tc>
          <w:tcPr>
            <w:tcW w:w="2344" w:type="dxa"/>
          </w:tcPr>
          <w:p w14:paraId="1CD3EDFD" w14:textId="77777777" w:rsidR="00B63FC2" w:rsidRPr="00CC451C" w:rsidRDefault="00B63FC2" w:rsidP="009A211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C451C">
              <w:rPr>
                <w:rFonts w:ascii="Verdana" w:hAnsi="Verdana"/>
                <w:sz w:val="22"/>
                <w:szCs w:val="22"/>
              </w:rPr>
              <w:t>ASSESSMENT</w:t>
            </w:r>
          </w:p>
          <w:p w14:paraId="095DCF31" w14:textId="77777777" w:rsidR="00B63FC2" w:rsidRPr="00CC451C" w:rsidRDefault="00B63FC2" w:rsidP="009A211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C451C">
              <w:rPr>
                <w:rFonts w:ascii="Verdana" w:hAnsi="Verdana"/>
                <w:sz w:val="22"/>
                <w:szCs w:val="22"/>
              </w:rPr>
              <w:t>METHOD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6EE23AD4" w14:textId="77777777" w:rsidR="00B63FC2" w:rsidRPr="00CC451C" w:rsidRDefault="00B63FC2" w:rsidP="009A2118">
            <w:pPr>
              <w:ind w:left="-14"/>
              <w:jc w:val="center"/>
              <w:rPr>
                <w:rFonts w:ascii="Verdana" w:hAnsi="Verdana"/>
                <w:sz w:val="22"/>
                <w:szCs w:val="22"/>
              </w:rPr>
            </w:pPr>
            <w:r w:rsidRPr="00CC451C">
              <w:rPr>
                <w:rFonts w:ascii="Verdana" w:hAnsi="Verdana"/>
                <w:sz w:val="22"/>
                <w:szCs w:val="22"/>
              </w:rPr>
              <w:t>CRITERIA</w:t>
            </w:r>
          </w:p>
        </w:tc>
      </w:tr>
      <w:tr w:rsidR="00B63FC2" w:rsidRPr="00CC451C" w14:paraId="1920946E" w14:textId="77777777" w:rsidTr="009A2118">
        <w:trPr>
          <w:jc w:val="center"/>
        </w:trPr>
        <w:tc>
          <w:tcPr>
            <w:tcW w:w="2344" w:type="dxa"/>
          </w:tcPr>
          <w:p w14:paraId="76C3D6A5" w14:textId="77777777" w:rsidR="00B63FC2" w:rsidRPr="00CC451C" w:rsidRDefault="00B63FC2" w:rsidP="009A211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  <w:p w14:paraId="520E81BC" w14:textId="77777777" w:rsidR="00B63FC2" w:rsidRPr="00CC451C" w:rsidRDefault="00B63FC2" w:rsidP="009A211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CC451C">
              <w:rPr>
                <w:rFonts w:ascii="Verdana" w:hAnsi="Verdana" w:cs="Arial"/>
                <w:sz w:val="22"/>
                <w:szCs w:val="22"/>
              </w:rPr>
              <w:t>Interview/</w:t>
            </w:r>
          </w:p>
          <w:p w14:paraId="1193E4A3" w14:textId="77777777" w:rsidR="00B63FC2" w:rsidRPr="00CC451C" w:rsidRDefault="00B63FC2" w:rsidP="009A211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CC451C">
              <w:rPr>
                <w:rFonts w:ascii="Verdana" w:hAnsi="Verdana" w:cs="Arial"/>
                <w:sz w:val="22"/>
                <w:szCs w:val="22"/>
              </w:rPr>
              <w:t>Presentation</w:t>
            </w:r>
          </w:p>
          <w:p w14:paraId="71B704CC" w14:textId="77777777" w:rsidR="00B63FC2" w:rsidRPr="00CC451C" w:rsidRDefault="00B63FC2" w:rsidP="009A211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  <w:p w14:paraId="1540002C" w14:textId="77777777" w:rsidR="00B63FC2" w:rsidRPr="00CC451C" w:rsidRDefault="00B63FC2" w:rsidP="009A211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655" w:type="dxa"/>
          </w:tcPr>
          <w:p w14:paraId="5353476A" w14:textId="77777777" w:rsidR="00B63FC2" w:rsidRPr="00CC451C" w:rsidRDefault="00B63FC2" w:rsidP="009A2118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3CE78686" w14:textId="77777777" w:rsidR="00B63FC2" w:rsidRPr="00CC451C" w:rsidRDefault="00B63FC2" w:rsidP="009A2118">
            <w:pPr>
              <w:rPr>
                <w:rFonts w:ascii="Verdana" w:hAnsi="Verdana" w:cs="Arial"/>
                <w:sz w:val="22"/>
                <w:szCs w:val="22"/>
              </w:rPr>
            </w:pPr>
            <w:r w:rsidRPr="00CC451C">
              <w:rPr>
                <w:rFonts w:ascii="Verdana" w:hAnsi="Verdana" w:cs="Arial"/>
                <w:sz w:val="22"/>
                <w:szCs w:val="22"/>
              </w:rPr>
              <w:t>Explain your ability to use developed communication and interpersonal skills to engage and influence partners, customers and staff</w:t>
            </w:r>
            <w:r w:rsidR="0053517C">
              <w:rPr>
                <w:rFonts w:ascii="Verdana" w:hAnsi="Verdana" w:cs="Arial"/>
                <w:sz w:val="22"/>
                <w:szCs w:val="22"/>
              </w:rPr>
              <w:t xml:space="preserve"> to take a particular course of action.</w:t>
            </w:r>
          </w:p>
        </w:tc>
      </w:tr>
      <w:tr w:rsidR="00B63FC2" w:rsidRPr="00CC451C" w14:paraId="7DA979E6" w14:textId="77777777" w:rsidTr="009A2118">
        <w:trPr>
          <w:jc w:val="center"/>
        </w:trPr>
        <w:tc>
          <w:tcPr>
            <w:tcW w:w="2344" w:type="dxa"/>
          </w:tcPr>
          <w:p w14:paraId="11EAF9F5" w14:textId="77777777" w:rsidR="00B63FC2" w:rsidRPr="00CC451C" w:rsidRDefault="00B63FC2" w:rsidP="009A2118">
            <w:pPr>
              <w:pStyle w:val="Header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  <w:p w14:paraId="7E83F61B" w14:textId="77777777" w:rsidR="00B63FC2" w:rsidRPr="00CC451C" w:rsidRDefault="005A4979" w:rsidP="009A2118">
            <w:pPr>
              <w:pStyle w:val="Header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>Interview</w:t>
            </w:r>
            <w:r w:rsidR="00B63FC2" w:rsidRPr="00CC451C">
              <w:rPr>
                <w:rFonts w:ascii="Verdana" w:hAnsi="Verdana"/>
                <w:bCs/>
                <w:sz w:val="22"/>
                <w:szCs w:val="22"/>
              </w:rPr>
              <w:t>/</w:t>
            </w:r>
          </w:p>
          <w:p w14:paraId="27855C4D" w14:textId="77777777" w:rsidR="00B63FC2" w:rsidRPr="00CC451C" w:rsidRDefault="00B63FC2" w:rsidP="009A2118">
            <w:pPr>
              <w:pStyle w:val="Header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CC451C">
              <w:rPr>
                <w:rFonts w:ascii="Verdana" w:hAnsi="Verdana"/>
                <w:bCs/>
                <w:sz w:val="22"/>
                <w:szCs w:val="22"/>
              </w:rPr>
              <w:t>Presentation</w:t>
            </w:r>
          </w:p>
          <w:p w14:paraId="4232BE6E" w14:textId="77777777" w:rsidR="00B63FC2" w:rsidRPr="00CC451C" w:rsidRDefault="00B63FC2" w:rsidP="009A2118">
            <w:pPr>
              <w:pStyle w:val="Header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7655" w:type="dxa"/>
          </w:tcPr>
          <w:p w14:paraId="2FC04E3D" w14:textId="77777777" w:rsidR="00B63FC2" w:rsidRPr="00CC451C" w:rsidRDefault="00B63FC2" w:rsidP="009A2118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7F86508D" w14:textId="77777777" w:rsidR="00B63FC2" w:rsidRPr="00CC451C" w:rsidRDefault="00B63FC2" w:rsidP="009A2118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CC451C">
              <w:rPr>
                <w:rFonts w:ascii="Verdana" w:hAnsi="Verdana" w:cs="Arial"/>
                <w:sz w:val="22"/>
                <w:szCs w:val="22"/>
              </w:rPr>
              <w:t>Demonstrate your ability to project plan, organise and use resources effectively.</w:t>
            </w:r>
          </w:p>
          <w:p w14:paraId="5ECD1B9F" w14:textId="77777777" w:rsidR="00B63FC2" w:rsidRPr="00CC451C" w:rsidRDefault="00B63FC2" w:rsidP="009A2118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63FC2" w:rsidRPr="00CC451C" w14:paraId="6FE3209E" w14:textId="77777777" w:rsidTr="009A2118">
        <w:trPr>
          <w:jc w:val="center"/>
        </w:trPr>
        <w:tc>
          <w:tcPr>
            <w:tcW w:w="2344" w:type="dxa"/>
          </w:tcPr>
          <w:p w14:paraId="69B67645" w14:textId="77777777" w:rsidR="00B63FC2" w:rsidRPr="00CC451C" w:rsidRDefault="00B63FC2" w:rsidP="005A4979">
            <w:pPr>
              <w:pStyle w:val="Header"/>
              <w:rPr>
                <w:rFonts w:ascii="Verdana" w:hAnsi="Verdana"/>
                <w:bCs/>
                <w:sz w:val="22"/>
                <w:szCs w:val="22"/>
              </w:rPr>
            </w:pPr>
          </w:p>
          <w:p w14:paraId="17E42FE0" w14:textId="77777777" w:rsidR="00B63FC2" w:rsidRPr="00CC451C" w:rsidRDefault="00B63FC2" w:rsidP="009A2118">
            <w:pPr>
              <w:pStyle w:val="Header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CC451C">
              <w:rPr>
                <w:rFonts w:ascii="Verdana" w:hAnsi="Verdana"/>
                <w:bCs/>
                <w:sz w:val="22"/>
                <w:szCs w:val="22"/>
              </w:rPr>
              <w:t>Interview</w:t>
            </w:r>
          </w:p>
          <w:p w14:paraId="280D730D" w14:textId="77777777" w:rsidR="00B63FC2" w:rsidRPr="00CC451C" w:rsidRDefault="00B63FC2" w:rsidP="009A2118">
            <w:pPr>
              <w:pStyle w:val="Header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7655" w:type="dxa"/>
          </w:tcPr>
          <w:p w14:paraId="270388EC" w14:textId="77777777" w:rsidR="00B63FC2" w:rsidRPr="00CC451C" w:rsidRDefault="00B63FC2" w:rsidP="009A2118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4DA89F59" w14:textId="77777777" w:rsidR="00B63FC2" w:rsidRPr="00CC451C" w:rsidRDefault="00B63FC2" w:rsidP="009A2118">
            <w:pPr>
              <w:rPr>
                <w:rFonts w:ascii="Verdana" w:hAnsi="Verdana" w:cs="Arial"/>
                <w:sz w:val="22"/>
                <w:szCs w:val="22"/>
              </w:rPr>
            </w:pPr>
            <w:r w:rsidRPr="00CC451C">
              <w:rPr>
                <w:rFonts w:ascii="Verdana" w:hAnsi="Verdana" w:cs="Arial"/>
                <w:sz w:val="22"/>
                <w:szCs w:val="22"/>
              </w:rPr>
              <w:t>Demonstrate that you are computer literate and highly competent in the use of Microsoft Office products.</w:t>
            </w:r>
          </w:p>
          <w:p w14:paraId="58F5FC76" w14:textId="77777777" w:rsidR="00B63FC2" w:rsidRPr="00CC451C" w:rsidRDefault="00B63FC2" w:rsidP="009A2118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63FC2" w:rsidRPr="00CC451C" w14:paraId="13AC9E0E" w14:textId="77777777" w:rsidTr="009A2118">
        <w:trPr>
          <w:jc w:val="center"/>
        </w:trPr>
        <w:tc>
          <w:tcPr>
            <w:tcW w:w="2344" w:type="dxa"/>
          </w:tcPr>
          <w:p w14:paraId="776740DC" w14:textId="77777777" w:rsidR="00B63FC2" w:rsidRPr="00CC451C" w:rsidRDefault="00B63FC2" w:rsidP="009A2118">
            <w:pPr>
              <w:pStyle w:val="BodyText"/>
              <w:spacing w:after="0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  <w:p w14:paraId="4F3034AD" w14:textId="77777777" w:rsidR="00B63FC2" w:rsidRPr="00CC451C" w:rsidRDefault="00B63FC2" w:rsidP="009A2118">
            <w:pPr>
              <w:pStyle w:val="BodyText"/>
              <w:spacing w:after="0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CC451C">
              <w:rPr>
                <w:rFonts w:ascii="Verdana" w:hAnsi="Verdana"/>
                <w:bCs/>
                <w:sz w:val="22"/>
                <w:szCs w:val="22"/>
              </w:rPr>
              <w:t>Interview</w:t>
            </w:r>
          </w:p>
        </w:tc>
        <w:tc>
          <w:tcPr>
            <w:tcW w:w="7655" w:type="dxa"/>
          </w:tcPr>
          <w:p w14:paraId="0761BB53" w14:textId="77777777" w:rsidR="00B63FC2" w:rsidRPr="00CC451C" w:rsidRDefault="00B63FC2" w:rsidP="009A2118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4B5C16E6" w14:textId="77777777" w:rsidR="00B63FC2" w:rsidRPr="00CC451C" w:rsidRDefault="00B63FC2" w:rsidP="009A2118">
            <w:pPr>
              <w:rPr>
                <w:rFonts w:ascii="Verdana" w:hAnsi="Verdana" w:cs="Arial"/>
                <w:sz w:val="22"/>
                <w:szCs w:val="22"/>
              </w:rPr>
            </w:pPr>
            <w:r w:rsidRPr="00CC451C">
              <w:rPr>
                <w:rFonts w:ascii="Verdana" w:hAnsi="Verdana" w:cs="Arial"/>
                <w:sz w:val="22"/>
                <w:szCs w:val="22"/>
              </w:rPr>
              <w:t xml:space="preserve">Demonstrate your ability to work </w:t>
            </w:r>
            <w:r w:rsidR="00CE293B" w:rsidRPr="00CC451C">
              <w:rPr>
                <w:rFonts w:ascii="Verdana" w:hAnsi="Verdana" w:cs="Arial"/>
                <w:sz w:val="22"/>
                <w:szCs w:val="22"/>
              </w:rPr>
              <w:t xml:space="preserve">on your own initiative </w:t>
            </w:r>
            <w:r w:rsidRPr="00CC451C">
              <w:rPr>
                <w:rFonts w:ascii="Verdana" w:hAnsi="Verdana" w:cs="Arial"/>
                <w:sz w:val="22"/>
                <w:szCs w:val="22"/>
              </w:rPr>
              <w:t>with minimum supervision from senior managers (and to tight deadlines).</w:t>
            </w:r>
          </w:p>
          <w:p w14:paraId="26E754CA" w14:textId="77777777" w:rsidR="00B63FC2" w:rsidRPr="00CC451C" w:rsidRDefault="00B63FC2" w:rsidP="009A2118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63FC2" w:rsidRPr="00CC451C" w14:paraId="0C1C933A" w14:textId="77777777" w:rsidTr="009A2118">
        <w:trPr>
          <w:jc w:val="center"/>
        </w:trPr>
        <w:tc>
          <w:tcPr>
            <w:tcW w:w="2344" w:type="dxa"/>
          </w:tcPr>
          <w:p w14:paraId="60383C4D" w14:textId="77777777" w:rsidR="00B63FC2" w:rsidRPr="00CC451C" w:rsidRDefault="00B63FC2" w:rsidP="009A211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  <w:p w14:paraId="686E3F2B" w14:textId="77777777" w:rsidR="00B63FC2" w:rsidRPr="00CC451C" w:rsidRDefault="00B63FC2" w:rsidP="009A211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CC451C">
              <w:rPr>
                <w:rFonts w:ascii="Verdana" w:hAnsi="Verdana" w:cs="Arial"/>
                <w:sz w:val="22"/>
                <w:szCs w:val="22"/>
              </w:rPr>
              <w:t>Interview</w:t>
            </w:r>
          </w:p>
          <w:p w14:paraId="687A55B8" w14:textId="77777777" w:rsidR="00B63FC2" w:rsidRPr="00CC451C" w:rsidRDefault="00B63FC2" w:rsidP="009A211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  <w:p w14:paraId="383772C6" w14:textId="77777777" w:rsidR="00B63FC2" w:rsidRPr="00CC451C" w:rsidRDefault="00B63FC2" w:rsidP="009A211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655" w:type="dxa"/>
          </w:tcPr>
          <w:p w14:paraId="423AE43B" w14:textId="77777777" w:rsidR="00B63FC2" w:rsidRPr="00CC451C" w:rsidRDefault="00B63FC2" w:rsidP="009A2118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68527E27" w14:textId="77777777" w:rsidR="00B63FC2" w:rsidRPr="00CC451C" w:rsidRDefault="00B63FC2" w:rsidP="009A2118">
            <w:pPr>
              <w:rPr>
                <w:rFonts w:ascii="Verdana" w:hAnsi="Verdana" w:cs="Arial"/>
                <w:sz w:val="22"/>
                <w:szCs w:val="22"/>
              </w:rPr>
            </w:pPr>
            <w:r w:rsidRPr="00CC451C">
              <w:rPr>
                <w:rFonts w:ascii="Verdana" w:hAnsi="Verdana" w:cs="Arial"/>
                <w:sz w:val="22"/>
                <w:szCs w:val="22"/>
              </w:rPr>
              <w:t>Explain your ability to support stakeholders through programs of change, enabling them to understand the change and its impact on them</w:t>
            </w:r>
          </w:p>
          <w:p w14:paraId="3FBE8C63" w14:textId="77777777" w:rsidR="00B63FC2" w:rsidRPr="00CC451C" w:rsidRDefault="00B63FC2" w:rsidP="009A2118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63FC2" w:rsidRPr="00CC451C" w14:paraId="6F405EA7" w14:textId="77777777" w:rsidTr="009A2118">
        <w:trPr>
          <w:jc w:val="center"/>
        </w:trPr>
        <w:tc>
          <w:tcPr>
            <w:tcW w:w="2344" w:type="dxa"/>
          </w:tcPr>
          <w:p w14:paraId="3F48C2B4" w14:textId="77777777" w:rsidR="00B63FC2" w:rsidRPr="00CC451C" w:rsidRDefault="00B63FC2" w:rsidP="009A211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  <w:p w14:paraId="65625ACA" w14:textId="77777777" w:rsidR="00B63FC2" w:rsidRPr="00CC451C" w:rsidRDefault="00B63FC2" w:rsidP="009A211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CC451C">
              <w:rPr>
                <w:rFonts w:ascii="Verdana" w:hAnsi="Verdana" w:cs="Arial"/>
                <w:sz w:val="22"/>
                <w:szCs w:val="22"/>
              </w:rPr>
              <w:t>Interview</w:t>
            </w:r>
          </w:p>
        </w:tc>
        <w:tc>
          <w:tcPr>
            <w:tcW w:w="7655" w:type="dxa"/>
          </w:tcPr>
          <w:p w14:paraId="0941EAB3" w14:textId="77777777" w:rsidR="00B63FC2" w:rsidRPr="00CC451C" w:rsidRDefault="00B63FC2" w:rsidP="009A2118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40D59D69" w14:textId="77777777" w:rsidR="00B63FC2" w:rsidRPr="00CC451C" w:rsidRDefault="00B63FC2" w:rsidP="009A2118">
            <w:pPr>
              <w:rPr>
                <w:rFonts w:ascii="Verdana" w:hAnsi="Verdana" w:cs="Arial"/>
                <w:sz w:val="22"/>
                <w:szCs w:val="22"/>
              </w:rPr>
            </w:pPr>
            <w:r w:rsidRPr="00CC451C">
              <w:rPr>
                <w:rFonts w:ascii="Verdana" w:hAnsi="Verdana" w:cs="Arial"/>
                <w:sz w:val="22"/>
                <w:szCs w:val="22"/>
              </w:rPr>
              <w:t>Explain how you have influenced behavioural change in your area of work</w:t>
            </w:r>
          </w:p>
          <w:p w14:paraId="5E048A74" w14:textId="77777777" w:rsidR="00B63FC2" w:rsidRPr="00CC451C" w:rsidRDefault="00B63FC2" w:rsidP="009A2118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7002E" w:rsidRPr="00CC451C" w14:paraId="73ABAF35" w14:textId="77777777" w:rsidTr="009A2118">
        <w:trPr>
          <w:jc w:val="center"/>
        </w:trPr>
        <w:tc>
          <w:tcPr>
            <w:tcW w:w="2344" w:type="dxa"/>
          </w:tcPr>
          <w:p w14:paraId="137C16B2" w14:textId="77777777" w:rsidR="0097002E" w:rsidRPr="00CC451C" w:rsidRDefault="0097002E" w:rsidP="009A211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  <w:p w14:paraId="1A7F5F0B" w14:textId="77777777" w:rsidR="0097002E" w:rsidRPr="00CC451C" w:rsidRDefault="0097002E" w:rsidP="009A211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CC451C">
              <w:rPr>
                <w:rFonts w:ascii="Verdana" w:hAnsi="Verdana" w:cs="Arial"/>
                <w:sz w:val="22"/>
                <w:szCs w:val="22"/>
              </w:rPr>
              <w:t>Interview</w:t>
            </w:r>
          </w:p>
          <w:p w14:paraId="236DDB33" w14:textId="77777777" w:rsidR="0097002E" w:rsidRPr="00CC451C" w:rsidRDefault="0097002E" w:rsidP="009A211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655" w:type="dxa"/>
          </w:tcPr>
          <w:p w14:paraId="487F01D4" w14:textId="77777777" w:rsidR="0097002E" w:rsidRPr="00CC451C" w:rsidRDefault="0097002E" w:rsidP="009A2118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4B75F4BC" w14:textId="77777777" w:rsidR="0097002E" w:rsidRPr="00CC451C" w:rsidRDefault="0097002E" w:rsidP="009A2118">
            <w:pPr>
              <w:rPr>
                <w:rFonts w:ascii="Verdana" w:hAnsi="Verdana" w:cs="Arial"/>
                <w:sz w:val="22"/>
                <w:szCs w:val="22"/>
              </w:rPr>
            </w:pPr>
            <w:r w:rsidRPr="00CC451C">
              <w:rPr>
                <w:rFonts w:ascii="Verdana" w:hAnsi="Verdana" w:cs="Arial"/>
                <w:sz w:val="22"/>
                <w:szCs w:val="22"/>
              </w:rPr>
              <w:t xml:space="preserve">Demonstrate your ability to act as a role model for improving health and wellbeing </w:t>
            </w:r>
          </w:p>
          <w:p w14:paraId="073ABE85" w14:textId="77777777" w:rsidR="0097002E" w:rsidRPr="00CC451C" w:rsidRDefault="0097002E" w:rsidP="009A2118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76DD7" w:rsidRPr="00CC451C" w14:paraId="5427313B" w14:textId="77777777" w:rsidTr="009A2118">
        <w:trPr>
          <w:jc w:val="center"/>
        </w:trPr>
        <w:tc>
          <w:tcPr>
            <w:tcW w:w="2344" w:type="dxa"/>
          </w:tcPr>
          <w:p w14:paraId="1C6D7B9E" w14:textId="77777777" w:rsidR="00E76DD7" w:rsidRPr="00CC451C" w:rsidRDefault="00E76DD7" w:rsidP="009A211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  <w:p w14:paraId="2F2C1D83" w14:textId="77777777" w:rsidR="006D538F" w:rsidRPr="00CC451C" w:rsidRDefault="006D538F" w:rsidP="009A211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CC451C">
              <w:rPr>
                <w:rFonts w:ascii="Verdana" w:hAnsi="Verdana" w:cs="Arial"/>
                <w:sz w:val="22"/>
                <w:szCs w:val="22"/>
              </w:rPr>
              <w:t xml:space="preserve">Interview </w:t>
            </w:r>
          </w:p>
          <w:p w14:paraId="4A74FE82" w14:textId="77777777" w:rsidR="006D538F" w:rsidRPr="00CC451C" w:rsidRDefault="006D538F" w:rsidP="009A211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655" w:type="dxa"/>
          </w:tcPr>
          <w:p w14:paraId="0554ABDA" w14:textId="77777777" w:rsidR="00E76DD7" w:rsidRPr="00CC451C" w:rsidRDefault="00E76DD7" w:rsidP="009A2118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1C518FE2" w14:textId="77777777" w:rsidR="006D538F" w:rsidRPr="00CC451C" w:rsidRDefault="006D538F" w:rsidP="009A2118">
            <w:pPr>
              <w:rPr>
                <w:rFonts w:ascii="Verdana" w:hAnsi="Verdana" w:cs="Arial"/>
                <w:sz w:val="22"/>
                <w:szCs w:val="22"/>
              </w:rPr>
            </w:pPr>
            <w:r w:rsidRPr="00CC451C">
              <w:rPr>
                <w:rFonts w:ascii="Verdana" w:hAnsi="Verdana" w:cs="Arial"/>
                <w:sz w:val="22"/>
                <w:szCs w:val="22"/>
              </w:rPr>
              <w:t>Leadership ability to resolve challenges in a positive way</w:t>
            </w:r>
          </w:p>
          <w:p w14:paraId="000981BC" w14:textId="77777777" w:rsidR="006D538F" w:rsidRPr="00CC451C" w:rsidRDefault="006D538F" w:rsidP="009A2118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07C2B85B" w14:textId="77777777" w:rsidR="006D538F" w:rsidRPr="00CC451C" w:rsidRDefault="006D538F" w:rsidP="009A2118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6D538F" w:rsidRPr="00CC451C" w14:paraId="76E58109" w14:textId="77777777" w:rsidTr="009A2118">
        <w:trPr>
          <w:jc w:val="center"/>
        </w:trPr>
        <w:tc>
          <w:tcPr>
            <w:tcW w:w="2344" w:type="dxa"/>
          </w:tcPr>
          <w:p w14:paraId="7E989870" w14:textId="77777777" w:rsidR="006D538F" w:rsidRPr="00CC451C" w:rsidRDefault="006D538F" w:rsidP="009A211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  <w:p w14:paraId="3F1CFFEB" w14:textId="77777777" w:rsidR="003B517F" w:rsidRPr="00CC451C" w:rsidRDefault="003B517F" w:rsidP="009A211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  <w:p w14:paraId="56929E54" w14:textId="77777777" w:rsidR="006D538F" w:rsidRPr="00CC451C" w:rsidRDefault="006D538F" w:rsidP="009A211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CC451C">
              <w:rPr>
                <w:rFonts w:ascii="Verdana" w:hAnsi="Verdana" w:cs="Arial"/>
                <w:sz w:val="22"/>
                <w:szCs w:val="22"/>
              </w:rPr>
              <w:t>Interview</w:t>
            </w:r>
          </w:p>
        </w:tc>
        <w:tc>
          <w:tcPr>
            <w:tcW w:w="7655" w:type="dxa"/>
          </w:tcPr>
          <w:p w14:paraId="51D0F30D" w14:textId="77777777" w:rsidR="006D538F" w:rsidRPr="00CC451C" w:rsidRDefault="006D538F" w:rsidP="009A2118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58092133" w14:textId="77777777" w:rsidR="006D538F" w:rsidRPr="00CC451C" w:rsidRDefault="006D538F" w:rsidP="006D538F">
            <w:pPr>
              <w:rPr>
                <w:rFonts w:ascii="Verdana" w:hAnsi="Verdana" w:cs="Arial"/>
                <w:sz w:val="22"/>
                <w:szCs w:val="22"/>
              </w:rPr>
            </w:pPr>
            <w:r w:rsidRPr="00CC451C">
              <w:rPr>
                <w:rFonts w:ascii="Verdana" w:hAnsi="Verdana" w:cs="Arial"/>
                <w:sz w:val="22"/>
                <w:szCs w:val="22"/>
              </w:rPr>
              <w:t>Ability to analyse and interpret complex information, exercise sound judgement and present complex and / or sensitive information clearly and concisely to a range of audiences</w:t>
            </w:r>
          </w:p>
          <w:p w14:paraId="714B7572" w14:textId="77777777" w:rsidR="006D538F" w:rsidRPr="00CC451C" w:rsidRDefault="006D538F" w:rsidP="006D538F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3B517F" w:rsidRPr="00CC451C" w14:paraId="1ECA4FCC" w14:textId="77777777" w:rsidTr="009A2118">
        <w:trPr>
          <w:jc w:val="center"/>
        </w:trPr>
        <w:tc>
          <w:tcPr>
            <w:tcW w:w="2344" w:type="dxa"/>
          </w:tcPr>
          <w:p w14:paraId="5D942264" w14:textId="77777777" w:rsidR="003B517F" w:rsidRPr="00CC451C" w:rsidRDefault="003B517F" w:rsidP="009A211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  <w:p w14:paraId="16F8345E" w14:textId="77777777" w:rsidR="003B517F" w:rsidRPr="00CC451C" w:rsidRDefault="003B517F" w:rsidP="009A211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CC451C">
              <w:rPr>
                <w:rFonts w:ascii="Verdana" w:hAnsi="Verdana" w:cs="Arial"/>
                <w:sz w:val="22"/>
                <w:szCs w:val="22"/>
              </w:rPr>
              <w:t>Interview</w:t>
            </w:r>
          </w:p>
        </w:tc>
        <w:tc>
          <w:tcPr>
            <w:tcW w:w="7655" w:type="dxa"/>
          </w:tcPr>
          <w:p w14:paraId="4AFDAC0D" w14:textId="77777777" w:rsidR="003B517F" w:rsidRPr="00CC451C" w:rsidRDefault="003B517F" w:rsidP="009A2118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00BE4784" w14:textId="77777777" w:rsidR="003B517F" w:rsidRPr="00CC451C" w:rsidRDefault="003B517F" w:rsidP="009A2118">
            <w:pPr>
              <w:rPr>
                <w:rFonts w:ascii="Verdana" w:hAnsi="Verdana" w:cs="Arial"/>
                <w:sz w:val="22"/>
                <w:szCs w:val="22"/>
              </w:rPr>
            </w:pPr>
            <w:r w:rsidRPr="00CC451C">
              <w:rPr>
                <w:rFonts w:ascii="Verdana" w:hAnsi="Verdana" w:cs="Arial"/>
                <w:sz w:val="22"/>
                <w:szCs w:val="22"/>
              </w:rPr>
              <w:t>Excellent written and verbal communication skills</w:t>
            </w:r>
          </w:p>
        </w:tc>
      </w:tr>
      <w:tr w:rsidR="003B517F" w:rsidRPr="00CC451C" w14:paraId="16E01756" w14:textId="77777777" w:rsidTr="009A2118">
        <w:trPr>
          <w:jc w:val="center"/>
        </w:trPr>
        <w:tc>
          <w:tcPr>
            <w:tcW w:w="2344" w:type="dxa"/>
          </w:tcPr>
          <w:p w14:paraId="52640B78" w14:textId="77777777" w:rsidR="003B517F" w:rsidRPr="00CC451C" w:rsidRDefault="003B517F" w:rsidP="009A211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  <w:p w14:paraId="6318CF13" w14:textId="77777777" w:rsidR="003B517F" w:rsidRPr="00CC451C" w:rsidRDefault="003B517F" w:rsidP="009A211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CC451C">
              <w:rPr>
                <w:rFonts w:ascii="Verdana" w:hAnsi="Verdana" w:cs="Arial"/>
                <w:sz w:val="22"/>
                <w:szCs w:val="22"/>
              </w:rPr>
              <w:t>Interview</w:t>
            </w:r>
          </w:p>
        </w:tc>
        <w:tc>
          <w:tcPr>
            <w:tcW w:w="7655" w:type="dxa"/>
          </w:tcPr>
          <w:p w14:paraId="49CCF135" w14:textId="77777777" w:rsidR="003B517F" w:rsidRPr="00CC451C" w:rsidRDefault="003B517F" w:rsidP="009A2118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564E47E8" w14:textId="77777777" w:rsidR="003B517F" w:rsidRPr="00CC451C" w:rsidRDefault="003B517F" w:rsidP="009A2118">
            <w:pPr>
              <w:rPr>
                <w:rFonts w:ascii="Verdana" w:hAnsi="Verdana" w:cs="Arial"/>
                <w:sz w:val="22"/>
                <w:szCs w:val="22"/>
              </w:rPr>
            </w:pPr>
            <w:r w:rsidRPr="00CC451C">
              <w:rPr>
                <w:rFonts w:ascii="Verdana" w:hAnsi="Verdana" w:cs="Arial"/>
                <w:sz w:val="22"/>
                <w:szCs w:val="22"/>
              </w:rPr>
              <w:t>Clear understanding of service excellence and the tools available to drive up standards</w:t>
            </w:r>
          </w:p>
          <w:p w14:paraId="14297E54" w14:textId="77777777" w:rsidR="003B517F" w:rsidRPr="00CC451C" w:rsidRDefault="003B517F" w:rsidP="009A2118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3B517F" w:rsidRPr="00CC451C" w14:paraId="499A8730" w14:textId="77777777" w:rsidTr="009A2118">
        <w:trPr>
          <w:jc w:val="center"/>
        </w:trPr>
        <w:tc>
          <w:tcPr>
            <w:tcW w:w="2344" w:type="dxa"/>
          </w:tcPr>
          <w:p w14:paraId="2DEC0846" w14:textId="77777777" w:rsidR="003B517F" w:rsidRPr="00CC451C" w:rsidRDefault="003B517F" w:rsidP="009A211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  <w:p w14:paraId="53062A96" w14:textId="77777777" w:rsidR="003B517F" w:rsidRPr="00CC451C" w:rsidRDefault="003B517F" w:rsidP="009A2118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CC451C">
              <w:rPr>
                <w:rFonts w:ascii="Verdana" w:hAnsi="Verdana" w:cs="Arial"/>
                <w:sz w:val="22"/>
                <w:szCs w:val="22"/>
              </w:rPr>
              <w:t>Interview</w:t>
            </w:r>
          </w:p>
        </w:tc>
        <w:tc>
          <w:tcPr>
            <w:tcW w:w="7655" w:type="dxa"/>
          </w:tcPr>
          <w:p w14:paraId="2E9CAF6F" w14:textId="77777777" w:rsidR="003B517F" w:rsidRPr="00CC451C" w:rsidRDefault="003B517F" w:rsidP="009A2118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4C03013A" w14:textId="77777777" w:rsidR="003B517F" w:rsidRPr="00CC451C" w:rsidRDefault="003B517F" w:rsidP="009A2118">
            <w:pPr>
              <w:rPr>
                <w:rFonts w:ascii="Verdana" w:hAnsi="Verdana" w:cs="Arial"/>
                <w:sz w:val="22"/>
                <w:szCs w:val="22"/>
              </w:rPr>
            </w:pPr>
            <w:r w:rsidRPr="00CC451C">
              <w:rPr>
                <w:rFonts w:ascii="Verdana" w:hAnsi="Verdana" w:cs="Arial"/>
                <w:sz w:val="22"/>
                <w:szCs w:val="22"/>
              </w:rPr>
              <w:t>Ability to design and implement effective quality systems and control measures</w:t>
            </w:r>
          </w:p>
          <w:p w14:paraId="2A52E7FC" w14:textId="77777777" w:rsidR="003B517F" w:rsidRPr="00CC451C" w:rsidRDefault="003B517F" w:rsidP="009A2118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484111B5" w14:textId="77777777" w:rsidR="00B63FC2" w:rsidRPr="00FD7C6E" w:rsidRDefault="00B63FC2" w:rsidP="00B63FC2">
      <w:pPr>
        <w:pStyle w:val="Header"/>
        <w:rPr>
          <w:color w:val="FF0000"/>
        </w:rPr>
      </w:pPr>
    </w:p>
    <w:p w14:paraId="03511B5C" w14:textId="77777777" w:rsidR="00B63FC2" w:rsidRPr="00FD7C6E" w:rsidRDefault="00B63FC2" w:rsidP="00B63FC2">
      <w:pPr>
        <w:pStyle w:val="Header"/>
        <w:rPr>
          <w:color w:val="FF0000"/>
        </w:rPr>
      </w:pPr>
    </w:p>
    <w:p w14:paraId="59933A4A" w14:textId="77777777" w:rsidR="00B63FC2" w:rsidRPr="00FD7C6E" w:rsidRDefault="00B63FC2" w:rsidP="00B63FC2">
      <w:pPr>
        <w:pStyle w:val="Header"/>
        <w:rPr>
          <w:color w:val="FF0000"/>
        </w:rPr>
      </w:pPr>
    </w:p>
    <w:p w14:paraId="003006A0" w14:textId="77777777" w:rsidR="003139C9" w:rsidRPr="00FD7C6E" w:rsidRDefault="003139C9">
      <w:pPr>
        <w:rPr>
          <w:rFonts w:ascii="Verdana" w:hAnsi="Verdana" w:cs="Arial"/>
          <w:color w:val="FF0000"/>
          <w:sz w:val="22"/>
          <w:szCs w:val="22"/>
        </w:rPr>
      </w:pPr>
    </w:p>
    <w:p w14:paraId="4D7AD528" w14:textId="77777777" w:rsidR="003139C9" w:rsidRPr="00FD7C6E" w:rsidRDefault="003139C9">
      <w:pPr>
        <w:rPr>
          <w:rFonts w:ascii="Verdana" w:hAnsi="Verdana" w:cs="Arial"/>
          <w:color w:val="FF0000"/>
          <w:sz w:val="22"/>
          <w:szCs w:val="22"/>
        </w:rPr>
      </w:pPr>
    </w:p>
    <w:p w14:paraId="7C503FBD" w14:textId="77777777" w:rsidR="003139C9" w:rsidRPr="00FD7C6E" w:rsidRDefault="003139C9">
      <w:pPr>
        <w:rPr>
          <w:rFonts w:ascii="Verdana" w:hAnsi="Verdana" w:cs="Arial"/>
          <w:color w:val="FF0000"/>
          <w:sz w:val="22"/>
          <w:szCs w:val="22"/>
        </w:rPr>
      </w:pPr>
    </w:p>
    <w:sectPr w:rsidR="003139C9" w:rsidRPr="00FD7C6E" w:rsidSect="00645095">
      <w:headerReference w:type="default" r:id="rId8"/>
      <w:footerReference w:type="default" r:id="rId9"/>
      <w:footnotePr>
        <w:pos w:val="sectEnd"/>
      </w:footnotePr>
      <w:endnotePr>
        <w:numFmt w:val="decimal"/>
        <w:numStart w:val="0"/>
      </w:endnotePr>
      <w:pgSz w:w="11909" w:h="16834" w:code="9"/>
      <w:pgMar w:top="720" w:right="720" w:bottom="720" w:left="720" w:header="706" w:footer="1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969B2" w14:textId="77777777" w:rsidR="00677DBD" w:rsidRDefault="00677DBD">
      <w:r>
        <w:separator/>
      </w:r>
    </w:p>
  </w:endnote>
  <w:endnote w:type="continuationSeparator" w:id="0">
    <w:p w14:paraId="0535E833" w14:textId="77777777" w:rsidR="00677DBD" w:rsidRDefault="0067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3A8F4" w14:textId="77777777" w:rsidR="000F4E73" w:rsidRPr="00645095" w:rsidRDefault="00E05D4C">
    <w:pPr>
      <w:pStyle w:val="Footer"/>
      <w:jc w:val="right"/>
      <w:rPr>
        <w:rFonts w:ascii="Verdana" w:hAnsi="Verdana"/>
        <w:sz w:val="20"/>
      </w:rPr>
    </w:pPr>
    <w:r w:rsidRPr="00645095">
      <w:rPr>
        <w:rFonts w:ascii="Verdana" w:hAnsi="Verdana"/>
        <w:sz w:val="20"/>
      </w:rPr>
      <w:fldChar w:fldCharType="begin"/>
    </w:r>
    <w:r w:rsidR="000F4E73" w:rsidRPr="00645095">
      <w:rPr>
        <w:rFonts w:ascii="Verdana" w:hAnsi="Verdana"/>
        <w:sz w:val="20"/>
      </w:rPr>
      <w:instrText xml:space="preserve"> PAGE   \* MERGEFORMAT </w:instrText>
    </w:r>
    <w:r w:rsidRPr="00645095">
      <w:rPr>
        <w:rFonts w:ascii="Verdana" w:hAnsi="Verdana"/>
        <w:sz w:val="20"/>
      </w:rPr>
      <w:fldChar w:fldCharType="separate"/>
    </w:r>
    <w:r w:rsidR="003F31D8">
      <w:rPr>
        <w:rFonts w:ascii="Verdana" w:hAnsi="Verdana"/>
        <w:noProof/>
        <w:sz w:val="20"/>
      </w:rPr>
      <w:t>1</w:t>
    </w:r>
    <w:r w:rsidRPr="00645095">
      <w:rPr>
        <w:rFonts w:ascii="Verdana" w:hAnsi="Verdana"/>
        <w:sz w:val="20"/>
      </w:rPr>
      <w:fldChar w:fldCharType="end"/>
    </w:r>
  </w:p>
  <w:p w14:paraId="74F5673D" w14:textId="77777777" w:rsidR="000F4E73" w:rsidRDefault="000F4E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7D026" w14:textId="77777777" w:rsidR="00677DBD" w:rsidRDefault="00677DBD">
      <w:r>
        <w:separator/>
      </w:r>
    </w:p>
  </w:footnote>
  <w:footnote w:type="continuationSeparator" w:id="0">
    <w:p w14:paraId="13E08612" w14:textId="77777777" w:rsidR="00677DBD" w:rsidRDefault="00677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D43E9" w14:textId="77777777" w:rsidR="000F4E73" w:rsidRPr="008C0EE8" w:rsidRDefault="000F4E73" w:rsidP="008C0EE8">
    <w:pPr>
      <w:pStyle w:val="Title"/>
      <w:rPr>
        <w:rFonts w:ascii="Verdana" w:hAnsi="Verdana" w:cs="Arial"/>
        <w:sz w:val="24"/>
        <w:szCs w:val="24"/>
      </w:rPr>
    </w:pPr>
    <w:r>
      <w:rPr>
        <w:rFonts w:ascii="Verdana" w:hAnsi="Verdana" w:cs="Arial"/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 wp14:anchorId="11129197" wp14:editId="106810C5">
          <wp:simplePos x="0" y="0"/>
          <wp:positionH relativeFrom="column">
            <wp:posOffset>5080635</wp:posOffset>
          </wp:positionH>
          <wp:positionV relativeFrom="paragraph">
            <wp:posOffset>-150495</wp:posOffset>
          </wp:positionV>
          <wp:extent cx="1485900" cy="609600"/>
          <wp:effectExtent l="19050" t="0" r="0" b="0"/>
          <wp:wrapSquare wrapText="bothSides"/>
          <wp:docPr id="1" name="Picture 1" descr="Bury_Council_Logo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ry_Council_Logo_NE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C0EE8">
      <w:rPr>
        <w:rFonts w:ascii="Verdana" w:hAnsi="Verdana" w:cs="Arial"/>
        <w:sz w:val="24"/>
        <w:szCs w:val="24"/>
      </w:rPr>
      <w:t>BURY COUNCIL</w:t>
    </w:r>
  </w:p>
  <w:p w14:paraId="58730FD5" w14:textId="77777777" w:rsidR="000F4E73" w:rsidRPr="008C0EE8" w:rsidRDefault="000F4E73" w:rsidP="008C0EE8">
    <w:pPr>
      <w:jc w:val="center"/>
      <w:rPr>
        <w:rFonts w:ascii="Verdana" w:hAnsi="Verdana" w:cs="Arial"/>
        <w:sz w:val="24"/>
        <w:szCs w:val="24"/>
      </w:rPr>
    </w:pPr>
    <w:r w:rsidRPr="008C0EE8">
      <w:rPr>
        <w:rFonts w:ascii="Verdana" w:hAnsi="Verdana" w:cs="Arial"/>
        <w:b/>
        <w:sz w:val="24"/>
        <w:szCs w:val="24"/>
      </w:rPr>
      <w:t>JOB DESCRIPTION</w:t>
    </w:r>
  </w:p>
  <w:p w14:paraId="513339CA" w14:textId="77777777" w:rsidR="000F4E73" w:rsidRDefault="000F4E73">
    <w:pPr>
      <w:pStyle w:val="Header"/>
    </w:pPr>
  </w:p>
  <w:p w14:paraId="353CEB4D" w14:textId="77777777" w:rsidR="000F4E73" w:rsidRDefault="000F4E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21E3D"/>
    <w:multiLevelType w:val="hybridMultilevel"/>
    <w:tmpl w:val="693EF9C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751F7B"/>
    <w:multiLevelType w:val="hybridMultilevel"/>
    <w:tmpl w:val="C67E5FD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0A0434"/>
    <w:multiLevelType w:val="hybridMultilevel"/>
    <w:tmpl w:val="4E9C30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F6023E"/>
    <w:multiLevelType w:val="hybridMultilevel"/>
    <w:tmpl w:val="8AF425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E4E34"/>
    <w:multiLevelType w:val="hybridMultilevel"/>
    <w:tmpl w:val="EFE230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11BAB"/>
    <w:multiLevelType w:val="hybridMultilevel"/>
    <w:tmpl w:val="E6FE1A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C4FFC"/>
    <w:multiLevelType w:val="hybridMultilevel"/>
    <w:tmpl w:val="9DCE6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829FD"/>
    <w:multiLevelType w:val="hybridMultilevel"/>
    <w:tmpl w:val="F3DCD5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4E6745"/>
    <w:multiLevelType w:val="hybridMultilevel"/>
    <w:tmpl w:val="974E28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A92A07"/>
    <w:multiLevelType w:val="hybridMultilevel"/>
    <w:tmpl w:val="786061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B53384"/>
    <w:multiLevelType w:val="hybridMultilevel"/>
    <w:tmpl w:val="36AE2292"/>
    <w:lvl w:ilvl="0" w:tplc="CAB080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7483B"/>
    <w:multiLevelType w:val="hybridMultilevel"/>
    <w:tmpl w:val="BDFAD0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27F25"/>
    <w:multiLevelType w:val="hybridMultilevel"/>
    <w:tmpl w:val="868057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5267D"/>
    <w:multiLevelType w:val="hybridMultilevel"/>
    <w:tmpl w:val="CAD03A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3A0C3C"/>
    <w:multiLevelType w:val="multilevel"/>
    <w:tmpl w:val="354E5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3C513752"/>
    <w:multiLevelType w:val="hybridMultilevel"/>
    <w:tmpl w:val="9C74A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F78CC"/>
    <w:multiLevelType w:val="multilevel"/>
    <w:tmpl w:val="1DEA159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433F7B03"/>
    <w:multiLevelType w:val="multilevel"/>
    <w:tmpl w:val="354E5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46DB15ED"/>
    <w:multiLevelType w:val="hybridMultilevel"/>
    <w:tmpl w:val="B666D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711D6"/>
    <w:multiLevelType w:val="hybridMultilevel"/>
    <w:tmpl w:val="FCA605CE"/>
    <w:lvl w:ilvl="0" w:tplc="10469EF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424917"/>
    <w:multiLevelType w:val="multilevel"/>
    <w:tmpl w:val="1DEA159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1" w15:restartNumberingAfterBreak="0">
    <w:nsid w:val="532C0F9A"/>
    <w:multiLevelType w:val="hybridMultilevel"/>
    <w:tmpl w:val="E2F684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E92850"/>
    <w:multiLevelType w:val="hybridMultilevel"/>
    <w:tmpl w:val="739A6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E06A2"/>
    <w:multiLevelType w:val="hybridMultilevel"/>
    <w:tmpl w:val="941A4A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87231F"/>
    <w:multiLevelType w:val="hybridMultilevel"/>
    <w:tmpl w:val="7C320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672730"/>
    <w:multiLevelType w:val="hybridMultilevel"/>
    <w:tmpl w:val="13506B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817FF2"/>
    <w:multiLevelType w:val="hybridMultilevel"/>
    <w:tmpl w:val="8D906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C750F0"/>
    <w:multiLevelType w:val="multilevel"/>
    <w:tmpl w:val="1DEA159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8" w15:restartNumberingAfterBreak="0">
    <w:nsid w:val="628144C7"/>
    <w:multiLevelType w:val="hybridMultilevel"/>
    <w:tmpl w:val="A19A4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AF123D"/>
    <w:multiLevelType w:val="hybridMultilevel"/>
    <w:tmpl w:val="BC0830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911A55"/>
    <w:multiLevelType w:val="multilevel"/>
    <w:tmpl w:val="1DEA159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1" w15:restartNumberingAfterBreak="0">
    <w:nsid w:val="72F27ED6"/>
    <w:multiLevelType w:val="hybridMultilevel"/>
    <w:tmpl w:val="54860B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40449E"/>
    <w:multiLevelType w:val="hybridMultilevel"/>
    <w:tmpl w:val="4F1069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05278">
    <w:abstractNumId w:val="14"/>
  </w:num>
  <w:num w:numId="2" w16cid:durableId="1589537544">
    <w:abstractNumId w:val="15"/>
  </w:num>
  <w:num w:numId="3" w16cid:durableId="1916739529">
    <w:abstractNumId w:val="17"/>
  </w:num>
  <w:num w:numId="4" w16cid:durableId="1488210256">
    <w:abstractNumId w:val="2"/>
  </w:num>
  <w:num w:numId="5" w16cid:durableId="980039747">
    <w:abstractNumId w:val="13"/>
  </w:num>
  <w:num w:numId="6" w16cid:durableId="1032221045">
    <w:abstractNumId w:val="7"/>
  </w:num>
  <w:num w:numId="7" w16cid:durableId="263610906">
    <w:abstractNumId w:val="30"/>
  </w:num>
  <w:num w:numId="8" w16cid:durableId="1065446452">
    <w:abstractNumId w:val="16"/>
  </w:num>
  <w:num w:numId="9" w16cid:durableId="1148401624">
    <w:abstractNumId w:val="20"/>
  </w:num>
  <w:num w:numId="10" w16cid:durableId="116333952">
    <w:abstractNumId w:val="27"/>
  </w:num>
  <w:num w:numId="11" w16cid:durableId="1853958323">
    <w:abstractNumId w:val="4"/>
  </w:num>
  <w:num w:numId="12" w16cid:durableId="906301479">
    <w:abstractNumId w:val="12"/>
  </w:num>
  <w:num w:numId="13" w16cid:durableId="900677045">
    <w:abstractNumId w:val="21"/>
  </w:num>
  <w:num w:numId="14" w16cid:durableId="519903396">
    <w:abstractNumId w:val="18"/>
  </w:num>
  <w:num w:numId="15" w16cid:durableId="741411039">
    <w:abstractNumId w:val="26"/>
  </w:num>
  <w:num w:numId="16" w16cid:durableId="580454556">
    <w:abstractNumId w:val="8"/>
  </w:num>
  <w:num w:numId="17" w16cid:durableId="328102604">
    <w:abstractNumId w:val="9"/>
  </w:num>
  <w:num w:numId="18" w16cid:durableId="1637225796">
    <w:abstractNumId w:val="22"/>
  </w:num>
  <w:num w:numId="19" w16cid:durableId="589194817">
    <w:abstractNumId w:val="25"/>
  </w:num>
  <w:num w:numId="20" w16cid:durableId="1755662252">
    <w:abstractNumId w:val="3"/>
  </w:num>
  <w:num w:numId="21" w16cid:durableId="499077918">
    <w:abstractNumId w:val="0"/>
  </w:num>
  <w:num w:numId="22" w16cid:durableId="1272399316">
    <w:abstractNumId w:val="11"/>
  </w:num>
  <w:num w:numId="23" w16cid:durableId="48843621">
    <w:abstractNumId w:val="23"/>
  </w:num>
  <w:num w:numId="24" w16cid:durableId="1750620191">
    <w:abstractNumId w:val="10"/>
  </w:num>
  <w:num w:numId="25" w16cid:durableId="46103585">
    <w:abstractNumId w:val="29"/>
  </w:num>
  <w:num w:numId="26" w16cid:durableId="842210772">
    <w:abstractNumId w:val="1"/>
  </w:num>
  <w:num w:numId="27" w16cid:durableId="1828552621">
    <w:abstractNumId w:val="5"/>
  </w:num>
  <w:num w:numId="28" w16cid:durableId="1316445652">
    <w:abstractNumId w:val="31"/>
  </w:num>
  <w:num w:numId="29" w16cid:durableId="865102767">
    <w:abstractNumId w:val="6"/>
  </w:num>
  <w:num w:numId="30" w16cid:durableId="555121929">
    <w:abstractNumId w:val="32"/>
  </w:num>
  <w:num w:numId="31" w16cid:durableId="1271812059">
    <w:abstractNumId w:val="24"/>
  </w:num>
  <w:num w:numId="32" w16cid:durableId="1067651393">
    <w:abstractNumId w:val="28"/>
  </w:num>
  <w:num w:numId="33" w16cid:durableId="76220373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1B"/>
    <w:rsid w:val="000016A9"/>
    <w:rsid w:val="00001AF8"/>
    <w:rsid w:val="00003F1E"/>
    <w:rsid w:val="000116E1"/>
    <w:rsid w:val="00015829"/>
    <w:rsid w:val="0002387A"/>
    <w:rsid w:val="00025E0F"/>
    <w:rsid w:val="000301DE"/>
    <w:rsid w:val="000301E1"/>
    <w:rsid w:val="00033D3D"/>
    <w:rsid w:val="000351FC"/>
    <w:rsid w:val="00051E27"/>
    <w:rsid w:val="00053414"/>
    <w:rsid w:val="000542F5"/>
    <w:rsid w:val="0005782E"/>
    <w:rsid w:val="00076B95"/>
    <w:rsid w:val="00077E9D"/>
    <w:rsid w:val="00082952"/>
    <w:rsid w:val="00083749"/>
    <w:rsid w:val="00090544"/>
    <w:rsid w:val="00091C02"/>
    <w:rsid w:val="000A3A4B"/>
    <w:rsid w:val="000B11D3"/>
    <w:rsid w:val="000B3349"/>
    <w:rsid w:val="000B5F0E"/>
    <w:rsid w:val="000B6844"/>
    <w:rsid w:val="000F00E0"/>
    <w:rsid w:val="000F2807"/>
    <w:rsid w:val="000F3276"/>
    <w:rsid w:val="000F4E73"/>
    <w:rsid w:val="000F6286"/>
    <w:rsid w:val="00105EBA"/>
    <w:rsid w:val="00112DD6"/>
    <w:rsid w:val="001205C1"/>
    <w:rsid w:val="00124885"/>
    <w:rsid w:val="001349B3"/>
    <w:rsid w:val="00136CA6"/>
    <w:rsid w:val="00140CC8"/>
    <w:rsid w:val="00142793"/>
    <w:rsid w:val="001428E0"/>
    <w:rsid w:val="00144C5C"/>
    <w:rsid w:val="00153DFA"/>
    <w:rsid w:val="00156E39"/>
    <w:rsid w:val="0016040F"/>
    <w:rsid w:val="00176570"/>
    <w:rsid w:val="00176A3D"/>
    <w:rsid w:val="00180952"/>
    <w:rsid w:val="00180C65"/>
    <w:rsid w:val="00182B3B"/>
    <w:rsid w:val="00186068"/>
    <w:rsid w:val="00192D17"/>
    <w:rsid w:val="001A017E"/>
    <w:rsid w:val="001B204B"/>
    <w:rsid w:val="001B53C0"/>
    <w:rsid w:val="001B56F6"/>
    <w:rsid w:val="001C2458"/>
    <w:rsid w:val="001C5147"/>
    <w:rsid w:val="001D3510"/>
    <w:rsid w:val="001D3C3D"/>
    <w:rsid w:val="001D3D1B"/>
    <w:rsid w:val="001D7EBB"/>
    <w:rsid w:val="001E1082"/>
    <w:rsid w:val="001E3971"/>
    <w:rsid w:val="001F5022"/>
    <w:rsid w:val="001F602E"/>
    <w:rsid w:val="001F6D7E"/>
    <w:rsid w:val="00201FC0"/>
    <w:rsid w:val="00204684"/>
    <w:rsid w:val="00212271"/>
    <w:rsid w:val="00227A25"/>
    <w:rsid w:val="00227E8C"/>
    <w:rsid w:val="002305E6"/>
    <w:rsid w:val="00231DB1"/>
    <w:rsid w:val="002423F2"/>
    <w:rsid w:val="00250717"/>
    <w:rsid w:val="00254327"/>
    <w:rsid w:val="0025606A"/>
    <w:rsid w:val="0025631C"/>
    <w:rsid w:val="00267338"/>
    <w:rsid w:val="002748F7"/>
    <w:rsid w:val="00280106"/>
    <w:rsid w:val="00280E37"/>
    <w:rsid w:val="00281695"/>
    <w:rsid w:val="00290AB5"/>
    <w:rsid w:val="00292930"/>
    <w:rsid w:val="002A71F2"/>
    <w:rsid w:val="002D10FF"/>
    <w:rsid w:val="002F5123"/>
    <w:rsid w:val="002F6023"/>
    <w:rsid w:val="00303B18"/>
    <w:rsid w:val="00304591"/>
    <w:rsid w:val="003139C9"/>
    <w:rsid w:val="0031745E"/>
    <w:rsid w:val="00332002"/>
    <w:rsid w:val="00335792"/>
    <w:rsid w:val="00335DD9"/>
    <w:rsid w:val="003432CD"/>
    <w:rsid w:val="0034465A"/>
    <w:rsid w:val="003461F0"/>
    <w:rsid w:val="003516A6"/>
    <w:rsid w:val="00364573"/>
    <w:rsid w:val="0038020E"/>
    <w:rsid w:val="00383B6B"/>
    <w:rsid w:val="00383F34"/>
    <w:rsid w:val="00384527"/>
    <w:rsid w:val="00385964"/>
    <w:rsid w:val="003A01E3"/>
    <w:rsid w:val="003A52D7"/>
    <w:rsid w:val="003B161F"/>
    <w:rsid w:val="003B517F"/>
    <w:rsid w:val="003B6A69"/>
    <w:rsid w:val="003C4DB7"/>
    <w:rsid w:val="003D1D31"/>
    <w:rsid w:val="003E1417"/>
    <w:rsid w:val="003F31D8"/>
    <w:rsid w:val="004010B6"/>
    <w:rsid w:val="004014A3"/>
    <w:rsid w:val="0040182E"/>
    <w:rsid w:val="00407832"/>
    <w:rsid w:val="004114C3"/>
    <w:rsid w:val="00412EBC"/>
    <w:rsid w:val="004146C5"/>
    <w:rsid w:val="00415166"/>
    <w:rsid w:val="00415D6E"/>
    <w:rsid w:val="00415E4D"/>
    <w:rsid w:val="00442B5C"/>
    <w:rsid w:val="004440A7"/>
    <w:rsid w:val="004448EC"/>
    <w:rsid w:val="00444D12"/>
    <w:rsid w:val="00445AAB"/>
    <w:rsid w:val="004525E6"/>
    <w:rsid w:val="00455CDB"/>
    <w:rsid w:val="004610F4"/>
    <w:rsid w:val="0046430F"/>
    <w:rsid w:val="00474672"/>
    <w:rsid w:val="004776E3"/>
    <w:rsid w:val="00483599"/>
    <w:rsid w:val="004917A8"/>
    <w:rsid w:val="00496024"/>
    <w:rsid w:val="004B03F8"/>
    <w:rsid w:val="004B1853"/>
    <w:rsid w:val="004B2ECF"/>
    <w:rsid w:val="004B3A0C"/>
    <w:rsid w:val="004D3B25"/>
    <w:rsid w:val="004D3BA1"/>
    <w:rsid w:val="004E13CA"/>
    <w:rsid w:val="004E29A0"/>
    <w:rsid w:val="004F3570"/>
    <w:rsid w:val="004F39E7"/>
    <w:rsid w:val="004F7733"/>
    <w:rsid w:val="005003A2"/>
    <w:rsid w:val="005037D7"/>
    <w:rsid w:val="0051332B"/>
    <w:rsid w:val="00514662"/>
    <w:rsid w:val="00522079"/>
    <w:rsid w:val="0053517C"/>
    <w:rsid w:val="005438AD"/>
    <w:rsid w:val="00560B5D"/>
    <w:rsid w:val="00562DC0"/>
    <w:rsid w:val="00562F99"/>
    <w:rsid w:val="005653F4"/>
    <w:rsid w:val="00573C53"/>
    <w:rsid w:val="00587BC9"/>
    <w:rsid w:val="00587EB4"/>
    <w:rsid w:val="005934B0"/>
    <w:rsid w:val="00596352"/>
    <w:rsid w:val="005A4979"/>
    <w:rsid w:val="005C21EC"/>
    <w:rsid w:val="005D01B7"/>
    <w:rsid w:val="005D0439"/>
    <w:rsid w:val="005D7DBE"/>
    <w:rsid w:val="005E016C"/>
    <w:rsid w:val="005E170E"/>
    <w:rsid w:val="005E2C31"/>
    <w:rsid w:val="005E2CD5"/>
    <w:rsid w:val="005E65D4"/>
    <w:rsid w:val="005F0E34"/>
    <w:rsid w:val="005F376B"/>
    <w:rsid w:val="005F5A5C"/>
    <w:rsid w:val="005F6FFE"/>
    <w:rsid w:val="005F718A"/>
    <w:rsid w:val="006028D2"/>
    <w:rsid w:val="00603A4D"/>
    <w:rsid w:val="00604BD9"/>
    <w:rsid w:val="006078D1"/>
    <w:rsid w:val="006239C6"/>
    <w:rsid w:val="006265C2"/>
    <w:rsid w:val="00627A1A"/>
    <w:rsid w:val="00642B05"/>
    <w:rsid w:val="006444F1"/>
    <w:rsid w:val="00645095"/>
    <w:rsid w:val="00653E97"/>
    <w:rsid w:val="00656076"/>
    <w:rsid w:val="00657475"/>
    <w:rsid w:val="00664C26"/>
    <w:rsid w:val="0067579C"/>
    <w:rsid w:val="00677DBD"/>
    <w:rsid w:val="0069135F"/>
    <w:rsid w:val="006923F1"/>
    <w:rsid w:val="00694DD7"/>
    <w:rsid w:val="00695F7B"/>
    <w:rsid w:val="006B395A"/>
    <w:rsid w:val="006C55BB"/>
    <w:rsid w:val="006D538F"/>
    <w:rsid w:val="006F2DD2"/>
    <w:rsid w:val="00701E79"/>
    <w:rsid w:val="00704CB1"/>
    <w:rsid w:val="00707707"/>
    <w:rsid w:val="0072124A"/>
    <w:rsid w:val="00743A79"/>
    <w:rsid w:val="00754A57"/>
    <w:rsid w:val="00757AF9"/>
    <w:rsid w:val="0076461A"/>
    <w:rsid w:val="00767677"/>
    <w:rsid w:val="00771795"/>
    <w:rsid w:val="00773A84"/>
    <w:rsid w:val="007861CD"/>
    <w:rsid w:val="007B7ABC"/>
    <w:rsid w:val="007E25E3"/>
    <w:rsid w:val="00801028"/>
    <w:rsid w:val="008108D3"/>
    <w:rsid w:val="00814AB8"/>
    <w:rsid w:val="00821B71"/>
    <w:rsid w:val="00826151"/>
    <w:rsid w:val="00830796"/>
    <w:rsid w:val="00833D98"/>
    <w:rsid w:val="00843A90"/>
    <w:rsid w:val="008450F2"/>
    <w:rsid w:val="008502A1"/>
    <w:rsid w:val="0085567D"/>
    <w:rsid w:val="00863510"/>
    <w:rsid w:val="00866EE2"/>
    <w:rsid w:val="00871727"/>
    <w:rsid w:val="008717ED"/>
    <w:rsid w:val="0087555F"/>
    <w:rsid w:val="0088056C"/>
    <w:rsid w:val="00880F4C"/>
    <w:rsid w:val="00883AAE"/>
    <w:rsid w:val="008903E0"/>
    <w:rsid w:val="008956AD"/>
    <w:rsid w:val="008A4644"/>
    <w:rsid w:val="008B5E0A"/>
    <w:rsid w:val="008B72F9"/>
    <w:rsid w:val="008C0EE8"/>
    <w:rsid w:val="008D379A"/>
    <w:rsid w:val="008D6976"/>
    <w:rsid w:val="008D710B"/>
    <w:rsid w:val="008E5265"/>
    <w:rsid w:val="008E5FE6"/>
    <w:rsid w:val="008F0413"/>
    <w:rsid w:val="0090068C"/>
    <w:rsid w:val="00904B06"/>
    <w:rsid w:val="009207AC"/>
    <w:rsid w:val="00931818"/>
    <w:rsid w:val="00950533"/>
    <w:rsid w:val="00957F72"/>
    <w:rsid w:val="009611AD"/>
    <w:rsid w:val="0097002E"/>
    <w:rsid w:val="00976700"/>
    <w:rsid w:val="00982DC5"/>
    <w:rsid w:val="00986E09"/>
    <w:rsid w:val="009A00EC"/>
    <w:rsid w:val="009A2118"/>
    <w:rsid w:val="009A42E3"/>
    <w:rsid w:val="009B3484"/>
    <w:rsid w:val="009B48E4"/>
    <w:rsid w:val="009B6138"/>
    <w:rsid w:val="009E0C10"/>
    <w:rsid w:val="009E2391"/>
    <w:rsid w:val="009E424F"/>
    <w:rsid w:val="00A02691"/>
    <w:rsid w:val="00A0681C"/>
    <w:rsid w:val="00A075A4"/>
    <w:rsid w:val="00A148E6"/>
    <w:rsid w:val="00A22E8F"/>
    <w:rsid w:val="00A31C32"/>
    <w:rsid w:val="00A34FB7"/>
    <w:rsid w:val="00A35016"/>
    <w:rsid w:val="00A37FE0"/>
    <w:rsid w:val="00A449F7"/>
    <w:rsid w:val="00A55BF5"/>
    <w:rsid w:val="00A56D0D"/>
    <w:rsid w:val="00A56E24"/>
    <w:rsid w:val="00A70361"/>
    <w:rsid w:val="00A72F15"/>
    <w:rsid w:val="00A74541"/>
    <w:rsid w:val="00A76151"/>
    <w:rsid w:val="00A77AEE"/>
    <w:rsid w:val="00A82513"/>
    <w:rsid w:val="00A84B90"/>
    <w:rsid w:val="00AA76F8"/>
    <w:rsid w:val="00AB343B"/>
    <w:rsid w:val="00AB4E6B"/>
    <w:rsid w:val="00AC1AE7"/>
    <w:rsid w:val="00AC6505"/>
    <w:rsid w:val="00AC6C3A"/>
    <w:rsid w:val="00AD2E86"/>
    <w:rsid w:val="00AD36E9"/>
    <w:rsid w:val="00AE5236"/>
    <w:rsid w:val="00AE7833"/>
    <w:rsid w:val="00AF3EBD"/>
    <w:rsid w:val="00AF6DAE"/>
    <w:rsid w:val="00B06B4E"/>
    <w:rsid w:val="00B1417B"/>
    <w:rsid w:val="00B17864"/>
    <w:rsid w:val="00B37EB8"/>
    <w:rsid w:val="00B56DB5"/>
    <w:rsid w:val="00B63FC2"/>
    <w:rsid w:val="00B66DD2"/>
    <w:rsid w:val="00B755D3"/>
    <w:rsid w:val="00B75B83"/>
    <w:rsid w:val="00B84684"/>
    <w:rsid w:val="00B864CB"/>
    <w:rsid w:val="00B90ADC"/>
    <w:rsid w:val="00B96309"/>
    <w:rsid w:val="00BA3E6E"/>
    <w:rsid w:val="00BB0B7E"/>
    <w:rsid w:val="00BB24A4"/>
    <w:rsid w:val="00BC16E2"/>
    <w:rsid w:val="00BD0CFD"/>
    <w:rsid w:val="00BD6E45"/>
    <w:rsid w:val="00BD76D9"/>
    <w:rsid w:val="00BD7AE0"/>
    <w:rsid w:val="00BF2541"/>
    <w:rsid w:val="00BF2CD5"/>
    <w:rsid w:val="00BF3E08"/>
    <w:rsid w:val="00BF60A5"/>
    <w:rsid w:val="00C01CC0"/>
    <w:rsid w:val="00C078CB"/>
    <w:rsid w:val="00C208A1"/>
    <w:rsid w:val="00C2518D"/>
    <w:rsid w:val="00C3371F"/>
    <w:rsid w:val="00C34876"/>
    <w:rsid w:val="00C473E0"/>
    <w:rsid w:val="00C633A1"/>
    <w:rsid w:val="00C7055C"/>
    <w:rsid w:val="00C70E0E"/>
    <w:rsid w:val="00C81500"/>
    <w:rsid w:val="00C909A4"/>
    <w:rsid w:val="00CA2E06"/>
    <w:rsid w:val="00CB520D"/>
    <w:rsid w:val="00CC451C"/>
    <w:rsid w:val="00CD67D1"/>
    <w:rsid w:val="00CD7EB1"/>
    <w:rsid w:val="00CE1DC1"/>
    <w:rsid w:val="00CE247D"/>
    <w:rsid w:val="00CE293B"/>
    <w:rsid w:val="00CE6C58"/>
    <w:rsid w:val="00CE7036"/>
    <w:rsid w:val="00CF30B7"/>
    <w:rsid w:val="00CF56F3"/>
    <w:rsid w:val="00D003BC"/>
    <w:rsid w:val="00D03E7F"/>
    <w:rsid w:val="00D051C4"/>
    <w:rsid w:val="00D05994"/>
    <w:rsid w:val="00D12AA9"/>
    <w:rsid w:val="00D1794A"/>
    <w:rsid w:val="00D2004B"/>
    <w:rsid w:val="00D26425"/>
    <w:rsid w:val="00D27EE6"/>
    <w:rsid w:val="00D4044A"/>
    <w:rsid w:val="00D448F8"/>
    <w:rsid w:val="00D457B4"/>
    <w:rsid w:val="00D52294"/>
    <w:rsid w:val="00D54B24"/>
    <w:rsid w:val="00D663E3"/>
    <w:rsid w:val="00D773E3"/>
    <w:rsid w:val="00D8701E"/>
    <w:rsid w:val="00DA062F"/>
    <w:rsid w:val="00DA7173"/>
    <w:rsid w:val="00DB40C3"/>
    <w:rsid w:val="00DB4F4D"/>
    <w:rsid w:val="00DC16E9"/>
    <w:rsid w:val="00DC3FD3"/>
    <w:rsid w:val="00DC4EE4"/>
    <w:rsid w:val="00DD264F"/>
    <w:rsid w:val="00DD693C"/>
    <w:rsid w:val="00DE17EB"/>
    <w:rsid w:val="00DE41EE"/>
    <w:rsid w:val="00DE490F"/>
    <w:rsid w:val="00DE6B22"/>
    <w:rsid w:val="00DF1C73"/>
    <w:rsid w:val="00DF3E65"/>
    <w:rsid w:val="00DF6F39"/>
    <w:rsid w:val="00E05D4C"/>
    <w:rsid w:val="00E07F87"/>
    <w:rsid w:val="00E15033"/>
    <w:rsid w:val="00E16A49"/>
    <w:rsid w:val="00E26357"/>
    <w:rsid w:val="00E35F07"/>
    <w:rsid w:val="00E5098B"/>
    <w:rsid w:val="00E658DF"/>
    <w:rsid w:val="00E659D3"/>
    <w:rsid w:val="00E66C5D"/>
    <w:rsid w:val="00E71006"/>
    <w:rsid w:val="00E76DD7"/>
    <w:rsid w:val="00E775B8"/>
    <w:rsid w:val="00E778FF"/>
    <w:rsid w:val="00E857DD"/>
    <w:rsid w:val="00E96F77"/>
    <w:rsid w:val="00EB49E5"/>
    <w:rsid w:val="00EB6F0E"/>
    <w:rsid w:val="00ED087F"/>
    <w:rsid w:val="00ED1E2F"/>
    <w:rsid w:val="00ED7466"/>
    <w:rsid w:val="00EE082B"/>
    <w:rsid w:val="00EE4256"/>
    <w:rsid w:val="00EF0595"/>
    <w:rsid w:val="00EF0DDB"/>
    <w:rsid w:val="00F01350"/>
    <w:rsid w:val="00F10572"/>
    <w:rsid w:val="00F10E68"/>
    <w:rsid w:val="00F14C22"/>
    <w:rsid w:val="00F32E0C"/>
    <w:rsid w:val="00F45750"/>
    <w:rsid w:val="00F52A86"/>
    <w:rsid w:val="00F60DFD"/>
    <w:rsid w:val="00F6363F"/>
    <w:rsid w:val="00F65F9D"/>
    <w:rsid w:val="00F7165B"/>
    <w:rsid w:val="00F8430B"/>
    <w:rsid w:val="00F9639C"/>
    <w:rsid w:val="00F977FB"/>
    <w:rsid w:val="00FA2EF0"/>
    <w:rsid w:val="00FA5277"/>
    <w:rsid w:val="00FB17D0"/>
    <w:rsid w:val="00FB47AB"/>
    <w:rsid w:val="00FC101E"/>
    <w:rsid w:val="00FC49AB"/>
    <w:rsid w:val="00FD7C6E"/>
    <w:rsid w:val="00FE0069"/>
    <w:rsid w:val="00FE160F"/>
    <w:rsid w:val="00FF24F1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8D8F16"/>
  <w15:docId w15:val="{8B752018-9944-451D-9DF8-29A45992A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6DD7"/>
  </w:style>
  <w:style w:type="paragraph" w:styleId="Heading1">
    <w:name w:val="heading 1"/>
    <w:basedOn w:val="Normal"/>
    <w:next w:val="Normal"/>
    <w:qFormat/>
    <w:rsid w:val="009E0C10"/>
    <w:pPr>
      <w:keepNext/>
      <w:ind w:left="720" w:hanging="720"/>
      <w:outlineLvl w:val="0"/>
    </w:pPr>
    <w:rPr>
      <w:rFonts w:ascii="Times New Roman" w:hAnsi="Times New Roman"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66C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66C5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E0C10"/>
    <w:pPr>
      <w:tabs>
        <w:tab w:val="center" w:pos="4153"/>
        <w:tab w:val="right" w:pos="8306"/>
      </w:tabs>
    </w:pPr>
    <w:rPr>
      <w:rFonts w:ascii="Times New Roman" w:hAnsi="Times New Roman"/>
      <w:sz w:val="22"/>
    </w:rPr>
  </w:style>
  <w:style w:type="paragraph" w:styleId="Header">
    <w:name w:val="header"/>
    <w:basedOn w:val="Normal"/>
    <w:rsid w:val="009E0C10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9E0C10"/>
    <w:pPr>
      <w:ind w:left="720" w:hanging="720"/>
    </w:pPr>
    <w:rPr>
      <w:rFonts w:ascii="Times New Roman" w:hAnsi="Times New Roman"/>
    </w:rPr>
  </w:style>
  <w:style w:type="paragraph" w:styleId="Title">
    <w:name w:val="Title"/>
    <w:basedOn w:val="Normal"/>
    <w:qFormat/>
    <w:rsid w:val="009E0C10"/>
    <w:pPr>
      <w:jc w:val="center"/>
    </w:pPr>
    <w:rPr>
      <w:rFonts w:ascii="Times New Roman" w:hAnsi="Times New Roman"/>
      <w:b/>
      <w:sz w:val="22"/>
    </w:rPr>
  </w:style>
  <w:style w:type="paragraph" w:styleId="BodyText">
    <w:name w:val="Body Text"/>
    <w:basedOn w:val="Normal"/>
    <w:rsid w:val="00D457B4"/>
    <w:pPr>
      <w:spacing w:after="120"/>
    </w:pPr>
  </w:style>
  <w:style w:type="paragraph" w:styleId="BalloonText">
    <w:name w:val="Balloon Text"/>
    <w:basedOn w:val="Normal"/>
    <w:semiHidden/>
    <w:rsid w:val="00E26357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45095"/>
    <w:rPr>
      <w:rFonts w:ascii="Times New Roman" w:hAnsi="Times New Roman"/>
      <w:sz w:val="22"/>
    </w:rPr>
  </w:style>
  <w:style w:type="paragraph" w:styleId="ListParagraph">
    <w:name w:val="List Paragraph"/>
    <w:basedOn w:val="Normal"/>
    <w:uiPriority w:val="34"/>
    <w:qFormat/>
    <w:rsid w:val="006C55BB"/>
    <w:pPr>
      <w:ind w:left="720"/>
    </w:pPr>
  </w:style>
  <w:style w:type="paragraph" w:customStyle="1" w:styleId="msonospacing0">
    <w:name w:val="msonospacing"/>
    <w:basedOn w:val="Normal"/>
    <w:rsid w:val="00091C02"/>
    <w:rPr>
      <w:rFonts w:ascii="Calibri" w:hAnsi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4610F4"/>
  </w:style>
  <w:style w:type="character" w:styleId="CommentReference">
    <w:name w:val="annotation reference"/>
    <w:basedOn w:val="DefaultParagraphFont"/>
    <w:semiHidden/>
    <w:unhideWhenUsed/>
    <w:rsid w:val="0097670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76700"/>
  </w:style>
  <w:style w:type="character" w:customStyle="1" w:styleId="CommentTextChar">
    <w:name w:val="Comment Text Char"/>
    <w:basedOn w:val="DefaultParagraphFont"/>
    <w:link w:val="CommentText"/>
    <w:rsid w:val="0097670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67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6700"/>
    <w:rPr>
      <w:b/>
      <w:bCs/>
    </w:rPr>
  </w:style>
  <w:style w:type="character" w:customStyle="1" w:styleId="Heading3Char">
    <w:name w:val="Heading 3 Char"/>
    <w:basedOn w:val="DefaultParagraphFont"/>
    <w:link w:val="Heading3"/>
    <w:semiHidden/>
    <w:rsid w:val="00E66C5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66C5D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1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 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2211</Words>
  <Characters>13096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BURY METROPOLITAN BOROUGH COUNCIL</vt:lpstr>
    </vt:vector>
  </TitlesOfParts>
  <Company>Bury M.B.C.</Company>
  <LinksUpToDate>false</LinksUpToDate>
  <CharactersWithSpaces>15277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BURY METROPOLITAN BOROUGH COUNCIL</dc:title>
  <dc:creator>BCS</dc:creator>
  <cp:lastModifiedBy>Veal, Jackie S</cp:lastModifiedBy>
  <cp:revision>2</cp:revision>
  <cp:lastPrinted>2016-08-19T09:36:00Z</cp:lastPrinted>
  <dcterms:created xsi:type="dcterms:W3CDTF">2025-04-24T17:30:00Z</dcterms:created>
  <dcterms:modified xsi:type="dcterms:W3CDTF">2025-04-24T17:30:00Z</dcterms:modified>
</cp:coreProperties>
</file>