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Michael’s C of E Primary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Caretaker (Part time/term time only)</w:t>
            </w:r>
            <w:bookmarkStart w:id="0" w:name="_GoBack"/>
            <w:bookmarkEnd w:id="0"/>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C</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that all school facilities are in excellent and safe condition with the highest possible standards of cleanliness for use by pupils, staff and visitors.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rFonts w:cs="Arial"/>
                <w:b/>
                <w:bCs/>
              </w:rPr>
              <w:t xml:space="preserve">Responsible </w:t>
            </w:r>
            <w:r>
              <w:rPr>
                <w:rFonts w:cs="Arial"/>
                <w:b/>
              </w:rPr>
              <w:t>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Site Manager / Line Manager / 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rFonts w:cs="Arial"/>
                <w:b/>
                <w:bCs/>
              </w:rPr>
              <w:t xml:space="preserve">Responsible </w:t>
            </w:r>
            <w:r>
              <w:rPr>
                <w:rFonts w:cs="Arial"/>
                <w:b/>
              </w:rPr>
              <w:t>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Not Applicable</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carry out routine maintenance and basic repairs during the school day. Be required to manage the work of contractors on site and monitor services provided externally, such as cleaning and grounds maintenance.</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Opening and closing of the school building at times determined by the Governing Body, including ensuring that the fire and intruder alarm system are fully operational.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Monitoring the standard of work of contractors who provide services to the school e.g. cleaning grounds maintenance and building maintenance contractors.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 the case of emergency, take appropriate remedial action and contact emergency services if appropriate and the Site Manager or a senior member of staff.</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Cleaning duties including litter, spot and emergency cleaning which may be necessary to maintain hygienic standards.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sufficient stocks of essential janitorial materials and maintained e.g. soap, paper towels, toilet rolls, light bulbs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Convey waste produce and paper to the appropriate central refuse area as required and ensure collection as necessary.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Porterage messenger duties both within and outside school premises.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Movement of furniture and equipment around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pupil and staff toilets are inspected at least daily to maintain high standards of cleanliness and service with an adequate supply of soap, towels and toilet rolls.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bookmarkStart w:id="1" w:name="_Hlk4234616"/>
            <w:r>
              <w:rPr>
                <w:rFonts w:cs="Arial"/>
              </w:rPr>
              <w:t>Removal of debris and leaves from taps, downspouts, waste pipes etc. and ensuring</w:t>
            </w:r>
          </w:p>
          <w:p>
            <w:pPr>
              <w:pStyle w:val="Normal"/>
              <w:spacing w:lineRule="auto" w:line="240" w:before="0" w:after="0"/>
              <w:rPr>
                <w:rFonts w:cs="Arial"/>
              </w:rPr>
            </w:pPr>
            <w:bookmarkStart w:id="2" w:name="_Hlk4234616"/>
            <w:r>
              <w:rPr>
                <w:rFonts w:cs="Arial"/>
              </w:rPr>
              <w:t>that drains and manholes are clean and operational.</w:t>
            </w:r>
            <w:bookmarkEnd w:id="2"/>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waste pipes to all lavatory basins and sinks are cleared and clean.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Monitoring the use of electricity, gas and water consumed and ensuring that any equipment connected to these services are left in a safe condition at the end of the school day and during holiday periods.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the safe storage of any flammable/toxic substances on site other than those in laboratories or workshops.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Checking fire equipment, test fire alarm sounders weekly and take part in any fire drill.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all statutory mandatory Health and Safety checks including legionella are conducted and completed as required i.e. weekly or monthly.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Check all firefighting equipment in school is maintained in operational condition weekly.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 all windows and glass surfaces which are not cleaned by contract window cleaners termly.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Sweep and clear car park and playgroup areas to ensure they are always kept free from glass and other hazardous debris termly.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Clear litter or debris from all school grounds daily.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Remove graffiti whenever it appears immediately.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grounds and shrubs, beds and tubs not covered by the grounds maintenance contract termly.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Clean light fittings and shades yearly.</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 Dawber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9.3pt;height:16.3pt" type="#shapetype_75"/>
                <w:control r:id="rId3" w:name="Date Field 1" w:shapeid="control_shape_0"/>
              </w:objec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
                <w:b/>
              </w:rPr>
            </w:pPr>
            <w:r>
              <w:rPr>
                <w:rFonts w:cs="Arial"/>
                <w:b/>
              </w:rPr>
              <w:t>St Michael’s C of E Primary School</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Caretaker</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3</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work on own initiative as well as a member of a team.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Adaptable and self-motivated.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Well organised.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prioritise tasks.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Literate and numerate.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Articulate and communicative.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Health and Safety issues.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carry out minor repairs to the fabric and fittings of the building.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Wide general maintenance experience.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working in a public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Able to work in a busy school environment and relate              effectively with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ICT skills e.g. email, report writing.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Qualified tradesperson.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NVQ Level 3 or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6"/>
        <w:gridCol w:w="591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6"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R Dawber</w:t>
            </w:r>
          </w:p>
        </w:tc>
      </w:tr>
      <w:tr>
        <w:trPr>
          <w:trHeight w:val="23" w:hRule="atLeast"/>
        </w:trPr>
        <w:tc>
          <w:tcPr>
            <w:tcW w:w="3726"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79.3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29 April 2026</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Caretaker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29 April 2026</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t>Caretaker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29 April 2026</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Caretaker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OP80008</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2026-04-29T13:57:00Z</dcterms:created>
  <dc:creator>Aaron.Rullow@bolton.gov.uk</dc:creator>
  <dc:description/>
  <dc:language>en-US</dc:language>
  <cp:lastModifiedBy>Rachel Dawber</cp:lastModifiedBy>
  <cp:lastPrinted>1995-11-21T17:41:00Z</cp:lastPrinted>
  <dcterms:modified xsi:type="dcterms:W3CDTF">2026-04-29T13:57:00Z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