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000000"/>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caps/>
              </w:rPr>
            </w:pPr>
            <w:r>
              <w:rPr>
                <w:rFonts w:cs="Arial" w:ascii="Arial" w:hAnsi="Arial"/>
                <w:bCs/>
                <w:caps/>
              </w:rPr>
              <w:t>DIRECTORATE OF ADULTS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caps/>
              </w:rPr>
            </w:pPr>
            <w:r>
              <w:rPr>
                <w:rFonts w:cs="Arial" w:ascii="Arial" w:hAnsi="Arial"/>
                <w:bCs/>
                <w:caps/>
              </w:rPr>
              <w:t>Housing standards MANAGEMENT SUPPORT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caps/>
              </w:rPr>
            </w:pPr>
            <w:r>
              <w:rPr>
                <w:rFonts w:cs="Arial" w:ascii="Arial" w:hAnsi="Arial"/>
                <w:bCs/>
                <w:caps/>
              </w:rPr>
              <w:t>Grade C (3)</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To provide Housing Standards with comprehensive administrative support across all areas of activity.</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rPr>
                <w:rFonts w:ascii="Arial" w:hAnsi="Arial" w:eastAsia="Times New Roman" w:cs="Arial"/>
                <w:bCs/>
              </w:rPr>
            </w:pPr>
            <w:r>
              <w:rPr>
                <w:rFonts w:eastAsia="Times New Roman" w:cs="Arial" w:ascii="Arial" w:hAnsi="Arial"/>
                <w:bCs/>
              </w:rPr>
              <w:t>Housing Standards Manager</w:t>
            </w:r>
          </w:p>
          <w:p>
            <w:pPr>
              <w:pStyle w:val="Normal"/>
              <w:spacing w:lineRule="auto" w:line="240" w:before="0" w:after="0"/>
              <w:rPr>
                <w:rFonts w:ascii="Arial" w:hAnsi="Arial" w:eastAsia="Times New Roman" w:cs="Arial"/>
                <w:bCs/>
              </w:rPr>
            </w:pPr>
            <w:r>
              <w:rPr>
                <w:rFonts w:eastAsia="Times New Roman" w:cs="Arial" w:ascii="Arial" w:hAnsi="Arial"/>
                <w:bCs/>
              </w:rPr>
              <w:t>Housing Standards Deputy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p>
      <w:pPr>
        <w:pStyle w:val="ListParagraph"/>
        <w:numPr>
          <w:ilvl w:val="0"/>
          <w:numId w:val="1"/>
        </w:numPr>
        <w:spacing w:lineRule="auto" w:line="240"/>
        <w:ind w:left="720" w:right="0" w:hanging="720"/>
        <w:rPr>
          <w:rFonts w:cs="Arial"/>
        </w:rPr>
      </w:pPr>
      <w:r>
        <w:rPr>
          <w:rFonts w:cs="Arial"/>
        </w:rPr>
        <w:t>Maintain and update information relating to gas safety work and liaison with relevant organisations.</w:t>
      </w:r>
    </w:p>
    <w:p>
      <w:pPr>
        <w:pStyle w:val="ListParagraph"/>
        <w:spacing w:lineRule="auto" w:line="240"/>
        <w:rPr>
          <w:rFonts w:cs="Arial"/>
        </w:rPr>
      </w:pPr>
      <w:r>
        <w:rPr>
          <w:rFonts w:cs="Arial"/>
        </w:rPr>
      </w:r>
    </w:p>
    <w:p>
      <w:pPr>
        <w:pStyle w:val="ListParagraph"/>
        <w:numPr>
          <w:ilvl w:val="0"/>
          <w:numId w:val="1"/>
        </w:numPr>
        <w:spacing w:lineRule="auto" w:line="240"/>
        <w:ind w:left="720" w:right="0" w:hanging="720"/>
        <w:rPr>
          <w:rFonts w:cs="Arial"/>
        </w:rPr>
      </w:pPr>
      <w:r>
        <w:rPr>
          <w:rFonts w:cs="Arial"/>
        </w:rPr>
        <w:t>Drafting of relevant legal notices and letters, including the use of mail merge functions when producing a large number of documents.</w:t>
      </w:r>
    </w:p>
    <w:p>
      <w:pPr>
        <w:pStyle w:val="ListParagraph"/>
        <w:rPr>
          <w:rFonts w:cs="Arial"/>
        </w:rPr>
      </w:pPr>
      <w:r>
        <w:rPr>
          <w:rFonts w:cs="Arial"/>
        </w:rPr>
      </w:r>
    </w:p>
    <w:p>
      <w:pPr>
        <w:pStyle w:val="ListParagraph"/>
        <w:numPr>
          <w:ilvl w:val="0"/>
          <w:numId w:val="1"/>
        </w:numPr>
        <w:spacing w:lineRule="auto" w:line="240"/>
        <w:ind w:left="720" w:right="0" w:hanging="720"/>
        <w:rPr>
          <w:rFonts w:cs="Arial"/>
        </w:rPr>
      </w:pPr>
      <w:r>
        <w:rPr>
          <w:rFonts w:cs="Arial"/>
        </w:rPr>
        <w:t>Administrative support to Housing Standards Unit with regard to all areas of activity.</w:t>
      </w:r>
    </w:p>
    <w:p>
      <w:pPr>
        <w:pStyle w:val="ListParagraph"/>
        <w:spacing w:lineRule="auto" w:line="240"/>
        <w:rPr>
          <w:rFonts w:cs="Arial"/>
        </w:rPr>
      </w:pPr>
      <w:r>
        <w:rPr>
          <w:rFonts w:cs="Arial"/>
        </w:rPr>
      </w:r>
    </w:p>
    <w:p>
      <w:pPr>
        <w:pStyle w:val="ListParagraph"/>
        <w:numPr>
          <w:ilvl w:val="0"/>
          <w:numId w:val="1"/>
        </w:numPr>
        <w:spacing w:lineRule="auto" w:line="240"/>
        <w:ind w:left="720" w:right="0" w:hanging="720"/>
        <w:rPr>
          <w:rFonts w:cs="Arial"/>
        </w:rPr>
      </w:pPr>
      <w:r>
        <w:rPr>
          <w:rFonts w:cs="Arial"/>
        </w:rPr>
        <w:t>Accurate inputting, amending, extracting and analysis of relevant information held on a range of computer databases.</w:t>
      </w:r>
    </w:p>
    <w:p>
      <w:pPr>
        <w:pStyle w:val="ListParagraph"/>
        <w:spacing w:lineRule="auto" w:line="240"/>
        <w:rPr>
          <w:rFonts w:cs="Arial"/>
        </w:rPr>
      </w:pPr>
      <w:r>
        <w:rPr>
          <w:rFonts w:cs="Arial"/>
        </w:rPr>
      </w:r>
    </w:p>
    <w:p>
      <w:pPr>
        <w:pStyle w:val="ListParagraph"/>
        <w:numPr>
          <w:ilvl w:val="0"/>
          <w:numId w:val="1"/>
        </w:numPr>
        <w:spacing w:lineRule="auto" w:line="240"/>
        <w:ind w:left="720" w:right="0" w:hanging="720"/>
        <w:rPr>
          <w:rFonts w:cs="Arial"/>
        </w:rPr>
      </w:pPr>
      <w:r>
        <w:rPr>
          <w:rFonts w:cs="Arial"/>
        </w:rPr>
        <w:t>Word processing of reports, minutes of meetings, agendas, memos, letters, debriefs and any other documents relating to the teams activities.</w:t>
      </w:r>
    </w:p>
    <w:p>
      <w:pPr>
        <w:pStyle w:val="ListParagraph"/>
        <w:spacing w:lineRule="auto" w:line="240"/>
        <w:rPr>
          <w:rFonts w:cs="Arial"/>
        </w:rPr>
      </w:pPr>
      <w:r>
        <w:rPr>
          <w:rFonts w:cs="Arial"/>
        </w:rPr>
      </w:r>
    </w:p>
    <w:p>
      <w:pPr>
        <w:pStyle w:val="ListParagraph"/>
        <w:numPr>
          <w:ilvl w:val="0"/>
          <w:numId w:val="1"/>
        </w:numPr>
        <w:spacing w:lineRule="auto" w:line="240"/>
        <w:ind w:left="720" w:right="0" w:hanging="720"/>
        <w:rPr>
          <w:rFonts w:cs="Arial"/>
        </w:rPr>
      </w:pPr>
      <w:r>
        <w:rPr>
          <w:rFonts w:cs="Arial"/>
        </w:rPr>
        <w:t>Create templates and format documents that can be updated and produced in various formats including notices, letters, forms and event handouts</w:t>
      </w:r>
    </w:p>
    <w:p>
      <w:pPr>
        <w:pStyle w:val="ListParagraph"/>
        <w:spacing w:lineRule="auto" w:line="240"/>
        <w:rPr>
          <w:rFonts w:cs="Arial"/>
        </w:rPr>
      </w:pPr>
      <w:r>
        <w:rPr>
          <w:rFonts w:cs="Arial"/>
        </w:rPr>
      </w:r>
    </w:p>
    <w:p>
      <w:pPr>
        <w:pStyle w:val="ListParagraph"/>
        <w:numPr>
          <w:ilvl w:val="0"/>
          <w:numId w:val="1"/>
        </w:numPr>
        <w:spacing w:lineRule="auto" w:line="240"/>
        <w:ind w:left="720" w:right="0" w:hanging="720"/>
        <w:rPr>
          <w:rFonts w:cs="Arial"/>
        </w:rPr>
      </w:pPr>
      <w:r>
        <w:rPr>
          <w:rFonts w:cs="Arial"/>
        </w:rPr>
        <w:t>Dealing with customer enquiries, greeting visitors, providing information and assistance, taking messages and signposting callers to relevant officers / services.</w:t>
      </w:r>
    </w:p>
    <w:p>
      <w:pPr>
        <w:pStyle w:val="ListParagraph"/>
        <w:rPr>
          <w:rFonts w:cs="Arial"/>
        </w:rPr>
      </w:pPr>
      <w:r>
        <w:rPr>
          <w:rFonts w:cs="Arial"/>
        </w:rPr>
      </w:r>
    </w:p>
    <w:p>
      <w:pPr>
        <w:pStyle w:val="ListParagraph"/>
        <w:numPr>
          <w:ilvl w:val="0"/>
          <w:numId w:val="1"/>
        </w:numPr>
        <w:spacing w:lineRule="auto" w:line="240"/>
        <w:ind w:left="720" w:right="0" w:hanging="720"/>
        <w:rPr>
          <w:rFonts w:cs="Arial"/>
        </w:rPr>
      </w:pPr>
      <w:r>
        <w:rPr>
          <w:rFonts w:cs="Arial"/>
        </w:rPr>
        <w:t>Photocopying, printing, scanning and emailing documents.</w:t>
      </w:r>
    </w:p>
    <w:p>
      <w:pPr>
        <w:pStyle w:val="ListParagraph"/>
        <w:spacing w:lineRule="auto" w:line="240"/>
        <w:rPr>
          <w:rFonts w:cs="Arial"/>
        </w:rPr>
      </w:pPr>
      <w:r>
        <w:rPr>
          <w:rFonts w:cs="Arial"/>
        </w:rPr>
      </w:r>
    </w:p>
    <w:p>
      <w:pPr>
        <w:pStyle w:val="ListParagraph"/>
        <w:numPr>
          <w:ilvl w:val="0"/>
          <w:numId w:val="1"/>
        </w:numPr>
        <w:spacing w:lineRule="auto" w:line="240"/>
        <w:ind w:left="720" w:right="0" w:hanging="720"/>
        <w:rPr>
          <w:rFonts w:cs="Arial"/>
        </w:rPr>
      </w:pPr>
      <w:r>
        <w:rPr>
          <w:rFonts w:cs="Arial"/>
        </w:rPr>
        <w:t>To monitor and maintain financial systems / spreadsheets relating to the Unit’s activities.</w:t>
      </w:r>
    </w:p>
    <w:p>
      <w:pPr>
        <w:pStyle w:val="ListParagraph"/>
        <w:spacing w:lineRule="auto" w:line="240"/>
        <w:rPr>
          <w:rFonts w:eastAsia="Arial" w:cs="Arial"/>
        </w:rPr>
      </w:pPr>
      <w:r>
        <w:rPr>
          <w:rFonts w:eastAsia="Arial" w:cs="Arial"/>
        </w:rPr>
        <w:t xml:space="preserve"> </w:t>
      </w:r>
    </w:p>
    <w:p>
      <w:pPr>
        <w:pStyle w:val="ListParagraph"/>
        <w:numPr>
          <w:ilvl w:val="0"/>
          <w:numId w:val="1"/>
        </w:numPr>
        <w:spacing w:lineRule="auto" w:line="240"/>
        <w:ind w:left="720" w:right="0" w:hanging="720"/>
        <w:rPr>
          <w:rFonts w:cs="Arial"/>
        </w:rPr>
      </w:pPr>
      <w:r>
        <w:rPr>
          <w:rFonts w:cs="Arial"/>
        </w:rPr>
        <w:t xml:space="preserve">To support purchasing / invoicing processes. </w:t>
      </w:r>
    </w:p>
    <w:p>
      <w:pPr>
        <w:pStyle w:val="ListParagraph"/>
        <w:spacing w:lineRule="auto" w:line="240"/>
        <w:rPr>
          <w:rFonts w:cs="Arial"/>
        </w:rPr>
      </w:pPr>
      <w:r>
        <w:rPr>
          <w:rFonts w:cs="Arial"/>
        </w:rPr>
      </w:r>
    </w:p>
    <w:p>
      <w:pPr>
        <w:pStyle w:val="Normal"/>
        <w:spacing w:lineRule="auto" w:line="240"/>
        <w:ind w:left="720" w:right="0" w:hanging="720"/>
        <w:rPr>
          <w:rFonts w:ascii="Arial" w:hAnsi="Arial" w:cs="Arial"/>
        </w:rPr>
      </w:pPr>
      <w:r>
        <w:rPr>
          <w:rFonts w:cs="Arial" w:ascii="Arial" w:hAnsi="Arial"/>
        </w:rPr>
        <w:t>11</w:t>
        <w:tab/>
        <w:t>To log and progress correspondence relating to MPs, Elected members and customers and to establish and maintain effective monitoring systems for such correspondence.</w:t>
      </w:r>
    </w:p>
    <w:p>
      <w:pPr>
        <w:pStyle w:val="Normal"/>
        <w:spacing w:lineRule="auto" w:line="240"/>
        <w:rPr>
          <w:rFonts w:ascii="Arial" w:hAnsi="Arial" w:cs="Arial"/>
        </w:rPr>
      </w:pPr>
      <w:r>
        <w:rPr>
          <w:rFonts w:cs="Arial" w:ascii="Arial" w:hAnsi="Arial"/>
        </w:rPr>
        <w:t>12.</w:t>
        <w:tab/>
        <w:t>Diary Management</w:t>
      </w:r>
    </w:p>
    <w:p>
      <w:pPr>
        <w:pStyle w:val="Normal"/>
        <w:spacing w:lineRule="auto" w:line="240"/>
        <w:rPr>
          <w:rFonts w:ascii="Arial" w:hAnsi="Arial" w:cs="Arial"/>
        </w:rPr>
      </w:pPr>
      <w:r>
        <w:rPr>
          <w:rFonts w:cs="Arial" w:ascii="Arial" w:hAnsi="Arial"/>
        </w:rPr>
        <w:t>13.</w:t>
        <w:tab/>
        <w:t>Support others as the need arises in undertaking the above duties</w:t>
      </w:r>
    </w:p>
    <w:p>
      <w:pPr>
        <w:pStyle w:val="Normal"/>
        <w:spacing w:lineRule="auto" w:line="240"/>
        <w:rPr>
          <w:rFonts w:ascii="Arial" w:hAnsi="Arial" w:cs="Arial"/>
        </w:rPr>
      </w:pPr>
      <w:r>
        <w:rPr>
          <w:rFonts w:cs="Arial" w:ascii="Arial" w:hAnsi="Arial"/>
        </w:rPr>
        <w:t>14.</w:t>
        <w:tab/>
        <w:t>To undertake any further suitable work as required.</w:t>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456"/>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4"/>
            <w:tcBorders/>
            <w:shd w:fill="auto" w:val="clear"/>
          </w:tcPr>
          <w:p>
            <w:pPr>
              <w:pStyle w:val="Normal"/>
              <w:spacing w:lineRule="auto" w:line="240" w:before="60" w:after="60"/>
              <w:rPr>
                <w:rFonts w:ascii="Arial" w:hAnsi="Arial" w:cs="Arial"/>
                <w:bCs/>
                <w:caps/>
              </w:rPr>
            </w:pPr>
            <w:r>
              <w:rPr>
                <w:rFonts w:cs="Arial" w:ascii="Arial" w:hAnsi="Arial"/>
                <w:bCs/>
                <w:caps/>
              </w:rPr>
              <w:t>DIRECTORATE OF ADULTS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4"/>
            <w:tcBorders>
              <w:bottom w:val="single" w:sz="4" w:space="0" w:color="000000"/>
            </w:tcBorders>
            <w:shd w:fill="auto" w:val="clear"/>
          </w:tcPr>
          <w:p>
            <w:pPr>
              <w:pStyle w:val="Normal"/>
              <w:spacing w:lineRule="auto" w:line="240" w:before="60" w:after="60"/>
              <w:rPr>
                <w:rFonts w:ascii="Arial" w:hAnsi="Arial" w:cs="Arial"/>
                <w:bCs/>
                <w:caps/>
              </w:rPr>
            </w:pPr>
            <w:r>
              <w:rPr>
                <w:rFonts w:cs="Arial" w:ascii="Arial" w:hAnsi="Arial"/>
                <w:bCs/>
                <w:caps/>
              </w:rPr>
              <w:t xml:space="preserve">Housing standards MANAGEMENT SUPPORT OFFICER </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type using a word processor and to lay out documents such as reports, legal notices, agendas and memos so that they are clear and easy to understand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Form/Test</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IT systems e.g. Word, Excel, Access, PowerPoint and Publisher to input, retrieve and present data and information.  This includes using mail merge functions for large scale document generation.</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Form/Test</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accurately input, amend and extract relevant information and reports from a database and present clearly so that they are easy to understand</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Use of Oracle and other financial systems to raise purchase orders, receipt item, check invoices and ringing through orders/queries to suppliers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Diary management – contacting, e.g. Managers/ landlords/residents/agencies to set up meetings.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with community representatives, Officers, Elected Members, Members of the public and partners from a wide range of organisations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organise and prioritise workload and complete tasks on time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Good organisational skills to maintain office systems/procedures and ability to plan and prioritise own workload using manual and electronic systems (e.g. Microsoft Outlook)</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arrange and minute meetings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in using IT systems e.g. Microsoft Office to generate complicated forms and legal documents were accuracy is critical.</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6"/>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Typing skills e.g. RSA Level 2</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Test</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Minimum 12 months experience in similar role</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Dealing with external agencies and their representatives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tc>
          <w:tcPr>
            <w:tcW w:w="9628" w:type="dxa"/>
            <w:gridSpan w:val="7"/>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 xml:space="preserve">Date Person Specification updated: Reviewed March 2026 </w:t>
            </w:r>
          </w:p>
        </w:tc>
      </w:tr>
      <w:tr>
        <w:trPr/>
        <w:tc>
          <w:tcPr>
            <w:tcW w:w="9628" w:type="dxa"/>
            <w:gridSpan w:val="7"/>
            <w:tcBorders/>
            <w:shd w:fill="auto" w:val="clear"/>
          </w:tcPr>
          <w:p>
            <w:pPr>
              <w:pStyle w:val="Normal"/>
              <w:spacing w:lineRule="auto" w:line="240" w:before="0" w:after="0"/>
              <w:rPr>
                <w:rFonts w:ascii="Arial" w:hAnsi="Arial" w:cs="Arial"/>
                <w:b/>
                <w:b/>
              </w:rPr>
            </w:pPr>
            <w:r>
              <w:rPr>
                <w:rFonts w:cs="Arial" w:ascii="Arial" w:hAnsi="Arial"/>
                <w:b/>
              </w:rPr>
              <w:t>Person Specification prepared by: Accommodation Services Group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2022-07-19T11:08:00Z</dcterms:created>
  <dc:creator>Johnson, Andrew</dc:creator>
  <dc:description/>
  <dc:language>en-US</dc:language>
  <cp:lastModifiedBy>Watson, Peter</cp:lastModifiedBy>
  <cp:lastPrinted>1995-11-21T17:41:00Z</cp:lastPrinted>
  <dcterms:modified xsi:type="dcterms:W3CDTF">2026-04-02T13:18:00Z</dcterms:modified>
  <cp:revision>6</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