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bCs/>
        </w:rPr>
      </w:pPr>
      <w:r>
        <w:rPr>
          <w:rFonts w:eastAsia="Arial" w:cs="Arial" w:ascii="Arial" w:hAnsi="Arial"/>
          <w:b/>
          <w:bCs/>
        </w:rPr>
        <w:t xml:space="preserve"> </w:t>
      </w:r>
      <w:r>
        <w:rPr>
          <w:rFonts w:cs="Arial" w:ascii="Arial" w:hAnsi="Arial"/>
          <w:b/>
          <w:bCs/>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adults, communities and integration</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MANAGEMENT SUPPORT OFFICER - HOUSING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GRADE C</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provide administrative support to the Head of Community Housing Services, Senior Managers and the Housing Strategy team.</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Head of Community Housing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None</w:t>
            </w:r>
          </w:p>
        </w:tc>
      </w:tr>
    </w:tbl>
    <w:p>
      <w:pPr>
        <w:pStyle w:val="Normal"/>
        <w:spacing w:lineRule="auto" w:line="240" w:before="0" w:after="120"/>
        <w:rPr>
          <w:rFonts w:ascii="Arial" w:hAnsi="Arial" w:cs="Arial"/>
        </w:rPr>
      </w:pPr>
      <w:r>
        <w:rPr>
          <w:rFonts w:cs="Arial" w:ascii="Arial" w:hAnsi="Arial"/>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prioritise and organise workload and to reassess as priorities change.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Preparation of reports, minutes, agendas, letters and any other documents relating to the work of Community Housing Services and Housing Strategy.</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provide IT support to the Head of Service, Senior Managers, the Housing Strategy team and to assist other team members where IT knowledge and skills relating to the post holder’s duties are required.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To assist in the introduction and maintenance of office and administration systems including the use of new technologies in delivering management support functions.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To provide admin support including: </w:t>
            </w:r>
          </w:p>
          <w:p>
            <w:pPr>
              <w:pStyle w:val="ListParagraph"/>
              <w:numPr>
                <w:ilvl w:val="0"/>
                <w:numId w:val="1"/>
              </w:numPr>
              <w:spacing w:lineRule="auto" w:line="240" w:before="0" w:after="0"/>
              <w:contextualSpacing/>
              <w:rPr>
                <w:rFonts w:cs="Arial"/>
              </w:rPr>
            </w:pPr>
            <w:r>
              <w:rPr>
                <w:rFonts w:cs="Arial"/>
              </w:rPr>
              <w:t>diary management.  To arrange meetings including circulation of agendas and co-ordinating associated documents.  To produce meeting notes and minutes</w:t>
            </w:r>
          </w:p>
          <w:p>
            <w:pPr>
              <w:pStyle w:val="ListParagraph"/>
              <w:numPr>
                <w:ilvl w:val="0"/>
                <w:numId w:val="1"/>
              </w:numPr>
              <w:spacing w:lineRule="auto" w:line="240" w:before="0" w:after="0"/>
              <w:contextualSpacing/>
              <w:rPr>
                <w:rFonts w:cs="Arial"/>
              </w:rPr>
            </w:pPr>
            <w:r>
              <w:rPr>
                <w:rFonts w:cs="Arial"/>
              </w:rPr>
              <w:t xml:space="preserve">compose basic letters/email responses as directed </w:t>
            </w:r>
          </w:p>
          <w:p>
            <w:pPr>
              <w:pStyle w:val="ListParagraph"/>
              <w:numPr>
                <w:ilvl w:val="0"/>
                <w:numId w:val="1"/>
              </w:numPr>
              <w:spacing w:lineRule="auto" w:line="240" w:before="0" w:after="0"/>
              <w:contextualSpacing/>
              <w:rPr>
                <w:rFonts w:cs="Arial"/>
              </w:rPr>
            </w:pPr>
            <w:r>
              <w:rPr>
                <w:rFonts w:cs="Arial"/>
              </w:rPr>
              <w:t xml:space="preserve">to prioritise and assist the management of schedules  </w:t>
            </w:r>
          </w:p>
          <w:p>
            <w:pPr>
              <w:pStyle w:val="ListParagraph"/>
              <w:numPr>
                <w:ilvl w:val="0"/>
                <w:numId w:val="1"/>
              </w:numPr>
              <w:spacing w:lineRule="auto" w:line="240" w:before="0" w:after="0"/>
              <w:contextualSpacing/>
              <w:rPr>
                <w:rFonts w:cs="Arial"/>
              </w:rPr>
            </w:pPr>
            <w:r>
              <w:rPr>
                <w:rFonts w:cs="Arial"/>
              </w:rPr>
              <w:t xml:space="preserve">co-ordination of diaries and availability of others outside of Community Housing Services for joint / partnership meetings and events; and </w:t>
            </w:r>
          </w:p>
          <w:p>
            <w:pPr>
              <w:pStyle w:val="ListParagraph"/>
              <w:numPr>
                <w:ilvl w:val="0"/>
                <w:numId w:val="1"/>
              </w:numPr>
              <w:spacing w:lineRule="auto" w:line="240" w:before="0" w:after="0"/>
              <w:contextualSpacing/>
              <w:rPr>
                <w:rFonts w:cs="Arial"/>
              </w:rPr>
            </w:pPr>
            <w:r>
              <w:rPr>
                <w:rFonts w:cs="Arial"/>
              </w:rPr>
              <w:t xml:space="preserve">arranging meetings, seminars and other events including the booking of suitable venues and facilities in support of meetings and events and re-arrange meetings / seminars, and other events as necessary. </w:t>
            </w:r>
          </w:p>
        </w:tc>
      </w:tr>
      <w:tr>
        <w:trPr>
          <w:trHeight w:val="506" w:hRule="atLeast"/>
        </w:trPr>
        <w:tc>
          <w:tcPr>
            <w:tcW w:w="808"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 </w:t>
            </w:r>
          </w:p>
        </w:tc>
      </w:tr>
      <w:tr>
        <w:trPr>
          <w:trHeight w:val="506" w:hRule="atLeast"/>
        </w:trPr>
        <w:tc>
          <w:tcPr>
            <w:tcW w:w="808" w:type="dxa"/>
            <w:tcBorders/>
            <w:shd w:fill="auto" w:val="clear"/>
          </w:tcPr>
          <w:p>
            <w:pPr>
              <w:pStyle w:val="Normal"/>
              <w:spacing w:lineRule="auto" w:line="240" w:before="0" w:after="0"/>
              <w:rPr>
                <w:rFonts w:ascii="Arial" w:hAnsi="Arial" w:cs="Arial"/>
                <w:b/>
                <w:b/>
                <w:bCs/>
              </w:rPr>
            </w:pPr>
            <w:r>
              <w:rPr>
                <w:rFonts w:cs="Arial" w:ascii="Arial" w:hAnsi="Arial"/>
                <w:b/>
                <w:bCs/>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Co-ordinate and support the collection and collation of service monitoring information including various quarterly and annual performance returns and support the maintenance of staff training and attendance records.</w:t>
            </w:r>
          </w:p>
        </w:tc>
      </w:tr>
      <w:tr>
        <w:trPr>
          <w:trHeight w:val="506" w:hRule="atLeast"/>
        </w:trPr>
        <w:tc>
          <w:tcPr>
            <w:tcW w:w="808" w:type="dxa"/>
            <w:tcBorders/>
            <w:shd w:fill="auto" w:val="clear"/>
          </w:tcPr>
          <w:p>
            <w:pPr>
              <w:pStyle w:val="Normal"/>
              <w:spacing w:lineRule="auto" w:line="240" w:before="0" w:after="0"/>
              <w:rPr>
                <w:rFonts w:ascii="Arial" w:hAnsi="Arial" w:cs="Arial"/>
                <w:b/>
                <w:b/>
                <w:bCs/>
              </w:rPr>
            </w:pPr>
            <w:r>
              <w:rPr>
                <w:rFonts w:cs="Arial" w:ascii="Arial" w:hAnsi="Arial"/>
                <w:b/>
                <w:bCs/>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Support the receipt, registration, distribution and follow up reminders for various submissions and queries including: Councillor and MP enquiries; complaint handling; and Freedom of Information requests.</w:t>
            </w:r>
          </w:p>
        </w:tc>
      </w:tr>
      <w:tr>
        <w:trPr>
          <w:trHeight w:val="506" w:hRule="atLeast"/>
        </w:trPr>
        <w:tc>
          <w:tcPr>
            <w:tcW w:w="808" w:type="dxa"/>
            <w:tcBorders/>
            <w:shd w:fill="auto" w:val="clear"/>
          </w:tcPr>
          <w:p>
            <w:pPr>
              <w:pStyle w:val="Normal"/>
              <w:spacing w:lineRule="auto" w:line="240" w:before="0" w:after="0"/>
              <w:rPr>
                <w:rFonts w:ascii="Arial" w:hAnsi="Arial" w:cs="Arial"/>
              </w:rPr>
            </w:pPr>
            <w:r>
              <w:rPr>
                <w:rFonts w:cs="Arial" w:ascii="Arial" w:hAnsi="Arial"/>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assist in the training of new colleagues including on procedures, processes, office and management support systems.</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pPr>
            <w:r>
              <w:rPr>
                <w:rFonts w:cs="Arial" w:ascii="Arial" w:hAnsi="Arial"/>
                <w:b/>
              </w:rPr>
              <w:t>27</w:t>
            </w:r>
            <w:r>
              <w:rPr>
                <w:rFonts w:cs="Arial" w:ascii="Arial" w:hAnsi="Arial"/>
                <w:b/>
                <w:vertAlign w:val="superscript"/>
              </w:rPr>
              <w:t>th</w:t>
            </w:r>
            <w:r>
              <w:rPr>
                <w:rFonts w:cs="Arial" w:ascii="Arial" w:hAnsi="Arial"/>
                <w:b/>
              </w:rPr>
              <w:t xml:space="preserve"> April 2026</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Jon Powell, Head of Community Housing Services</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b/>
          <w:bCs/>
        </w:rPr>
      </w:pPr>
      <w:r>
        <w:rPr>
          <w:rFonts w:cs="Arial" w:ascii="Arial" w:hAnsi="Arial"/>
          <w:b/>
          <w:bCs/>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adults, communities and integration</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MANAGEMENT SUPPORT OFFICER - HOUSING SERVICES</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Fonts w:cs="Arial" w:ascii="Arial" w:hAnsi="Arial"/>
              </w:rPr>
              <w:t>Carers-Charter-FINAL.pdf (gmhsc.org.uk)</w:t>
            </w:r>
            <w:r>
              <w:rPr>
                <w:rFonts w:cs="Arial" w:ascii="Arial" w:hAnsi="Arial"/>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left w:val="single" w:sz="4" w:space="0" w:color="000000"/>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92" w:type="dxa"/>
            <w:gridSpan w:val="7"/>
            <w:tcBorders>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use a range of Microsoft Outlook products and ability to assimilate use of new ICT technologies such as AI assistance</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interview/ test</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IT / Word Processing Skills, and competent use of packages such as Excel</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 test</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Effective diary management, co-ordination and scheduling skills</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Competent Administration skills including accurate and efficient maintenance of multiple processes including various monitoring and administrative procedure handling</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deal with a broad range of people e.g. customers, Elected Members, other agencies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Ability to work on own initiative and deal with a variety of tasks to deadlines </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Effective communication and networking skills – verbal, written and listening.</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8. </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as part of a team.</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33" w:type="dxa"/>
            <w:tcBorders>
              <w:left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in using the Microsoft Office Suite.</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An awareness of social housing issues</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An awareness of the political environment</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producing documents from desk top publishing</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Jon Powell Head of Community Housing Services</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pPr>
            <w:r>
              <w:rPr>
                <w:rFonts w:cs="Arial" w:ascii="Arial" w:hAnsi="Arial"/>
                <w:b/>
              </w:rPr>
              <w:t>27</w:t>
            </w:r>
            <w:r>
              <w:rPr>
                <w:rFonts w:cs="Arial" w:ascii="Arial" w:hAnsi="Arial"/>
                <w:b/>
                <w:vertAlign w:val="superscript"/>
              </w:rPr>
              <w:t>th</w:t>
            </w:r>
            <w:r>
              <w:rPr>
                <w:rFonts w:cs="Arial" w:ascii="Arial" w:hAnsi="Arial"/>
                <w:b/>
              </w:rPr>
              <w:t xml:space="preserve"> April 2026</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spacing w:before="0" w:after="200"/>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2026-04-27T14:28:00Z</dcterms:created>
  <dc:creator>Johnson, Andrew</dc:creator>
  <dc:description/>
  <dc:language>en-US</dc:language>
  <cp:lastModifiedBy>Makin, Paul</cp:lastModifiedBy>
  <cp:lastPrinted>1995-11-21T17:41:00Z</cp:lastPrinted>
  <dcterms:modified xsi:type="dcterms:W3CDTF">2026-06-17T08:56:00Z</dcterms:modified>
  <cp:revision>4</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Bolton_x0020_Document_x0020_Type">
    <vt:lpwstr>95;#Templates|db1bba78-799d-4873-a494-686ebe9dc4a8</vt:lpwstr>
  </property>
  <property fmtid="{D5CDD505-2E9C-101B-9397-08002B2CF9AE}" pid="5" name="ContentTypeId">
    <vt:lpwstr>0x010100716A2685FAF75A4394B4D5B3EF6E7A8300184CECFD37CAA04DB04D0C124CCC0B36</vt:lpwstr>
  </property>
  <property fmtid="{D5CDD505-2E9C-101B-9397-08002B2CF9AE}" pid="6" name="DocSecurity">
    <vt:i4>0</vt:i4>
  </property>
  <property fmtid="{D5CDD505-2E9C-101B-9397-08002B2CF9AE}" pid="7" name="Function">
    <vt:lpwstr>21;#Human Resources|ad161ebb-ba4f-462c-bc0e-044fa3792e1e</vt:lpwstr>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ies>
</file>