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Chief Executives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CLEANING OPERATIVE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GRADE A</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Ensure that premises are maintained in a clean and hygienic condition.</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Civic Cleaning Supervisor and Operations Team Leader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maintain a high-quality cleaning service within various Civic Centre buildings.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clean all areas of a specified area whilst adhering to COSHH regulations, ensuring safety signage is always displayed when area has been mopped.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tabs>
                <w:tab w:val="left" w:pos="720" w:leader="none"/>
                <w:tab w:val="left" w:pos="3600" w:leader="none"/>
              </w:tabs>
              <w:spacing w:lineRule="auto" w:line="240" w:before="0" w:after="0"/>
              <w:rPr>
                <w:rFonts w:ascii="Arial" w:hAnsi="Arial" w:cs="Arial"/>
              </w:rPr>
            </w:pPr>
            <w:r>
              <w:rPr>
                <w:rFonts w:cs="Arial" w:ascii="Arial" w:hAnsi="Arial"/>
              </w:rPr>
              <w:t>To keep cleaning equipment in a safe and clean condition and to report any unsafe electrical equipment to the admin office immediately.</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tabs>
                <w:tab w:val="left" w:pos="720" w:leader="none"/>
                <w:tab w:val="left" w:pos="3600" w:leader="none"/>
              </w:tabs>
              <w:spacing w:lineRule="auto" w:line="240" w:before="0" w:after="0"/>
              <w:rPr>
                <w:rFonts w:ascii="Arial" w:hAnsi="Arial" w:cs="Arial"/>
              </w:rPr>
            </w:pPr>
            <w:r>
              <w:rPr>
                <w:rFonts w:cs="Arial" w:ascii="Arial" w:hAnsi="Arial"/>
              </w:rPr>
              <w:t>To store chemicals/consumables in a safe and secure place and to ensure efficient and effective usage.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order chemicals/consumables as necessary either through a supervisor or Operations Team Leader or through the requisition system ensuring that stock levels do not fall to an unacceptable level.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inform line management of problems actual or potential relating to delivery of cleaning service.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promote customer relationship with onsite clients.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inform line management of problems actual or potential relating to delivery of cleaning service.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promote customer relationship with onsite clients.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carry out any other duties as management may require.</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January 2024</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 xml:space="preserve">Building Services Manager </w:t>
            </w:r>
          </w:p>
        </w:tc>
      </w:tr>
    </w:tbl>
    <w:p>
      <w:pPr>
        <w:pStyle w:val="Normal"/>
        <w:rPr/>
      </w:pPr>
      <w:r>
        <w:rPr/>
      </w:r>
    </w:p>
    <w:p>
      <w:pPr>
        <w:pStyle w:val="Normal"/>
        <w:spacing w:lineRule="auto" w:line="256" w:before="0" w:after="160"/>
        <w:rPr>
          <w:b/>
          <w:b/>
          <w:bCs/>
          <w:sz w:val="40"/>
          <w:szCs w:val="40"/>
        </w:rPr>
      </w:pPr>
      <w:r>
        <w:rPr>
          <w:b/>
          <w:bCs/>
          <w:sz w:val="40"/>
          <w:szCs w:val="40"/>
        </w:rPr>
      </w:r>
      <w:r>
        <w:br w:type="page"/>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 xml:space="preserve">Chief Executive </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 xml:space="preserve">Cleaning Operative </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undertake cleaning duties to the highest standards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understand verbal and written instructions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under own initiative without supervision</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as a member of a team</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accurately complete time sheets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use cleaning products in accordance with safe working practices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napToGrid w:val="false"/>
              <w:spacing w:lineRule="auto" w:line="240" w:before="120" w:after="120"/>
              <w:ind w:left="0" w:right="175" w:hanging="0"/>
              <w:rPr>
                <w:rFonts w:ascii="Arial" w:hAnsi="Arial" w:cs="Arial"/>
              </w:rPr>
            </w:pPr>
            <w:r>
              <w:rPr>
                <w:rFonts w:cs="Arial" w:ascii="Arial" w:hAnsi="Arial"/>
              </w:rPr>
            </w:r>
          </w:p>
        </w:tc>
        <w:tc>
          <w:tcPr>
            <w:tcW w:w="3423" w:type="dxa"/>
            <w:tcBorders>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Able to operate cleaning equipment e.g. vacuum – floor cleaners</w:t>
            </w:r>
          </w:p>
        </w:tc>
        <w:tc>
          <w:tcPr>
            <w:tcW w:w="3442" w:type="dxa"/>
            <w:gridSpan w:val="2"/>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42" w:type="dxa"/>
            <w:gridSpan w:val="2"/>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Able to work between the hours of 7.00am and early evenings</w:t>
            </w:r>
          </w:p>
        </w:tc>
        <w:tc>
          <w:tcPr>
            <w:tcW w:w="3442" w:type="dxa"/>
            <w:gridSpan w:val="2"/>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January 2024</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 xml:space="preserve">Building Services Manager </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2026-07-13T09:50:00Z</dcterms:created>
  <dc:creator>Johnson, Andrew</dc:creator>
  <dc:description/>
  <dc:language>en-US</dc:language>
  <cp:lastModifiedBy>Grundy, Elaine</cp:lastModifiedBy>
  <cp:lastPrinted>1995-11-21T17:41:00Z</cp:lastPrinted>
  <dcterms:modified xsi:type="dcterms:W3CDTF">2026-07-13T09:50:00Z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0x010100FA3C061285308D41A3ED7E40092A4BA2</vt:lpwstr>
  </property>
  <property fmtid="{D5CDD505-2E9C-101B-9397-08002B2CF9AE}" pid="5" name="DocSecurity">
    <vt:i4>4</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Order">
    <vt:i4>7200</vt:i4>
  </property>
  <property fmtid="{D5CDD505-2E9C-101B-9397-08002B2CF9AE}" pid="10" name="ScaleCrop">
    <vt:bool>0</vt:bool>
  </property>
  <property fmtid="{D5CDD505-2E9C-101B-9397-08002B2CF9AE}" pid="11" name="ShareDoc">
    <vt:bool>0</vt:bool>
  </property>
  <property fmtid="{D5CDD505-2E9C-101B-9397-08002B2CF9AE}" pid="12" name="Topic">
    <vt:lpwstr>6;#Workplace|0eca40e7-1b69-41ab-b4d3-fcac60499f36</vt:lpwstr>
  </property>
  <property fmtid="{D5CDD505-2E9C-101B-9397-08002B2CF9AE}" pid="13" name="xd_Signature">
    <vt:bool>0</vt:bool>
  </property>
</Properties>
</file>