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F72AFF">
      <w:pPr>
        <w:spacing w:after="0"/>
      </w:pPr>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F25BA2" w:rsidRDefault="00C55DED" w:rsidP="00F72AFF">
      <w:pPr>
        <w:spacing w:after="120"/>
        <w:rPr>
          <w:rFonts w:ascii="Arial" w:hAnsi="Arial" w:cs="Arial"/>
          <w:b/>
          <w:bCs/>
          <w:sz w:val="40"/>
          <w:szCs w:val="40"/>
        </w:rPr>
      </w:pPr>
      <w:r w:rsidRPr="00F25BA2">
        <w:rPr>
          <w:rFonts w:ascii="Arial" w:hAnsi="Arial" w:cs="Arial"/>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BF1109">
        <w:trPr>
          <w:trHeight w:val="506"/>
        </w:trPr>
        <w:tc>
          <w:tcPr>
            <w:tcW w:w="2638" w:type="dxa"/>
            <w:vAlign w:val="center"/>
          </w:tcPr>
          <w:p w14:paraId="24F5D64F" w14:textId="77777777" w:rsidR="00243DBF" w:rsidRPr="008C5818" w:rsidRDefault="00243DBF" w:rsidP="00BF7BC0">
            <w:pPr>
              <w:spacing w:after="0" w:line="264" w:lineRule="auto"/>
              <w:rPr>
                <w:rFonts w:ascii="Arial" w:hAnsi="Arial" w:cs="Arial"/>
                <w:b/>
              </w:rPr>
            </w:pPr>
            <w:r w:rsidRPr="008C5818">
              <w:rPr>
                <w:rFonts w:ascii="Arial" w:hAnsi="Arial" w:cs="Arial"/>
                <w:b/>
              </w:rPr>
              <w:t>Department</w:t>
            </w:r>
          </w:p>
        </w:tc>
        <w:tc>
          <w:tcPr>
            <w:tcW w:w="6990" w:type="dxa"/>
            <w:vAlign w:val="center"/>
          </w:tcPr>
          <w:p w14:paraId="062B5CC9" w14:textId="0D1806C4" w:rsidR="00243DBF" w:rsidRPr="00BF7BC0" w:rsidRDefault="008F3168" w:rsidP="00BF7BC0">
            <w:pPr>
              <w:spacing w:after="0" w:line="264" w:lineRule="auto"/>
              <w:rPr>
                <w:rFonts w:ascii="Arial" w:hAnsi="Arial" w:cs="Arial"/>
                <w:bCs/>
              </w:rPr>
            </w:pPr>
            <w:r w:rsidRPr="00BF7BC0">
              <w:rPr>
                <w:rFonts w:ascii="Arial" w:hAnsi="Arial" w:cs="Arial"/>
                <w:bCs/>
              </w:rPr>
              <w:t>CHILDREN’S SERVICES</w:t>
            </w:r>
          </w:p>
        </w:tc>
      </w:tr>
      <w:tr w:rsidR="00243DBF" w:rsidRPr="008C5818" w14:paraId="069BB0EA" w14:textId="77777777" w:rsidTr="00BF1109">
        <w:trPr>
          <w:trHeight w:val="506"/>
        </w:trPr>
        <w:tc>
          <w:tcPr>
            <w:tcW w:w="2638" w:type="dxa"/>
            <w:vAlign w:val="center"/>
          </w:tcPr>
          <w:p w14:paraId="52503123" w14:textId="77777777" w:rsidR="00243DBF" w:rsidRPr="008C5818" w:rsidRDefault="00243DBF" w:rsidP="00BF7BC0">
            <w:pPr>
              <w:spacing w:after="0" w:line="264" w:lineRule="auto"/>
              <w:rPr>
                <w:rFonts w:ascii="Arial" w:hAnsi="Arial" w:cs="Arial"/>
                <w:b/>
              </w:rPr>
            </w:pPr>
            <w:r w:rsidRPr="008C5818">
              <w:rPr>
                <w:rFonts w:ascii="Arial" w:hAnsi="Arial" w:cs="Arial"/>
                <w:b/>
              </w:rPr>
              <w:t>Job Title</w:t>
            </w:r>
          </w:p>
        </w:tc>
        <w:tc>
          <w:tcPr>
            <w:tcW w:w="6990" w:type="dxa"/>
            <w:vAlign w:val="center"/>
          </w:tcPr>
          <w:p w14:paraId="6979F43D" w14:textId="24C4C0F1" w:rsidR="00243DBF" w:rsidRPr="00B8628C" w:rsidRDefault="00B8628C" w:rsidP="00BF7BC0">
            <w:pPr>
              <w:spacing w:after="0" w:line="264" w:lineRule="auto"/>
              <w:rPr>
                <w:rFonts w:ascii="Arial" w:hAnsi="Arial" w:cs="Arial"/>
                <w:b/>
                <w:bCs/>
              </w:rPr>
            </w:pPr>
            <w:r w:rsidRPr="00B8628C">
              <w:rPr>
                <w:rFonts w:ascii="Arial" w:hAnsi="Arial" w:cs="Arial"/>
                <w:b/>
                <w:bCs/>
              </w:rPr>
              <w:t>CHILDREN’S SERVICES REFORM PROGRAMME MANAGER</w:t>
            </w:r>
          </w:p>
        </w:tc>
      </w:tr>
      <w:tr w:rsidR="00243DBF" w:rsidRPr="008C5818" w14:paraId="2419BDF4" w14:textId="77777777" w:rsidTr="00BF1109">
        <w:trPr>
          <w:trHeight w:val="506"/>
        </w:trPr>
        <w:tc>
          <w:tcPr>
            <w:tcW w:w="2638" w:type="dxa"/>
            <w:vAlign w:val="center"/>
          </w:tcPr>
          <w:p w14:paraId="1DDEB1F0" w14:textId="77777777" w:rsidR="00243DBF" w:rsidRPr="008C5818" w:rsidRDefault="00243DBF" w:rsidP="00BF7BC0">
            <w:pPr>
              <w:spacing w:after="0" w:line="264" w:lineRule="auto"/>
              <w:rPr>
                <w:rFonts w:ascii="Arial" w:hAnsi="Arial" w:cs="Arial"/>
                <w:b/>
              </w:rPr>
            </w:pPr>
            <w:r w:rsidRPr="008C5818">
              <w:rPr>
                <w:rFonts w:ascii="Arial" w:hAnsi="Arial" w:cs="Arial"/>
                <w:b/>
              </w:rPr>
              <w:t>Grade</w:t>
            </w:r>
          </w:p>
        </w:tc>
        <w:tc>
          <w:tcPr>
            <w:tcW w:w="6990" w:type="dxa"/>
            <w:vAlign w:val="center"/>
          </w:tcPr>
          <w:p w14:paraId="035D0F1F" w14:textId="6189D54C" w:rsidR="00243DBF" w:rsidRPr="008C5818" w:rsidRDefault="00F13E19" w:rsidP="00BF7BC0">
            <w:pPr>
              <w:spacing w:after="0" w:line="264" w:lineRule="auto"/>
              <w:rPr>
                <w:rFonts w:ascii="Arial" w:hAnsi="Arial" w:cs="Arial"/>
              </w:rPr>
            </w:pPr>
            <w:r>
              <w:rPr>
                <w:rFonts w:ascii="Arial" w:hAnsi="Arial" w:cs="Arial"/>
              </w:rPr>
              <w:t>N</w:t>
            </w:r>
          </w:p>
        </w:tc>
      </w:tr>
      <w:tr w:rsidR="00243DBF" w:rsidRPr="008C5818" w14:paraId="1BC738FC" w14:textId="77777777" w:rsidTr="00BF1109">
        <w:trPr>
          <w:trHeight w:val="506"/>
        </w:trPr>
        <w:tc>
          <w:tcPr>
            <w:tcW w:w="2638" w:type="dxa"/>
            <w:vAlign w:val="center"/>
          </w:tcPr>
          <w:p w14:paraId="0A98FB22" w14:textId="77777777" w:rsidR="00243DBF" w:rsidRPr="008C5818" w:rsidRDefault="00243DBF" w:rsidP="00BF7BC0">
            <w:pPr>
              <w:spacing w:after="0" w:line="264" w:lineRule="auto"/>
              <w:rPr>
                <w:rFonts w:ascii="Arial" w:hAnsi="Arial" w:cs="Arial"/>
                <w:b/>
              </w:rPr>
            </w:pPr>
            <w:r w:rsidRPr="008C5818">
              <w:rPr>
                <w:rFonts w:ascii="Arial" w:hAnsi="Arial" w:cs="Arial"/>
                <w:b/>
              </w:rPr>
              <w:t>Primary Purpose of Job</w:t>
            </w:r>
          </w:p>
        </w:tc>
        <w:tc>
          <w:tcPr>
            <w:tcW w:w="6990" w:type="dxa"/>
            <w:vAlign w:val="center"/>
          </w:tcPr>
          <w:p w14:paraId="29E6F163" w14:textId="29F451E4" w:rsidR="00243DBF" w:rsidRPr="008C5818" w:rsidRDefault="00B8628C" w:rsidP="00BF7BC0">
            <w:pPr>
              <w:spacing w:after="0" w:line="264" w:lineRule="auto"/>
              <w:rPr>
                <w:rFonts w:ascii="Arial" w:hAnsi="Arial" w:cs="Arial"/>
              </w:rPr>
            </w:pPr>
            <w:r w:rsidRPr="00B8628C">
              <w:rPr>
                <w:rFonts w:ascii="Arial" w:hAnsi="Arial" w:cs="Arial"/>
              </w:rPr>
              <w:t>To lead the development, co-ordination and delivery of the</w:t>
            </w:r>
            <w:r>
              <w:rPr>
                <w:rFonts w:ascii="Arial" w:hAnsi="Arial" w:cs="Arial"/>
              </w:rPr>
              <w:t xml:space="preserve"> Children’s Services Reform Programme</w:t>
            </w:r>
          </w:p>
        </w:tc>
      </w:tr>
      <w:tr w:rsidR="00243DBF" w:rsidRPr="008C5818" w14:paraId="7628ED0E" w14:textId="77777777" w:rsidTr="00BF1109">
        <w:trPr>
          <w:trHeight w:val="506"/>
        </w:trPr>
        <w:tc>
          <w:tcPr>
            <w:tcW w:w="2638" w:type="dxa"/>
            <w:vAlign w:val="center"/>
          </w:tcPr>
          <w:p w14:paraId="28D24832" w14:textId="77777777" w:rsidR="00243DBF" w:rsidRPr="008C5818" w:rsidRDefault="00243DBF" w:rsidP="00BF7BC0">
            <w:pPr>
              <w:spacing w:after="0" w:line="264" w:lineRule="auto"/>
              <w:rPr>
                <w:rFonts w:ascii="Arial" w:hAnsi="Arial" w:cs="Arial"/>
                <w:b/>
              </w:rPr>
            </w:pPr>
            <w:r w:rsidRPr="008C5818">
              <w:rPr>
                <w:rFonts w:ascii="Arial" w:hAnsi="Arial" w:cs="Arial"/>
                <w:b/>
              </w:rPr>
              <w:t>Reporting To</w:t>
            </w:r>
          </w:p>
        </w:tc>
        <w:tc>
          <w:tcPr>
            <w:tcW w:w="6990" w:type="dxa"/>
            <w:vAlign w:val="center"/>
          </w:tcPr>
          <w:p w14:paraId="26286149" w14:textId="100AFD46" w:rsidR="00243DBF" w:rsidRPr="008C5818" w:rsidRDefault="00B8628C" w:rsidP="00BF7BC0">
            <w:pPr>
              <w:spacing w:after="0" w:line="264" w:lineRule="auto"/>
              <w:rPr>
                <w:rFonts w:ascii="Arial" w:hAnsi="Arial" w:cs="Arial"/>
              </w:rPr>
            </w:pPr>
            <w:r>
              <w:rPr>
                <w:rFonts w:ascii="Arial" w:hAnsi="Arial" w:cs="Arial"/>
              </w:rPr>
              <w:t>Deputy Director, Children’s Services</w:t>
            </w:r>
          </w:p>
        </w:tc>
      </w:tr>
      <w:tr w:rsidR="00243DBF" w:rsidRPr="008C5818" w14:paraId="7E63A8F5" w14:textId="77777777" w:rsidTr="00BF1109">
        <w:trPr>
          <w:trHeight w:val="506"/>
        </w:trPr>
        <w:tc>
          <w:tcPr>
            <w:tcW w:w="2638" w:type="dxa"/>
            <w:vAlign w:val="center"/>
          </w:tcPr>
          <w:p w14:paraId="0DEF291A" w14:textId="06FC8355" w:rsidR="00243DBF" w:rsidRPr="008C5818" w:rsidRDefault="00557C6D" w:rsidP="00BF7BC0">
            <w:pPr>
              <w:spacing w:after="0" w:line="264" w:lineRule="auto"/>
              <w:rPr>
                <w:rFonts w:ascii="Arial" w:hAnsi="Arial" w:cs="Arial"/>
                <w:b/>
              </w:rPr>
            </w:pPr>
            <w:r>
              <w:rPr>
                <w:rFonts w:ascii="Arial" w:hAnsi="Arial" w:cs="Arial"/>
                <w:b/>
              </w:rPr>
              <w:t>Direct Staffing Reports</w:t>
            </w:r>
          </w:p>
        </w:tc>
        <w:tc>
          <w:tcPr>
            <w:tcW w:w="6990" w:type="dxa"/>
            <w:vAlign w:val="center"/>
          </w:tcPr>
          <w:p w14:paraId="2B087455" w14:textId="0CBD1BAE" w:rsidR="00243DBF" w:rsidRPr="008C5818" w:rsidRDefault="00BF1109" w:rsidP="00BF7BC0">
            <w:pPr>
              <w:spacing w:after="0" w:line="264" w:lineRule="auto"/>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1"/>
      </w:tblGrid>
      <w:tr w:rsidR="00243DBF" w:rsidRPr="00F72AFF" w14:paraId="755FB812" w14:textId="77777777" w:rsidTr="00836FD7">
        <w:trPr>
          <w:trHeight w:val="506"/>
        </w:trPr>
        <w:tc>
          <w:tcPr>
            <w:tcW w:w="567" w:type="dxa"/>
          </w:tcPr>
          <w:p w14:paraId="7648B238" w14:textId="77777777" w:rsidR="00243DBF" w:rsidRPr="00F72AFF" w:rsidRDefault="00243DBF" w:rsidP="00F72AFF">
            <w:pPr>
              <w:spacing w:after="0" w:line="264" w:lineRule="auto"/>
              <w:rPr>
                <w:rFonts w:ascii="Arial" w:hAnsi="Arial" w:cs="Arial"/>
                <w:bCs/>
              </w:rPr>
            </w:pPr>
            <w:r w:rsidRPr="00F72AFF">
              <w:rPr>
                <w:rFonts w:ascii="Arial" w:hAnsi="Arial" w:cs="Arial"/>
                <w:bCs/>
              </w:rPr>
              <w:t>1</w:t>
            </w:r>
          </w:p>
        </w:tc>
        <w:tc>
          <w:tcPr>
            <w:tcW w:w="9071" w:type="dxa"/>
          </w:tcPr>
          <w:p w14:paraId="5DEA021B" w14:textId="587F5D6E" w:rsidR="00243DBF" w:rsidRPr="00F72AFF" w:rsidRDefault="00BF1109" w:rsidP="00F72AFF">
            <w:pPr>
              <w:spacing w:after="0" w:line="264" w:lineRule="auto"/>
              <w:rPr>
                <w:rFonts w:ascii="Arial" w:hAnsi="Arial" w:cs="Arial"/>
                <w:bCs/>
              </w:rPr>
            </w:pPr>
            <w:r w:rsidRPr="00F72AFF">
              <w:rPr>
                <w:rFonts w:ascii="Arial" w:hAnsi="Arial" w:cs="Arial"/>
                <w:bCs/>
              </w:rPr>
              <w:t xml:space="preserve">Work across the Council and with partners to develop and implement strategies that will deliver education, </w:t>
            </w:r>
            <w:r w:rsidR="00F72AFF" w:rsidRPr="00F72AFF">
              <w:rPr>
                <w:rFonts w:ascii="Arial" w:hAnsi="Arial" w:cs="Arial"/>
                <w:bCs/>
              </w:rPr>
              <w:t>special educational needs and disabilities (</w:t>
            </w:r>
            <w:r w:rsidRPr="00F72AFF">
              <w:rPr>
                <w:rFonts w:ascii="Arial" w:hAnsi="Arial" w:cs="Arial"/>
                <w:bCs/>
              </w:rPr>
              <w:t>SEND</w:t>
            </w:r>
            <w:r w:rsidR="00F72AFF" w:rsidRPr="00F72AFF">
              <w:rPr>
                <w:rFonts w:ascii="Arial" w:hAnsi="Arial" w:cs="Arial"/>
                <w:bCs/>
              </w:rPr>
              <w:t>)</w:t>
            </w:r>
            <w:r w:rsidRPr="00F72AFF">
              <w:rPr>
                <w:rFonts w:ascii="Arial" w:hAnsi="Arial" w:cs="Arial"/>
                <w:bCs/>
              </w:rPr>
              <w:t xml:space="preserve"> and social care reform to meet legislative requirements</w:t>
            </w:r>
            <w:r w:rsidR="00F72AFF" w:rsidRPr="00F72AFF">
              <w:rPr>
                <w:rFonts w:ascii="Arial" w:hAnsi="Arial" w:cs="Arial"/>
                <w:bCs/>
              </w:rPr>
              <w:t>.</w:t>
            </w:r>
          </w:p>
        </w:tc>
      </w:tr>
      <w:tr w:rsidR="00243DBF" w:rsidRPr="00F72AFF" w14:paraId="66C52C04" w14:textId="77777777" w:rsidTr="00836FD7">
        <w:trPr>
          <w:trHeight w:val="506"/>
        </w:trPr>
        <w:tc>
          <w:tcPr>
            <w:tcW w:w="567" w:type="dxa"/>
          </w:tcPr>
          <w:p w14:paraId="74258AD0" w14:textId="77777777" w:rsidR="00243DBF" w:rsidRPr="00F72AFF" w:rsidRDefault="00243DBF" w:rsidP="00BF7BC0">
            <w:pPr>
              <w:spacing w:before="120" w:after="0" w:line="264" w:lineRule="auto"/>
              <w:rPr>
                <w:rFonts w:ascii="Arial" w:hAnsi="Arial" w:cs="Arial"/>
                <w:bCs/>
              </w:rPr>
            </w:pPr>
            <w:r w:rsidRPr="00F72AFF">
              <w:rPr>
                <w:rFonts w:ascii="Arial" w:hAnsi="Arial" w:cs="Arial"/>
                <w:bCs/>
              </w:rPr>
              <w:t>2</w:t>
            </w:r>
          </w:p>
        </w:tc>
        <w:tc>
          <w:tcPr>
            <w:tcW w:w="9071" w:type="dxa"/>
          </w:tcPr>
          <w:p w14:paraId="5F4B4C90" w14:textId="00E74832" w:rsidR="00243DBF" w:rsidRPr="00F72AFF" w:rsidRDefault="00BF1109" w:rsidP="00F72AFF">
            <w:pPr>
              <w:spacing w:before="120" w:after="0" w:line="264" w:lineRule="auto"/>
              <w:rPr>
                <w:rFonts w:ascii="Arial" w:hAnsi="Arial" w:cs="Arial"/>
                <w:bCs/>
              </w:rPr>
            </w:pPr>
            <w:r w:rsidRPr="00F72AFF">
              <w:rPr>
                <w:rFonts w:ascii="Arial" w:hAnsi="Arial" w:cs="Arial"/>
                <w:bCs/>
              </w:rPr>
              <w:t>Provide effective challenge, support and program</w:t>
            </w:r>
            <w:r w:rsidR="001F432C">
              <w:rPr>
                <w:rFonts w:ascii="Arial" w:hAnsi="Arial" w:cs="Arial"/>
                <w:bCs/>
              </w:rPr>
              <w:t>me</w:t>
            </w:r>
            <w:r w:rsidRPr="00F72AFF">
              <w:rPr>
                <w:rFonts w:ascii="Arial" w:hAnsi="Arial" w:cs="Arial"/>
                <w:bCs/>
              </w:rPr>
              <w:t xml:space="preserve"> management across the integrated partnership to ensure that the transformation is effectively implemented.</w:t>
            </w:r>
          </w:p>
        </w:tc>
      </w:tr>
      <w:tr w:rsidR="00243DBF" w:rsidRPr="00F72AFF" w14:paraId="4CD78203" w14:textId="77777777" w:rsidTr="00836FD7">
        <w:trPr>
          <w:trHeight w:val="506"/>
        </w:trPr>
        <w:tc>
          <w:tcPr>
            <w:tcW w:w="567" w:type="dxa"/>
          </w:tcPr>
          <w:p w14:paraId="35369163" w14:textId="77777777" w:rsidR="00243DBF" w:rsidRPr="00F72AFF" w:rsidRDefault="00243DBF" w:rsidP="00BF7BC0">
            <w:pPr>
              <w:spacing w:before="120" w:after="0" w:line="264" w:lineRule="auto"/>
              <w:rPr>
                <w:rFonts w:ascii="Arial" w:hAnsi="Arial" w:cs="Arial"/>
                <w:bCs/>
              </w:rPr>
            </w:pPr>
            <w:r w:rsidRPr="00F72AFF">
              <w:rPr>
                <w:rFonts w:ascii="Arial" w:hAnsi="Arial" w:cs="Arial"/>
                <w:bCs/>
              </w:rPr>
              <w:t>3</w:t>
            </w:r>
          </w:p>
        </w:tc>
        <w:tc>
          <w:tcPr>
            <w:tcW w:w="9071" w:type="dxa"/>
          </w:tcPr>
          <w:p w14:paraId="09744714" w14:textId="2905F64F" w:rsidR="00243DBF" w:rsidRPr="00F72AFF" w:rsidRDefault="00BF1109" w:rsidP="00F72AFF">
            <w:pPr>
              <w:spacing w:before="120" w:after="0" w:line="264" w:lineRule="auto"/>
              <w:rPr>
                <w:rFonts w:ascii="Arial" w:hAnsi="Arial" w:cs="Arial"/>
                <w:bCs/>
              </w:rPr>
            </w:pPr>
            <w:r w:rsidRPr="00F72AFF">
              <w:rPr>
                <w:rFonts w:ascii="Arial" w:hAnsi="Arial" w:cs="Arial"/>
                <w:bCs/>
              </w:rPr>
              <w:t>Lead and deliver effective organisational development interventions to facilitate and embed change across the partnership.</w:t>
            </w:r>
          </w:p>
        </w:tc>
      </w:tr>
      <w:tr w:rsidR="00243DBF" w:rsidRPr="00836FD7" w14:paraId="7836FBDE" w14:textId="77777777" w:rsidTr="00836FD7">
        <w:trPr>
          <w:trHeight w:val="506"/>
        </w:trPr>
        <w:tc>
          <w:tcPr>
            <w:tcW w:w="567" w:type="dxa"/>
          </w:tcPr>
          <w:p w14:paraId="02A38C54" w14:textId="77777777" w:rsidR="00243DBF" w:rsidRPr="00836FD7" w:rsidRDefault="00243DBF" w:rsidP="00BF7BC0">
            <w:pPr>
              <w:spacing w:before="120" w:after="0" w:line="264" w:lineRule="auto"/>
              <w:rPr>
                <w:rFonts w:ascii="Arial" w:hAnsi="Arial" w:cs="Arial"/>
                <w:bCs/>
              </w:rPr>
            </w:pPr>
            <w:r w:rsidRPr="00836FD7">
              <w:rPr>
                <w:rFonts w:ascii="Arial" w:hAnsi="Arial" w:cs="Arial"/>
                <w:bCs/>
              </w:rPr>
              <w:t>4</w:t>
            </w:r>
          </w:p>
        </w:tc>
        <w:tc>
          <w:tcPr>
            <w:tcW w:w="9071" w:type="dxa"/>
          </w:tcPr>
          <w:p w14:paraId="574B20D2" w14:textId="5C205585" w:rsidR="00243DBF" w:rsidRPr="00836FD7" w:rsidRDefault="00BF1109" w:rsidP="00BF7BC0">
            <w:pPr>
              <w:spacing w:before="120" w:after="0" w:line="264" w:lineRule="auto"/>
              <w:rPr>
                <w:rFonts w:ascii="Arial" w:hAnsi="Arial" w:cs="Arial"/>
                <w:bCs/>
              </w:rPr>
            </w:pPr>
            <w:r w:rsidRPr="00836FD7">
              <w:rPr>
                <w:rFonts w:ascii="Arial" w:hAnsi="Arial" w:cs="Arial"/>
                <w:bCs/>
              </w:rPr>
              <w:t>Manage and direct the work of key programs</w:t>
            </w:r>
            <w:r w:rsidR="00F72AFF">
              <w:rPr>
                <w:rFonts w:ascii="Arial" w:hAnsi="Arial" w:cs="Arial"/>
                <w:bCs/>
              </w:rPr>
              <w:t>/</w:t>
            </w:r>
            <w:r w:rsidRPr="00836FD7">
              <w:rPr>
                <w:rFonts w:ascii="Arial" w:hAnsi="Arial" w:cs="Arial"/>
                <w:bCs/>
              </w:rPr>
              <w:t xml:space="preserve">task groups to ensure successful delivery of a </w:t>
            </w:r>
            <w:r w:rsidR="00F72AFF">
              <w:rPr>
                <w:rFonts w:ascii="Arial" w:hAnsi="Arial" w:cs="Arial"/>
                <w:bCs/>
              </w:rPr>
              <w:t>C</w:t>
            </w:r>
            <w:r w:rsidRPr="00836FD7">
              <w:rPr>
                <w:rFonts w:ascii="Arial" w:hAnsi="Arial" w:cs="Arial"/>
                <w:bCs/>
              </w:rPr>
              <w:t xml:space="preserve">hildren’s </w:t>
            </w:r>
            <w:r w:rsidR="00F72AFF">
              <w:rPr>
                <w:rFonts w:ascii="Arial" w:hAnsi="Arial" w:cs="Arial"/>
                <w:bCs/>
              </w:rPr>
              <w:t>S</w:t>
            </w:r>
            <w:r w:rsidRPr="00836FD7">
              <w:rPr>
                <w:rFonts w:ascii="Arial" w:hAnsi="Arial" w:cs="Arial"/>
                <w:bCs/>
              </w:rPr>
              <w:t>ervices system</w:t>
            </w:r>
            <w:r w:rsidR="00F72AFF">
              <w:rPr>
                <w:rFonts w:ascii="Arial" w:hAnsi="Arial" w:cs="Arial"/>
                <w:bCs/>
              </w:rPr>
              <w:t>.</w:t>
            </w:r>
          </w:p>
        </w:tc>
      </w:tr>
      <w:tr w:rsidR="00243DBF" w:rsidRPr="00836FD7" w14:paraId="24D154FC" w14:textId="77777777" w:rsidTr="00836FD7">
        <w:trPr>
          <w:trHeight w:val="506"/>
        </w:trPr>
        <w:tc>
          <w:tcPr>
            <w:tcW w:w="567" w:type="dxa"/>
          </w:tcPr>
          <w:p w14:paraId="706973D9" w14:textId="77777777" w:rsidR="00243DBF" w:rsidRPr="00836FD7" w:rsidRDefault="00243DBF" w:rsidP="00BF7BC0">
            <w:pPr>
              <w:spacing w:before="120" w:after="0" w:line="264" w:lineRule="auto"/>
              <w:rPr>
                <w:rFonts w:ascii="Arial" w:hAnsi="Arial" w:cs="Arial"/>
                <w:bCs/>
              </w:rPr>
            </w:pPr>
            <w:r w:rsidRPr="00836FD7">
              <w:rPr>
                <w:rFonts w:ascii="Arial" w:hAnsi="Arial" w:cs="Arial"/>
                <w:bCs/>
              </w:rPr>
              <w:t>5</w:t>
            </w:r>
          </w:p>
        </w:tc>
        <w:tc>
          <w:tcPr>
            <w:tcW w:w="9071" w:type="dxa"/>
          </w:tcPr>
          <w:p w14:paraId="188E43F2" w14:textId="089024A0" w:rsidR="00243DBF" w:rsidRPr="00836FD7" w:rsidRDefault="00BF1109" w:rsidP="00BF7BC0">
            <w:pPr>
              <w:spacing w:before="120" w:after="0" w:line="264" w:lineRule="auto"/>
              <w:rPr>
                <w:rFonts w:ascii="Arial" w:hAnsi="Arial" w:cs="Arial"/>
                <w:bCs/>
              </w:rPr>
            </w:pPr>
            <w:r w:rsidRPr="00836FD7">
              <w:rPr>
                <w:rFonts w:ascii="Arial" w:hAnsi="Arial" w:cs="Arial"/>
                <w:bCs/>
              </w:rPr>
              <w:t>Provid</w:t>
            </w:r>
            <w:r w:rsidR="00F72AFF">
              <w:rPr>
                <w:rFonts w:ascii="Arial" w:hAnsi="Arial" w:cs="Arial"/>
                <w:bCs/>
              </w:rPr>
              <w:t xml:space="preserve">e </w:t>
            </w:r>
            <w:r w:rsidRPr="00836FD7">
              <w:rPr>
                <w:rFonts w:ascii="Arial" w:hAnsi="Arial" w:cs="Arial"/>
                <w:bCs/>
              </w:rPr>
              <w:t xml:space="preserve">strategic oversight and co-ordination of local and </w:t>
            </w:r>
            <w:r w:rsidR="00F72AFF">
              <w:rPr>
                <w:rFonts w:ascii="Arial" w:hAnsi="Arial" w:cs="Arial"/>
                <w:bCs/>
              </w:rPr>
              <w:t xml:space="preserve">regional </w:t>
            </w:r>
            <w:r w:rsidRPr="00836FD7">
              <w:rPr>
                <w:rFonts w:ascii="Arial" w:hAnsi="Arial" w:cs="Arial"/>
                <w:bCs/>
              </w:rPr>
              <w:t>assurance to the Department for Education and other regional and national bodies</w:t>
            </w:r>
            <w:r w:rsidR="00F72AFF">
              <w:rPr>
                <w:rFonts w:ascii="Arial" w:hAnsi="Arial" w:cs="Arial"/>
                <w:bCs/>
              </w:rPr>
              <w:t>.</w:t>
            </w:r>
          </w:p>
        </w:tc>
      </w:tr>
      <w:tr w:rsidR="00243DBF" w:rsidRPr="00836FD7" w14:paraId="02297567" w14:textId="77777777" w:rsidTr="00836FD7">
        <w:trPr>
          <w:trHeight w:val="506"/>
        </w:trPr>
        <w:tc>
          <w:tcPr>
            <w:tcW w:w="567" w:type="dxa"/>
          </w:tcPr>
          <w:p w14:paraId="0DB6189F" w14:textId="77777777" w:rsidR="00243DBF" w:rsidRPr="00836FD7" w:rsidRDefault="00243DBF" w:rsidP="00BF7BC0">
            <w:pPr>
              <w:spacing w:before="120" w:after="0" w:line="264" w:lineRule="auto"/>
              <w:rPr>
                <w:rFonts w:ascii="Arial" w:hAnsi="Arial" w:cs="Arial"/>
                <w:bCs/>
              </w:rPr>
            </w:pPr>
            <w:r w:rsidRPr="00836FD7">
              <w:rPr>
                <w:rFonts w:ascii="Arial" w:hAnsi="Arial" w:cs="Arial"/>
                <w:bCs/>
              </w:rPr>
              <w:t>6</w:t>
            </w:r>
          </w:p>
        </w:tc>
        <w:tc>
          <w:tcPr>
            <w:tcW w:w="9071" w:type="dxa"/>
          </w:tcPr>
          <w:p w14:paraId="1DDB53C5" w14:textId="09F3048D" w:rsidR="00243DBF" w:rsidRPr="00836FD7" w:rsidRDefault="00BF1109" w:rsidP="00BF7BC0">
            <w:pPr>
              <w:spacing w:before="120" w:after="0" w:line="264" w:lineRule="auto"/>
              <w:rPr>
                <w:rFonts w:ascii="Arial" w:hAnsi="Arial" w:cs="Arial"/>
                <w:bCs/>
              </w:rPr>
            </w:pPr>
            <w:r w:rsidRPr="00836FD7">
              <w:rPr>
                <w:rFonts w:ascii="Arial" w:hAnsi="Arial" w:cs="Arial"/>
                <w:bCs/>
              </w:rPr>
              <w:t>To develop, co-ordinate and implement strategies that will deliver reform across children’s services and partnerships in Bolton</w:t>
            </w:r>
            <w:r w:rsidR="00F72AFF">
              <w:rPr>
                <w:rFonts w:ascii="Arial" w:hAnsi="Arial" w:cs="Arial"/>
                <w:bCs/>
              </w:rPr>
              <w:t>.</w:t>
            </w:r>
          </w:p>
        </w:tc>
      </w:tr>
      <w:tr w:rsidR="00BF1109" w:rsidRPr="00836FD7" w14:paraId="5AEA0A30" w14:textId="77777777" w:rsidTr="00836FD7">
        <w:trPr>
          <w:trHeight w:val="506"/>
        </w:trPr>
        <w:tc>
          <w:tcPr>
            <w:tcW w:w="567" w:type="dxa"/>
          </w:tcPr>
          <w:p w14:paraId="04860BC0" w14:textId="62C05734" w:rsidR="00BF1109" w:rsidRPr="00836FD7" w:rsidRDefault="00836FD7" w:rsidP="00BF7BC0">
            <w:pPr>
              <w:spacing w:before="120" w:after="0" w:line="264" w:lineRule="auto"/>
              <w:rPr>
                <w:rFonts w:ascii="Arial" w:hAnsi="Arial" w:cs="Arial"/>
                <w:bCs/>
              </w:rPr>
            </w:pPr>
            <w:r>
              <w:rPr>
                <w:rFonts w:ascii="Arial" w:hAnsi="Arial" w:cs="Arial"/>
                <w:bCs/>
              </w:rPr>
              <w:t>7</w:t>
            </w:r>
          </w:p>
        </w:tc>
        <w:tc>
          <w:tcPr>
            <w:tcW w:w="9071" w:type="dxa"/>
          </w:tcPr>
          <w:p w14:paraId="257D81D2" w14:textId="06577CA1" w:rsidR="00BF1109" w:rsidRPr="00836FD7" w:rsidRDefault="00BF1109" w:rsidP="00BF7BC0">
            <w:pPr>
              <w:spacing w:before="120" w:after="0" w:line="264" w:lineRule="auto"/>
              <w:rPr>
                <w:rFonts w:ascii="Arial" w:hAnsi="Arial" w:cs="Arial"/>
                <w:bCs/>
              </w:rPr>
            </w:pPr>
            <w:r w:rsidRPr="00836FD7">
              <w:rPr>
                <w:rFonts w:ascii="Arial" w:hAnsi="Arial" w:cs="Arial"/>
                <w:bCs/>
              </w:rPr>
              <w:t xml:space="preserve">To provide strategic and operational leadership, challenge, support and guidance to Members, Headteachers, Clinicians, Senior </w:t>
            </w:r>
            <w:r w:rsidR="00221886">
              <w:rPr>
                <w:rFonts w:ascii="Arial" w:hAnsi="Arial" w:cs="Arial"/>
                <w:bCs/>
              </w:rPr>
              <w:t>L</w:t>
            </w:r>
            <w:r w:rsidRPr="00836FD7">
              <w:rPr>
                <w:rFonts w:ascii="Arial" w:hAnsi="Arial" w:cs="Arial"/>
                <w:bCs/>
              </w:rPr>
              <w:t xml:space="preserve">eaders, </w:t>
            </w:r>
            <w:r w:rsidR="00221886">
              <w:rPr>
                <w:rFonts w:ascii="Arial" w:hAnsi="Arial" w:cs="Arial"/>
                <w:bCs/>
              </w:rPr>
              <w:t>M</w:t>
            </w:r>
            <w:r w:rsidRPr="00836FD7">
              <w:rPr>
                <w:rFonts w:ascii="Arial" w:hAnsi="Arial" w:cs="Arial"/>
                <w:bCs/>
              </w:rPr>
              <w:t xml:space="preserve">anagers and </w:t>
            </w:r>
            <w:r w:rsidR="00221886">
              <w:rPr>
                <w:rFonts w:ascii="Arial" w:hAnsi="Arial" w:cs="Arial"/>
                <w:bCs/>
              </w:rPr>
              <w:t>S</w:t>
            </w:r>
            <w:r w:rsidRPr="00836FD7">
              <w:rPr>
                <w:rFonts w:ascii="Arial" w:hAnsi="Arial" w:cs="Arial"/>
                <w:bCs/>
              </w:rPr>
              <w:t>taff across the partnership to deliver the required transformation program</w:t>
            </w:r>
            <w:r w:rsidR="001F432C">
              <w:rPr>
                <w:rFonts w:ascii="Arial" w:hAnsi="Arial" w:cs="Arial"/>
                <w:bCs/>
              </w:rPr>
              <w:t>mes</w:t>
            </w:r>
            <w:r w:rsidRPr="00836FD7">
              <w:rPr>
                <w:rFonts w:ascii="Arial" w:hAnsi="Arial" w:cs="Arial"/>
                <w:bCs/>
              </w:rPr>
              <w:t>.</w:t>
            </w:r>
          </w:p>
        </w:tc>
      </w:tr>
      <w:tr w:rsidR="00BF1109" w:rsidRPr="00836FD7" w14:paraId="4E9E5CAC" w14:textId="77777777" w:rsidTr="00836FD7">
        <w:trPr>
          <w:trHeight w:val="506"/>
        </w:trPr>
        <w:tc>
          <w:tcPr>
            <w:tcW w:w="567" w:type="dxa"/>
          </w:tcPr>
          <w:p w14:paraId="5E4790E6" w14:textId="07DE437B" w:rsidR="00BF1109" w:rsidRPr="00836FD7" w:rsidRDefault="00836FD7" w:rsidP="00BF7BC0">
            <w:pPr>
              <w:spacing w:before="120" w:after="0" w:line="264" w:lineRule="auto"/>
              <w:rPr>
                <w:rFonts w:ascii="Arial" w:hAnsi="Arial" w:cs="Arial"/>
                <w:bCs/>
              </w:rPr>
            </w:pPr>
            <w:r>
              <w:rPr>
                <w:rFonts w:ascii="Arial" w:hAnsi="Arial" w:cs="Arial"/>
                <w:bCs/>
              </w:rPr>
              <w:t>8</w:t>
            </w:r>
          </w:p>
        </w:tc>
        <w:tc>
          <w:tcPr>
            <w:tcW w:w="9071" w:type="dxa"/>
          </w:tcPr>
          <w:p w14:paraId="7A8EAD61" w14:textId="0155189C" w:rsidR="00BF1109" w:rsidRPr="00836FD7" w:rsidRDefault="00BF1109" w:rsidP="00BF7BC0">
            <w:pPr>
              <w:spacing w:before="120" w:after="0" w:line="264" w:lineRule="auto"/>
              <w:rPr>
                <w:rFonts w:ascii="Arial" w:hAnsi="Arial" w:cs="Arial"/>
                <w:bCs/>
              </w:rPr>
            </w:pPr>
            <w:r w:rsidRPr="00836FD7">
              <w:rPr>
                <w:rFonts w:ascii="Arial" w:hAnsi="Arial" w:cs="Arial"/>
                <w:bCs/>
              </w:rPr>
              <w:t>To support the development of outcome</w:t>
            </w:r>
            <w:r w:rsidR="00221886">
              <w:rPr>
                <w:rFonts w:ascii="Arial" w:hAnsi="Arial" w:cs="Arial"/>
                <w:bCs/>
              </w:rPr>
              <w:t>-f</w:t>
            </w:r>
            <w:r w:rsidRPr="00836FD7">
              <w:rPr>
                <w:rFonts w:ascii="Arial" w:hAnsi="Arial" w:cs="Arial"/>
                <w:bCs/>
              </w:rPr>
              <w:t>ocused strategies and ensure the effective management of the transformation program</w:t>
            </w:r>
            <w:r w:rsidR="001F432C">
              <w:rPr>
                <w:rFonts w:ascii="Arial" w:hAnsi="Arial" w:cs="Arial"/>
                <w:bCs/>
              </w:rPr>
              <w:t>me</w:t>
            </w:r>
            <w:r w:rsidRPr="00836FD7">
              <w:rPr>
                <w:rFonts w:ascii="Arial" w:hAnsi="Arial" w:cs="Arial"/>
                <w:bCs/>
              </w:rPr>
              <w:t xml:space="preserve"> to deliver the required outcomes.</w:t>
            </w:r>
          </w:p>
        </w:tc>
      </w:tr>
      <w:tr w:rsidR="00243DBF" w:rsidRPr="00836FD7" w14:paraId="0D0B149A" w14:textId="77777777" w:rsidTr="00836FD7">
        <w:trPr>
          <w:trHeight w:val="506"/>
        </w:trPr>
        <w:tc>
          <w:tcPr>
            <w:tcW w:w="567" w:type="dxa"/>
          </w:tcPr>
          <w:p w14:paraId="0B8992D0" w14:textId="55A7543B" w:rsidR="00243DBF" w:rsidRPr="00836FD7" w:rsidRDefault="00836FD7" w:rsidP="00BF7BC0">
            <w:pPr>
              <w:spacing w:before="120" w:after="0" w:line="264" w:lineRule="auto"/>
              <w:rPr>
                <w:rFonts w:ascii="Arial" w:hAnsi="Arial" w:cs="Arial"/>
                <w:bCs/>
              </w:rPr>
            </w:pPr>
            <w:r>
              <w:rPr>
                <w:rFonts w:ascii="Arial" w:hAnsi="Arial" w:cs="Arial"/>
                <w:bCs/>
              </w:rPr>
              <w:t>9</w:t>
            </w:r>
          </w:p>
        </w:tc>
        <w:tc>
          <w:tcPr>
            <w:tcW w:w="9071" w:type="dxa"/>
          </w:tcPr>
          <w:p w14:paraId="37D1F75A" w14:textId="46EF9557" w:rsidR="00243DBF" w:rsidRPr="00836FD7" w:rsidRDefault="00BF1109" w:rsidP="00BF7BC0">
            <w:pPr>
              <w:spacing w:before="120" w:after="0" w:line="264" w:lineRule="auto"/>
              <w:rPr>
                <w:rFonts w:ascii="Arial" w:hAnsi="Arial" w:cs="Arial"/>
                <w:bCs/>
              </w:rPr>
            </w:pPr>
            <w:r w:rsidRPr="00836FD7">
              <w:rPr>
                <w:rFonts w:ascii="Arial" w:hAnsi="Arial" w:cs="Arial"/>
                <w:bCs/>
              </w:rPr>
              <w:t>Work across organisations and with key leaders to ensure that outcomes and milestones are achieved</w:t>
            </w:r>
            <w:r w:rsidR="00221886">
              <w:rPr>
                <w:rFonts w:ascii="Arial" w:hAnsi="Arial" w:cs="Arial"/>
                <w:bCs/>
              </w:rPr>
              <w:t>,</w:t>
            </w:r>
            <w:r w:rsidRPr="00836FD7">
              <w:rPr>
                <w:rFonts w:ascii="Arial" w:hAnsi="Arial" w:cs="Arial"/>
                <w:bCs/>
              </w:rPr>
              <w:t xml:space="preserve"> managing inter-dependencies, realising benefits/service improvements and best use of resources</w:t>
            </w:r>
            <w:r w:rsidR="00F72AFF">
              <w:rPr>
                <w:rFonts w:ascii="Arial" w:hAnsi="Arial" w:cs="Arial"/>
                <w:bCs/>
              </w:rPr>
              <w:t>.</w:t>
            </w:r>
          </w:p>
        </w:tc>
      </w:tr>
      <w:tr w:rsidR="00BF1109" w:rsidRPr="00836FD7" w14:paraId="2A778202" w14:textId="77777777" w:rsidTr="00836FD7">
        <w:trPr>
          <w:trHeight w:val="506"/>
        </w:trPr>
        <w:tc>
          <w:tcPr>
            <w:tcW w:w="567" w:type="dxa"/>
          </w:tcPr>
          <w:p w14:paraId="7D220520" w14:textId="3B43C457" w:rsidR="00BF1109" w:rsidRPr="00836FD7" w:rsidRDefault="00836FD7" w:rsidP="00BF7BC0">
            <w:pPr>
              <w:spacing w:before="120" w:after="0" w:line="264" w:lineRule="auto"/>
              <w:rPr>
                <w:rFonts w:ascii="Arial" w:hAnsi="Arial" w:cs="Arial"/>
                <w:bCs/>
              </w:rPr>
            </w:pPr>
            <w:r>
              <w:rPr>
                <w:rFonts w:ascii="Arial" w:hAnsi="Arial" w:cs="Arial"/>
                <w:bCs/>
              </w:rPr>
              <w:t>10</w:t>
            </w:r>
          </w:p>
        </w:tc>
        <w:tc>
          <w:tcPr>
            <w:tcW w:w="9071" w:type="dxa"/>
          </w:tcPr>
          <w:p w14:paraId="1D2B8AC6" w14:textId="172990F1" w:rsidR="00BF1109" w:rsidRPr="00836FD7" w:rsidRDefault="00BF1109" w:rsidP="00BF7BC0">
            <w:pPr>
              <w:spacing w:before="120" w:after="0" w:line="264" w:lineRule="auto"/>
              <w:rPr>
                <w:rFonts w:ascii="Arial" w:hAnsi="Arial" w:cs="Arial"/>
                <w:bCs/>
              </w:rPr>
            </w:pPr>
            <w:r w:rsidRPr="00836FD7">
              <w:rPr>
                <w:rFonts w:ascii="Arial" w:hAnsi="Arial" w:cs="Arial"/>
                <w:bCs/>
              </w:rPr>
              <w:t>To support the development of system governance for the integrated system; business management and forward planning</w:t>
            </w:r>
            <w:r w:rsidR="00F72AFF">
              <w:rPr>
                <w:rFonts w:ascii="Arial" w:hAnsi="Arial" w:cs="Arial"/>
                <w:bCs/>
              </w:rPr>
              <w:t>,</w:t>
            </w:r>
            <w:r w:rsidRPr="00836FD7">
              <w:rPr>
                <w:rFonts w:ascii="Arial" w:hAnsi="Arial" w:cs="Arial"/>
                <w:bCs/>
              </w:rPr>
              <w:t xml:space="preserve"> providing strategic support to the key work program</w:t>
            </w:r>
            <w:r w:rsidR="001F432C">
              <w:rPr>
                <w:rFonts w:ascii="Arial" w:hAnsi="Arial" w:cs="Arial"/>
                <w:bCs/>
              </w:rPr>
              <w:t>me</w:t>
            </w:r>
            <w:r w:rsidRPr="00836FD7">
              <w:rPr>
                <w:rFonts w:ascii="Arial" w:hAnsi="Arial" w:cs="Arial"/>
                <w:bCs/>
              </w:rPr>
              <w:t>s for Children’s Services and Schools.</w:t>
            </w:r>
          </w:p>
        </w:tc>
      </w:tr>
      <w:tr w:rsidR="00BF1109" w:rsidRPr="00836FD7" w14:paraId="2AB68441" w14:textId="77777777" w:rsidTr="00836FD7">
        <w:trPr>
          <w:trHeight w:val="506"/>
        </w:trPr>
        <w:tc>
          <w:tcPr>
            <w:tcW w:w="567" w:type="dxa"/>
          </w:tcPr>
          <w:p w14:paraId="45C3436B" w14:textId="13ADC5CA" w:rsidR="00BF1109" w:rsidRPr="00836FD7" w:rsidRDefault="00836FD7" w:rsidP="00BF7BC0">
            <w:pPr>
              <w:spacing w:before="120" w:after="0" w:line="264" w:lineRule="auto"/>
              <w:rPr>
                <w:rFonts w:ascii="Arial" w:hAnsi="Arial" w:cs="Arial"/>
                <w:bCs/>
              </w:rPr>
            </w:pPr>
            <w:r>
              <w:rPr>
                <w:rFonts w:ascii="Arial" w:hAnsi="Arial" w:cs="Arial"/>
                <w:bCs/>
              </w:rPr>
              <w:t>11</w:t>
            </w:r>
          </w:p>
        </w:tc>
        <w:tc>
          <w:tcPr>
            <w:tcW w:w="9071" w:type="dxa"/>
          </w:tcPr>
          <w:p w14:paraId="6EFE3EA7" w14:textId="03692270" w:rsidR="00BF1109" w:rsidRPr="00836FD7" w:rsidRDefault="00BF1109" w:rsidP="00BF7BC0">
            <w:pPr>
              <w:spacing w:before="120" w:after="0" w:line="264" w:lineRule="auto"/>
              <w:rPr>
                <w:rFonts w:ascii="Arial" w:hAnsi="Arial" w:cs="Arial"/>
                <w:bCs/>
              </w:rPr>
            </w:pPr>
            <w:r w:rsidRPr="00836FD7">
              <w:rPr>
                <w:rFonts w:ascii="Arial" w:hAnsi="Arial" w:cs="Arial"/>
                <w:bCs/>
              </w:rPr>
              <w:t xml:space="preserve">To manage the interface and co-ordinate assurance reporting to the DfE and other external bodies such as Greater Manchester Combined Authority (GMCA) and Greater Manchester Health Social Care Partnership (GMHSCP). </w:t>
            </w:r>
          </w:p>
        </w:tc>
      </w:tr>
      <w:tr w:rsidR="00221886" w:rsidRPr="00836FD7" w14:paraId="40477CF4" w14:textId="77777777" w:rsidTr="00836FD7">
        <w:trPr>
          <w:trHeight w:val="506"/>
        </w:trPr>
        <w:tc>
          <w:tcPr>
            <w:tcW w:w="567" w:type="dxa"/>
          </w:tcPr>
          <w:p w14:paraId="3557F472" w14:textId="449B58E1" w:rsidR="00221886" w:rsidRDefault="00221886" w:rsidP="00BF7BC0">
            <w:pPr>
              <w:spacing w:before="120" w:after="0" w:line="264" w:lineRule="auto"/>
              <w:rPr>
                <w:rFonts w:ascii="Arial" w:hAnsi="Arial" w:cs="Arial"/>
                <w:bCs/>
              </w:rPr>
            </w:pPr>
            <w:r>
              <w:rPr>
                <w:rFonts w:ascii="Arial" w:hAnsi="Arial" w:cs="Arial"/>
                <w:bCs/>
              </w:rPr>
              <w:lastRenderedPageBreak/>
              <w:t>12</w:t>
            </w:r>
          </w:p>
        </w:tc>
        <w:tc>
          <w:tcPr>
            <w:tcW w:w="9071" w:type="dxa"/>
          </w:tcPr>
          <w:p w14:paraId="0A497CDA" w14:textId="0278F876" w:rsidR="00221886" w:rsidRPr="00836FD7" w:rsidRDefault="00221886" w:rsidP="00BF7BC0">
            <w:pPr>
              <w:spacing w:before="120" w:after="0" w:line="264" w:lineRule="auto"/>
              <w:rPr>
                <w:rFonts w:ascii="Arial" w:hAnsi="Arial" w:cs="Arial"/>
                <w:bCs/>
              </w:rPr>
            </w:pPr>
            <w:r w:rsidRPr="00836FD7">
              <w:rPr>
                <w:rFonts w:ascii="Arial" w:hAnsi="Arial" w:cs="Arial"/>
                <w:bCs/>
              </w:rPr>
              <w:t>Ensure that effective local system governance and assurance is in place to capture the breadth of activity</w:t>
            </w:r>
            <w:r>
              <w:rPr>
                <w:rFonts w:ascii="Arial" w:hAnsi="Arial" w:cs="Arial"/>
                <w:bCs/>
              </w:rPr>
              <w:t>,</w:t>
            </w:r>
            <w:r w:rsidRPr="00836FD7">
              <w:rPr>
                <w:rFonts w:ascii="Arial" w:hAnsi="Arial" w:cs="Arial"/>
                <w:bCs/>
              </w:rPr>
              <w:t xml:space="preserve"> and </w:t>
            </w:r>
            <w:r>
              <w:rPr>
                <w:rFonts w:ascii="Arial" w:hAnsi="Arial" w:cs="Arial"/>
                <w:bCs/>
              </w:rPr>
              <w:t xml:space="preserve">that </w:t>
            </w:r>
            <w:r w:rsidRPr="00836FD7">
              <w:rPr>
                <w:rFonts w:ascii="Arial" w:hAnsi="Arial" w:cs="Arial"/>
                <w:bCs/>
              </w:rPr>
              <w:t>performance for Bolton is robust, escalating system risks and identifying appropriate mitigation.</w:t>
            </w:r>
          </w:p>
        </w:tc>
      </w:tr>
      <w:tr w:rsidR="00BF1109" w:rsidRPr="00836FD7" w14:paraId="6E3EFB9D" w14:textId="77777777" w:rsidTr="00836FD7">
        <w:trPr>
          <w:trHeight w:val="506"/>
        </w:trPr>
        <w:tc>
          <w:tcPr>
            <w:tcW w:w="567" w:type="dxa"/>
          </w:tcPr>
          <w:p w14:paraId="5495D3B8" w14:textId="1BD9E370" w:rsidR="00BF1109" w:rsidRPr="00836FD7" w:rsidRDefault="00836FD7" w:rsidP="00BF7BC0">
            <w:pPr>
              <w:spacing w:before="120" w:after="0" w:line="264" w:lineRule="auto"/>
              <w:rPr>
                <w:rFonts w:ascii="Arial" w:hAnsi="Arial" w:cs="Arial"/>
                <w:bCs/>
              </w:rPr>
            </w:pPr>
            <w:r>
              <w:rPr>
                <w:rFonts w:ascii="Arial" w:hAnsi="Arial" w:cs="Arial"/>
                <w:bCs/>
              </w:rPr>
              <w:t>1</w:t>
            </w:r>
            <w:r w:rsidR="00221886">
              <w:rPr>
                <w:rFonts w:ascii="Arial" w:hAnsi="Arial" w:cs="Arial"/>
                <w:bCs/>
              </w:rPr>
              <w:t>3</w:t>
            </w:r>
          </w:p>
        </w:tc>
        <w:tc>
          <w:tcPr>
            <w:tcW w:w="9071" w:type="dxa"/>
          </w:tcPr>
          <w:p w14:paraId="12E820CC" w14:textId="75E08488" w:rsidR="00BF1109" w:rsidRPr="00836FD7" w:rsidRDefault="00BF1109" w:rsidP="00BF7BC0">
            <w:pPr>
              <w:spacing w:before="120" w:after="0" w:line="264" w:lineRule="auto"/>
              <w:rPr>
                <w:rFonts w:ascii="Arial" w:hAnsi="Arial" w:cs="Arial"/>
                <w:bCs/>
              </w:rPr>
            </w:pPr>
            <w:r w:rsidRPr="00836FD7">
              <w:rPr>
                <w:rFonts w:ascii="Arial" w:hAnsi="Arial" w:cs="Arial"/>
                <w:bCs/>
              </w:rPr>
              <w:t>Ensure there are effective activity/performance monitoring and reporting mechanisms in place for the partnership, including specific project and action plans</w:t>
            </w:r>
            <w:r w:rsidR="00221886">
              <w:rPr>
                <w:rFonts w:ascii="Arial" w:hAnsi="Arial" w:cs="Arial"/>
                <w:bCs/>
              </w:rPr>
              <w:t>,</w:t>
            </w:r>
            <w:r w:rsidRPr="00836FD7">
              <w:rPr>
                <w:rFonts w:ascii="Arial" w:hAnsi="Arial" w:cs="Arial"/>
                <w:bCs/>
              </w:rPr>
              <w:t xml:space="preserve"> with clear delivery of trajectories and how these meet the outcomes for Bolton and are aligned to the Bolton Vision outcomes.</w:t>
            </w:r>
          </w:p>
        </w:tc>
      </w:tr>
      <w:tr w:rsidR="00BF1109" w:rsidRPr="00836FD7" w14:paraId="44983366" w14:textId="77777777" w:rsidTr="00836FD7">
        <w:trPr>
          <w:trHeight w:val="506"/>
        </w:trPr>
        <w:tc>
          <w:tcPr>
            <w:tcW w:w="567" w:type="dxa"/>
          </w:tcPr>
          <w:p w14:paraId="527C7F85" w14:textId="3277EC2D" w:rsidR="00BF1109" w:rsidRPr="00836FD7" w:rsidRDefault="00836FD7" w:rsidP="00BF7BC0">
            <w:pPr>
              <w:spacing w:before="120" w:after="0" w:line="264" w:lineRule="auto"/>
              <w:rPr>
                <w:rFonts w:ascii="Arial" w:hAnsi="Arial" w:cs="Arial"/>
                <w:bCs/>
              </w:rPr>
            </w:pPr>
            <w:r>
              <w:rPr>
                <w:rFonts w:ascii="Arial" w:hAnsi="Arial" w:cs="Arial"/>
                <w:bCs/>
              </w:rPr>
              <w:t>1</w:t>
            </w:r>
            <w:r w:rsidR="00221886">
              <w:rPr>
                <w:rFonts w:ascii="Arial" w:hAnsi="Arial" w:cs="Arial"/>
                <w:bCs/>
              </w:rPr>
              <w:t>4</w:t>
            </w:r>
          </w:p>
        </w:tc>
        <w:tc>
          <w:tcPr>
            <w:tcW w:w="9071" w:type="dxa"/>
          </w:tcPr>
          <w:p w14:paraId="0D34FB45" w14:textId="0EDF8E69" w:rsidR="00BF1109" w:rsidRPr="00836FD7" w:rsidRDefault="00221886" w:rsidP="00BF7BC0">
            <w:pPr>
              <w:spacing w:before="120" w:after="0" w:line="264" w:lineRule="auto"/>
              <w:rPr>
                <w:rFonts w:ascii="Arial" w:hAnsi="Arial" w:cs="Arial"/>
                <w:bCs/>
              </w:rPr>
            </w:pPr>
            <w:r>
              <w:rPr>
                <w:rFonts w:ascii="Arial" w:hAnsi="Arial" w:cs="Arial"/>
                <w:bCs/>
              </w:rPr>
              <w:t>E</w:t>
            </w:r>
            <w:r w:rsidR="00BF1109" w:rsidRPr="00836FD7">
              <w:rPr>
                <w:rFonts w:ascii="Arial" w:hAnsi="Arial" w:cs="Arial"/>
                <w:bCs/>
              </w:rPr>
              <w:t xml:space="preserve">ngage with stakeholders, </w:t>
            </w:r>
            <w:r>
              <w:rPr>
                <w:rFonts w:ascii="Arial" w:hAnsi="Arial" w:cs="Arial"/>
                <w:bCs/>
              </w:rPr>
              <w:t xml:space="preserve">the </w:t>
            </w:r>
            <w:r w:rsidR="00BF1109" w:rsidRPr="00836FD7">
              <w:rPr>
                <w:rFonts w:ascii="Arial" w:hAnsi="Arial" w:cs="Arial"/>
                <w:bCs/>
              </w:rPr>
              <w:t>public, trade unions and professional bodies to manage any consultation processes required to support the transformation agenda.</w:t>
            </w:r>
          </w:p>
        </w:tc>
      </w:tr>
      <w:tr w:rsidR="00221886" w:rsidRPr="00836FD7" w14:paraId="4EA07453" w14:textId="77777777" w:rsidTr="00836FD7">
        <w:trPr>
          <w:trHeight w:val="506"/>
        </w:trPr>
        <w:tc>
          <w:tcPr>
            <w:tcW w:w="567" w:type="dxa"/>
          </w:tcPr>
          <w:p w14:paraId="66171895" w14:textId="7008AFC4" w:rsidR="00221886" w:rsidRDefault="00221886" w:rsidP="00BF7BC0">
            <w:pPr>
              <w:spacing w:before="120" w:after="0" w:line="264" w:lineRule="auto"/>
              <w:rPr>
                <w:rFonts w:ascii="Arial" w:hAnsi="Arial" w:cs="Arial"/>
                <w:bCs/>
              </w:rPr>
            </w:pPr>
            <w:r>
              <w:rPr>
                <w:rFonts w:ascii="Arial" w:hAnsi="Arial" w:cs="Arial"/>
                <w:bCs/>
              </w:rPr>
              <w:t>15</w:t>
            </w:r>
          </w:p>
        </w:tc>
        <w:tc>
          <w:tcPr>
            <w:tcW w:w="9071" w:type="dxa"/>
          </w:tcPr>
          <w:p w14:paraId="1F16F422" w14:textId="156F6E02" w:rsidR="00221886" w:rsidRDefault="00221886" w:rsidP="00BF7BC0">
            <w:pPr>
              <w:spacing w:before="120" w:after="0" w:line="264" w:lineRule="auto"/>
              <w:rPr>
                <w:rFonts w:ascii="Arial" w:hAnsi="Arial" w:cs="Arial"/>
                <w:bCs/>
              </w:rPr>
            </w:pPr>
            <w:r>
              <w:rPr>
                <w:rFonts w:ascii="Arial" w:hAnsi="Arial" w:cs="Arial"/>
                <w:bCs/>
              </w:rPr>
              <w:t xml:space="preserve">Any other duties commensurate with the grade and scope of the role. </w:t>
            </w:r>
          </w:p>
        </w:tc>
      </w:tr>
    </w:tbl>
    <w:p w14:paraId="4EB164BF" w14:textId="77777777" w:rsidR="00221886" w:rsidRDefault="0022188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72"/>
        <w:gridCol w:w="5066"/>
      </w:tblGrid>
      <w:tr w:rsidR="00243DBF" w:rsidRPr="00836FD7" w14:paraId="2131F19F" w14:textId="77777777" w:rsidTr="00243DBF">
        <w:tc>
          <w:tcPr>
            <w:tcW w:w="4572" w:type="dxa"/>
          </w:tcPr>
          <w:p w14:paraId="33C0B4F9" w14:textId="77777777" w:rsidR="00243DBF" w:rsidRPr="00836FD7" w:rsidRDefault="00243DBF" w:rsidP="00BF7BC0">
            <w:pPr>
              <w:spacing w:before="120" w:after="0" w:line="264" w:lineRule="auto"/>
              <w:rPr>
                <w:rFonts w:ascii="Arial" w:hAnsi="Arial" w:cs="Arial"/>
                <w:b/>
              </w:rPr>
            </w:pPr>
            <w:r w:rsidRPr="00836FD7">
              <w:rPr>
                <w:rFonts w:ascii="Arial" w:hAnsi="Arial" w:cs="Arial"/>
                <w:b/>
              </w:rPr>
              <w:t>Date Job Description prepared/updated:</w:t>
            </w:r>
          </w:p>
        </w:tc>
        <w:tc>
          <w:tcPr>
            <w:tcW w:w="5066" w:type="dxa"/>
          </w:tcPr>
          <w:p w14:paraId="02EB8AA1" w14:textId="2E1F9916" w:rsidR="00243DBF" w:rsidRPr="00836FD7" w:rsidRDefault="00221886" w:rsidP="00BF7BC0">
            <w:pPr>
              <w:spacing w:before="120" w:after="0" w:line="264" w:lineRule="auto"/>
              <w:rPr>
                <w:rFonts w:ascii="Arial" w:hAnsi="Arial" w:cs="Arial"/>
                <w:b/>
              </w:rPr>
            </w:pPr>
            <w:r>
              <w:rPr>
                <w:rFonts w:ascii="Arial" w:hAnsi="Arial" w:cs="Arial"/>
                <w:b/>
              </w:rPr>
              <w:t>May 2022</w:t>
            </w:r>
          </w:p>
        </w:tc>
      </w:tr>
      <w:tr w:rsidR="00243DBF" w:rsidRPr="00836FD7" w14:paraId="170D4DF7" w14:textId="77777777" w:rsidTr="00243DBF">
        <w:tc>
          <w:tcPr>
            <w:tcW w:w="4572" w:type="dxa"/>
          </w:tcPr>
          <w:p w14:paraId="140F1DE9" w14:textId="77777777" w:rsidR="00243DBF" w:rsidRPr="00836FD7" w:rsidRDefault="00243DBF" w:rsidP="00BF7BC0">
            <w:pPr>
              <w:spacing w:before="120" w:after="0" w:line="264" w:lineRule="auto"/>
              <w:rPr>
                <w:rFonts w:ascii="Arial" w:hAnsi="Arial" w:cs="Arial"/>
                <w:b/>
              </w:rPr>
            </w:pPr>
            <w:r w:rsidRPr="00836FD7">
              <w:rPr>
                <w:rFonts w:ascii="Arial" w:hAnsi="Arial" w:cs="Arial"/>
                <w:b/>
              </w:rPr>
              <w:t>Job Description prepared by:</w:t>
            </w:r>
          </w:p>
        </w:tc>
        <w:tc>
          <w:tcPr>
            <w:tcW w:w="5066" w:type="dxa"/>
          </w:tcPr>
          <w:p w14:paraId="22FB2027" w14:textId="2E3F551F" w:rsidR="00243DBF" w:rsidRPr="00836FD7" w:rsidRDefault="00221886" w:rsidP="00BF7BC0">
            <w:pPr>
              <w:spacing w:before="120" w:after="0" w:line="264" w:lineRule="auto"/>
              <w:rPr>
                <w:rFonts w:ascii="Arial" w:hAnsi="Arial" w:cs="Arial"/>
                <w:b/>
              </w:rPr>
            </w:pPr>
            <w:r>
              <w:rPr>
                <w:rFonts w:ascii="Arial" w:hAnsi="Arial" w:cs="Arial"/>
                <w:b/>
              </w:rPr>
              <w:t>Paul Rankin, Deputy Director</w:t>
            </w:r>
          </w:p>
        </w:tc>
      </w:tr>
    </w:tbl>
    <w:p w14:paraId="101CD195" w14:textId="77777777" w:rsidR="00243DBF" w:rsidRDefault="00243DBF"/>
    <w:p w14:paraId="3D4027F4" w14:textId="77777777" w:rsidR="00836FD7" w:rsidRDefault="00836FD7">
      <w:pPr>
        <w:spacing w:after="160" w:line="259" w:lineRule="auto"/>
        <w:rPr>
          <w:b/>
          <w:bCs/>
          <w:sz w:val="40"/>
          <w:szCs w:val="40"/>
        </w:rPr>
      </w:pPr>
      <w:r>
        <w:rPr>
          <w:b/>
          <w:bCs/>
          <w:sz w:val="40"/>
          <w:szCs w:val="40"/>
        </w:rPr>
        <w:br w:type="page"/>
      </w:r>
    </w:p>
    <w:p w14:paraId="6A149C19" w14:textId="35A605FA" w:rsidR="00C55DED" w:rsidRDefault="00C55DED" w:rsidP="00C55DED">
      <w:pPr>
        <w:rPr>
          <w:b/>
          <w:bCs/>
          <w:sz w:val="40"/>
          <w:szCs w:val="40"/>
        </w:rPr>
      </w:pPr>
      <w:r>
        <w:rPr>
          <w:b/>
          <w:bCs/>
          <w:sz w:val="40"/>
          <w:szCs w:val="40"/>
        </w:rPr>
        <w:lastRenderedPageBreak/>
        <w:t>Person Specification</w:t>
      </w:r>
    </w:p>
    <w:tbl>
      <w:tblPr>
        <w:tblW w:w="9923" w:type="dxa"/>
        <w:tblLayout w:type="fixed"/>
        <w:tblLook w:val="0000" w:firstRow="0" w:lastRow="0" w:firstColumn="0" w:lastColumn="0" w:noHBand="0" w:noVBand="0"/>
      </w:tblPr>
      <w:tblGrid>
        <w:gridCol w:w="567"/>
        <w:gridCol w:w="1101"/>
        <w:gridCol w:w="5278"/>
        <w:gridCol w:w="2977"/>
      </w:tblGrid>
      <w:tr w:rsidR="00221886" w:rsidRPr="0066265F" w14:paraId="6D63C6C1" w14:textId="77777777" w:rsidTr="00F13BBA">
        <w:tc>
          <w:tcPr>
            <w:tcW w:w="1668" w:type="dxa"/>
            <w:gridSpan w:val="2"/>
          </w:tcPr>
          <w:p w14:paraId="359EE1ED" w14:textId="77777777" w:rsidR="00221886" w:rsidRPr="0066265F" w:rsidRDefault="00221886" w:rsidP="00221886">
            <w:pPr>
              <w:spacing w:before="60" w:after="60"/>
              <w:rPr>
                <w:rFonts w:ascii="Arial" w:hAnsi="Arial" w:cs="Arial"/>
                <w:b/>
              </w:rPr>
            </w:pPr>
            <w:r w:rsidRPr="0066265F">
              <w:rPr>
                <w:rFonts w:ascii="Arial" w:hAnsi="Arial" w:cs="Arial"/>
                <w:b/>
              </w:rPr>
              <w:t>Department</w:t>
            </w:r>
          </w:p>
        </w:tc>
        <w:tc>
          <w:tcPr>
            <w:tcW w:w="8255" w:type="dxa"/>
            <w:gridSpan w:val="2"/>
            <w:vAlign w:val="center"/>
          </w:tcPr>
          <w:p w14:paraId="2B4E140B" w14:textId="1F916A2B" w:rsidR="00221886" w:rsidRPr="0066265F" w:rsidRDefault="00221886" w:rsidP="00221886">
            <w:pPr>
              <w:spacing w:before="60" w:after="60"/>
              <w:rPr>
                <w:rFonts w:ascii="Arial" w:hAnsi="Arial" w:cs="Arial"/>
                <w:b/>
                <w:caps/>
              </w:rPr>
            </w:pPr>
            <w:r w:rsidRPr="00BF7BC0">
              <w:rPr>
                <w:rFonts w:ascii="Arial" w:hAnsi="Arial" w:cs="Arial"/>
                <w:bCs/>
              </w:rPr>
              <w:t>CHILDREN’S SERVICES</w:t>
            </w:r>
          </w:p>
        </w:tc>
      </w:tr>
      <w:tr w:rsidR="00221886" w:rsidRPr="0066265F" w14:paraId="5C24568F" w14:textId="77777777" w:rsidTr="00F13BBA">
        <w:tc>
          <w:tcPr>
            <w:tcW w:w="1668" w:type="dxa"/>
            <w:gridSpan w:val="2"/>
            <w:tcBorders>
              <w:bottom w:val="single" w:sz="4" w:space="0" w:color="auto"/>
            </w:tcBorders>
          </w:tcPr>
          <w:p w14:paraId="27CCD55F" w14:textId="77777777" w:rsidR="00221886" w:rsidRPr="0066265F" w:rsidRDefault="00221886" w:rsidP="00221886">
            <w:pPr>
              <w:spacing w:before="60" w:after="240"/>
              <w:rPr>
                <w:rFonts w:ascii="Arial" w:hAnsi="Arial" w:cs="Arial"/>
                <w:b/>
              </w:rPr>
            </w:pPr>
            <w:r w:rsidRPr="0066265F">
              <w:rPr>
                <w:rFonts w:ascii="Arial" w:hAnsi="Arial" w:cs="Arial"/>
                <w:b/>
              </w:rPr>
              <w:t>Job Title</w:t>
            </w:r>
          </w:p>
        </w:tc>
        <w:tc>
          <w:tcPr>
            <w:tcW w:w="8255" w:type="dxa"/>
            <w:gridSpan w:val="2"/>
            <w:tcBorders>
              <w:bottom w:val="single" w:sz="4" w:space="0" w:color="auto"/>
            </w:tcBorders>
            <w:vAlign w:val="center"/>
          </w:tcPr>
          <w:p w14:paraId="78226FB4" w14:textId="28A2C6DE" w:rsidR="00221886" w:rsidRPr="0066265F" w:rsidRDefault="00221886" w:rsidP="00221886">
            <w:pPr>
              <w:spacing w:before="60" w:after="60"/>
              <w:rPr>
                <w:rFonts w:ascii="Arial" w:hAnsi="Arial" w:cs="Arial"/>
                <w:b/>
                <w:caps/>
              </w:rPr>
            </w:pPr>
            <w:r w:rsidRPr="00B8628C">
              <w:rPr>
                <w:rFonts w:ascii="Arial" w:hAnsi="Arial" w:cs="Arial"/>
                <w:b/>
                <w:bCs/>
              </w:rPr>
              <w:t>CHILDREN’S SERVICES REFORM PROGRAMME MANAGER</w:t>
            </w:r>
          </w:p>
        </w:tc>
      </w:tr>
      <w:tr w:rsidR="00221886" w:rsidRPr="0066265F" w14:paraId="0CF837C8" w14:textId="77777777" w:rsidTr="00836FD7">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221886" w:rsidRPr="0066265F" w:rsidRDefault="00221886" w:rsidP="00221886">
            <w:pPr>
              <w:spacing w:before="60" w:after="240"/>
              <w:rPr>
                <w:rFonts w:ascii="Arial" w:hAnsi="Arial" w:cs="Arial"/>
                <w:b/>
              </w:rPr>
            </w:pPr>
            <w:r w:rsidRPr="0066265F">
              <w:rPr>
                <w:rFonts w:ascii="Arial" w:hAnsi="Arial" w:cs="Arial"/>
                <w:b/>
              </w:rPr>
              <w:t>Stage One</w:t>
            </w:r>
          </w:p>
        </w:tc>
        <w:tc>
          <w:tcPr>
            <w:tcW w:w="8255" w:type="dxa"/>
            <w:gridSpan w:val="2"/>
            <w:tcBorders>
              <w:top w:val="single" w:sz="4" w:space="0" w:color="auto"/>
              <w:left w:val="single" w:sz="4" w:space="0" w:color="auto"/>
              <w:bottom w:val="single" w:sz="4" w:space="0" w:color="auto"/>
              <w:right w:val="single" w:sz="4" w:space="0" w:color="auto"/>
            </w:tcBorders>
          </w:tcPr>
          <w:p w14:paraId="74341435" w14:textId="2E5AC70A" w:rsidR="00221886" w:rsidRPr="004C4E03" w:rsidRDefault="00221886" w:rsidP="00221886">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 </w:t>
            </w:r>
          </w:p>
        </w:tc>
      </w:tr>
      <w:tr w:rsidR="00221886" w:rsidRPr="0066265F" w14:paraId="4F335016" w14:textId="77777777" w:rsidTr="0022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946" w:type="dxa"/>
            <w:gridSpan w:val="3"/>
            <w:tcBorders>
              <w:top w:val="single" w:sz="4" w:space="0" w:color="auto"/>
              <w:left w:val="single" w:sz="4" w:space="0" w:color="auto"/>
              <w:bottom w:val="nil"/>
              <w:right w:val="single" w:sz="4" w:space="0" w:color="auto"/>
            </w:tcBorders>
            <w:shd w:val="pct15" w:color="auto" w:fill="000000"/>
          </w:tcPr>
          <w:p w14:paraId="0A6587CF" w14:textId="77777777" w:rsidR="00221886" w:rsidRPr="0066265F" w:rsidRDefault="00221886" w:rsidP="00221886">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2977" w:type="dxa"/>
            <w:tcBorders>
              <w:top w:val="single" w:sz="4" w:space="0" w:color="auto"/>
              <w:left w:val="single" w:sz="4" w:space="0" w:color="auto"/>
              <w:bottom w:val="nil"/>
              <w:right w:val="single" w:sz="4" w:space="0" w:color="auto"/>
            </w:tcBorders>
            <w:shd w:val="pct15" w:color="auto" w:fill="000000"/>
          </w:tcPr>
          <w:p w14:paraId="7417C6D2" w14:textId="77777777" w:rsidR="00221886" w:rsidRPr="0066265F" w:rsidRDefault="00221886" w:rsidP="00221886">
            <w:pPr>
              <w:spacing w:before="60" w:after="60"/>
              <w:rPr>
                <w:rFonts w:ascii="Arial" w:hAnsi="Arial" w:cs="Arial"/>
                <w:b/>
                <w:color w:val="FFFFFF"/>
              </w:rPr>
            </w:pPr>
            <w:r w:rsidRPr="0066265F">
              <w:rPr>
                <w:rFonts w:ascii="Arial" w:hAnsi="Arial" w:cs="Arial"/>
                <w:b/>
                <w:color w:val="FFFFFF"/>
              </w:rPr>
              <w:t>Method of Assessment</w:t>
            </w:r>
          </w:p>
        </w:tc>
      </w:tr>
      <w:tr w:rsidR="00221886" w:rsidRPr="0066265F" w14:paraId="1E883481" w14:textId="77777777" w:rsidTr="0022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shd w:val="clear" w:color="auto" w:fill="D9D9D9"/>
          </w:tcPr>
          <w:p w14:paraId="5CF85386" w14:textId="77777777" w:rsidR="00221886" w:rsidRPr="0066265F" w:rsidRDefault="00221886" w:rsidP="00221886">
            <w:pPr>
              <w:spacing w:before="60" w:after="60"/>
              <w:rPr>
                <w:rFonts w:ascii="Arial" w:hAnsi="Arial" w:cs="Arial"/>
                <w:b/>
              </w:rPr>
            </w:pPr>
            <w:r w:rsidRPr="0066265F">
              <w:rPr>
                <w:rFonts w:ascii="Arial" w:hAnsi="Arial" w:cs="Arial"/>
                <w:b/>
              </w:rPr>
              <w:t>1.</w:t>
            </w:r>
          </w:p>
        </w:tc>
        <w:tc>
          <w:tcPr>
            <w:tcW w:w="9356" w:type="dxa"/>
            <w:gridSpan w:val="3"/>
            <w:tcBorders>
              <w:top w:val="nil"/>
              <w:left w:val="nil"/>
              <w:bottom w:val="single" w:sz="4" w:space="0" w:color="auto"/>
            </w:tcBorders>
            <w:shd w:val="clear" w:color="auto" w:fill="D9D9D9"/>
          </w:tcPr>
          <w:p w14:paraId="3DA92F4B" w14:textId="77777777" w:rsidR="00221886" w:rsidRPr="0066265F" w:rsidRDefault="00221886" w:rsidP="00221886">
            <w:pPr>
              <w:spacing w:before="60" w:after="60"/>
              <w:rPr>
                <w:rFonts w:ascii="Arial" w:hAnsi="Arial" w:cs="Arial"/>
              </w:rPr>
            </w:pPr>
            <w:r w:rsidRPr="0066265F">
              <w:rPr>
                <w:rFonts w:ascii="Arial" w:hAnsi="Arial" w:cs="Arial"/>
                <w:b/>
              </w:rPr>
              <w:t>Skills and Knowledge</w:t>
            </w:r>
          </w:p>
        </w:tc>
      </w:tr>
      <w:tr w:rsidR="00221886" w:rsidRPr="0066265F" w14:paraId="7DA6BB8B" w14:textId="77777777" w:rsidTr="0022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2D610768" w14:textId="77777777" w:rsidR="00221886" w:rsidRPr="0066265F" w:rsidRDefault="00221886" w:rsidP="00221886">
            <w:pPr>
              <w:spacing w:before="120" w:after="0" w:line="264" w:lineRule="auto"/>
              <w:rPr>
                <w:rFonts w:ascii="Arial" w:hAnsi="Arial" w:cs="Arial"/>
              </w:rPr>
            </w:pPr>
            <w:r w:rsidRPr="0066265F">
              <w:rPr>
                <w:rFonts w:ascii="Arial" w:hAnsi="Arial" w:cs="Arial"/>
              </w:rPr>
              <w:t>1.</w:t>
            </w:r>
          </w:p>
        </w:tc>
        <w:tc>
          <w:tcPr>
            <w:tcW w:w="6379" w:type="dxa"/>
            <w:gridSpan w:val="2"/>
            <w:tcBorders>
              <w:top w:val="single" w:sz="4" w:space="0" w:color="auto"/>
              <w:left w:val="nil"/>
              <w:bottom w:val="single" w:sz="4" w:space="0" w:color="auto"/>
            </w:tcBorders>
          </w:tcPr>
          <w:p w14:paraId="7E65F1ED" w14:textId="4C5FBC50" w:rsidR="00221886" w:rsidRPr="0066265F" w:rsidRDefault="00221886" w:rsidP="00221886">
            <w:pPr>
              <w:spacing w:before="120" w:after="0" w:line="264" w:lineRule="auto"/>
              <w:ind w:right="175"/>
              <w:rPr>
                <w:rFonts w:ascii="Arial" w:hAnsi="Arial" w:cs="Arial"/>
              </w:rPr>
            </w:pPr>
            <w:r>
              <w:rPr>
                <w:rFonts w:ascii="Arial" w:eastAsia="Arial" w:hAnsi="Arial" w:cs="Arial"/>
                <w:spacing w:val="-1"/>
              </w:rPr>
              <w:t>An in-depth un</w:t>
            </w:r>
            <w:r>
              <w:rPr>
                <w:rFonts w:ascii="Arial" w:eastAsia="Arial" w:hAnsi="Arial" w:cs="Arial"/>
              </w:rPr>
              <w:t>d</w:t>
            </w:r>
            <w:r>
              <w:rPr>
                <w:rFonts w:ascii="Arial" w:eastAsia="Arial" w:hAnsi="Arial" w:cs="Arial"/>
                <w:spacing w:val="-1"/>
              </w:rPr>
              <w:t>e</w:t>
            </w:r>
            <w:r>
              <w:rPr>
                <w:rFonts w:ascii="Arial" w:eastAsia="Arial" w:hAnsi="Arial" w:cs="Arial"/>
              </w:rPr>
              <w:t>rs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 xml:space="preserve">children’s services partnerships and operation of public service </w:t>
            </w:r>
            <w:r>
              <w:rPr>
                <w:rFonts w:ascii="Arial" w:eastAsia="Arial" w:hAnsi="Arial" w:cs="Arial"/>
              </w:rPr>
              <w:t>and/or health services in the public and/or private sector.</w:t>
            </w:r>
          </w:p>
        </w:tc>
        <w:tc>
          <w:tcPr>
            <w:tcW w:w="2977" w:type="dxa"/>
            <w:tcBorders>
              <w:top w:val="single" w:sz="4" w:space="0" w:color="auto"/>
              <w:bottom w:val="single" w:sz="4" w:space="0" w:color="auto"/>
            </w:tcBorders>
          </w:tcPr>
          <w:p w14:paraId="27FF0670" w14:textId="437BB6CE" w:rsidR="00221886" w:rsidRPr="0066265F" w:rsidRDefault="00221886" w:rsidP="00221886">
            <w:pPr>
              <w:spacing w:before="120" w:after="0" w:line="264" w:lineRule="auto"/>
              <w:rPr>
                <w:rFonts w:ascii="Arial" w:hAnsi="Arial" w:cs="Arial"/>
              </w:rPr>
            </w:pPr>
            <w:r>
              <w:rPr>
                <w:rFonts w:ascii="Arial" w:hAnsi="Arial" w:cs="Arial"/>
              </w:rPr>
              <w:t>Application Form/Interview/ Assessment Centre</w:t>
            </w:r>
          </w:p>
        </w:tc>
      </w:tr>
      <w:tr w:rsidR="00221886" w:rsidRPr="0066265F" w14:paraId="6C6C2DD6" w14:textId="77777777" w:rsidTr="0022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0075C0EE" w14:textId="77777777" w:rsidR="00221886" w:rsidRPr="0066265F" w:rsidRDefault="00221886" w:rsidP="00221886">
            <w:pPr>
              <w:spacing w:before="120" w:after="0" w:line="264" w:lineRule="auto"/>
              <w:rPr>
                <w:rFonts w:ascii="Arial" w:hAnsi="Arial" w:cs="Arial"/>
              </w:rPr>
            </w:pPr>
            <w:r w:rsidRPr="0066265F">
              <w:rPr>
                <w:rFonts w:ascii="Arial" w:hAnsi="Arial" w:cs="Arial"/>
              </w:rPr>
              <w:t>2.</w:t>
            </w:r>
          </w:p>
        </w:tc>
        <w:tc>
          <w:tcPr>
            <w:tcW w:w="6379" w:type="dxa"/>
            <w:gridSpan w:val="2"/>
            <w:tcBorders>
              <w:top w:val="single" w:sz="4" w:space="0" w:color="auto"/>
              <w:left w:val="nil"/>
              <w:bottom w:val="single" w:sz="4" w:space="0" w:color="auto"/>
            </w:tcBorders>
          </w:tcPr>
          <w:p w14:paraId="407720A2" w14:textId="5BE082D6" w:rsidR="00221886" w:rsidRPr="0066265F" w:rsidRDefault="00221886" w:rsidP="00221886">
            <w:pPr>
              <w:spacing w:before="120" w:after="0" w:line="264" w:lineRule="auto"/>
              <w:ind w:right="175"/>
              <w:rPr>
                <w:rFonts w:ascii="Arial" w:hAnsi="Arial" w:cs="Arial"/>
              </w:rPr>
            </w:pPr>
            <w:r>
              <w:rPr>
                <w:rFonts w:ascii="Arial" w:eastAsia="Arial" w:hAnsi="Arial" w:cs="Arial"/>
                <w:spacing w:val="-1"/>
              </w:rPr>
              <w:t>E</w:t>
            </w:r>
            <w:r>
              <w:rPr>
                <w:rFonts w:ascii="Arial" w:eastAsia="Arial" w:hAnsi="Arial" w:cs="Arial"/>
                <w:spacing w:val="-3"/>
              </w:rPr>
              <w:t>x</w:t>
            </w:r>
            <w:r>
              <w:rPr>
                <w:rFonts w:ascii="Arial" w:eastAsia="Arial" w:hAnsi="Arial" w:cs="Arial"/>
              </w:rPr>
              <w:t>cel</w:t>
            </w:r>
            <w:r>
              <w:rPr>
                <w:rFonts w:ascii="Arial" w:eastAsia="Arial" w:hAnsi="Arial" w:cs="Arial"/>
                <w:spacing w:val="-2"/>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gra</w:t>
            </w:r>
            <w:r>
              <w:rPr>
                <w:rFonts w:ascii="Arial" w:eastAsia="Arial" w:hAnsi="Arial" w:cs="Arial"/>
                <w:spacing w:val="-2"/>
              </w:rPr>
              <w:t>m</w:t>
            </w:r>
            <w:r w:rsidR="001F432C">
              <w:rPr>
                <w:rFonts w:ascii="Arial" w:eastAsia="Arial" w:hAnsi="Arial" w:cs="Arial"/>
                <w:spacing w:val="-2"/>
              </w:rPr>
              <w:t>me</w:t>
            </w:r>
            <w:r>
              <w:rPr>
                <w:rFonts w:ascii="Arial" w:eastAsia="Arial" w:hAnsi="Arial" w:cs="Arial"/>
              </w:rPr>
              <w:t xml:space="preserve"> 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w:t>
            </w:r>
            <w:r>
              <w:rPr>
                <w:rFonts w:ascii="Arial" w:eastAsia="Arial" w:hAnsi="Arial" w:cs="Arial"/>
              </w:rPr>
              <w:t>pr</w:t>
            </w:r>
            <w:r>
              <w:rPr>
                <w:rFonts w:ascii="Arial" w:eastAsia="Arial" w:hAnsi="Arial" w:cs="Arial"/>
                <w:spacing w:val="-3"/>
              </w:rPr>
              <w:t>o</w:t>
            </w:r>
            <w:r>
              <w:rPr>
                <w:rFonts w:ascii="Arial" w:eastAsia="Arial" w:hAnsi="Arial" w:cs="Arial"/>
                <w:spacing w:val="1"/>
              </w:rPr>
              <w:t>j</w:t>
            </w:r>
            <w:r>
              <w:rPr>
                <w:rFonts w:ascii="Arial" w:eastAsia="Arial" w:hAnsi="Arial" w:cs="Arial"/>
              </w:rPr>
              <w:t>ect</w:t>
            </w:r>
            <w:r>
              <w:rPr>
                <w:rFonts w:ascii="Arial" w:eastAsia="Arial" w:hAnsi="Arial" w:cs="Arial"/>
                <w:spacing w:val="-3"/>
              </w:rPr>
              <w:t xml:space="preserve"> </w:t>
            </w:r>
            <w:r>
              <w:rPr>
                <w:rFonts w:ascii="Arial" w:eastAsia="Arial" w:hAnsi="Arial" w:cs="Arial"/>
              </w:rPr>
              <w:t>ma</w:t>
            </w:r>
            <w:r>
              <w:rPr>
                <w:rFonts w:ascii="Arial" w:eastAsia="Arial" w:hAnsi="Arial" w:cs="Arial"/>
                <w:spacing w:val="-1"/>
              </w:rPr>
              <w:t>n</w:t>
            </w:r>
            <w:r>
              <w:rPr>
                <w:rFonts w:ascii="Arial" w:eastAsia="Arial" w:hAnsi="Arial" w:cs="Arial"/>
                <w:spacing w:val="-3"/>
              </w:rPr>
              <w:t>a</w:t>
            </w:r>
            <w:r>
              <w:rPr>
                <w:rFonts w:ascii="Arial" w:eastAsia="Arial" w:hAnsi="Arial" w:cs="Arial"/>
                <w:spacing w:val="1"/>
              </w:rPr>
              <w:t>g</w:t>
            </w:r>
            <w:r>
              <w:rPr>
                <w:rFonts w:ascii="Arial" w:eastAsia="Arial" w:hAnsi="Arial" w:cs="Arial"/>
              </w:rPr>
              <w:t>eme</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s</w:t>
            </w:r>
            <w:r>
              <w:rPr>
                <w:rFonts w:ascii="Arial" w:eastAsia="Arial" w:hAnsi="Arial" w:cs="Arial"/>
                <w:spacing w:val="2"/>
              </w:rPr>
              <w:t>k</w:t>
            </w:r>
            <w:r>
              <w:rPr>
                <w:rFonts w:ascii="Arial" w:eastAsia="Arial" w:hAnsi="Arial" w:cs="Arial"/>
                <w:spacing w:val="-2"/>
              </w:rPr>
              <w:t>ill</w:t>
            </w:r>
            <w:r>
              <w:rPr>
                <w:rFonts w:ascii="Arial" w:eastAsia="Arial" w:hAnsi="Arial" w:cs="Arial"/>
              </w:rPr>
              <w:t>s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ili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l</w:t>
            </w:r>
            <w:r>
              <w:rPr>
                <w:rFonts w:ascii="Arial" w:eastAsia="Arial" w:hAnsi="Arial" w:cs="Arial"/>
                <w:spacing w:val="-1"/>
              </w:rPr>
              <w:t>e</w:t>
            </w:r>
            <w:r>
              <w:rPr>
                <w:rFonts w:ascii="Arial" w:eastAsia="Arial" w:hAnsi="Arial" w:cs="Arial"/>
              </w:rPr>
              <w:t>ad a</w:t>
            </w:r>
            <w:r>
              <w:rPr>
                <w:rFonts w:ascii="Arial" w:eastAsia="Arial" w:hAnsi="Arial" w:cs="Arial"/>
                <w:spacing w:val="-4"/>
              </w:rPr>
              <w:t>n</w:t>
            </w:r>
            <w:r>
              <w:rPr>
                <w:rFonts w:ascii="Arial" w:eastAsia="Arial" w:hAnsi="Arial" w:cs="Arial"/>
              </w:rPr>
              <w:t xml:space="preserve">d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oth</w:t>
            </w:r>
            <w:r>
              <w:rPr>
                <w:rFonts w:ascii="Arial" w:eastAsia="Arial" w:hAnsi="Arial" w:cs="Arial"/>
                <w:spacing w:val="-3"/>
              </w:rPr>
              <w:t>e</w:t>
            </w:r>
            <w:r>
              <w:rPr>
                <w:rFonts w:ascii="Arial" w:eastAsia="Arial" w:hAnsi="Arial" w:cs="Arial"/>
              </w:rPr>
              <w:t>rs</w:t>
            </w:r>
            <w:r>
              <w:rPr>
                <w:rFonts w:ascii="Arial" w:eastAsia="Arial" w:hAnsi="Arial" w:cs="Arial"/>
                <w:spacing w:val="-2"/>
              </w:rPr>
              <w:t xml:space="preserve"> 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e</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2"/>
              </w:rPr>
              <w:t>i</w:t>
            </w:r>
            <w:r>
              <w:rPr>
                <w:rFonts w:ascii="Arial" w:eastAsia="Arial" w:hAnsi="Arial" w:cs="Arial"/>
                <w:spacing w:val="-3"/>
              </w:rPr>
              <w:t>v</w:t>
            </w:r>
            <w:r>
              <w:rPr>
                <w:rFonts w:ascii="Arial" w:eastAsia="Arial" w:hAnsi="Arial" w:cs="Arial"/>
              </w:rPr>
              <w:t>e de</w:t>
            </w:r>
            <w:r>
              <w:rPr>
                <w:rFonts w:ascii="Arial" w:eastAsia="Arial" w:hAnsi="Arial" w:cs="Arial"/>
                <w:spacing w:val="-2"/>
              </w:rPr>
              <w:t>li</w:t>
            </w:r>
            <w:r>
              <w:rPr>
                <w:rFonts w:ascii="Arial" w:eastAsia="Arial" w:hAnsi="Arial" w:cs="Arial"/>
                <w:spacing w:val="-3"/>
              </w:rPr>
              <w:t>v</w:t>
            </w:r>
            <w:r>
              <w:rPr>
                <w:rFonts w:ascii="Arial" w:eastAsia="Arial" w:hAnsi="Arial" w:cs="Arial"/>
              </w:rPr>
              <w:t>e</w:t>
            </w:r>
            <w:r>
              <w:rPr>
                <w:rFonts w:ascii="Arial" w:eastAsia="Arial" w:hAnsi="Arial" w:cs="Arial"/>
                <w:spacing w:val="2"/>
              </w:rPr>
              <w:t>r</w:t>
            </w:r>
            <w:r>
              <w:rPr>
                <w:rFonts w:ascii="Arial" w:eastAsia="Arial" w:hAnsi="Arial" w:cs="Arial"/>
              </w:rPr>
              <w:t>y</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w:t>
            </w:r>
            <w:r>
              <w:rPr>
                <w:rFonts w:ascii="Arial" w:eastAsia="Arial" w:hAnsi="Arial" w:cs="Arial"/>
                <w:spacing w:val="-2"/>
              </w:rPr>
              <w:t>l</w:t>
            </w:r>
            <w:r>
              <w:rPr>
                <w:rFonts w:ascii="Arial" w:eastAsia="Arial" w:hAnsi="Arial" w:cs="Arial"/>
              </w:rPr>
              <w:t>ex</w:t>
            </w:r>
            <w:r>
              <w:rPr>
                <w:rFonts w:ascii="Arial" w:eastAsia="Arial" w:hAnsi="Arial" w:cs="Arial"/>
                <w:spacing w:val="-2"/>
              </w:rPr>
              <w:t xml:space="preserve"> </w:t>
            </w:r>
            <w:r>
              <w:rPr>
                <w:rFonts w:ascii="Arial" w:eastAsia="Arial" w:hAnsi="Arial" w:cs="Arial"/>
              </w:rPr>
              <w:t>pr</w:t>
            </w:r>
            <w:r>
              <w:rPr>
                <w:rFonts w:ascii="Arial" w:eastAsia="Arial" w:hAnsi="Arial" w:cs="Arial"/>
                <w:spacing w:val="-3"/>
              </w:rPr>
              <w:t>ogram</w:t>
            </w:r>
            <w:r w:rsidR="001F432C">
              <w:rPr>
                <w:rFonts w:ascii="Arial" w:eastAsia="Arial" w:hAnsi="Arial" w:cs="Arial"/>
                <w:spacing w:val="-3"/>
              </w:rPr>
              <w:t>me</w:t>
            </w:r>
            <w:r>
              <w:rPr>
                <w:rFonts w:ascii="Arial" w:eastAsia="Arial" w:hAnsi="Arial" w:cs="Arial"/>
                <w:spacing w:val="-3"/>
              </w:rPr>
              <w:t>s</w:t>
            </w:r>
            <w:r>
              <w:rPr>
                <w:rFonts w:ascii="Arial" w:eastAsia="Arial" w:hAnsi="Arial" w:cs="Arial"/>
              </w:rPr>
              <w:t>.</w:t>
            </w:r>
          </w:p>
        </w:tc>
        <w:tc>
          <w:tcPr>
            <w:tcW w:w="2977" w:type="dxa"/>
            <w:tcBorders>
              <w:top w:val="single" w:sz="4" w:space="0" w:color="auto"/>
              <w:bottom w:val="single" w:sz="4" w:space="0" w:color="auto"/>
            </w:tcBorders>
          </w:tcPr>
          <w:p w14:paraId="352BCD35" w14:textId="1CE7131C" w:rsidR="00221886" w:rsidRPr="0066265F" w:rsidRDefault="00221886" w:rsidP="00221886">
            <w:pPr>
              <w:spacing w:before="120" w:after="0" w:line="264" w:lineRule="auto"/>
              <w:rPr>
                <w:rFonts w:ascii="Arial" w:hAnsi="Arial" w:cs="Arial"/>
              </w:rPr>
            </w:pPr>
            <w:r w:rsidRPr="00100F3B">
              <w:rPr>
                <w:rFonts w:ascii="Arial" w:hAnsi="Arial" w:cs="Arial"/>
              </w:rPr>
              <w:t>Application Form/Interview/ Assessment Centre</w:t>
            </w:r>
          </w:p>
        </w:tc>
      </w:tr>
      <w:tr w:rsidR="00221886" w:rsidRPr="0066265F" w14:paraId="40CA1B97" w14:textId="77777777" w:rsidTr="0022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0D2764CE" w14:textId="77777777" w:rsidR="00221886" w:rsidRPr="0066265F" w:rsidRDefault="00221886" w:rsidP="00221886">
            <w:pPr>
              <w:spacing w:before="120" w:after="0" w:line="264" w:lineRule="auto"/>
              <w:rPr>
                <w:rFonts w:ascii="Arial" w:hAnsi="Arial" w:cs="Arial"/>
              </w:rPr>
            </w:pPr>
            <w:r w:rsidRPr="0066265F">
              <w:rPr>
                <w:rFonts w:ascii="Arial" w:hAnsi="Arial" w:cs="Arial"/>
              </w:rPr>
              <w:t>3.</w:t>
            </w:r>
          </w:p>
        </w:tc>
        <w:tc>
          <w:tcPr>
            <w:tcW w:w="6379" w:type="dxa"/>
            <w:gridSpan w:val="2"/>
            <w:tcBorders>
              <w:top w:val="single" w:sz="4" w:space="0" w:color="auto"/>
              <w:left w:val="nil"/>
              <w:bottom w:val="single" w:sz="4" w:space="0" w:color="auto"/>
            </w:tcBorders>
          </w:tcPr>
          <w:p w14:paraId="3B52E244" w14:textId="5B2AA569" w:rsidR="00221886" w:rsidRPr="0066265F" w:rsidRDefault="00221886" w:rsidP="00221886">
            <w:pPr>
              <w:spacing w:before="120" w:after="0" w:line="264" w:lineRule="auto"/>
              <w:ind w:right="175"/>
              <w:rPr>
                <w:rFonts w:ascii="Arial" w:hAnsi="Arial" w:cs="Arial"/>
              </w:rPr>
            </w:pPr>
            <w:r>
              <w:rPr>
                <w:rFonts w:ascii="Arial" w:eastAsia="Arial" w:hAnsi="Arial" w:cs="Arial"/>
                <w:spacing w:val="-1"/>
              </w:rPr>
              <w:t>E</w:t>
            </w:r>
            <w:r>
              <w:rPr>
                <w:rFonts w:ascii="Arial" w:eastAsia="Arial" w:hAnsi="Arial" w:cs="Arial"/>
                <w:spacing w:val="-3"/>
              </w:rPr>
              <w:t>x</w:t>
            </w:r>
            <w:r>
              <w:rPr>
                <w:rFonts w:ascii="Arial" w:eastAsia="Arial" w:hAnsi="Arial" w:cs="Arial"/>
              </w:rPr>
              <w:t>cel</w:t>
            </w:r>
            <w:r>
              <w:rPr>
                <w:rFonts w:ascii="Arial" w:eastAsia="Arial" w:hAnsi="Arial" w:cs="Arial"/>
                <w:spacing w:val="-2"/>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rsh</w:t>
            </w:r>
            <w:r>
              <w:rPr>
                <w:rFonts w:ascii="Arial" w:eastAsia="Arial" w:hAnsi="Arial" w:cs="Arial"/>
                <w:spacing w:val="-2"/>
              </w:rPr>
              <w:t>i</w:t>
            </w:r>
            <w:r>
              <w:rPr>
                <w:rFonts w:ascii="Arial" w:eastAsia="Arial" w:hAnsi="Arial" w:cs="Arial"/>
              </w:rPr>
              <w:t>p 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1"/>
              </w:rPr>
              <w:t>g</w:t>
            </w:r>
            <w:r>
              <w:rPr>
                <w:rFonts w:ascii="Arial" w:eastAsia="Arial" w:hAnsi="Arial" w:cs="Arial"/>
                <w:spacing w:val="-3"/>
              </w:rPr>
              <w:t>e</w:t>
            </w:r>
            <w:r>
              <w:rPr>
                <w:rFonts w:ascii="Arial" w:eastAsia="Arial" w:hAnsi="Arial" w:cs="Arial"/>
              </w:rPr>
              <w:t>me</w:t>
            </w:r>
            <w:r>
              <w:rPr>
                <w:rFonts w:ascii="Arial" w:eastAsia="Arial" w:hAnsi="Arial" w:cs="Arial"/>
                <w:spacing w:val="-4"/>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2"/>
              </w:rPr>
              <w:t>k</w:t>
            </w:r>
            <w:r>
              <w:rPr>
                <w:rFonts w:ascii="Arial" w:eastAsia="Arial" w:hAnsi="Arial" w:cs="Arial"/>
                <w:spacing w:val="-2"/>
              </w:rPr>
              <w:t>i</w:t>
            </w:r>
            <w:r>
              <w:rPr>
                <w:rFonts w:ascii="Arial" w:eastAsia="Arial" w:hAnsi="Arial" w:cs="Arial"/>
                <w:spacing w:val="-4"/>
              </w:rPr>
              <w:t>l</w:t>
            </w:r>
            <w:r>
              <w:rPr>
                <w:rFonts w:ascii="Arial" w:eastAsia="Arial" w:hAnsi="Arial" w:cs="Arial"/>
                <w:spacing w:val="-2"/>
              </w:rPr>
              <w:t>l</w:t>
            </w:r>
            <w:r>
              <w:rPr>
                <w:rFonts w:ascii="Arial" w:eastAsia="Arial" w:hAnsi="Arial" w:cs="Arial"/>
              </w:rPr>
              <w:t>s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ili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moti</w:t>
            </w:r>
            <w:r>
              <w:rPr>
                <w:rFonts w:ascii="Arial" w:eastAsia="Arial" w:hAnsi="Arial" w:cs="Arial"/>
                <w:spacing w:val="-3"/>
              </w:rPr>
              <w:t>v</w:t>
            </w:r>
            <w:r>
              <w:rPr>
                <w:rFonts w:ascii="Arial" w:eastAsia="Arial" w:hAnsi="Arial" w:cs="Arial"/>
              </w:rPr>
              <w:t>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i</w:t>
            </w:r>
            <w:r>
              <w:rPr>
                <w:rFonts w:ascii="Arial" w:eastAsia="Arial" w:hAnsi="Arial" w:cs="Arial"/>
                <w:spacing w:val="-1"/>
              </w:rPr>
              <w:t>n</w:t>
            </w:r>
            <w:r>
              <w:rPr>
                <w:rFonts w:ascii="Arial" w:eastAsia="Arial" w:hAnsi="Arial" w:cs="Arial"/>
              </w:rPr>
              <w:t>sp</w:t>
            </w:r>
            <w:r>
              <w:rPr>
                <w:rFonts w:ascii="Arial" w:eastAsia="Arial" w:hAnsi="Arial" w:cs="Arial"/>
                <w:spacing w:val="-2"/>
              </w:rPr>
              <w:t>i</w:t>
            </w:r>
            <w:r>
              <w:rPr>
                <w:rFonts w:ascii="Arial" w:eastAsia="Arial" w:hAnsi="Arial" w:cs="Arial"/>
              </w:rPr>
              <w:t>re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2"/>
              </w:rPr>
              <w:t>l</w:t>
            </w:r>
            <w:r>
              <w:rPr>
                <w:rFonts w:ascii="Arial" w:eastAsia="Arial" w:hAnsi="Arial" w:cs="Arial"/>
              </w:rPr>
              <w:t>e.</w:t>
            </w:r>
          </w:p>
        </w:tc>
        <w:tc>
          <w:tcPr>
            <w:tcW w:w="2977" w:type="dxa"/>
            <w:tcBorders>
              <w:top w:val="single" w:sz="4" w:space="0" w:color="auto"/>
              <w:bottom w:val="single" w:sz="4" w:space="0" w:color="auto"/>
            </w:tcBorders>
          </w:tcPr>
          <w:p w14:paraId="75BF23B7" w14:textId="67D4EA04" w:rsidR="00221886" w:rsidRPr="0066265F" w:rsidRDefault="00221886" w:rsidP="00221886">
            <w:pPr>
              <w:spacing w:before="120" w:after="0" w:line="264" w:lineRule="auto"/>
              <w:rPr>
                <w:rFonts w:ascii="Arial" w:hAnsi="Arial" w:cs="Arial"/>
              </w:rPr>
            </w:pPr>
            <w:r w:rsidRPr="00100F3B">
              <w:rPr>
                <w:rFonts w:ascii="Arial" w:hAnsi="Arial" w:cs="Arial"/>
              </w:rPr>
              <w:t>Application Form/Interview/ Assessment Centre</w:t>
            </w:r>
          </w:p>
        </w:tc>
      </w:tr>
      <w:tr w:rsidR="00221886" w:rsidRPr="0066265F" w14:paraId="46884DFF" w14:textId="77777777" w:rsidTr="0022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2491504A" w14:textId="77777777" w:rsidR="00221886" w:rsidRPr="0066265F" w:rsidRDefault="00221886" w:rsidP="00221886">
            <w:pPr>
              <w:spacing w:before="120" w:after="0" w:line="264" w:lineRule="auto"/>
              <w:rPr>
                <w:rFonts w:ascii="Arial" w:hAnsi="Arial" w:cs="Arial"/>
              </w:rPr>
            </w:pPr>
            <w:r w:rsidRPr="0066265F">
              <w:rPr>
                <w:rFonts w:ascii="Arial" w:hAnsi="Arial" w:cs="Arial"/>
              </w:rPr>
              <w:t>4.</w:t>
            </w:r>
          </w:p>
        </w:tc>
        <w:tc>
          <w:tcPr>
            <w:tcW w:w="6379" w:type="dxa"/>
            <w:gridSpan w:val="2"/>
            <w:tcBorders>
              <w:top w:val="nil"/>
              <w:left w:val="nil"/>
              <w:bottom w:val="single" w:sz="4" w:space="0" w:color="auto"/>
            </w:tcBorders>
          </w:tcPr>
          <w:p w14:paraId="75C1F7F4" w14:textId="0E1896A6" w:rsidR="00221886" w:rsidRPr="007B277E" w:rsidRDefault="00221886" w:rsidP="00221886">
            <w:pPr>
              <w:spacing w:before="120" w:after="0" w:line="264" w:lineRule="auto"/>
              <w:ind w:right="175"/>
              <w:rPr>
                <w:rFonts w:ascii="Arial" w:eastAsia="Arial" w:hAnsi="Arial" w:cs="Arial"/>
                <w:spacing w:val="1"/>
              </w:rPr>
            </w:pPr>
            <w:r w:rsidRPr="0063799F">
              <w:rPr>
                <w:rFonts w:ascii="Arial" w:eastAsia="Arial" w:hAnsi="Arial" w:cs="Arial"/>
                <w:spacing w:val="1"/>
              </w:rPr>
              <w:t>Hi</w:t>
            </w:r>
            <w:r>
              <w:rPr>
                <w:rFonts w:ascii="Arial" w:eastAsia="Arial" w:hAnsi="Arial" w:cs="Arial"/>
                <w:spacing w:val="1"/>
              </w:rPr>
              <w:t>g</w:t>
            </w:r>
            <w:r w:rsidRPr="0063799F">
              <w:rPr>
                <w:rFonts w:ascii="Arial" w:eastAsia="Arial" w:hAnsi="Arial" w:cs="Arial"/>
                <w:spacing w:val="1"/>
              </w:rPr>
              <w:t>hl</w:t>
            </w:r>
            <w:r>
              <w:rPr>
                <w:rFonts w:ascii="Arial" w:eastAsia="Arial" w:hAnsi="Arial" w:cs="Arial"/>
                <w:spacing w:val="1"/>
              </w:rPr>
              <w:t>y-</w:t>
            </w:r>
            <w:proofErr w:type="gramStart"/>
            <w:r w:rsidRPr="0063799F">
              <w:rPr>
                <w:rFonts w:ascii="Arial" w:eastAsia="Arial" w:hAnsi="Arial" w:cs="Arial"/>
                <w:spacing w:val="1"/>
              </w:rPr>
              <w:t>dev</w:t>
            </w:r>
            <w:r>
              <w:rPr>
                <w:rFonts w:ascii="Arial" w:eastAsia="Arial" w:hAnsi="Arial" w:cs="Arial"/>
                <w:spacing w:val="1"/>
              </w:rPr>
              <w:t>e</w:t>
            </w:r>
            <w:r w:rsidRPr="0063799F">
              <w:rPr>
                <w:rFonts w:ascii="Arial" w:eastAsia="Arial" w:hAnsi="Arial" w:cs="Arial"/>
                <w:spacing w:val="1"/>
              </w:rPr>
              <w:t>loped  inter</w:t>
            </w:r>
            <w:proofErr w:type="gramEnd"/>
            <w:r w:rsidRPr="0063799F">
              <w:rPr>
                <w:rFonts w:ascii="Arial" w:eastAsia="Arial" w:hAnsi="Arial" w:cs="Arial"/>
                <w:spacing w:val="1"/>
              </w:rPr>
              <w:t xml:space="preserve">-personal  </w:t>
            </w:r>
            <w:r>
              <w:rPr>
                <w:rFonts w:ascii="Arial" w:eastAsia="Arial" w:hAnsi="Arial" w:cs="Arial"/>
                <w:spacing w:val="1"/>
              </w:rPr>
              <w:t xml:space="preserve">skills </w:t>
            </w:r>
            <w:r w:rsidRPr="0063799F">
              <w:rPr>
                <w:rFonts w:ascii="Arial" w:eastAsia="Arial" w:hAnsi="Arial" w:cs="Arial"/>
                <w:spacing w:val="1"/>
              </w:rPr>
              <w:t xml:space="preserve">and </w:t>
            </w:r>
            <w:r>
              <w:rPr>
                <w:rFonts w:ascii="Arial" w:eastAsia="Arial" w:hAnsi="Arial" w:cs="Arial"/>
                <w:spacing w:val="1"/>
              </w:rPr>
              <w:t>t</w:t>
            </w:r>
            <w:r w:rsidRPr="0063799F">
              <w:rPr>
                <w:rFonts w:ascii="Arial" w:eastAsia="Arial" w:hAnsi="Arial" w:cs="Arial"/>
                <w:spacing w:val="1"/>
              </w:rPr>
              <w:t xml:space="preserve">he ability </w:t>
            </w:r>
            <w:r>
              <w:rPr>
                <w:rFonts w:ascii="Arial" w:eastAsia="Arial" w:hAnsi="Arial" w:cs="Arial"/>
                <w:spacing w:val="1"/>
              </w:rPr>
              <w:t>t</w:t>
            </w:r>
            <w:r w:rsidRPr="0063799F">
              <w:rPr>
                <w:rFonts w:ascii="Arial" w:eastAsia="Arial" w:hAnsi="Arial" w:cs="Arial"/>
                <w:spacing w:val="1"/>
              </w:rPr>
              <w:t xml:space="preserve">o </w:t>
            </w:r>
            <w:r>
              <w:rPr>
                <w:rFonts w:ascii="Arial" w:eastAsia="Arial" w:hAnsi="Arial" w:cs="Arial"/>
                <w:spacing w:val="1"/>
              </w:rPr>
              <w:t xml:space="preserve">persuade, </w:t>
            </w:r>
            <w:r w:rsidRPr="0063799F">
              <w:rPr>
                <w:rFonts w:ascii="Arial" w:eastAsia="Arial" w:hAnsi="Arial" w:cs="Arial"/>
                <w:spacing w:val="1"/>
              </w:rPr>
              <w:t>i</w:t>
            </w:r>
            <w:r>
              <w:rPr>
                <w:rFonts w:ascii="Arial" w:eastAsia="Arial" w:hAnsi="Arial" w:cs="Arial"/>
                <w:spacing w:val="1"/>
              </w:rPr>
              <w:t>n</w:t>
            </w:r>
            <w:r w:rsidRPr="0063799F">
              <w:rPr>
                <w:rFonts w:ascii="Arial" w:eastAsia="Arial" w:hAnsi="Arial" w:cs="Arial"/>
                <w:spacing w:val="1"/>
              </w:rPr>
              <w:t>fluence and en</w:t>
            </w:r>
            <w:r>
              <w:rPr>
                <w:rFonts w:ascii="Arial" w:eastAsia="Arial" w:hAnsi="Arial" w:cs="Arial"/>
                <w:spacing w:val="1"/>
              </w:rPr>
              <w:t>g</w:t>
            </w:r>
            <w:r w:rsidRPr="0063799F">
              <w:rPr>
                <w:rFonts w:ascii="Arial" w:eastAsia="Arial" w:hAnsi="Arial" w:cs="Arial"/>
                <w:spacing w:val="1"/>
              </w:rPr>
              <w:t>a</w:t>
            </w:r>
            <w:r>
              <w:rPr>
                <w:rFonts w:ascii="Arial" w:eastAsia="Arial" w:hAnsi="Arial" w:cs="Arial"/>
                <w:spacing w:val="1"/>
              </w:rPr>
              <w:t>g</w:t>
            </w:r>
            <w:r w:rsidRPr="0063799F">
              <w:rPr>
                <w:rFonts w:ascii="Arial" w:eastAsia="Arial" w:hAnsi="Arial" w:cs="Arial"/>
                <w:spacing w:val="1"/>
              </w:rPr>
              <w:t>e e</w:t>
            </w:r>
            <w:r>
              <w:rPr>
                <w:rFonts w:ascii="Arial" w:eastAsia="Arial" w:hAnsi="Arial" w:cs="Arial"/>
                <w:spacing w:val="1"/>
              </w:rPr>
              <w:t>f</w:t>
            </w:r>
            <w:r w:rsidRPr="0063799F">
              <w:rPr>
                <w:rFonts w:ascii="Arial" w:eastAsia="Arial" w:hAnsi="Arial" w:cs="Arial"/>
                <w:spacing w:val="1"/>
              </w:rPr>
              <w:t>fec</w:t>
            </w:r>
            <w:r>
              <w:rPr>
                <w:rFonts w:ascii="Arial" w:eastAsia="Arial" w:hAnsi="Arial" w:cs="Arial"/>
                <w:spacing w:val="1"/>
              </w:rPr>
              <w:t>t</w:t>
            </w:r>
            <w:r w:rsidRPr="0063799F">
              <w:rPr>
                <w:rFonts w:ascii="Arial" w:eastAsia="Arial" w:hAnsi="Arial" w:cs="Arial"/>
                <w:spacing w:val="1"/>
              </w:rPr>
              <w:t xml:space="preserve">ively at </w:t>
            </w:r>
            <w:r>
              <w:rPr>
                <w:rFonts w:ascii="Arial" w:eastAsia="Arial" w:hAnsi="Arial" w:cs="Arial"/>
                <w:spacing w:val="1"/>
              </w:rPr>
              <w:t>t</w:t>
            </w:r>
            <w:r w:rsidRPr="0063799F">
              <w:rPr>
                <w:rFonts w:ascii="Arial" w:eastAsia="Arial" w:hAnsi="Arial" w:cs="Arial"/>
                <w:spacing w:val="1"/>
              </w:rPr>
              <w:t>he hi</w:t>
            </w:r>
            <w:r>
              <w:rPr>
                <w:rFonts w:ascii="Arial" w:eastAsia="Arial" w:hAnsi="Arial" w:cs="Arial"/>
                <w:spacing w:val="1"/>
              </w:rPr>
              <w:t>g</w:t>
            </w:r>
            <w:r w:rsidRPr="0063799F">
              <w:rPr>
                <w:rFonts w:ascii="Arial" w:eastAsia="Arial" w:hAnsi="Arial" w:cs="Arial"/>
                <w:spacing w:val="1"/>
              </w:rPr>
              <w:t>hest level wi</w:t>
            </w:r>
            <w:r>
              <w:rPr>
                <w:rFonts w:ascii="Arial" w:eastAsia="Arial" w:hAnsi="Arial" w:cs="Arial"/>
                <w:spacing w:val="1"/>
              </w:rPr>
              <w:t>t</w:t>
            </w:r>
            <w:r w:rsidRPr="0063799F">
              <w:rPr>
                <w:rFonts w:ascii="Arial" w:eastAsia="Arial" w:hAnsi="Arial" w:cs="Arial"/>
                <w:spacing w:val="1"/>
              </w:rPr>
              <w:t xml:space="preserve">h </w:t>
            </w:r>
            <w:r>
              <w:rPr>
                <w:rFonts w:ascii="Arial" w:eastAsia="Arial" w:hAnsi="Arial" w:cs="Arial"/>
                <w:spacing w:val="1"/>
              </w:rPr>
              <w:t>senior leaders across organisations, elected members, clinicians, chief officers</w:t>
            </w:r>
            <w:r w:rsidRPr="0063799F">
              <w:rPr>
                <w:rFonts w:ascii="Arial" w:eastAsia="Arial" w:hAnsi="Arial" w:cs="Arial"/>
                <w:spacing w:val="1"/>
              </w:rPr>
              <w:t xml:space="preserve">, </w:t>
            </w:r>
            <w:r>
              <w:rPr>
                <w:rFonts w:ascii="Arial" w:eastAsia="Arial" w:hAnsi="Arial" w:cs="Arial"/>
                <w:spacing w:val="1"/>
              </w:rPr>
              <w:t>trade unions, s</w:t>
            </w:r>
            <w:r w:rsidRPr="0063799F">
              <w:rPr>
                <w:rFonts w:ascii="Arial" w:eastAsia="Arial" w:hAnsi="Arial" w:cs="Arial"/>
                <w:spacing w:val="1"/>
              </w:rPr>
              <w:t xml:space="preserve">taff </w:t>
            </w:r>
            <w:r>
              <w:rPr>
                <w:rFonts w:ascii="Arial" w:eastAsia="Arial" w:hAnsi="Arial" w:cs="Arial"/>
                <w:spacing w:val="1"/>
              </w:rPr>
              <w:t xml:space="preserve">and other </w:t>
            </w:r>
            <w:r w:rsidRPr="0063799F">
              <w:rPr>
                <w:rFonts w:ascii="Arial" w:eastAsia="Arial" w:hAnsi="Arial" w:cs="Arial"/>
                <w:spacing w:val="1"/>
              </w:rPr>
              <w:t>par</w:t>
            </w:r>
            <w:r>
              <w:rPr>
                <w:rFonts w:ascii="Arial" w:eastAsia="Arial" w:hAnsi="Arial" w:cs="Arial"/>
                <w:spacing w:val="1"/>
              </w:rPr>
              <w:t>t</w:t>
            </w:r>
            <w:r w:rsidRPr="0063799F">
              <w:rPr>
                <w:rFonts w:ascii="Arial" w:eastAsia="Arial" w:hAnsi="Arial" w:cs="Arial"/>
                <w:spacing w:val="1"/>
              </w:rPr>
              <w:t xml:space="preserve">ners and </w:t>
            </w:r>
            <w:r>
              <w:rPr>
                <w:rFonts w:ascii="Arial" w:eastAsia="Arial" w:hAnsi="Arial" w:cs="Arial"/>
                <w:spacing w:val="1"/>
              </w:rPr>
              <w:t>g</w:t>
            </w:r>
            <w:r w:rsidRPr="0063799F">
              <w:rPr>
                <w:rFonts w:ascii="Arial" w:eastAsia="Arial" w:hAnsi="Arial" w:cs="Arial"/>
                <w:spacing w:val="1"/>
              </w:rPr>
              <w:t>overnment a</w:t>
            </w:r>
            <w:r>
              <w:rPr>
                <w:rFonts w:ascii="Arial" w:eastAsia="Arial" w:hAnsi="Arial" w:cs="Arial"/>
                <w:spacing w:val="1"/>
              </w:rPr>
              <w:t>g</w:t>
            </w:r>
            <w:r w:rsidRPr="0063799F">
              <w:rPr>
                <w:rFonts w:ascii="Arial" w:eastAsia="Arial" w:hAnsi="Arial" w:cs="Arial"/>
                <w:spacing w:val="1"/>
              </w:rPr>
              <w:t>encies.</w:t>
            </w:r>
          </w:p>
        </w:tc>
        <w:tc>
          <w:tcPr>
            <w:tcW w:w="2977" w:type="dxa"/>
            <w:tcBorders>
              <w:top w:val="nil"/>
              <w:bottom w:val="single" w:sz="4" w:space="0" w:color="auto"/>
            </w:tcBorders>
          </w:tcPr>
          <w:p w14:paraId="2D523A03" w14:textId="6E229B47" w:rsidR="00221886" w:rsidRPr="0066265F" w:rsidRDefault="00221886" w:rsidP="00221886">
            <w:pPr>
              <w:spacing w:before="120" w:after="0" w:line="264" w:lineRule="auto"/>
              <w:rPr>
                <w:rFonts w:ascii="Arial" w:hAnsi="Arial" w:cs="Arial"/>
              </w:rPr>
            </w:pPr>
            <w:r w:rsidRPr="00100F3B">
              <w:rPr>
                <w:rFonts w:ascii="Arial" w:hAnsi="Arial" w:cs="Arial"/>
              </w:rPr>
              <w:t>Application Form/Interview/ Assessment Centre</w:t>
            </w:r>
          </w:p>
        </w:tc>
      </w:tr>
      <w:tr w:rsidR="00221886" w:rsidRPr="0066265F" w14:paraId="5EA04F7B" w14:textId="77777777" w:rsidTr="0022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7624FF5C" w14:textId="77777777" w:rsidR="00221886" w:rsidRPr="0066265F" w:rsidRDefault="00221886" w:rsidP="00221886">
            <w:pPr>
              <w:spacing w:before="120" w:after="0" w:line="264" w:lineRule="auto"/>
              <w:rPr>
                <w:rFonts w:ascii="Arial" w:hAnsi="Arial" w:cs="Arial"/>
              </w:rPr>
            </w:pPr>
            <w:r w:rsidRPr="0066265F">
              <w:rPr>
                <w:rFonts w:ascii="Arial" w:hAnsi="Arial" w:cs="Arial"/>
              </w:rPr>
              <w:t>5.</w:t>
            </w:r>
          </w:p>
        </w:tc>
        <w:tc>
          <w:tcPr>
            <w:tcW w:w="6379" w:type="dxa"/>
            <w:gridSpan w:val="2"/>
            <w:tcBorders>
              <w:top w:val="nil"/>
              <w:left w:val="nil"/>
              <w:bottom w:val="single" w:sz="4" w:space="0" w:color="auto"/>
            </w:tcBorders>
          </w:tcPr>
          <w:p w14:paraId="04655075" w14:textId="45A20FE8" w:rsidR="00221886" w:rsidRPr="007B277E" w:rsidRDefault="00221886" w:rsidP="00221886">
            <w:pPr>
              <w:spacing w:before="120" w:after="0" w:line="264" w:lineRule="auto"/>
              <w:ind w:right="175"/>
              <w:rPr>
                <w:rFonts w:ascii="Arial" w:eastAsia="Arial" w:hAnsi="Arial" w:cs="Arial"/>
                <w:spacing w:val="1"/>
              </w:rPr>
            </w:pPr>
            <w:r>
              <w:rPr>
                <w:rFonts w:ascii="Arial" w:eastAsia="Arial" w:hAnsi="Arial" w:cs="Arial"/>
                <w:spacing w:val="1"/>
              </w:rPr>
              <w:t>Excellent written and verbal communication skills with the ability to deliver effective presentations and write clear, concise and persuasive reports.</w:t>
            </w:r>
          </w:p>
        </w:tc>
        <w:tc>
          <w:tcPr>
            <w:tcW w:w="2977" w:type="dxa"/>
            <w:tcBorders>
              <w:top w:val="nil"/>
              <w:bottom w:val="single" w:sz="4" w:space="0" w:color="auto"/>
            </w:tcBorders>
          </w:tcPr>
          <w:p w14:paraId="3DCC3880" w14:textId="40ABEE5A" w:rsidR="00221886" w:rsidRPr="0066265F" w:rsidRDefault="00221886" w:rsidP="00221886">
            <w:pPr>
              <w:spacing w:before="120" w:after="0" w:line="264" w:lineRule="auto"/>
              <w:rPr>
                <w:rFonts w:ascii="Arial" w:hAnsi="Arial" w:cs="Arial"/>
              </w:rPr>
            </w:pPr>
            <w:r w:rsidRPr="00100F3B">
              <w:rPr>
                <w:rFonts w:ascii="Arial" w:hAnsi="Arial" w:cs="Arial"/>
              </w:rPr>
              <w:t>Application Form/Interview/ Assessment Centre</w:t>
            </w:r>
          </w:p>
        </w:tc>
      </w:tr>
      <w:tr w:rsidR="00221886" w:rsidRPr="0066265F" w14:paraId="7308ACB3" w14:textId="77777777" w:rsidTr="0022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4715F860" w14:textId="77777777" w:rsidR="00221886" w:rsidRPr="0066265F" w:rsidRDefault="00221886" w:rsidP="00221886">
            <w:pPr>
              <w:spacing w:before="120" w:after="0" w:line="264" w:lineRule="auto"/>
              <w:rPr>
                <w:rFonts w:ascii="Arial" w:hAnsi="Arial" w:cs="Arial"/>
              </w:rPr>
            </w:pPr>
            <w:r w:rsidRPr="0066265F">
              <w:rPr>
                <w:rFonts w:ascii="Arial" w:hAnsi="Arial" w:cs="Arial"/>
              </w:rPr>
              <w:t>6.</w:t>
            </w:r>
          </w:p>
        </w:tc>
        <w:tc>
          <w:tcPr>
            <w:tcW w:w="6379" w:type="dxa"/>
            <w:gridSpan w:val="2"/>
            <w:tcBorders>
              <w:top w:val="nil"/>
              <w:left w:val="nil"/>
              <w:bottom w:val="single" w:sz="4" w:space="0" w:color="auto"/>
            </w:tcBorders>
          </w:tcPr>
          <w:p w14:paraId="30E65AC9" w14:textId="70C5E7EE" w:rsidR="00221886" w:rsidRPr="00836FD7" w:rsidRDefault="00221886" w:rsidP="00221886">
            <w:pPr>
              <w:spacing w:before="120" w:after="0" w:line="264" w:lineRule="auto"/>
              <w:ind w:right="175"/>
              <w:rPr>
                <w:rFonts w:ascii="Arial" w:eastAsia="Arial" w:hAnsi="Arial" w:cs="Arial"/>
                <w:spacing w:val="1"/>
              </w:rPr>
            </w:pPr>
            <w:r w:rsidRPr="00836FD7">
              <w:rPr>
                <w:rFonts w:ascii="Arial" w:eastAsia="Arial" w:hAnsi="Arial" w:cs="Arial"/>
                <w:spacing w:val="1"/>
              </w:rPr>
              <w:t>The abili</w:t>
            </w:r>
            <w:r>
              <w:rPr>
                <w:rFonts w:ascii="Arial" w:eastAsia="Arial" w:hAnsi="Arial" w:cs="Arial"/>
                <w:spacing w:val="1"/>
              </w:rPr>
              <w:t>t</w:t>
            </w:r>
            <w:r w:rsidRPr="00836FD7">
              <w:rPr>
                <w:rFonts w:ascii="Arial" w:eastAsia="Arial" w:hAnsi="Arial" w:cs="Arial"/>
                <w:spacing w:val="1"/>
              </w:rPr>
              <w:t xml:space="preserve">y </w:t>
            </w:r>
            <w:r>
              <w:rPr>
                <w:rFonts w:ascii="Arial" w:eastAsia="Arial" w:hAnsi="Arial" w:cs="Arial"/>
                <w:spacing w:val="1"/>
              </w:rPr>
              <w:t>t</w:t>
            </w:r>
            <w:r w:rsidRPr="00836FD7">
              <w:rPr>
                <w:rFonts w:ascii="Arial" w:eastAsia="Arial" w:hAnsi="Arial" w:cs="Arial"/>
                <w:spacing w:val="1"/>
              </w:rPr>
              <w:t xml:space="preserve">o </w:t>
            </w:r>
            <w:r>
              <w:rPr>
                <w:rFonts w:ascii="Arial" w:eastAsia="Arial" w:hAnsi="Arial" w:cs="Arial"/>
                <w:spacing w:val="1"/>
              </w:rPr>
              <w:t>t</w:t>
            </w:r>
            <w:r w:rsidRPr="00836FD7">
              <w:rPr>
                <w:rFonts w:ascii="Arial" w:eastAsia="Arial" w:hAnsi="Arial" w:cs="Arial"/>
                <w:spacing w:val="1"/>
              </w:rPr>
              <w:t>hink</w:t>
            </w:r>
            <w:r>
              <w:rPr>
                <w:rFonts w:ascii="Arial" w:eastAsia="Arial" w:hAnsi="Arial" w:cs="Arial"/>
                <w:spacing w:val="1"/>
              </w:rPr>
              <w:t xml:space="preserve"> </w:t>
            </w:r>
            <w:r w:rsidRPr="00836FD7">
              <w:rPr>
                <w:rFonts w:ascii="Arial" w:eastAsia="Arial" w:hAnsi="Arial" w:cs="Arial"/>
                <w:spacing w:val="1"/>
              </w:rPr>
              <w:t>strate</w:t>
            </w:r>
            <w:r>
              <w:rPr>
                <w:rFonts w:ascii="Arial" w:eastAsia="Arial" w:hAnsi="Arial" w:cs="Arial"/>
                <w:spacing w:val="1"/>
              </w:rPr>
              <w:t>g</w:t>
            </w:r>
            <w:r w:rsidRPr="00836FD7">
              <w:rPr>
                <w:rFonts w:ascii="Arial" w:eastAsia="Arial" w:hAnsi="Arial" w:cs="Arial"/>
                <w:spacing w:val="1"/>
              </w:rPr>
              <w:t>ically, analyse complex</w:t>
            </w:r>
            <w:r>
              <w:rPr>
                <w:rFonts w:ascii="Arial" w:eastAsia="Arial" w:hAnsi="Arial" w:cs="Arial"/>
                <w:spacing w:val="1"/>
              </w:rPr>
              <w:t xml:space="preserve"> </w:t>
            </w:r>
            <w:r w:rsidRPr="00836FD7">
              <w:rPr>
                <w:rFonts w:ascii="Arial" w:eastAsia="Arial" w:hAnsi="Arial" w:cs="Arial"/>
                <w:spacing w:val="1"/>
              </w:rPr>
              <w:t>issues</w:t>
            </w:r>
            <w:r>
              <w:rPr>
                <w:rFonts w:ascii="Arial" w:eastAsia="Arial" w:hAnsi="Arial" w:cs="Arial"/>
                <w:spacing w:val="1"/>
              </w:rPr>
              <w:t xml:space="preserve"> </w:t>
            </w:r>
            <w:r w:rsidRPr="00836FD7">
              <w:rPr>
                <w:rFonts w:ascii="Arial" w:eastAsia="Arial" w:hAnsi="Arial" w:cs="Arial"/>
                <w:spacing w:val="1"/>
              </w:rPr>
              <w:t>and develop</w:t>
            </w:r>
            <w:r>
              <w:rPr>
                <w:rFonts w:ascii="Arial" w:eastAsia="Arial" w:hAnsi="Arial" w:cs="Arial"/>
                <w:spacing w:val="1"/>
              </w:rPr>
              <w:t xml:space="preserve"> </w:t>
            </w:r>
            <w:r w:rsidRPr="00836FD7">
              <w:rPr>
                <w:rFonts w:ascii="Arial" w:eastAsia="Arial" w:hAnsi="Arial" w:cs="Arial"/>
                <w:spacing w:val="1"/>
              </w:rPr>
              <w:t>practical e</w:t>
            </w:r>
            <w:r>
              <w:rPr>
                <w:rFonts w:ascii="Arial" w:eastAsia="Arial" w:hAnsi="Arial" w:cs="Arial"/>
                <w:spacing w:val="1"/>
              </w:rPr>
              <w:t>f</w:t>
            </w:r>
            <w:r w:rsidRPr="00836FD7">
              <w:rPr>
                <w:rFonts w:ascii="Arial" w:eastAsia="Arial" w:hAnsi="Arial" w:cs="Arial"/>
                <w:spacing w:val="1"/>
              </w:rPr>
              <w:t>fec</w:t>
            </w:r>
            <w:r>
              <w:rPr>
                <w:rFonts w:ascii="Arial" w:eastAsia="Arial" w:hAnsi="Arial" w:cs="Arial"/>
                <w:spacing w:val="1"/>
              </w:rPr>
              <w:t>t</w:t>
            </w:r>
            <w:r w:rsidRPr="00836FD7">
              <w:rPr>
                <w:rFonts w:ascii="Arial" w:eastAsia="Arial" w:hAnsi="Arial" w:cs="Arial"/>
                <w:spacing w:val="1"/>
              </w:rPr>
              <w:t>ive solutions.</w:t>
            </w:r>
          </w:p>
        </w:tc>
        <w:tc>
          <w:tcPr>
            <w:tcW w:w="2977" w:type="dxa"/>
            <w:tcBorders>
              <w:top w:val="nil"/>
              <w:bottom w:val="single" w:sz="4" w:space="0" w:color="auto"/>
            </w:tcBorders>
          </w:tcPr>
          <w:p w14:paraId="103597AE" w14:textId="26A370CC" w:rsidR="00221886" w:rsidRPr="0066265F" w:rsidRDefault="00221886" w:rsidP="00221886">
            <w:pPr>
              <w:spacing w:before="120" w:after="0" w:line="264" w:lineRule="auto"/>
              <w:rPr>
                <w:rFonts w:ascii="Arial" w:hAnsi="Arial" w:cs="Arial"/>
              </w:rPr>
            </w:pPr>
            <w:r w:rsidRPr="00574B31">
              <w:rPr>
                <w:rFonts w:ascii="Arial" w:hAnsi="Arial" w:cs="Arial"/>
              </w:rPr>
              <w:t>Application Form/Interview/ Assessment Centre</w:t>
            </w:r>
          </w:p>
        </w:tc>
      </w:tr>
      <w:tr w:rsidR="00221886" w:rsidRPr="0066265F" w14:paraId="4E103485" w14:textId="77777777" w:rsidTr="0022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2ED63B9A" w14:textId="77777777" w:rsidR="00221886" w:rsidRPr="0066265F" w:rsidRDefault="00221886" w:rsidP="00221886">
            <w:pPr>
              <w:spacing w:before="120" w:after="0" w:line="264" w:lineRule="auto"/>
              <w:rPr>
                <w:rFonts w:ascii="Arial" w:hAnsi="Arial" w:cs="Arial"/>
              </w:rPr>
            </w:pPr>
            <w:r w:rsidRPr="0066265F">
              <w:rPr>
                <w:rFonts w:ascii="Arial" w:hAnsi="Arial" w:cs="Arial"/>
              </w:rPr>
              <w:t>7.</w:t>
            </w:r>
          </w:p>
        </w:tc>
        <w:tc>
          <w:tcPr>
            <w:tcW w:w="6379" w:type="dxa"/>
            <w:gridSpan w:val="2"/>
            <w:tcBorders>
              <w:top w:val="nil"/>
              <w:left w:val="nil"/>
              <w:bottom w:val="single" w:sz="4" w:space="0" w:color="auto"/>
            </w:tcBorders>
          </w:tcPr>
          <w:p w14:paraId="6BB93E10" w14:textId="35D381DD" w:rsidR="00221886" w:rsidRPr="007B277E" w:rsidRDefault="00221886" w:rsidP="00221886">
            <w:pPr>
              <w:spacing w:before="120" w:after="0" w:line="264" w:lineRule="auto"/>
              <w:ind w:right="175"/>
              <w:rPr>
                <w:rFonts w:ascii="Arial" w:eastAsia="Arial" w:hAnsi="Arial" w:cs="Arial"/>
                <w:spacing w:val="1"/>
              </w:rPr>
            </w:pPr>
            <w:r w:rsidRPr="007B277E">
              <w:rPr>
                <w:rFonts w:ascii="Arial" w:eastAsia="Arial" w:hAnsi="Arial" w:cs="Arial"/>
                <w:spacing w:val="1"/>
              </w:rPr>
              <w:t>An unders</w:t>
            </w:r>
            <w:r>
              <w:rPr>
                <w:rFonts w:ascii="Arial" w:eastAsia="Arial" w:hAnsi="Arial" w:cs="Arial"/>
                <w:spacing w:val="1"/>
              </w:rPr>
              <w:t>t</w:t>
            </w:r>
            <w:r w:rsidRPr="007B277E">
              <w:rPr>
                <w:rFonts w:ascii="Arial" w:eastAsia="Arial" w:hAnsi="Arial" w:cs="Arial"/>
                <w:spacing w:val="1"/>
              </w:rPr>
              <w:t>anding</w:t>
            </w:r>
            <w:r>
              <w:rPr>
                <w:rFonts w:ascii="Arial" w:eastAsia="Arial" w:hAnsi="Arial" w:cs="Arial"/>
                <w:spacing w:val="1"/>
              </w:rPr>
              <w:t xml:space="preserve"> </w:t>
            </w:r>
            <w:r w:rsidRPr="007B277E">
              <w:rPr>
                <w:rFonts w:ascii="Arial" w:eastAsia="Arial" w:hAnsi="Arial" w:cs="Arial"/>
                <w:spacing w:val="1"/>
              </w:rPr>
              <w:t>and knowled</w:t>
            </w:r>
            <w:r>
              <w:rPr>
                <w:rFonts w:ascii="Arial" w:eastAsia="Arial" w:hAnsi="Arial" w:cs="Arial"/>
                <w:spacing w:val="1"/>
              </w:rPr>
              <w:t>g</w:t>
            </w:r>
            <w:r w:rsidRPr="007B277E">
              <w:rPr>
                <w:rFonts w:ascii="Arial" w:eastAsia="Arial" w:hAnsi="Arial" w:cs="Arial"/>
                <w:spacing w:val="1"/>
              </w:rPr>
              <w:t xml:space="preserve">e of </w:t>
            </w:r>
            <w:r>
              <w:rPr>
                <w:rFonts w:ascii="Arial" w:eastAsia="Arial" w:hAnsi="Arial" w:cs="Arial"/>
                <w:spacing w:val="1"/>
              </w:rPr>
              <w:t>t</w:t>
            </w:r>
            <w:r w:rsidRPr="007B277E">
              <w:rPr>
                <w:rFonts w:ascii="Arial" w:eastAsia="Arial" w:hAnsi="Arial" w:cs="Arial"/>
                <w:spacing w:val="1"/>
              </w:rPr>
              <w:t>he political and clinical leadership and mana</w:t>
            </w:r>
            <w:r>
              <w:rPr>
                <w:rFonts w:ascii="Arial" w:eastAsia="Arial" w:hAnsi="Arial" w:cs="Arial"/>
                <w:spacing w:val="1"/>
              </w:rPr>
              <w:t>g</w:t>
            </w:r>
            <w:r w:rsidRPr="007B277E">
              <w:rPr>
                <w:rFonts w:ascii="Arial" w:eastAsia="Arial" w:hAnsi="Arial" w:cs="Arial"/>
                <w:spacing w:val="1"/>
              </w:rPr>
              <w:t xml:space="preserve">ement issues </w:t>
            </w:r>
            <w:r>
              <w:rPr>
                <w:rFonts w:ascii="Arial" w:eastAsia="Arial" w:hAnsi="Arial" w:cs="Arial"/>
                <w:spacing w:val="1"/>
              </w:rPr>
              <w:t>f</w:t>
            </w:r>
            <w:r w:rsidRPr="007B277E">
              <w:rPr>
                <w:rFonts w:ascii="Arial" w:eastAsia="Arial" w:hAnsi="Arial" w:cs="Arial"/>
                <w:spacing w:val="1"/>
              </w:rPr>
              <w:t>acing local systems.</w:t>
            </w:r>
          </w:p>
        </w:tc>
        <w:tc>
          <w:tcPr>
            <w:tcW w:w="2977" w:type="dxa"/>
            <w:tcBorders>
              <w:top w:val="nil"/>
              <w:bottom w:val="single" w:sz="4" w:space="0" w:color="auto"/>
            </w:tcBorders>
          </w:tcPr>
          <w:p w14:paraId="3C8ED1B7" w14:textId="672B0F35" w:rsidR="00221886" w:rsidRPr="0066265F" w:rsidRDefault="00221886" w:rsidP="00221886">
            <w:pPr>
              <w:spacing w:before="120" w:after="0" w:line="264" w:lineRule="auto"/>
              <w:rPr>
                <w:rFonts w:ascii="Arial" w:hAnsi="Arial" w:cs="Arial"/>
              </w:rPr>
            </w:pPr>
            <w:r w:rsidRPr="00574B31">
              <w:rPr>
                <w:rFonts w:ascii="Arial" w:hAnsi="Arial" w:cs="Arial"/>
              </w:rPr>
              <w:t>Application Form/Interview/ Assessment Centre</w:t>
            </w:r>
          </w:p>
        </w:tc>
      </w:tr>
      <w:tr w:rsidR="00221886" w:rsidRPr="0066265F" w14:paraId="375F867B" w14:textId="77777777" w:rsidTr="0022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35673102" w14:textId="5594FA6D" w:rsidR="00221886" w:rsidRPr="0066265F" w:rsidRDefault="007B277E" w:rsidP="00221886">
            <w:pPr>
              <w:spacing w:before="120" w:after="0" w:line="264" w:lineRule="auto"/>
              <w:rPr>
                <w:rFonts w:ascii="Arial" w:hAnsi="Arial" w:cs="Arial"/>
              </w:rPr>
            </w:pPr>
            <w:r>
              <w:rPr>
                <w:rFonts w:ascii="Arial" w:hAnsi="Arial" w:cs="Arial"/>
              </w:rPr>
              <w:t>8.</w:t>
            </w:r>
          </w:p>
        </w:tc>
        <w:tc>
          <w:tcPr>
            <w:tcW w:w="6379" w:type="dxa"/>
            <w:gridSpan w:val="2"/>
            <w:tcBorders>
              <w:top w:val="nil"/>
              <w:left w:val="nil"/>
              <w:bottom w:val="single" w:sz="4" w:space="0" w:color="auto"/>
            </w:tcBorders>
          </w:tcPr>
          <w:p w14:paraId="52CFE4A7" w14:textId="15C34F50" w:rsidR="00221886" w:rsidRPr="007B277E" w:rsidRDefault="00221886" w:rsidP="00221886">
            <w:pPr>
              <w:spacing w:before="120" w:after="0" w:line="264" w:lineRule="auto"/>
              <w:ind w:right="175"/>
              <w:rPr>
                <w:rFonts w:ascii="Arial" w:eastAsia="Arial" w:hAnsi="Arial" w:cs="Arial"/>
                <w:spacing w:val="1"/>
              </w:rPr>
            </w:pPr>
            <w:r w:rsidRPr="007B277E">
              <w:rPr>
                <w:rFonts w:ascii="Arial" w:eastAsia="Arial" w:hAnsi="Arial" w:cs="Arial"/>
                <w:spacing w:val="1"/>
              </w:rPr>
              <w:t>An in-depth understanding of the Children’s Services agenda and public service reform</w:t>
            </w:r>
            <w:r w:rsidR="007B277E">
              <w:rPr>
                <w:rFonts w:ascii="Arial" w:eastAsia="Arial" w:hAnsi="Arial" w:cs="Arial"/>
                <w:spacing w:val="1"/>
              </w:rPr>
              <w:t>.</w:t>
            </w:r>
          </w:p>
        </w:tc>
        <w:tc>
          <w:tcPr>
            <w:tcW w:w="2977" w:type="dxa"/>
            <w:tcBorders>
              <w:top w:val="nil"/>
              <w:bottom w:val="single" w:sz="4" w:space="0" w:color="auto"/>
            </w:tcBorders>
          </w:tcPr>
          <w:p w14:paraId="0C83CD16" w14:textId="79F360EE" w:rsidR="00221886" w:rsidRPr="0066265F" w:rsidRDefault="00221886" w:rsidP="00221886">
            <w:pPr>
              <w:spacing w:before="120" w:after="0" w:line="264" w:lineRule="auto"/>
              <w:rPr>
                <w:rFonts w:ascii="Arial" w:hAnsi="Arial" w:cs="Arial"/>
              </w:rPr>
            </w:pPr>
            <w:r w:rsidRPr="00574B31">
              <w:rPr>
                <w:rFonts w:ascii="Arial" w:hAnsi="Arial" w:cs="Arial"/>
              </w:rPr>
              <w:t>Application Form/Interview/ Assessment Centre</w:t>
            </w:r>
          </w:p>
        </w:tc>
      </w:tr>
      <w:tr w:rsidR="00221886" w:rsidRPr="0066265F" w14:paraId="07F9CB07" w14:textId="77777777" w:rsidTr="0022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044EA417" w14:textId="7E364314" w:rsidR="00221886" w:rsidRPr="0066265F" w:rsidRDefault="007B277E" w:rsidP="00221886">
            <w:pPr>
              <w:spacing w:before="120" w:after="0" w:line="264" w:lineRule="auto"/>
              <w:rPr>
                <w:rFonts w:ascii="Arial" w:hAnsi="Arial" w:cs="Arial"/>
              </w:rPr>
            </w:pPr>
            <w:r>
              <w:rPr>
                <w:rFonts w:ascii="Arial" w:hAnsi="Arial" w:cs="Arial"/>
              </w:rPr>
              <w:t>9.</w:t>
            </w:r>
          </w:p>
        </w:tc>
        <w:tc>
          <w:tcPr>
            <w:tcW w:w="6379" w:type="dxa"/>
            <w:gridSpan w:val="2"/>
            <w:tcBorders>
              <w:top w:val="nil"/>
              <w:left w:val="nil"/>
              <w:bottom w:val="single" w:sz="4" w:space="0" w:color="auto"/>
            </w:tcBorders>
          </w:tcPr>
          <w:p w14:paraId="57F9C42C" w14:textId="7335DD13" w:rsidR="00221886" w:rsidRPr="007B277E" w:rsidRDefault="00221886" w:rsidP="00221886">
            <w:pPr>
              <w:spacing w:before="120" w:after="0" w:line="264" w:lineRule="auto"/>
              <w:ind w:right="175"/>
              <w:rPr>
                <w:rFonts w:ascii="Arial" w:eastAsia="Arial" w:hAnsi="Arial" w:cs="Arial"/>
                <w:spacing w:val="1"/>
              </w:rPr>
            </w:pPr>
            <w:r>
              <w:rPr>
                <w:rFonts w:ascii="Arial" w:eastAsia="Arial" w:hAnsi="Arial" w:cs="Arial"/>
                <w:spacing w:val="1"/>
              </w:rPr>
              <w:t>An understanding of financial management in local government, health and/or commercial organisations.</w:t>
            </w:r>
          </w:p>
        </w:tc>
        <w:tc>
          <w:tcPr>
            <w:tcW w:w="2977" w:type="dxa"/>
            <w:tcBorders>
              <w:top w:val="nil"/>
              <w:bottom w:val="single" w:sz="4" w:space="0" w:color="auto"/>
            </w:tcBorders>
          </w:tcPr>
          <w:p w14:paraId="23E7A035" w14:textId="08DA9442" w:rsidR="00221886" w:rsidRPr="0066265F" w:rsidRDefault="00221886" w:rsidP="00221886">
            <w:pPr>
              <w:spacing w:before="120" w:after="0" w:line="264" w:lineRule="auto"/>
              <w:rPr>
                <w:rFonts w:ascii="Arial" w:hAnsi="Arial" w:cs="Arial"/>
              </w:rPr>
            </w:pPr>
            <w:r w:rsidRPr="00574B31">
              <w:rPr>
                <w:rFonts w:ascii="Arial" w:hAnsi="Arial" w:cs="Arial"/>
              </w:rPr>
              <w:t>Application Form/Interview/ Assessment Centre</w:t>
            </w:r>
          </w:p>
        </w:tc>
      </w:tr>
      <w:tr w:rsidR="00221886" w:rsidRPr="0066265F" w14:paraId="06C7C34A" w14:textId="77777777" w:rsidTr="0022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single" w:sz="4" w:space="0" w:color="auto"/>
              <w:right w:val="nil"/>
            </w:tcBorders>
          </w:tcPr>
          <w:p w14:paraId="4B0BD35C" w14:textId="211BCB6D" w:rsidR="00221886" w:rsidRPr="0066265F" w:rsidRDefault="007B277E" w:rsidP="00221886">
            <w:pPr>
              <w:spacing w:before="120" w:after="0" w:line="264" w:lineRule="auto"/>
              <w:rPr>
                <w:rFonts w:ascii="Arial" w:hAnsi="Arial" w:cs="Arial"/>
              </w:rPr>
            </w:pPr>
            <w:r>
              <w:rPr>
                <w:rFonts w:ascii="Arial" w:hAnsi="Arial" w:cs="Arial"/>
              </w:rPr>
              <w:t>10.</w:t>
            </w:r>
          </w:p>
        </w:tc>
        <w:tc>
          <w:tcPr>
            <w:tcW w:w="6379" w:type="dxa"/>
            <w:gridSpan w:val="2"/>
            <w:tcBorders>
              <w:top w:val="nil"/>
              <w:left w:val="nil"/>
              <w:bottom w:val="single" w:sz="4" w:space="0" w:color="auto"/>
            </w:tcBorders>
          </w:tcPr>
          <w:p w14:paraId="1FB85E45" w14:textId="746F1105" w:rsidR="00221886" w:rsidRPr="007B277E" w:rsidRDefault="00221886" w:rsidP="00221886">
            <w:pPr>
              <w:spacing w:before="120" w:after="0" w:line="264" w:lineRule="auto"/>
              <w:ind w:right="175"/>
              <w:rPr>
                <w:rFonts w:ascii="Arial" w:eastAsia="Arial" w:hAnsi="Arial" w:cs="Arial"/>
                <w:spacing w:val="1"/>
              </w:rPr>
            </w:pPr>
            <w:r>
              <w:rPr>
                <w:rFonts w:ascii="Arial" w:eastAsia="Arial" w:hAnsi="Arial" w:cs="Arial"/>
                <w:spacing w:val="1"/>
              </w:rPr>
              <w:t>An understanding of the way in which local government, health and/or commercial organisations are governed and managed.</w:t>
            </w:r>
          </w:p>
        </w:tc>
        <w:tc>
          <w:tcPr>
            <w:tcW w:w="2977" w:type="dxa"/>
            <w:tcBorders>
              <w:top w:val="nil"/>
              <w:bottom w:val="single" w:sz="4" w:space="0" w:color="auto"/>
            </w:tcBorders>
          </w:tcPr>
          <w:p w14:paraId="7F053B7A" w14:textId="44765CF3" w:rsidR="00221886" w:rsidRPr="0066265F" w:rsidRDefault="00221886" w:rsidP="00221886">
            <w:pPr>
              <w:spacing w:before="120" w:after="0" w:line="264" w:lineRule="auto"/>
              <w:rPr>
                <w:rFonts w:ascii="Arial" w:hAnsi="Arial" w:cs="Arial"/>
              </w:rPr>
            </w:pPr>
            <w:r w:rsidRPr="00574B31">
              <w:rPr>
                <w:rFonts w:ascii="Arial" w:hAnsi="Arial" w:cs="Arial"/>
              </w:rPr>
              <w:t>Application Form/Interview/ Assessment Centre</w:t>
            </w:r>
          </w:p>
        </w:tc>
      </w:tr>
      <w:tr w:rsidR="00221886" w:rsidRPr="0066265F" w14:paraId="7019E219" w14:textId="77777777" w:rsidTr="0022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bottom w:val="nil"/>
              <w:right w:val="nil"/>
            </w:tcBorders>
          </w:tcPr>
          <w:p w14:paraId="1C42DB53" w14:textId="5298BFB4" w:rsidR="00221886" w:rsidRPr="0066265F" w:rsidRDefault="007B277E" w:rsidP="00221886">
            <w:pPr>
              <w:spacing w:before="120" w:after="0" w:line="264" w:lineRule="auto"/>
              <w:rPr>
                <w:rFonts w:ascii="Arial" w:hAnsi="Arial" w:cs="Arial"/>
              </w:rPr>
            </w:pPr>
            <w:r>
              <w:rPr>
                <w:rFonts w:ascii="Arial" w:hAnsi="Arial" w:cs="Arial"/>
              </w:rPr>
              <w:t>11.</w:t>
            </w:r>
          </w:p>
        </w:tc>
        <w:tc>
          <w:tcPr>
            <w:tcW w:w="6379" w:type="dxa"/>
            <w:gridSpan w:val="2"/>
            <w:tcBorders>
              <w:top w:val="nil"/>
              <w:left w:val="nil"/>
              <w:bottom w:val="nil"/>
            </w:tcBorders>
          </w:tcPr>
          <w:p w14:paraId="4BE4BDB8" w14:textId="10DA156F" w:rsidR="00221886" w:rsidRPr="0066265F" w:rsidRDefault="00221886" w:rsidP="00221886">
            <w:pPr>
              <w:spacing w:before="120" w:after="0" w:line="264" w:lineRule="auto"/>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2977" w:type="dxa"/>
            <w:tcBorders>
              <w:top w:val="nil"/>
              <w:bottom w:val="nil"/>
            </w:tcBorders>
          </w:tcPr>
          <w:p w14:paraId="214F0906" w14:textId="77777777" w:rsidR="00221886" w:rsidRPr="0066265F" w:rsidRDefault="00221886" w:rsidP="00221886">
            <w:pPr>
              <w:spacing w:before="120" w:after="0" w:line="264" w:lineRule="auto"/>
              <w:rPr>
                <w:rFonts w:ascii="Arial" w:hAnsi="Arial" w:cs="Arial"/>
              </w:rPr>
            </w:pPr>
            <w:r w:rsidRPr="0066265F">
              <w:rPr>
                <w:rFonts w:ascii="Arial" w:hAnsi="Arial" w:cs="Arial"/>
              </w:rPr>
              <w:t>Interview</w:t>
            </w:r>
          </w:p>
        </w:tc>
      </w:tr>
    </w:tbl>
    <w:p w14:paraId="48FF37F4" w14:textId="77777777" w:rsidR="007B277E" w:rsidRDefault="007B277E"/>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379"/>
        <w:gridCol w:w="2977"/>
      </w:tblGrid>
      <w:tr w:rsidR="00221886" w:rsidRPr="0066265F" w14:paraId="17D10791" w14:textId="77777777" w:rsidTr="007B277E">
        <w:trPr>
          <w:cantSplit/>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221886" w:rsidRPr="0066265F" w:rsidRDefault="00221886" w:rsidP="00221886">
            <w:pPr>
              <w:spacing w:before="60" w:after="60"/>
              <w:rPr>
                <w:rFonts w:ascii="Arial" w:hAnsi="Arial" w:cs="Arial"/>
                <w:b/>
              </w:rPr>
            </w:pPr>
            <w:r w:rsidRPr="0066265F">
              <w:rPr>
                <w:rFonts w:ascii="Arial" w:hAnsi="Arial" w:cs="Arial"/>
                <w:b/>
              </w:rPr>
              <w:lastRenderedPageBreak/>
              <w:t>2.</w:t>
            </w:r>
            <w:r w:rsidRPr="0066265F">
              <w:rPr>
                <w:rFonts w:ascii="Arial" w:hAnsi="Arial" w:cs="Arial"/>
                <w:b/>
              </w:rPr>
              <w:tab/>
              <w:t>Experience/Qualifications/Training etc</w:t>
            </w:r>
          </w:p>
        </w:tc>
      </w:tr>
      <w:tr w:rsidR="00221886" w:rsidRPr="007B277E" w14:paraId="3F4BD0A6" w14:textId="77777777" w:rsidTr="007B277E">
        <w:trPr>
          <w:cantSplit/>
        </w:trPr>
        <w:tc>
          <w:tcPr>
            <w:tcW w:w="567" w:type="dxa"/>
            <w:tcBorders>
              <w:top w:val="single" w:sz="4" w:space="0" w:color="auto"/>
              <w:bottom w:val="single" w:sz="4" w:space="0" w:color="auto"/>
              <w:right w:val="nil"/>
            </w:tcBorders>
          </w:tcPr>
          <w:p w14:paraId="22584DD3" w14:textId="77777777" w:rsidR="00221886" w:rsidRPr="0066265F" w:rsidRDefault="00221886" w:rsidP="007B277E">
            <w:pPr>
              <w:spacing w:before="120" w:after="0" w:line="264" w:lineRule="auto"/>
              <w:rPr>
                <w:rFonts w:ascii="Arial" w:hAnsi="Arial" w:cs="Arial"/>
              </w:rPr>
            </w:pPr>
            <w:r w:rsidRPr="0066265F">
              <w:rPr>
                <w:rFonts w:ascii="Arial" w:hAnsi="Arial" w:cs="Arial"/>
              </w:rPr>
              <w:t>1.</w:t>
            </w:r>
          </w:p>
        </w:tc>
        <w:tc>
          <w:tcPr>
            <w:tcW w:w="6379" w:type="dxa"/>
            <w:tcBorders>
              <w:top w:val="single" w:sz="4" w:space="0" w:color="auto"/>
              <w:left w:val="nil"/>
              <w:bottom w:val="single" w:sz="4" w:space="0" w:color="auto"/>
            </w:tcBorders>
          </w:tcPr>
          <w:p w14:paraId="30AE5372" w14:textId="09BB7298" w:rsidR="00221886" w:rsidRPr="0066265F" w:rsidRDefault="001F432C" w:rsidP="007B277E">
            <w:pPr>
              <w:spacing w:before="120" w:after="0" w:line="264" w:lineRule="auto"/>
              <w:rPr>
                <w:rFonts w:ascii="Arial" w:hAnsi="Arial" w:cs="Arial"/>
              </w:rPr>
            </w:pPr>
            <w:r w:rsidRPr="007B277E">
              <w:rPr>
                <w:rFonts w:ascii="Arial" w:hAnsi="Arial" w:cs="Arial"/>
              </w:rPr>
              <w:t>Significant and</w:t>
            </w:r>
            <w:r w:rsidR="00221886" w:rsidRPr="007B277E">
              <w:rPr>
                <w:rFonts w:ascii="Arial" w:hAnsi="Arial" w:cs="Arial"/>
              </w:rPr>
              <w:t xml:space="preserve"> </w:t>
            </w:r>
            <w:proofErr w:type="gramStart"/>
            <w:r w:rsidR="00221886" w:rsidRPr="007B277E">
              <w:rPr>
                <w:rFonts w:ascii="Arial" w:hAnsi="Arial" w:cs="Arial"/>
              </w:rPr>
              <w:t>relevant  experience</w:t>
            </w:r>
            <w:proofErr w:type="gramEnd"/>
            <w:r w:rsidR="00221886" w:rsidRPr="007B277E">
              <w:rPr>
                <w:rFonts w:ascii="Arial" w:hAnsi="Arial" w:cs="Arial"/>
              </w:rPr>
              <w:t xml:space="preserve">  at  a  management level  in local government, health or the commercial or voluntary sector.</w:t>
            </w:r>
          </w:p>
        </w:tc>
        <w:tc>
          <w:tcPr>
            <w:tcW w:w="2977" w:type="dxa"/>
            <w:tcBorders>
              <w:top w:val="single" w:sz="4" w:space="0" w:color="auto"/>
              <w:bottom w:val="single" w:sz="4" w:space="0" w:color="auto"/>
            </w:tcBorders>
          </w:tcPr>
          <w:p w14:paraId="2AC4144E" w14:textId="79F923A6" w:rsidR="00221886" w:rsidRPr="0066265F" w:rsidRDefault="007B277E" w:rsidP="007B277E">
            <w:pPr>
              <w:spacing w:before="120" w:after="0" w:line="264" w:lineRule="auto"/>
              <w:rPr>
                <w:rFonts w:ascii="Arial" w:hAnsi="Arial" w:cs="Arial"/>
              </w:rPr>
            </w:pPr>
            <w:r>
              <w:rPr>
                <w:rFonts w:ascii="Arial" w:hAnsi="Arial" w:cs="Arial"/>
              </w:rPr>
              <w:t>Application/Interview</w:t>
            </w:r>
          </w:p>
        </w:tc>
      </w:tr>
      <w:tr w:rsidR="00221886" w:rsidRPr="007B277E" w14:paraId="3C077FB0" w14:textId="77777777" w:rsidTr="007B277E">
        <w:trPr>
          <w:cantSplit/>
        </w:trPr>
        <w:tc>
          <w:tcPr>
            <w:tcW w:w="567" w:type="dxa"/>
            <w:tcBorders>
              <w:top w:val="single" w:sz="4" w:space="0" w:color="auto"/>
              <w:bottom w:val="single" w:sz="4" w:space="0" w:color="auto"/>
              <w:right w:val="nil"/>
            </w:tcBorders>
          </w:tcPr>
          <w:p w14:paraId="5A9041C0" w14:textId="77777777" w:rsidR="00221886" w:rsidRPr="0066265F" w:rsidRDefault="00221886" w:rsidP="007B277E">
            <w:pPr>
              <w:spacing w:before="120" w:after="0" w:line="264" w:lineRule="auto"/>
              <w:rPr>
                <w:rFonts w:ascii="Arial" w:hAnsi="Arial" w:cs="Arial"/>
              </w:rPr>
            </w:pPr>
            <w:r w:rsidRPr="0066265F">
              <w:rPr>
                <w:rFonts w:ascii="Arial" w:hAnsi="Arial" w:cs="Arial"/>
              </w:rPr>
              <w:t>2.</w:t>
            </w:r>
          </w:p>
        </w:tc>
        <w:tc>
          <w:tcPr>
            <w:tcW w:w="6379" w:type="dxa"/>
            <w:tcBorders>
              <w:top w:val="single" w:sz="4" w:space="0" w:color="auto"/>
              <w:left w:val="nil"/>
              <w:bottom w:val="single" w:sz="4" w:space="0" w:color="auto"/>
            </w:tcBorders>
          </w:tcPr>
          <w:p w14:paraId="6B374D98" w14:textId="6FE0DA7B" w:rsidR="00221886" w:rsidRPr="0066265F" w:rsidRDefault="00221886" w:rsidP="007B277E">
            <w:pPr>
              <w:spacing w:before="120" w:after="0" w:line="264" w:lineRule="auto"/>
              <w:rPr>
                <w:rFonts w:ascii="Arial" w:hAnsi="Arial" w:cs="Arial"/>
              </w:rPr>
            </w:pPr>
            <w:r w:rsidRPr="007B277E">
              <w:rPr>
                <w:rFonts w:ascii="Arial" w:hAnsi="Arial" w:cs="Arial"/>
              </w:rPr>
              <w:t>A successful track record of leading and delivering large and complex pro</w:t>
            </w:r>
            <w:r w:rsidR="001F432C">
              <w:rPr>
                <w:rFonts w:ascii="Arial" w:hAnsi="Arial" w:cs="Arial"/>
              </w:rPr>
              <w:t>grammes</w:t>
            </w:r>
            <w:r w:rsidRPr="007B277E">
              <w:rPr>
                <w:rFonts w:ascii="Arial" w:hAnsi="Arial" w:cs="Arial"/>
              </w:rPr>
              <w:t>.</w:t>
            </w:r>
          </w:p>
        </w:tc>
        <w:tc>
          <w:tcPr>
            <w:tcW w:w="2977" w:type="dxa"/>
            <w:tcBorders>
              <w:top w:val="single" w:sz="4" w:space="0" w:color="auto"/>
              <w:bottom w:val="single" w:sz="4" w:space="0" w:color="auto"/>
            </w:tcBorders>
          </w:tcPr>
          <w:p w14:paraId="43A8C12C" w14:textId="473D93A2" w:rsidR="00221886" w:rsidRPr="0066265F" w:rsidRDefault="007B277E" w:rsidP="007B277E">
            <w:pPr>
              <w:spacing w:before="120" w:after="0" w:line="264" w:lineRule="auto"/>
              <w:rPr>
                <w:rFonts w:ascii="Arial" w:hAnsi="Arial" w:cs="Arial"/>
              </w:rPr>
            </w:pPr>
            <w:r>
              <w:rPr>
                <w:rFonts w:ascii="Arial" w:hAnsi="Arial" w:cs="Arial"/>
              </w:rPr>
              <w:t>Application/Interview</w:t>
            </w:r>
          </w:p>
        </w:tc>
      </w:tr>
      <w:tr w:rsidR="00221886" w:rsidRPr="007B277E" w14:paraId="7C994F36" w14:textId="77777777" w:rsidTr="007B277E">
        <w:trPr>
          <w:cantSplit/>
        </w:trPr>
        <w:tc>
          <w:tcPr>
            <w:tcW w:w="567" w:type="dxa"/>
            <w:tcBorders>
              <w:top w:val="single" w:sz="4" w:space="0" w:color="auto"/>
              <w:bottom w:val="single" w:sz="4" w:space="0" w:color="auto"/>
              <w:right w:val="nil"/>
            </w:tcBorders>
          </w:tcPr>
          <w:p w14:paraId="48FAEDB4" w14:textId="5DE7BE7F" w:rsidR="00221886" w:rsidRPr="0066265F" w:rsidRDefault="00221886" w:rsidP="007B277E">
            <w:pPr>
              <w:spacing w:before="120" w:after="0" w:line="264" w:lineRule="auto"/>
              <w:rPr>
                <w:rFonts w:ascii="Arial" w:hAnsi="Arial" w:cs="Arial"/>
              </w:rPr>
            </w:pPr>
            <w:r>
              <w:rPr>
                <w:rFonts w:ascii="Arial" w:hAnsi="Arial" w:cs="Arial"/>
              </w:rPr>
              <w:t>3.</w:t>
            </w:r>
          </w:p>
        </w:tc>
        <w:tc>
          <w:tcPr>
            <w:tcW w:w="6379" w:type="dxa"/>
            <w:tcBorders>
              <w:top w:val="single" w:sz="4" w:space="0" w:color="auto"/>
              <w:left w:val="nil"/>
              <w:bottom w:val="single" w:sz="4" w:space="0" w:color="auto"/>
            </w:tcBorders>
          </w:tcPr>
          <w:p w14:paraId="5D7DECE7" w14:textId="3F1D8322" w:rsidR="00221886" w:rsidRPr="007B277E" w:rsidRDefault="00221886" w:rsidP="007B277E">
            <w:pPr>
              <w:spacing w:before="120" w:after="0" w:line="264" w:lineRule="auto"/>
              <w:rPr>
                <w:rFonts w:ascii="Arial" w:hAnsi="Arial" w:cs="Arial"/>
              </w:rPr>
            </w:pPr>
            <w:r w:rsidRPr="007B277E">
              <w:rPr>
                <w:rFonts w:ascii="Arial" w:hAnsi="Arial" w:cs="Arial"/>
              </w:rPr>
              <w:t>A relevant degree level qualification or equivalent.</w:t>
            </w:r>
          </w:p>
        </w:tc>
        <w:tc>
          <w:tcPr>
            <w:tcW w:w="2977" w:type="dxa"/>
            <w:tcBorders>
              <w:top w:val="single" w:sz="4" w:space="0" w:color="auto"/>
              <w:bottom w:val="single" w:sz="4" w:space="0" w:color="auto"/>
            </w:tcBorders>
          </w:tcPr>
          <w:p w14:paraId="42F643F1" w14:textId="58A459FB" w:rsidR="00221886" w:rsidRPr="0066265F" w:rsidRDefault="007B277E" w:rsidP="007B277E">
            <w:pPr>
              <w:spacing w:before="120" w:after="120" w:line="264" w:lineRule="auto"/>
              <w:rPr>
                <w:rFonts w:ascii="Arial" w:hAnsi="Arial" w:cs="Arial"/>
              </w:rPr>
            </w:pPr>
            <w:r>
              <w:rPr>
                <w:rFonts w:ascii="Arial" w:hAnsi="Arial" w:cs="Arial"/>
              </w:rPr>
              <w:t xml:space="preserve">Proof of qualification </w:t>
            </w:r>
          </w:p>
        </w:tc>
      </w:tr>
      <w:tr w:rsidR="00221886" w:rsidRPr="0066265F" w14:paraId="53F41605" w14:textId="77777777" w:rsidTr="007B277E">
        <w:trPr>
          <w:cantSplit/>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221886" w:rsidRPr="0066265F" w:rsidRDefault="00221886" w:rsidP="00221886">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221886" w:rsidRPr="007B277E" w14:paraId="023F9404" w14:textId="77777777" w:rsidTr="007B277E">
        <w:trPr>
          <w:cantSplit/>
        </w:trPr>
        <w:tc>
          <w:tcPr>
            <w:tcW w:w="567" w:type="dxa"/>
            <w:tcBorders>
              <w:top w:val="single" w:sz="4" w:space="0" w:color="auto"/>
              <w:bottom w:val="single" w:sz="4" w:space="0" w:color="auto"/>
              <w:right w:val="nil"/>
            </w:tcBorders>
          </w:tcPr>
          <w:p w14:paraId="6405E655" w14:textId="77C64EF6" w:rsidR="00221886" w:rsidRPr="0066265F" w:rsidRDefault="00221886" w:rsidP="007B277E">
            <w:pPr>
              <w:spacing w:before="120" w:after="0" w:line="264" w:lineRule="auto"/>
              <w:rPr>
                <w:rFonts w:ascii="Arial" w:hAnsi="Arial" w:cs="Arial"/>
              </w:rPr>
            </w:pPr>
            <w:r>
              <w:rPr>
                <w:rFonts w:ascii="Arial" w:hAnsi="Arial" w:cs="Arial"/>
              </w:rPr>
              <w:t>1.</w:t>
            </w:r>
          </w:p>
        </w:tc>
        <w:tc>
          <w:tcPr>
            <w:tcW w:w="6379" w:type="dxa"/>
            <w:tcBorders>
              <w:top w:val="single" w:sz="4" w:space="0" w:color="auto"/>
              <w:left w:val="nil"/>
              <w:bottom w:val="single" w:sz="4" w:space="0" w:color="auto"/>
            </w:tcBorders>
          </w:tcPr>
          <w:p w14:paraId="5162410A" w14:textId="5C3DF4FC" w:rsidR="00221886" w:rsidRPr="007B277E" w:rsidRDefault="00221886" w:rsidP="007B277E">
            <w:pPr>
              <w:spacing w:before="120" w:after="0" w:line="264" w:lineRule="auto"/>
              <w:rPr>
                <w:rFonts w:ascii="Arial" w:hAnsi="Arial" w:cs="Arial"/>
              </w:rPr>
            </w:pPr>
            <w:r w:rsidRPr="007B277E">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2977" w:type="dxa"/>
            <w:tcBorders>
              <w:top w:val="single" w:sz="4" w:space="0" w:color="auto"/>
              <w:bottom w:val="single" w:sz="4" w:space="0" w:color="auto"/>
            </w:tcBorders>
          </w:tcPr>
          <w:p w14:paraId="416607A1" w14:textId="1D3A61D9" w:rsidR="00221886" w:rsidRDefault="00221886" w:rsidP="007B277E">
            <w:pPr>
              <w:spacing w:before="120" w:after="0" w:line="264" w:lineRule="auto"/>
              <w:rPr>
                <w:rFonts w:ascii="Arial" w:hAnsi="Arial" w:cs="Arial"/>
              </w:rPr>
            </w:pPr>
            <w:r>
              <w:rPr>
                <w:rFonts w:ascii="Arial" w:hAnsi="Arial" w:cs="Arial"/>
              </w:rPr>
              <w:t>Interview</w:t>
            </w:r>
          </w:p>
        </w:tc>
      </w:tr>
      <w:tr w:rsidR="00221886" w:rsidRPr="007B277E" w14:paraId="2D7B6DCA" w14:textId="77777777" w:rsidTr="007B277E">
        <w:trPr>
          <w:cantSplit/>
        </w:trPr>
        <w:tc>
          <w:tcPr>
            <w:tcW w:w="567" w:type="dxa"/>
            <w:tcBorders>
              <w:top w:val="single" w:sz="4" w:space="0" w:color="auto"/>
              <w:bottom w:val="single" w:sz="4" w:space="0" w:color="auto"/>
              <w:right w:val="nil"/>
            </w:tcBorders>
          </w:tcPr>
          <w:p w14:paraId="32D85DF5" w14:textId="03A86435" w:rsidR="00221886" w:rsidRPr="0066265F" w:rsidRDefault="00221886" w:rsidP="007B277E">
            <w:pPr>
              <w:spacing w:before="120" w:after="0" w:line="264" w:lineRule="auto"/>
              <w:rPr>
                <w:rFonts w:ascii="Arial" w:hAnsi="Arial" w:cs="Arial"/>
              </w:rPr>
            </w:pPr>
            <w:r>
              <w:rPr>
                <w:rFonts w:ascii="Arial" w:hAnsi="Arial" w:cs="Arial"/>
              </w:rPr>
              <w:t>2.</w:t>
            </w:r>
          </w:p>
        </w:tc>
        <w:tc>
          <w:tcPr>
            <w:tcW w:w="6379" w:type="dxa"/>
            <w:tcBorders>
              <w:top w:val="single" w:sz="4" w:space="0" w:color="auto"/>
              <w:left w:val="nil"/>
              <w:bottom w:val="single" w:sz="4" w:space="0" w:color="auto"/>
            </w:tcBorders>
          </w:tcPr>
          <w:p w14:paraId="31994670" w14:textId="46993177" w:rsidR="00221886" w:rsidRPr="007B277E" w:rsidRDefault="00221886" w:rsidP="007B277E">
            <w:pPr>
              <w:spacing w:before="120" w:after="0" w:line="264" w:lineRule="auto"/>
              <w:rPr>
                <w:rFonts w:ascii="Arial" w:hAnsi="Arial" w:cs="Arial"/>
              </w:rPr>
            </w:pPr>
            <w:r w:rsidRPr="007B277E">
              <w:rPr>
                <w:rFonts w:ascii="Arial" w:hAnsi="Arial" w:cs="Arial"/>
              </w:rPr>
              <w:t>The Council has a framework of Values &amp; Behaviours that guide our behaviour and decision making to help achieve our vision.  All employees are expected to be mindful of these when undertaking their work.</w:t>
            </w:r>
          </w:p>
        </w:tc>
        <w:tc>
          <w:tcPr>
            <w:tcW w:w="2977" w:type="dxa"/>
            <w:tcBorders>
              <w:top w:val="single" w:sz="4" w:space="0" w:color="auto"/>
              <w:bottom w:val="single" w:sz="4" w:space="0" w:color="auto"/>
            </w:tcBorders>
          </w:tcPr>
          <w:p w14:paraId="603006A2" w14:textId="69CCCBAD" w:rsidR="00221886" w:rsidRDefault="00221886" w:rsidP="007B277E">
            <w:pPr>
              <w:spacing w:before="120" w:after="0" w:line="264" w:lineRule="auto"/>
              <w:rPr>
                <w:rFonts w:ascii="Arial" w:hAnsi="Arial" w:cs="Arial"/>
              </w:rPr>
            </w:pPr>
            <w:r>
              <w:rPr>
                <w:rFonts w:ascii="Arial" w:hAnsi="Arial" w:cs="Arial"/>
              </w:rPr>
              <w:t>Interview</w:t>
            </w:r>
          </w:p>
        </w:tc>
      </w:tr>
      <w:tr w:rsidR="00221886" w:rsidRPr="007B277E" w14:paraId="4A5D4D0A" w14:textId="77777777" w:rsidTr="007B277E">
        <w:trPr>
          <w:cantSplit/>
        </w:trPr>
        <w:tc>
          <w:tcPr>
            <w:tcW w:w="567" w:type="dxa"/>
            <w:tcBorders>
              <w:top w:val="single" w:sz="4" w:space="0" w:color="auto"/>
              <w:bottom w:val="single" w:sz="4" w:space="0" w:color="auto"/>
              <w:right w:val="nil"/>
            </w:tcBorders>
          </w:tcPr>
          <w:p w14:paraId="40F9F3DF" w14:textId="2A03E236" w:rsidR="00221886" w:rsidRPr="0066265F" w:rsidRDefault="00221886" w:rsidP="007B277E">
            <w:pPr>
              <w:spacing w:before="120" w:after="0" w:line="264" w:lineRule="auto"/>
              <w:rPr>
                <w:rFonts w:ascii="Arial" w:hAnsi="Arial" w:cs="Arial"/>
              </w:rPr>
            </w:pPr>
            <w:r>
              <w:rPr>
                <w:rFonts w:ascii="Arial" w:hAnsi="Arial" w:cs="Arial"/>
              </w:rPr>
              <w:t>3</w:t>
            </w:r>
            <w:r w:rsidRPr="0066265F">
              <w:rPr>
                <w:rFonts w:ascii="Arial" w:hAnsi="Arial" w:cs="Arial"/>
              </w:rPr>
              <w:t>.</w:t>
            </w:r>
          </w:p>
        </w:tc>
        <w:tc>
          <w:tcPr>
            <w:tcW w:w="6379" w:type="dxa"/>
            <w:tcBorders>
              <w:top w:val="single" w:sz="4" w:space="0" w:color="auto"/>
              <w:left w:val="nil"/>
              <w:bottom w:val="single" w:sz="4" w:space="0" w:color="auto"/>
            </w:tcBorders>
          </w:tcPr>
          <w:p w14:paraId="500D8BDA" w14:textId="1FF04F5F" w:rsidR="00221886" w:rsidRPr="007B277E" w:rsidRDefault="00221886" w:rsidP="007B277E">
            <w:pPr>
              <w:spacing w:before="120" w:after="0" w:line="264" w:lineRule="auto"/>
              <w:rPr>
                <w:rFonts w:ascii="Arial" w:hAnsi="Arial" w:cs="Arial"/>
              </w:rPr>
            </w:pPr>
            <w:r w:rsidRPr="007B277E">
              <w:rPr>
                <w:rFonts w:ascii="Arial" w:hAnsi="Arial" w:cs="Arial"/>
              </w:rPr>
              <w:t xml:space="preserve">This role requires the job holder to work outside of normal office hours, for example at evenings and weekends, to meet the needs of the service. </w:t>
            </w:r>
          </w:p>
        </w:tc>
        <w:tc>
          <w:tcPr>
            <w:tcW w:w="2977" w:type="dxa"/>
            <w:tcBorders>
              <w:top w:val="single" w:sz="4" w:space="0" w:color="auto"/>
              <w:bottom w:val="single" w:sz="4" w:space="0" w:color="auto"/>
            </w:tcBorders>
          </w:tcPr>
          <w:p w14:paraId="32BAFBDE" w14:textId="7039EA7D" w:rsidR="00221886" w:rsidRPr="0066265F" w:rsidRDefault="00221886" w:rsidP="007B277E">
            <w:pPr>
              <w:spacing w:before="120" w:after="0" w:line="264" w:lineRule="auto"/>
              <w:rPr>
                <w:rFonts w:ascii="Arial" w:hAnsi="Arial" w:cs="Arial"/>
              </w:rPr>
            </w:pPr>
            <w:r>
              <w:rPr>
                <w:rFonts w:ascii="Arial" w:hAnsi="Arial" w:cs="Arial"/>
              </w:rPr>
              <w:t xml:space="preserve">Interview  </w:t>
            </w:r>
          </w:p>
        </w:tc>
      </w:tr>
      <w:tr w:rsidR="00221886" w:rsidRPr="007B277E" w14:paraId="32F8D4A0" w14:textId="77777777" w:rsidTr="007B277E">
        <w:trPr>
          <w:cantSplit/>
        </w:trPr>
        <w:tc>
          <w:tcPr>
            <w:tcW w:w="567" w:type="dxa"/>
            <w:tcBorders>
              <w:top w:val="single" w:sz="4" w:space="0" w:color="auto"/>
              <w:bottom w:val="single" w:sz="4" w:space="0" w:color="auto"/>
              <w:right w:val="nil"/>
            </w:tcBorders>
          </w:tcPr>
          <w:p w14:paraId="53820A7C" w14:textId="33FDB64D" w:rsidR="00221886" w:rsidRPr="0066265F" w:rsidRDefault="007B277E" w:rsidP="007B277E">
            <w:pPr>
              <w:spacing w:before="120" w:after="0" w:line="264" w:lineRule="auto"/>
              <w:rPr>
                <w:rFonts w:ascii="Arial" w:hAnsi="Arial" w:cs="Arial"/>
              </w:rPr>
            </w:pPr>
            <w:r>
              <w:rPr>
                <w:rFonts w:ascii="Arial" w:hAnsi="Arial" w:cs="Arial"/>
              </w:rPr>
              <w:t>4</w:t>
            </w:r>
            <w:r w:rsidR="00221886">
              <w:rPr>
                <w:rFonts w:ascii="Arial" w:hAnsi="Arial" w:cs="Arial"/>
              </w:rPr>
              <w:t>.</w:t>
            </w:r>
          </w:p>
        </w:tc>
        <w:tc>
          <w:tcPr>
            <w:tcW w:w="6379" w:type="dxa"/>
            <w:tcBorders>
              <w:top w:val="single" w:sz="4" w:space="0" w:color="auto"/>
              <w:left w:val="nil"/>
              <w:bottom w:val="single" w:sz="4" w:space="0" w:color="auto"/>
            </w:tcBorders>
          </w:tcPr>
          <w:p w14:paraId="3ED918C1" w14:textId="7B25C110" w:rsidR="00221886" w:rsidRPr="007B277E" w:rsidRDefault="00221886" w:rsidP="007B277E">
            <w:pPr>
              <w:spacing w:before="120" w:after="0" w:line="264" w:lineRule="auto"/>
              <w:rPr>
                <w:rFonts w:ascii="Arial" w:hAnsi="Arial" w:cs="Arial"/>
              </w:rPr>
            </w:pPr>
            <w:r w:rsidRPr="007B277E">
              <w:rPr>
                <w:rFonts w:ascii="Arial" w:hAnsi="Arial" w:cs="Arial"/>
              </w:rPr>
              <w:t xml:space="preserve">Posts that are designated as Information Asset Owners </w:t>
            </w:r>
            <w:proofErr w:type="gramStart"/>
            <w:r w:rsidRPr="007B277E">
              <w:rPr>
                <w:rFonts w:ascii="Arial" w:hAnsi="Arial" w:cs="Arial"/>
              </w:rPr>
              <w:t>will  be</w:t>
            </w:r>
            <w:proofErr w:type="gramEnd"/>
            <w:r w:rsidRPr="007B277E">
              <w:rPr>
                <w:rFonts w:ascii="Arial" w:hAnsi="Arial" w:cs="Arial"/>
              </w:rPr>
              <w:t xml:space="preserve"> expected to lead and foster a culture that values, protects and uses information for the public good.  They must know what information the asset holds, what enters and leaves it and </w:t>
            </w:r>
            <w:proofErr w:type="gramStart"/>
            <w:r w:rsidRPr="007B277E">
              <w:rPr>
                <w:rFonts w:ascii="Arial" w:hAnsi="Arial" w:cs="Arial"/>
              </w:rPr>
              <w:t>why,  being</w:t>
            </w:r>
            <w:proofErr w:type="gramEnd"/>
            <w:r w:rsidRPr="007B277E">
              <w:rPr>
                <w:rFonts w:ascii="Arial" w:hAnsi="Arial" w:cs="Arial"/>
              </w:rPr>
              <w:t xml:space="preserve"> responsible for maintaining this overview within the Councils Information Asset Register. The IAO will also need to know who has access and why 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2977" w:type="dxa"/>
            <w:tcBorders>
              <w:top w:val="single" w:sz="4" w:space="0" w:color="auto"/>
              <w:bottom w:val="single" w:sz="4" w:space="0" w:color="auto"/>
            </w:tcBorders>
          </w:tcPr>
          <w:p w14:paraId="2997788F" w14:textId="260B7794" w:rsidR="00221886" w:rsidRDefault="00221886" w:rsidP="007B277E">
            <w:pPr>
              <w:spacing w:before="120" w:after="0" w:line="264" w:lineRule="auto"/>
              <w:rPr>
                <w:rFonts w:ascii="Arial" w:hAnsi="Arial" w:cs="Arial"/>
              </w:rPr>
            </w:pPr>
            <w:r>
              <w:rPr>
                <w:rFonts w:ascii="Arial" w:hAnsi="Arial" w:cs="Arial"/>
              </w:rPr>
              <w:t>Interview</w:t>
            </w:r>
          </w:p>
        </w:tc>
      </w:tr>
      <w:tr w:rsidR="00221886" w:rsidRPr="0066265F" w14:paraId="0598E700" w14:textId="77777777" w:rsidTr="007B277E">
        <w:trPr>
          <w:cantSplit/>
        </w:trPr>
        <w:tc>
          <w:tcPr>
            <w:tcW w:w="567" w:type="dxa"/>
            <w:tcBorders>
              <w:top w:val="single" w:sz="4" w:space="0" w:color="auto"/>
              <w:bottom w:val="single" w:sz="4" w:space="0" w:color="auto"/>
              <w:right w:val="nil"/>
            </w:tcBorders>
          </w:tcPr>
          <w:p w14:paraId="18BA5C79" w14:textId="11F493C1" w:rsidR="00221886" w:rsidRDefault="007B277E" w:rsidP="00221886">
            <w:pPr>
              <w:spacing w:before="120" w:after="120"/>
              <w:rPr>
                <w:rFonts w:ascii="Arial" w:hAnsi="Arial" w:cs="Arial"/>
              </w:rPr>
            </w:pPr>
            <w:bookmarkStart w:id="0" w:name="_Hlk49870958"/>
            <w:r>
              <w:rPr>
                <w:rFonts w:ascii="Arial" w:hAnsi="Arial" w:cs="Arial"/>
              </w:rPr>
              <w:t>5</w:t>
            </w:r>
            <w:r w:rsidR="00221886">
              <w:rPr>
                <w:rFonts w:ascii="Arial" w:hAnsi="Arial" w:cs="Arial"/>
              </w:rPr>
              <w:t>.</w:t>
            </w:r>
          </w:p>
        </w:tc>
        <w:tc>
          <w:tcPr>
            <w:tcW w:w="6379" w:type="dxa"/>
            <w:tcBorders>
              <w:top w:val="single" w:sz="4" w:space="0" w:color="auto"/>
              <w:left w:val="nil"/>
              <w:bottom w:val="single" w:sz="4" w:space="0" w:color="auto"/>
            </w:tcBorders>
          </w:tcPr>
          <w:p w14:paraId="407A44E1" w14:textId="3B5D86AA" w:rsidR="00221886" w:rsidRPr="00836FD7" w:rsidRDefault="00221886" w:rsidP="00221886">
            <w:pPr>
              <w:spacing w:before="120" w:after="0"/>
              <w:rPr>
                <w:rFonts w:ascii="Arial" w:eastAsia="Arial" w:hAnsi="Arial" w:cs="Arial"/>
                <w:spacing w:val="-1"/>
              </w:rPr>
            </w:pPr>
            <w:r w:rsidRPr="00836FD7">
              <w:rPr>
                <w:rFonts w:ascii="Arial" w:eastAsia="Arial" w:hAnsi="Arial" w:cs="Arial"/>
                <w:spacing w:val="-1"/>
              </w:rPr>
              <w:t>Bolton Council is committed to providing robust Civil Contingencies planning and response arrangements. You will be required to join the Tactical Officer rota. This will involve working outside of routine working hours on a rota basis.</w:t>
            </w:r>
          </w:p>
        </w:tc>
        <w:tc>
          <w:tcPr>
            <w:tcW w:w="2977" w:type="dxa"/>
            <w:tcBorders>
              <w:top w:val="single" w:sz="4" w:space="0" w:color="auto"/>
              <w:bottom w:val="single" w:sz="4" w:space="0" w:color="auto"/>
            </w:tcBorders>
          </w:tcPr>
          <w:p w14:paraId="2DB14B0C" w14:textId="645C8A13" w:rsidR="00221886" w:rsidRDefault="00221886" w:rsidP="00221886">
            <w:pPr>
              <w:spacing w:before="120" w:after="120"/>
              <w:rPr>
                <w:rFonts w:ascii="Arial" w:hAnsi="Arial" w:cs="Arial"/>
              </w:rPr>
            </w:pPr>
            <w:r>
              <w:rPr>
                <w:rFonts w:ascii="Arial" w:hAnsi="Arial" w:cs="Arial"/>
              </w:rPr>
              <w:t>Interview</w:t>
            </w:r>
          </w:p>
        </w:tc>
      </w:tr>
    </w:tbl>
    <w:p w14:paraId="6ED50995" w14:textId="77777777" w:rsidR="007B277E" w:rsidRDefault="007B277E" w:rsidP="007B277E">
      <w:pPr>
        <w:spacing w:after="0"/>
      </w:pPr>
    </w:p>
    <w:bookmarkEnd w:id="0"/>
    <w:p w14:paraId="399DC036" w14:textId="77777777" w:rsidR="007B277E" w:rsidRDefault="007B277E">
      <w:r>
        <w:br w:type="page"/>
      </w:r>
    </w:p>
    <w:tbl>
      <w:tblPr>
        <w:tblW w:w="9923" w:type="dxa"/>
        <w:tblInd w:w="-5" w:type="dxa"/>
        <w:tblLayout w:type="fixed"/>
        <w:tblLook w:val="0000" w:firstRow="0" w:lastRow="0" w:firstColumn="0" w:lastColumn="0" w:noHBand="0" w:noVBand="0"/>
      </w:tblPr>
      <w:tblGrid>
        <w:gridCol w:w="567"/>
        <w:gridCol w:w="1242"/>
        <w:gridCol w:w="5137"/>
        <w:gridCol w:w="2977"/>
      </w:tblGrid>
      <w:tr w:rsidR="00221886" w:rsidRPr="0066265F" w14:paraId="0418ACA2" w14:textId="77777777" w:rsidTr="007B277E">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82E8C9E" w14:textId="7DDD9B5A" w:rsidR="00221886" w:rsidRPr="0066265F" w:rsidRDefault="00221886" w:rsidP="00221886">
            <w:pPr>
              <w:rPr>
                <w:rFonts w:ascii="Arial" w:hAnsi="Arial" w:cs="Arial"/>
                <w:b/>
              </w:rPr>
            </w:pPr>
            <w:r w:rsidRPr="0066265F">
              <w:rPr>
                <w:rFonts w:ascii="Arial" w:hAnsi="Arial" w:cs="Arial"/>
                <w:b/>
              </w:rPr>
              <w:lastRenderedPageBreak/>
              <w:t>STAGE TWO</w:t>
            </w:r>
          </w:p>
        </w:tc>
        <w:tc>
          <w:tcPr>
            <w:tcW w:w="8114" w:type="dxa"/>
            <w:gridSpan w:val="2"/>
            <w:tcBorders>
              <w:top w:val="single" w:sz="4" w:space="0" w:color="auto"/>
              <w:left w:val="single" w:sz="4" w:space="0" w:color="auto"/>
              <w:bottom w:val="single" w:sz="4" w:space="0" w:color="auto"/>
              <w:right w:val="single" w:sz="4" w:space="0" w:color="auto"/>
            </w:tcBorders>
          </w:tcPr>
          <w:p w14:paraId="5CD575E5" w14:textId="77777777" w:rsidR="00221886" w:rsidRPr="0066265F" w:rsidRDefault="00221886" w:rsidP="00221886">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221886" w:rsidRPr="0066265F" w14:paraId="3633F985" w14:textId="77777777" w:rsidTr="007B2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46"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221886" w:rsidRPr="0066265F" w:rsidRDefault="00221886" w:rsidP="00221886">
            <w:pPr>
              <w:spacing w:before="120" w:after="120"/>
              <w:rPr>
                <w:rFonts w:ascii="Arial" w:hAnsi="Arial" w:cs="Arial"/>
                <w:b/>
                <w:color w:val="FFFFFF"/>
              </w:rPr>
            </w:pPr>
            <w:r w:rsidRPr="0066265F">
              <w:rPr>
                <w:rFonts w:ascii="Arial" w:hAnsi="Arial" w:cs="Arial"/>
                <w:b/>
                <w:color w:val="FFFFFF"/>
              </w:rPr>
              <w:t>Additional Requirements</w:t>
            </w:r>
          </w:p>
        </w:tc>
        <w:tc>
          <w:tcPr>
            <w:tcW w:w="2977"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221886" w:rsidRPr="0066265F" w:rsidRDefault="00221886" w:rsidP="00221886">
            <w:pPr>
              <w:spacing w:before="120" w:after="120"/>
              <w:rPr>
                <w:rFonts w:ascii="Arial" w:hAnsi="Arial" w:cs="Arial"/>
                <w:b/>
                <w:color w:val="FFFFFF"/>
              </w:rPr>
            </w:pPr>
            <w:r w:rsidRPr="0066265F">
              <w:rPr>
                <w:rFonts w:ascii="Arial" w:hAnsi="Arial" w:cs="Arial"/>
                <w:b/>
                <w:color w:val="FFFFFF"/>
              </w:rPr>
              <w:t>Method of Assessment</w:t>
            </w:r>
          </w:p>
        </w:tc>
      </w:tr>
      <w:tr w:rsidR="00221886" w:rsidRPr="0066265F" w14:paraId="31BA9E2C" w14:textId="77777777" w:rsidTr="007B2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221886" w:rsidRPr="0066265F" w:rsidRDefault="00221886" w:rsidP="00221886">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221886" w:rsidRPr="00836FD7" w14:paraId="04F82B39" w14:textId="77777777" w:rsidTr="007B2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4AA17097" w14:textId="77777777" w:rsidR="00221886" w:rsidRPr="0066265F" w:rsidRDefault="00221886" w:rsidP="007B277E">
            <w:pPr>
              <w:spacing w:before="120" w:after="0" w:line="264" w:lineRule="auto"/>
              <w:rPr>
                <w:rFonts w:ascii="Arial" w:hAnsi="Arial" w:cs="Arial"/>
              </w:rPr>
            </w:pPr>
            <w:r w:rsidRPr="0066265F">
              <w:rPr>
                <w:rFonts w:ascii="Arial" w:hAnsi="Arial" w:cs="Arial"/>
              </w:rPr>
              <w:t>1.</w:t>
            </w:r>
          </w:p>
        </w:tc>
        <w:tc>
          <w:tcPr>
            <w:tcW w:w="6379" w:type="dxa"/>
            <w:gridSpan w:val="2"/>
            <w:tcBorders>
              <w:top w:val="single" w:sz="4" w:space="0" w:color="auto"/>
              <w:left w:val="nil"/>
              <w:bottom w:val="single" w:sz="4" w:space="0" w:color="auto"/>
              <w:right w:val="single" w:sz="4" w:space="0" w:color="auto"/>
            </w:tcBorders>
          </w:tcPr>
          <w:p w14:paraId="2E691DF5" w14:textId="536C9E2F" w:rsidR="00221886" w:rsidRPr="00836FD7" w:rsidRDefault="00221886" w:rsidP="007B277E">
            <w:pPr>
              <w:spacing w:before="120" w:after="0" w:line="264" w:lineRule="auto"/>
              <w:rPr>
                <w:rFonts w:ascii="Arial" w:hAnsi="Arial" w:cs="Arial"/>
              </w:rPr>
            </w:pPr>
            <w:r w:rsidRPr="00836FD7">
              <w:rPr>
                <w:rFonts w:ascii="Arial" w:hAnsi="Arial" w:cs="Arial"/>
              </w:rPr>
              <w:t>Specific, detailed knowledge of SEND, Education and Children’s social care health services delivered in both the public sector and the private or voluntary sector.</w:t>
            </w:r>
          </w:p>
        </w:tc>
        <w:tc>
          <w:tcPr>
            <w:tcW w:w="2977" w:type="dxa"/>
            <w:tcBorders>
              <w:top w:val="single" w:sz="4" w:space="0" w:color="auto"/>
              <w:left w:val="single" w:sz="4" w:space="0" w:color="auto"/>
              <w:bottom w:val="single" w:sz="4" w:space="0" w:color="auto"/>
            </w:tcBorders>
          </w:tcPr>
          <w:p w14:paraId="11AF1653" w14:textId="67C7FF9A" w:rsidR="00221886" w:rsidRPr="0066265F" w:rsidRDefault="00221886" w:rsidP="007B277E">
            <w:pPr>
              <w:spacing w:before="120" w:after="0" w:line="264" w:lineRule="auto"/>
              <w:rPr>
                <w:rFonts w:ascii="Arial" w:hAnsi="Arial" w:cs="Arial"/>
              </w:rPr>
            </w:pPr>
            <w:r w:rsidRPr="00836FD7">
              <w:rPr>
                <w:rFonts w:ascii="Arial" w:hAnsi="Arial" w:cs="Arial"/>
              </w:rPr>
              <w:t>Application form/interview/</w:t>
            </w:r>
            <w:r>
              <w:rPr>
                <w:rFonts w:ascii="Arial" w:hAnsi="Arial" w:cs="Arial"/>
              </w:rPr>
              <w:t xml:space="preserve"> </w:t>
            </w:r>
            <w:r w:rsidRPr="00836FD7">
              <w:rPr>
                <w:rFonts w:ascii="Arial" w:hAnsi="Arial" w:cs="Arial"/>
              </w:rPr>
              <w:t>assessment centre</w:t>
            </w:r>
          </w:p>
        </w:tc>
      </w:tr>
      <w:tr w:rsidR="00221886" w:rsidRPr="00836FD7" w14:paraId="717B395E" w14:textId="77777777" w:rsidTr="007B2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3F9EDE9B" w14:textId="77777777" w:rsidR="00221886" w:rsidRPr="0066265F" w:rsidRDefault="00221886" w:rsidP="007B277E">
            <w:pPr>
              <w:spacing w:before="120" w:after="0" w:line="264" w:lineRule="auto"/>
              <w:rPr>
                <w:rFonts w:ascii="Arial" w:hAnsi="Arial" w:cs="Arial"/>
              </w:rPr>
            </w:pPr>
            <w:r w:rsidRPr="0066265F">
              <w:rPr>
                <w:rFonts w:ascii="Arial" w:hAnsi="Arial" w:cs="Arial"/>
              </w:rPr>
              <w:t>2.</w:t>
            </w:r>
          </w:p>
        </w:tc>
        <w:tc>
          <w:tcPr>
            <w:tcW w:w="6379" w:type="dxa"/>
            <w:gridSpan w:val="2"/>
            <w:tcBorders>
              <w:top w:val="single" w:sz="4" w:space="0" w:color="auto"/>
              <w:left w:val="nil"/>
              <w:bottom w:val="single" w:sz="4" w:space="0" w:color="auto"/>
              <w:right w:val="single" w:sz="4" w:space="0" w:color="auto"/>
            </w:tcBorders>
          </w:tcPr>
          <w:p w14:paraId="4CCEC34A" w14:textId="29BBBBFB" w:rsidR="00221886" w:rsidRPr="00836FD7" w:rsidRDefault="00221886" w:rsidP="007B277E">
            <w:pPr>
              <w:spacing w:before="120" w:after="0" w:line="264" w:lineRule="auto"/>
              <w:rPr>
                <w:rFonts w:ascii="Arial" w:hAnsi="Arial" w:cs="Arial"/>
              </w:rPr>
            </w:pPr>
            <w:r w:rsidRPr="00836FD7">
              <w:rPr>
                <w:rFonts w:ascii="Arial" w:hAnsi="Arial" w:cs="Arial"/>
              </w:rPr>
              <w:t xml:space="preserve">Knowledge of how to establish and develop </w:t>
            </w:r>
            <w:r w:rsidR="007B277E">
              <w:rPr>
                <w:rFonts w:ascii="Arial" w:hAnsi="Arial" w:cs="Arial"/>
              </w:rPr>
              <w:t>i</w:t>
            </w:r>
            <w:r w:rsidRPr="00836FD7">
              <w:rPr>
                <w:rFonts w:ascii="Arial" w:hAnsi="Arial" w:cs="Arial"/>
              </w:rPr>
              <w:t>ntegrated partnerships</w:t>
            </w:r>
          </w:p>
        </w:tc>
        <w:tc>
          <w:tcPr>
            <w:tcW w:w="2977" w:type="dxa"/>
            <w:tcBorders>
              <w:top w:val="single" w:sz="4" w:space="0" w:color="auto"/>
              <w:left w:val="single" w:sz="4" w:space="0" w:color="auto"/>
              <w:bottom w:val="single" w:sz="4" w:space="0" w:color="auto"/>
            </w:tcBorders>
          </w:tcPr>
          <w:p w14:paraId="3326C5B3" w14:textId="18FE1DC0" w:rsidR="00221886" w:rsidRPr="0066265F" w:rsidRDefault="00221886" w:rsidP="007B277E">
            <w:pPr>
              <w:spacing w:before="120" w:after="0" w:line="264" w:lineRule="auto"/>
              <w:rPr>
                <w:rFonts w:ascii="Arial" w:hAnsi="Arial" w:cs="Arial"/>
              </w:rPr>
            </w:pPr>
            <w:r w:rsidRPr="00836FD7">
              <w:rPr>
                <w:rFonts w:ascii="Arial" w:hAnsi="Arial" w:cs="Arial"/>
              </w:rPr>
              <w:t>Application form/interview/</w:t>
            </w:r>
            <w:r>
              <w:rPr>
                <w:rFonts w:ascii="Arial" w:hAnsi="Arial" w:cs="Arial"/>
              </w:rPr>
              <w:t xml:space="preserve"> </w:t>
            </w:r>
            <w:r w:rsidRPr="00836FD7">
              <w:rPr>
                <w:rFonts w:ascii="Arial" w:hAnsi="Arial" w:cs="Arial"/>
              </w:rPr>
              <w:t>assessment centre</w:t>
            </w:r>
          </w:p>
        </w:tc>
      </w:tr>
      <w:tr w:rsidR="00221886" w:rsidRPr="0066265F" w14:paraId="23DDF845" w14:textId="77777777" w:rsidTr="007B2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221886" w:rsidRPr="0066265F" w:rsidRDefault="00221886" w:rsidP="00221886">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221886" w:rsidRPr="007B277E" w14:paraId="4DF07F0F" w14:textId="77777777" w:rsidTr="007B2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690205B4" w14:textId="77777777" w:rsidR="00221886" w:rsidRPr="0066265F" w:rsidRDefault="00221886" w:rsidP="007B277E">
            <w:pPr>
              <w:spacing w:before="120" w:after="0" w:line="264" w:lineRule="auto"/>
              <w:rPr>
                <w:rFonts w:ascii="Arial" w:hAnsi="Arial" w:cs="Arial"/>
              </w:rPr>
            </w:pPr>
            <w:r w:rsidRPr="0066265F">
              <w:rPr>
                <w:rFonts w:ascii="Arial" w:hAnsi="Arial" w:cs="Arial"/>
              </w:rPr>
              <w:t>1.</w:t>
            </w:r>
          </w:p>
        </w:tc>
        <w:tc>
          <w:tcPr>
            <w:tcW w:w="6379" w:type="dxa"/>
            <w:gridSpan w:val="2"/>
            <w:tcBorders>
              <w:top w:val="single" w:sz="4" w:space="0" w:color="auto"/>
              <w:left w:val="nil"/>
              <w:bottom w:val="single" w:sz="4" w:space="0" w:color="auto"/>
              <w:right w:val="single" w:sz="4" w:space="0" w:color="auto"/>
            </w:tcBorders>
          </w:tcPr>
          <w:p w14:paraId="0DA1A7C1" w14:textId="22274701" w:rsidR="00221886" w:rsidRPr="0066265F" w:rsidRDefault="00221886" w:rsidP="007B277E">
            <w:pPr>
              <w:spacing w:before="120" w:after="0" w:line="264" w:lineRule="auto"/>
              <w:rPr>
                <w:rFonts w:ascii="Arial" w:hAnsi="Arial" w:cs="Arial"/>
              </w:rPr>
            </w:pPr>
            <w:r w:rsidRPr="007B277E">
              <w:rPr>
                <w:rFonts w:ascii="Arial" w:hAnsi="Arial" w:cs="Arial"/>
              </w:rPr>
              <w:t>Experience of developing contracts/S75 or alliance agreements for the delivery of social care or health services.</w:t>
            </w:r>
          </w:p>
        </w:tc>
        <w:tc>
          <w:tcPr>
            <w:tcW w:w="2977" w:type="dxa"/>
            <w:tcBorders>
              <w:top w:val="single" w:sz="4" w:space="0" w:color="auto"/>
              <w:left w:val="single" w:sz="4" w:space="0" w:color="auto"/>
              <w:bottom w:val="single" w:sz="4" w:space="0" w:color="auto"/>
            </w:tcBorders>
          </w:tcPr>
          <w:p w14:paraId="0DAD5708" w14:textId="3FC2763F" w:rsidR="00221886" w:rsidRPr="0066265F" w:rsidRDefault="00221886" w:rsidP="007B277E">
            <w:pPr>
              <w:spacing w:before="120" w:after="0" w:line="264" w:lineRule="auto"/>
              <w:rPr>
                <w:rFonts w:ascii="Arial" w:hAnsi="Arial" w:cs="Arial"/>
              </w:rPr>
            </w:pPr>
            <w:r w:rsidRPr="00836FD7">
              <w:rPr>
                <w:rFonts w:ascii="Arial" w:hAnsi="Arial" w:cs="Arial"/>
              </w:rPr>
              <w:t>Application form/interview/</w:t>
            </w:r>
            <w:r>
              <w:rPr>
                <w:rFonts w:ascii="Arial" w:hAnsi="Arial" w:cs="Arial"/>
              </w:rPr>
              <w:t xml:space="preserve"> </w:t>
            </w:r>
            <w:r w:rsidRPr="00836FD7">
              <w:rPr>
                <w:rFonts w:ascii="Arial" w:hAnsi="Arial" w:cs="Arial"/>
              </w:rPr>
              <w:t>assessment centre</w:t>
            </w:r>
          </w:p>
        </w:tc>
      </w:tr>
      <w:tr w:rsidR="00221886" w:rsidRPr="007B277E" w14:paraId="45824944" w14:textId="77777777" w:rsidTr="007B2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bottom w:val="single" w:sz="4" w:space="0" w:color="auto"/>
              <w:right w:val="nil"/>
            </w:tcBorders>
          </w:tcPr>
          <w:p w14:paraId="1E474249" w14:textId="77777777" w:rsidR="00221886" w:rsidRPr="0066265F" w:rsidRDefault="00221886" w:rsidP="007B277E">
            <w:pPr>
              <w:spacing w:before="120" w:after="0" w:line="264" w:lineRule="auto"/>
              <w:rPr>
                <w:rFonts w:ascii="Arial" w:hAnsi="Arial" w:cs="Arial"/>
              </w:rPr>
            </w:pPr>
            <w:r w:rsidRPr="0066265F">
              <w:rPr>
                <w:rFonts w:ascii="Arial" w:hAnsi="Arial" w:cs="Arial"/>
              </w:rPr>
              <w:t>2.</w:t>
            </w:r>
          </w:p>
        </w:tc>
        <w:tc>
          <w:tcPr>
            <w:tcW w:w="6379" w:type="dxa"/>
            <w:gridSpan w:val="2"/>
            <w:tcBorders>
              <w:top w:val="single" w:sz="4" w:space="0" w:color="auto"/>
              <w:left w:val="nil"/>
              <w:bottom w:val="single" w:sz="4" w:space="0" w:color="auto"/>
              <w:right w:val="single" w:sz="4" w:space="0" w:color="auto"/>
            </w:tcBorders>
          </w:tcPr>
          <w:p w14:paraId="2EC6AA36" w14:textId="2A29AC89" w:rsidR="00221886" w:rsidRPr="0066265F" w:rsidRDefault="00221886" w:rsidP="007B277E">
            <w:pPr>
              <w:spacing w:before="120" w:after="0" w:line="264" w:lineRule="auto"/>
              <w:rPr>
                <w:rFonts w:ascii="Arial" w:hAnsi="Arial" w:cs="Arial"/>
              </w:rPr>
            </w:pPr>
            <w:r w:rsidRPr="007B277E">
              <w:rPr>
                <w:rFonts w:ascii="Arial" w:hAnsi="Arial" w:cs="Arial"/>
              </w:rPr>
              <w:t>Experience of organisation governance in the public and/or private sector.</w:t>
            </w:r>
          </w:p>
        </w:tc>
        <w:tc>
          <w:tcPr>
            <w:tcW w:w="2977" w:type="dxa"/>
            <w:tcBorders>
              <w:top w:val="single" w:sz="4" w:space="0" w:color="auto"/>
              <w:left w:val="single" w:sz="4" w:space="0" w:color="auto"/>
              <w:bottom w:val="single" w:sz="4" w:space="0" w:color="auto"/>
            </w:tcBorders>
          </w:tcPr>
          <w:p w14:paraId="167C9C3B" w14:textId="6960F7E4" w:rsidR="00221886" w:rsidRPr="0066265F" w:rsidRDefault="00221886" w:rsidP="007B277E">
            <w:pPr>
              <w:spacing w:before="120" w:after="0" w:line="264" w:lineRule="auto"/>
              <w:rPr>
                <w:rFonts w:ascii="Arial" w:hAnsi="Arial" w:cs="Arial"/>
              </w:rPr>
            </w:pPr>
            <w:r w:rsidRPr="00836FD7">
              <w:rPr>
                <w:rFonts w:ascii="Arial" w:hAnsi="Arial" w:cs="Arial"/>
              </w:rPr>
              <w:t>Application form/interview/</w:t>
            </w:r>
            <w:r>
              <w:rPr>
                <w:rFonts w:ascii="Arial" w:hAnsi="Arial" w:cs="Arial"/>
              </w:rPr>
              <w:t xml:space="preserve"> </w:t>
            </w:r>
            <w:r w:rsidRPr="00836FD7">
              <w:rPr>
                <w:rFonts w:ascii="Arial" w:hAnsi="Arial" w:cs="Arial"/>
              </w:rPr>
              <w:t>assessment centre</w:t>
            </w:r>
          </w:p>
        </w:tc>
      </w:tr>
    </w:tbl>
    <w:p w14:paraId="576266A0" w14:textId="77777777" w:rsidR="007B277E" w:rsidRDefault="007B277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4E4CEC7E" w:rsidR="00016EFF" w:rsidRDefault="007B277E">
            <w:pPr>
              <w:rPr>
                <w:rFonts w:ascii="Arial" w:hAnsi="Arial" w:cs="Arial"/>
                <w:b/>
              </w:rPr>
            </w:pPr>
            <w:r>
              <w:rPr>
                <w:rFonts w:ascii="Arial" w:hAnsi="Arial" w:cs="Arial"/>
                <w:b/>
              </w:rPr>
              <w:t>May 2022</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48547BAD" w:rsidR="00016EFF" w:rsidRDefault="007B277E">
            <w:pPr>
              <w:rPr>
                <w:rFonts w:ascii="Arial" w:hAnsi="Arial" w:cs="Arial"/>
                <w:b/>
              </w:rPr>
            </w:pPr>
            <w:r>
              <w:rPr>
                <w:rFonts w:ascii="Arial" w:hAnsi="Arial" w:cs="Arial"/>
                <w:b/>
              </w:rPr>
              <w:t>Paul Rankin, Deputy Director</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512D6092" w14:textId="77777777" w:rsidR="00F25BA2" w:rsidRDefault="00F25BA2">
      <w:pPr>
        <w:spacing w:after="160" w:line="259" w:lineRule="auto"/>
        <w:rPr>
          <w:rFonts w:ascii="Arial" w:hAnsi="Arial" w:cs="Arial"/>
          <w:b/>
        </w:rPr>
      </w:pPr>
      <w:r>
        <w:rPr>
          <w:rFonts w:ascii="Arial" w:hAnsi="Arial" w:cs="Arial"/>
          <w:b/>
        </w:rPr>
        <w:br w:type="page"/>
      </w:r>
    </w:p>
    <w:p w14:paraId="0ABFF434" w14:textId="73925E02"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3D60B556">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5349481F">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544E1A06">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445A391E">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72AFF">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9768" w14:textId="77777777" w:rsidR="00E45D4C" w:rsidRDefault="00E45D4C" w:rsidP="00FC3378">
      <w:pPr>
        <w:spacing w:after="0" w:line="240" w:lineRule="auto"/>
      </w:pPr>
      <w:r>
        <w:separator/>
      </w:r>
    </w:p>
  </w:endnote>
  <w:endnote w:type="continuationSeparator" w:id="0">
    <w:p w14:paraId="773BC276" w14:textId="77777777" w:rsidR="00E45D4C" w:rsidRDefault="00E45D4C"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2148" w14:textId="77777777" w:rsidR="00E45D4C" w:rsidRDefault="00E45D4C" w:rsidP="00FC3378">
      <w:pPr>
        <w:spacing w:after="0" w:line="240" w:lineRule="auto"/>
      </w:pPr>
      <w:r>
        <w:separator/>
      </w:r>
    </w:p>
  </w:footnote>
  <w:footnote w:type="continuationSeparator" w:id="0">
    <w:p w14:paraId="7BB2A178" w14:textId="77777777" w:rsidR="00E45D4C" w:rsidRDefault="00E45D4C"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3751E92D"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5C6B3864"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70F66371"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C1C61CB"/>
    <w:multiLevelType w:val="hybridMultilevel"/>
    <w:tmpl w:val="EA7EAC5C"/>
    <w:lvl w:ilvl="0" w:tplc="C95C4A96">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2" w15:restartNumberingAfterBreak="0">
    <w:nsid w:val="6D7F02BE"/>
    <w:multiLevelType w:val="hybridMultilevel"/>
    <w:tmpl w:val="C418587E"/>
    <w:lvl w:ilvl="0" w:tplc="08090001">
      <w:start w:val="1"/>
      <w:numFmt w:val="bullet"/>
      <w:lvlText w:val=""/>
      <w:lvlJc w:val="left"/>
      <w:pPr>
        <w:tabs>
          <w:tab w:val="num" w:pos="1020"/>
        </w:tabs>
        <w:ind w:left="1020" w:hanging="360"/>
      </w:pPr>
      <w:rPr>
        <w:rFonts w:ascii="Symbol" w:hAnsi="Symbol" w:hint="default"/>
      </w:rPr>
    </w:lvl>
    <w:lvl w:ilvl="1" w:tplc="7C08D9B8" w:tentative="1">
      <w:start w:val="1"/>
      <w:numFmt w:val="bullet"/>
      <w:lvlText w:val=""/>
      <w:lvlJc w:val="left"/>
      <w:pPr>
        <w:tabs>
          <w:tab w:val="num" w:pos="1740"/>
        </w:tabs>
        <w:ind w:left="1740" w:hanging="360"/>
      </w:pPr>
      <w:rPr>
        <w:rFonts w:ascii="Symbol" w:hAnsi="Symbol" w:hint="default"/>
      </w:rPr>
    </w:lvl>
    <w:lvl w:ilvl="2" w:tplc="19CE51E6" w:tentative="1">
      <w:start w:val="1"/>
      <w:numFmt w:val="bullet"/>
      <w:lvlText w:val=""/>
      <w:lvlJc w:val="left"/>
      <w:pPr>
        <w:tabs>
          <w:tab w:val="num" w:pos="2460"/>
        </w:tabs>
        <w:ind w:left="2460" w:hanging="360"/>
      </w:pPr>
      <w:rPr>
        <w:rFonts w:ascii="Symbol" w:hAnsi="Symbol" w:hint="default"/>
      </w:rPr>
    </w:lvl>
    <w:lvl w:ilvl="3" w:tplc="60669EAA" w:tentative="1">
      <w:start w:val="1"/>
      <w:numFmt w:val="bullet"/>
      <w:lvlText w:val=""/>
      <w:lvlJc w:val="left"/>
      <w:pPr>
        <w:tabs>
          <w:tab w:val="num" w:pos="3180"/>
        </w:tabs>
        <w:ind w:left="3180" w:hanging="360"/>
      </w:pPr>
      <w:rPr>
        <w:rFonts w:ascii="Symbol" w:hAnsi="Symbol" w:hint="default"/>
      </w:rPr>
    </w:lvl>
    <w:lvl w:ilvl="4" w:tplc="6A2A57C6" w:tentative="1">
      <w:start w:val="1"/>
      <w:numFmt w:val="bullet"/>
      <w:lvlText w:val=""/>
      <w:lvlJc w:val="left"/>
      <w:pPr>
        <w:tabs>
          <w:tab w:val="num" w:pos="3900"/>
        </w:tabs>
        <w:ind w:left="3900" w:hanging="360"/>
      </w:pPr>
      <w:rPr>
        <w:rFonts w:ascii="Symbol" w:hAnsi="Symbol" w:hint="default"/>
      </w:rPr>
    </w:lvl>
    <w:lvl w:ilvl="5" w:tplc="D33644DE" w:tentative="1">
      <w:start w:val="1"/>
      <w:numFmt w:val="bullet"/>
      <w:lvlText w:val=""/>
      <w:lvlJc w:val="left"/>
      <w:pPr>
        <w:tabs>
          <w:tab w:val="num" w:pos="4620"/>
        </w:tabs>
        <w:ind w:left="4620" w:hanging="360"/>
      </w:pPr>
      <w:rPr>
        <w:rFonts w:ascii="Symbol" w:hAnsi="Symbol" w:hint="default"/>
      </w:rPr>
    </w:lvl>
    <w:lvl w:ilvl="6" w:tplc="66CACBEE" w:tentative="1">
      <w:start w:val="1"/>
      <w:numFmt w:val="bullet"/>
      <w:lvlText w:val=""/>
      <w:lvlJc w:val="left"/>
      <w:pPr>
        <w:tabs>
          <w:tab w:val="num" w:pos="5340"/>
        </w:tabs>
        <w:ind w:left="5340" w:hanging="360"/>
      </w:pPr>
      <w:rPr>
        <w:rFonts w:ascii="Symbol" w:hAnsi="Symbol" w:hint="default"/>
      </w:rPr>
    </w:lvl>
    <w:lvl w:ilvl="7" w:tplc="205822E4" w:tentative="1">
      <w:start w:val="1"/>
      <w:numFmt w:val="bullet"/>
      <w:lvlText w:val=""/>
      <w:lvlJc w:val="left"/>
      <w:pPr>
        <w:tabs>
          <w:tab w:val="num" w:pos="6060"/>
        </w:tabs>
        <w:ind w:left="6060" w:hanging="360"/>
      </w:pPr>
      <w:rPr>
        <w:rFonts w:ascii="Symbol" w:hAnsi="Symbol" w:hint="default"/>
      </w:rPr>
    </w:lvl>
    <w:lvl w:ilvl="8" w:tplc="E3CA6552" w:tentative="1">
      <w:start w:val="1"/>
      <w:numFmt w:val="bullet"/>
      <w:lvlText w:val=""/>
      <w:lvlJc w:val="left"/>
      <w:pPr>
        <w:tabs>
          <w:tab w:val="num" w:pos="6780"/>
        </w:tabs>
        <w:ind w:left="6780" w:hanging="360"/>
      </w:pPr>
      <w:rPr>
        <w:rFonts w:ascii="Symbol" w:hAnsi="Symbol" w:hint="default"/>
      </w:rPr>
    </w:lvl>
  </w:abstractNum>
  <w:num w:numId="1" w16cid:durableId="1592936343">
    <w:abstractNumId w:val="0"/>
  </w:num>
  <w:num w:numId="2" w16cid:durableId="1467972874">
    <w:abstractNumId w:val="2"/>
  </w:num>
  <w:num w:numId="3" w16cid:durableId="158506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47B75"/>
    <w:rsid w:val="00162C95"/>
    <w:rsid w:val="00197E06"/>
    <w:rsid w:val="001D547E"/>
    <w:rsid w:val="001F432C"/>
    <w:rsid w:val="00221886"/>
    <w:rsid w:val="00243BEC"/>
    <w:rsid w:val="00243DBF"/>
    <w:rsid w:val="0034390A"/>
    <w:rsid w:val="003A5365"/>
    <w:rsid w:val="003C7CC0"/>
    <w:rsid w:val="003D2019"/>
    <w:rsid w:val="0043590D"/>
    <w:rsid w:val="004B211A"/>
    <w:rsid w:val="004C4E03"/>
    <w:rsid w:val="00540855"/>
    <w:rsid w:val="00557C6D"/>
    <w:rsid w:val="00604191"/>
    <w:rsid w:val="006B1340"/>
    <w:rsid w:val="006C6F0D"/>
    <w:rsid w:val="006D2F07"/>
    <w:rsid w:val="0078414B"/>
    <w:rsid w:val="007B277E"/>
    <w:rsid w:val="00807452"/>
    <w:rsid w:val="00836FD7"/>
    <w:rsid w:val="00854AD2"/>
    <w:rsid w:val="00861CEF"/>
    <w:rsid w:val="008650DD"/>
    <w:rsid w:val="00880317"/>
    <w:rsid w:val="008F3168"/>
    <w:rsid w:val="00906027"/>
    <w:rsid w:val="009D1C42"/>
    <w:rsid w:val="009E0BD0"/>
    <w:rsid w:val="00AC73E2"/>
    <w:rsid w:val="00B311AC"/>
    <w:rsid w:val="00B830C8"/>
    <w:rsid w:val="00B8628C"/>
    <w:rsid w:val="00BF1109"/>
    <w:rsid w:val="00BF2863"/>
    <w:rsid w:val="00BF7BC0"/>
    <w:rsid w:val="00C47349"/>
    <w:rsid w:val="00C55DED"/>
    <w:rsid w:val="00C70FFC"/>
    <w:rsid w:val="00CA456C"/>
    <w:rsid w:val="00D05A24"/>
    <w:rsid w:val="00D1782D"/>
    <w:rsid w:val="00D818E6"/>
    <w:rsid w:val="00DB211F"/>
    <w:rsid w:val="00DF1E85"/>
    <w:rsid w:val="00E45D4C"/>
    <w:rsid w:val="00EF40E8"/>
    <w:rsid w:val="00F13E19"/>
    <w:rsid w:val="00F21631"/>
    <w:rsid w:val="00F25BA2"/>
    <w:rsid w:val="00F72AFF"/>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BodyText">
    <w:name w:val="Body Text"/>
    <w:basedOn w:val="Normal"/>
    <w:link w:val="BodyTextChar"/>
    <w:uiPriority w:val="1"/>
    <w:qFormat/>
    <w:rsid w:val="00BF1109"/>
    <w:pPr>
      <w:widowControl w:val="0"/>
      <w:spacing w:after="0" w:line="240" w:lineRule="auto"/>
      <w:ind w:left="1020" w:hanging="360"/>
    </w:pPr>
    <w:rPr>
      <w:rFonts w:ascii="Arial" w:eastAsia="Arial" w:hAnsi="Arial"/>
      <w:lang w:val="en-US"/>
    </w:rPr>
  </w:style>
  <w:style w:type="character" w:customStyle="1" w:styleId="BodyTextChar">
    <w:name w:val="Body Text Char"/>
    <w:basedOn w:val="DefaultParagraphFont"/>
    <w:link w:val="BodyText"/>
    <w:uiPriority w:val="1"/>
    <w:rsid w:val="00BF1109"/>
    <w:rPr>
      <w:rFonts w:ascii="Arial" w:eastAsia="Arial" w:hAnsi="Arial"/>
      <w:lang w:val="en-US"/>
    </w:rPr>
  </w:style>
  <w:style w:type="paragraph" w:customStyle="1" w:styleId="TableParagraph">
    <w:name w:val="Table Paragraph"/>
    <w:basedOn w:val="Normal"/>
    <w:uiPriority w:val="1"/>
    <w:qFormat/>
    <w:rsid w:val="00BF1109"/>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1775</Words>
  <Characters>10120</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Small, Saskia</cp:lastModifiedBy>
  <cp:revision>2</cp:revision>
  <dcterms:created xsi:type="dcterms:W3CDTF">2025-04-15T07:53:00Z</dcterms:created>
  <dcterms:modified xsi:type="dcterms:W3CDTF">2025-04-15T07:53:00Z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