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071511">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0EC8952C" w:rsidR="00243DBF" w:rsidRPr="008C5818" w:rsidRDefault="0000164C" w:rsidP="000927AC">
            <w:pPr>
              <w:spacing w:after="0"/>
              <w:rPr>
                <w:rFonts w:ascii="Arial" w:hAnsi="Arial" w:cs="Arial"/>
                <w:b/>
              </w:rPr>
            </w:pPr>
            <w:r>
              <w:rPr>
                <w:rFonts w:ascii="Arial" w:hAnsi="Arial" w:cs="Arial"/>
                <w:b/>
              </w:rPr>
              <w:t>C</w:t>
            </w:r>
            <w:r w:rsidR="001F1377">
              <w:rPr>
                <w:rFonts w:ascii="Arial" w:hAnsi="Arial" w:cs="Arial"/>
                <w:b/>
              </w:rPr>
              <w:t>HILDRENS SERVICES</w:t>
            </w:r>
          </w:p>
        </w:tc>
      </w:tr>
      <w:tr w:rsidR="00243DBF" w:rsidRPr="008C5818" w14:paraId="069BB0EA" w14:textId="77777777" w:rsidTr="00071511">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52F7D5C1" w:rsidR="00243DBF" w:rsidRPr="008C5818" w:rsidRDefault="001F1377" w:rsidP="000927AC">
            <w:pPr>
              <w:spacing w:after="0"/>
              <w:rPr>
                <w:rFonts w:ascii="Arial" w:hAnsi="Arial" w:cs="Arial"/>
              </w:rPr>
            </w:pPr>
            <w:r>
              <w:rPr>
                <w:rFonts w:ascii="Arial" w:hAnsi="Arial" w:cs="Arial"/>
              </w:rPr>
              <w:t>PARENTING AND GROUP WORKER</w:t>
            </w:r>
          </w:p>
        </w:tc>
      </w:tr>
      <w:tr w:rsidR="00243DBF" w:rsidRPr="008C5818" w14:paraId="2419BDF4" w14:textId="77777777" w:rsidTr="00071511">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71FC0FB7" w:rsidR="00243DBF" w:rsidRPr="008C5818" w:rsidRDefault="0053274B" w:rsidP="000927AC">
            <w:pPr>
              <w:spacing w:after="0"/>
              <w:rPr>
                <w:rFonts w:ascii="Arial" w:hAnsi="Arial" w:cs="Arial"/>
              </w:rPr>
            </w:pPr>
            <w:r>
              <w:rPr>
                <w:rFonts w:ascii="Arial" w:hAnsi="Arial" w:cs="Arial"/>
              </w:rPr>
              <w:t>E</w:t>
            </w:r>
          </w:p>
        </w:tc>
      </w:tr>
      <w:tr w:rsidR="00243DBF" w:rsidRPr="008C5818" w14:paraId="1BC738FC" w14:textId="77777777" w:rsidTr="00071511">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3D4FB8AF" w14:textId="77777777" w:rsidR="00931735" w:rsidRPr="00BC70B4" w:rsidRDefault="00931735" w:rsidP="00931735">
            <w:pPr>
              <w:rPr>
                <w:rFonts w:ascii="Arial" w:hAnsi="Arial" w:cs="Arial"/>
              </w:rPr>
            </w:pPr>
            <w:r w:rsidRPr="00BC70B4">
              <w:rPr>
                <w:rFonts w:ascii="Arial" w:hAnsi="Arial" w:cs="Arial"/>
              </w:rPr>
              <w:t xml:space="preserve">To deliver a borough wide parenting support and group work offer to children and families.  Provide support and deliver a range of evidence-based interventions across a range of settings, including within Family Hubs.    </w:t>
            </w:r>
          </w:p>
          <w:p w14:paraId="366CD90F" w14:textId="77777777" w:rsidR="00931735" w:rsidRPr="00BC70B4" w:rsidRDefault="00931735" w:rsidP="00931735">
            <w:pPr>
              <w:rPr>
                <w:rFonts w:ascii="Arial" w:hAnsi="Arial" w:cs="Arial"/>
              </w:rPr>
            </w:pPr>
            <w:r w:rsidRPr="00BC70B4">
              <w:rPr>
                <w:rFonts w:ascii="Arial" w:hAnsi="Arial" w:cs="Arial"/>
              </w:rPr>
              <w:t xml:space="preserve">To work with parents, children, young people and families in a group-based setting. </w:t>
            </w:r>
          </w:p>
          <w:p w14:paraId="29E6F163" w14:textId="16323720" w:rsidR="00243DBF" w:rsidRPr="008C5818" w:rsidRDefault="00931735" w:rsidP="00931735">
            <w:pPr>
              <w:rPr>
                <w:rFonts w:ascii="Arial" w:hAnsi="Arial" w:cs="Arial"/>
              </w:rPr>
            </w:pPr>
            <w:r w:rsidRPr="00BC70B4">
              <w:rPr>
                <w:rFonts w:ascii="Arial" w:hAnsi="Arial" w:cs="Arial"/>
              </w:rPr>
              <w:t>To work closely with the wider Family Help team to ensure support work coordinated and families experience a seamless service as a part of an integrated approach.</w:t>
            </w:r>
          </w:p>
        </w:tc>
      </w:tr>
      <w:tr w:rsidR="00243DBF" w:rsidRPr="008C5818" w14:paraId="7628ED0E" w14:textId="77777777" w:rsidTr="00071511">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36AE6932" w:rsidR="00243DBF" w:rsidRPr="008C5818" w:rsidRDefault="005A524E" w:rsidP="005A524E">
            <w:pPr>
              <w:rPr>
                <w:rFonts w:ascii="Arial" w:hAnsi="Arial" w:cs="Arial"/>
              </w:rPr>
            </w:pPr>
            <w:r w:rsidRPr="00BC70B4">
              <w:rPr>
                <w:rFonts w:ascii="Arial" w:hAnsi="Arial" w:cs="Arial"/>
              </w:rPr>
              <w:t>Parenting and Group Work Coordinator</w:t>
            </w:r>
          </w:p>
        </w:tc>
      </w:tr>
      <w:tr w:rsidR="00243DBF" w:rsidRPr="008C5818" w14:paraId="7E63A8F5" w14:textId="77777777" w:rsidTr="00071511">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593DAEF1" w:rsidR="00243DBF" w:rsidRPr="008C5818" w:rsidRDefault="005A524E"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0"/>
        <w:gridCol w:w="5059"/>
      </w:tblGrid>
      <w:tr w:rsidR="003F4B92" w:rsidRPr="008C5818" w14:paraId="755FB812" w14:textId="77777777" w:rsidTr="00071511">
        <w:trPr>
          <w:trHeight w:val="506"/>
        </w:trPr>
        <w:tc>
          <w:tcPr>
            <w:tcW w:w="809" w:type="dxa"/>
          </w:tcPr>
          <w:p w14:paraId="7648B238" w14:textId="77777777" w:rsidR="003F4B92" w:rsidRPr="008C5818" w:rsidRDefault="003F4B92" w:rsidP="003F4B92">
            <w:pPr>
              <w:rPr>
                <w:rFonts w:ascii="Arial" w:hAnsi="Arial" w:cs="Arial"/>
                <w:b/>
              </w:rPr>
            </w:pPr>
            <w:r>
              <w:rPr>
                <w:rFonts w:ascii="Arial" w:hAnsi="Arial" w:cs="Arial"/>
                <w:b/>
              </w:rPr>
              <w:t>1</w:t>
            </w:r>
          </w:p>
        </w:tc>
        <w:tc>
          <w:tcPr>
            <w:tcW w:w="8819" w:type="dxa"/>
            <w:gridSpan w:val="2"/>
          </w:tcPr>
          <w:p w14:paraId="5DEA021B" w14:textId="0A656FD2" w:rsidR="003F4B92" w:rsidRPr="008C5818" w:rsidRDefault="003F4B92" w:rsidP="00F14E38">
            <w:pPr>
              <w:jc w:val="both"/>
              <w:rPr>
                <w:rFonts w:ascii="Arial" w:hAnsi="Arial" w:cs="Arial"/>
                <w:b/>
              </w:rPr>
            </w:pPr>
            <w:r w:rsidRPr="00BC70B4">
              <w:rPr>
                <w:rStyle w:val="ui-provider"/>
                <w:rFonts w:ascii="Arial" w:hAnsi="Arial" w:cs="Arial"/>
              </w:rPr>
              <w:t>To deliver group-based interventions, including evidence-based parenting support</w:t>
            </w:r>
            <w:r>
              <w:rPr>
                <w:rStyle w:val="ui-provider"/>
                <w:rFonts w:ascii="Arial" w:hAnsi="Arial" w:cs="Arial"/>
              </w:rPr>
              <w:t xml:space="preserve">, across various Bolton settings.  </w:t>
            </w:r>
          </w:p>
        </w:tc>
      </w:tr>
      <w:tr w:rsidR="003F4B92" w:rsidRPr="008C5818" w14:paraId="66C52C04" w14:textId="77777777" w:rsidTr="00071511">
        <w:trPr>
          <w:trHeight w:val="506"/>
        </w:trPr>
        <w:tc>
          <w:tcPr>
            <w:tcW w:w="809" w:type="dxa"/>
          </w:tcPr>
          <w:p w14:paraId="74258AD0" w14:textId="77777777" w:rsidR="003F4B92" w:rsidRPr="008C5818" w:rsidRDefault="003F4B92" w:rsidP="003F4B92">
            <w:pPr>
              <w:rPr>
                <w:rFonts w:ascii="Arial" w:hAnsi="Arial" w:cs="Arial"/>
                <w:b/>
              </w:rPr>
            </w:pPr>
            <w:r>
              <w:rPr>
                <w:rFonts w:ascii="Arial" w:hAnsi="Arial" w:cs="Arial"/>
                <w:b/>
              </w:rPr>
              <w:t>2</w:t>
            </w:r>
          </w:p>
        </w:tc>
        <w:tc>
          <w:tcPr>
            <w:tcW w:w="8819" w:type="dxa"/>
            <w:gridSpan w:val="2"/>
          </w:tcPr>
          <w:p w14:paraId="5F4B4C90" w14:textId="707F849B" w:rsidR="003F4B92" w:rsidRPr="008C5818" w:rsidRDefault="003F4B92" w:rsidP="00F14E38">
            <w:pPr>
              <w:jc w:val="both"/>
              <w:rPr>
                <w:rFonts w:ascii="Arial" w:hAnsi="Arial" w:cs="Arial"/>
              </w:rPr>
            </w:pPr>
            <w:r w:rsidRPr="00BC70B4">
              <w:rPr>
                <w:rFonts w:ascii="Arial" w:hAnsi="Arial" w:cs="Arial"/>
              </w:rPr>
              <w:t xml:space="preserve">To prepare for and set up </w:t>
            </w:r>
            <w:proofErr w:type="gramStart"/>
            <w:r w:rsidRPr="00BC70B4">
              <w:rPr>
                <w:rFonts w:ascii="Arial" w:hAnsi="Arial" w:cs="Arial"/>
              </w:rPr>
              <w:t>group based</w:t>
            </w:r>
            <w:proofErr w:type="gramEnd"/>
            <w:r w:rsidRPr="00BC70B4">
              <w:rPr>
                <w:rFonts w:ascii="Arial" w:hAnsi="Arial" w:cs="Arial"/>
              </w:rPr>
              <w:t xml:space="preserve"> activities and t</w:t>
            </w:r>
            <w:r w:rsidRPr="00BC70B4">
              <w:rPr>
                <w:rFonts w:ascii="Arial" w:hAnsi="Arial" w:cs="Arial"/>
                <w:lang w:eastAsia="x-none"/>
              </w:rPr>
              <w:t>o manage the effective use and maintenance of equipment and resources.</w:t>
            </w:r>
          </w:p>
        </w:tc>
      </w:tr>
      <w:tr w:rsidR="003F4B92" w:rsidRPr="008C5818" w14:paraId="4CD78203" w14:textId="77777777" w:rsidTr="00071511">
        <w:trPr>
          <w:trHeight w:val="506"/>
        </w:trPr>
        <w:tc>
          <w:tcPr>
            <w:tcW w:w="809" w:type="dxa"/>
          </w:tcPr>
          <w:p w14:paraId="35369163" w14:textId="77777777" w:rsidR="003F4B92" w:rsidRPr="008C5818" w:rsidRDefault="003F4B92" w:rsidP="003F4B92">
            <w:pPr>
              <w:rPr>
                <w:rFonts w:ascii="Arial" w:hAnsi="Arial" w:cs="Arial"/>
                <w:b/>
              </w:rPr>
            </w:pPr>
            <w:r>
              <w:rPr>
                <w:rFonts w:ascii="Arial" w:hAnsi="Arial" w:cs="Arial"/>
                <w:b/>
              </w:rPr>
              <w:t>3</w:t>
            </w:r>
          </w:p>
        </w:tc>
        <w:tc>
          <w:tcPr>
            <w:tcW w:w="8819" w:type="dxa"/>
            <w:gridSpan w:val="2"/>
          </w:tcPr>
          <w:p w14:paraId="09744714" w14:textId="670F2CC9" w:rsidR="003F4B92" w:rsidRPr="008C5818" w:rsidRDefault="003F4B92" w:rsidP="00F14E38">
            <w:pPr>
              <w:jc w:val="both"/>
              <w:rPr>
                <w:rFonts w:ascii="Arial" w:hAnsi="Arial" w:cs="Arial"/>
              </w:rPr>
            </w:pPr>
            <w:r w:rsidRPr="00BC70B4">
              <w:rPr>
                <w:rFonts w:ascii="Arial" w:hAnsi="Arial" w:cs="Arial"/>
                <w:lang w:eastAsia="x-none"/>
              </w:rPr>
              <w:t xml:space="preserve">To observe, assess and feedback on progress and engagement to inform the plan.  To adapt support to enhance and promote progression of families on an Early Help plan.  </w:t>
            </w:r>
          </w:p>
        </w:tc>
      </w:tr>
      <w:tr w:rsidR="003F4B92" w:rsidRPr="008C5818" w14:paraId="7836FBDE" w14:textId="77777777" w:rsidTr="00071511">
        <w:trPr>
          <w:trHeight w:val="506"/>
        </w:trPr>
        <w:tc>
          <w:tcPr>
            <w:tcW w:w="809" w:type="dxa"/>
          </w:tcPr>
          <w:p w14:paraId="02A38C54" w14:textId="77777777" w:rsidR="003F4B92" w:rsidRPr="008C5818" w:rsidRDefault="003F4B92" w:rsidP="003F4B92">
            <w:pPr>
              <w:rPr>
                <w:rFonts w:ascii="Arial" w:hAnsi="Arial" w:cs="Arial"/>
                <w:b/>
              </w:rPr>
            </w:pPr>
            <w:r>
              <w:rPr>
                <w:rFonts w:ascii="Arial" w:hAnsi="Arial" w:cs="Arial"/>
                <w:b/>
              </w:rPr>
              <w:t>4</w:t>
            </w:r>
          </w:p>
        </w:tc>
        <w:tc>
          <w:tcPr>
            <w:tcW w:w="8819" w:type="dxa"/>
            <w:gridSpan w:val="2"/>
          </w:tcPr>
          <w:p w14:paraId="574B20D2" w14:textId="4C360C3C" w:rsidR="003F4B92" w:rsidRPr="008C5818" w:rsidRDefault="003F4B92" w:rsidP="00F14E38">
            <w:pPr>
              <w:jc w:val="both"/>
              <w:rPr>
                <w:rFonts w:ascii="Arial" w:hAnsi="Arial" w:cs="Arial"/>
              </w:rPr>
            </w:pPr>
            <w:r w:rsidRPr="00BC70B4">
              <w:rPr>
                <w:rFonts w:ascii="Arial" w:hAnsi="Arial" w:cs="Arial"/>
              </w:rPr>
              <w:t>Support children, young people and families in line with the Family Help programmes of support, using evidence-based assessments and interventions as part of the Early Help plan.</w:t>
            </w:r>
          </w:p>
        </w:tc>
      </w:tr>
      <w:tr w:rsidR="003F4B92" w:rsidRPr="008C5818" w14:paraId="24D154FC" w14:textId="77777777" w:rsidTr="00071511">
        <w:trPr>
          <w:trHeight w:val="506"/>
        </w:trPr>
        <w:tc>
          <w:tcPr>
            <w:tcW w:w="809" w:type="dxa"/>
          </w:tcPr>
          <w:p w14:paraId="706973D9" w14:textId="77777777" w:rsidR="003F4B92" w:rsidRPr="008C5818" w:rsidRDefault="003F4B92" w:rsidP="003F4B92">
            <w:pPr>
              <w:rPr>
                <w:rFonts w:ascii="Arial" w:hAnsi="Arial" w:cs="Arial"/>
                <w:b/>
              </w:rPr>
            </w:pPr>
            <w:r>
              <w:rPr>
                <w:rFonts w:ascii="Arial" w:hAnsi="Arial" w:cs="Arial"/>
                <w:b/>
              </w:rPr>
              <w:t>5</w:t>
            </w:r>
          </w:p>
        </w:tc>
        <w:tc>
          <w:tcPr>
            <w:tcW w:w="8819" w:type="dxa"/>
            <w:gridSpan w:val="2"/>
          </w:tcPr>
          <w:p w14:paraId="188E43F2" w14:textId="7D6DA658" w:rsidR="003F4B92" w:rsidRPr="008C5818" w:rsidRDefault="003F4B92" w:rsidP="00F14E38">
            <w:pPr>
              <w:jc w:val="both"/>
              <w:rPr>
                <w:rFonts w:ascii="Arial" w:hAnsi="Arial" w:cs="Arial"/>
              </w:rPr>
            </w:pPr>
            <w:r w:rsidRPr="00BC70B4">
              <w:rPr>
                <w:rFonts w:ascii="Arial" w:hAnsi="Arial" w:cs="Arial"/>
                <w:lang w:eastAsia="x-none"/>
              </w:rPr>
              <w:t xml:space="preserve">Provide Early Help using a strengths-based approach as part of a plan with a child, young person and/or family when a multi-agency response is needed. </w:t>
            </w:r>
          </w:p>
        </w:tc>
      </w:tr>
      <w:tr w:rsidR="003F4B92" w:rsidRPr="008C5818" w14:paraId="02297567" w14:textId="77777777" w:rsidTr="00071511">
        <w:trPr>
          <w:trHeight w:val="506"/>
        </w:trPr>
        <w:tc>
          <w:tcPr>
            <w:tcW w:w="809" w:type="dxa"/>
          </w:tcPr>
          <w:p w14:paraId="0DB6189F" w14:textId="3C8B8EE1" w:rsidR="003F4B92" w:rsidRPr="008C5818" w:rsidRDefault="0071344A" w:rsidP="003F4B92">
            <w:pPr>
              <w:rPr>
                <w:rFonts w:ascii="Arial" w:hAnsi="Arial" w:cs="Arial"/>
                <w:b/>
              </w:rPr>
            </w:pPr>
            <w:r>
              <w:rPr>
                <w:rFonts w:ascii="Arial" w:hAnsi="Arial" w:cs="Arial"/>
                <w:b/>
              </w:rPr>
              <w:t>6</w:t>
            </w:r>
          </w:p>
        </w:tc>
        <w:tc>
          <w:tcPr>
            <w:tcW w:w="8819" w:type="dxa"/>
            <w:gridSpan w:val="2"/>
          </w:tcPr>
          <w:p w14:paraId="1DDB53C5" w14:textId="63ED477E" w:rsidR="003F4B92" w:rsidRPr="008C5818" w:rsidRDefault="003F4B92" w:rsidP="00F14E38">
            <w:pPr>
              <w:jc w:val="both"/>
              <w:rPr>
                <w:rFonts w:ascii="Arial" w:hAnsi="Arial" w:cs="Arial"/>
              </w:rPr>
            </w:pPr>
            <w:r w:rsidRPr="00BC70B4">
              <w:rPr>
                <w:rFonts w:ascii="Arial" w:hAnsi="Arial" w:cs="Arial"/>
                <w:lang w:eastAsia="x-none"/>
              </w:rPr>
              <w:t xml:space="preserve">To work in partnership with other key stakeholders to safeguard children and young people.  </w:t>
            </w:r>
          </w:p>
        </w:tc>
      </w:tr>
      <w:tr w:rsidR="003F4B92" w:rsidRPr="008C5818" w14:paraId="0D0B149A" w14:textId="77777777" w:rsidTr="00071511">
        <w:trPr>
          <w:trHeight w:val="506"/>
        </w:trPr>
        <w:tc>
          <w:tcPr>
            <w:tcW w:w="809" w:type="dxa"/>
          </w:tcPr>
          <w:p w14:paraId="0B8992D0" w14:textId="50F52973" w:rsidR="003F4B92" w:rsidRDefault="0071344A" w:rsidP="003F4B92">
            <w:pPr>
              <w:rPr>
                <w:rFonts w:ascii="Arial" w:hAnsi="Arial" w:cs="Arial"/>
                <w:b/>
              </w:rPr>
            </w:pPr>
            <w:r>
              <w:rPr>
                <w:rFonts w:ascii="Arial" w:hAnsi="Arial" w:cs="Arial"/>
                <w:b/>
              </w:rPr>
              <w:t>7</w:t>
            </w:r>
          </w:p>
        </w:tc>
        <w:tc>
          <w:tcPr>
            <w:tcW w:w="8819" w:type="dxa"/>
            <w:gridSpan w:val="2"/>
          </w:tcPr>
          <w:p w14:paraId="37D1F75A" w14:textId="20DCA32A" w:rsidR="003F4B92" w:rsidRPr="008C5818" w:rsidRDefault="003F4B92" w:rsidP="00F14E38">
            <w:pPr>
              <w:jc w:val="both"/>
              <w:rPr>
                <w:rFonts w:ascii="Arial" w:hAnsi="Arial" w:cs="Arial"/>
              </w:rPr>
            </w:pPr>
            <w:r w:rsidRPr="00BC70B4">
              <w:rPr>
                <w:rStyle w:val="ui-provider"/>
                <w:rFonts w:ascii="Arial" w:hAnsi="Arial" w:cs="Arial"/>
              </w:rPr>
              <w:t>To use and promote a transformational approach to service delivery including the co-delivery of support and group work with the community and voluntary sector.</w:t>
            </w:r>
          </w:p>
        </w:tc>
      </w:tr>
      <w:tr w:rsidR="003F4B92" w:rsidRPr="008C5818" w14:paraId="2A778202" w14:textId="77777777" w:rsidTr="00071511">
        <w:trPr>
          <w:trHeight w:val="506"/>
        </w:trPr>
        <w:tc>
          <w:tcPr>
            <w:tcW w:w="809" w:type="dxa"/>
          </w:tcPr>
          <w:p w14:paraId="7D220520" w14:textId="77777777" w:rsidR="003F4B92" w:rsidRDefault="003F4B92" w:rsidP="003F4B92">
            <w:pPr>
              <w:rPr>
                <w:rFonts w:ascii="Arial" w:hAnsi="Arial" w:cs="Arial"/>
                <w:b/>
              </w:rPr>
            </w:pPr>
            <w:r>
              <w:rPr>
                <w:rFonts w:ascii="Arial" w:hAnsi="Arial" w:cs="Arial"/>
                <w:b/>
              </w:rPr>
              <w:lastRenderedPageBreak/>
              <w:t>8</w:t>
            </w:r>
          </w:p>
        </w:tc>
        <w:tc>
          <w:tcPr>
            <w:tcW w:w="8819" w:type="dxa"/>
            <w:gridSpan w:val="2"/>
          </w:tcPr>
          <w:p w14:paraId="1D2B8AC6" w14:textId="4B6C356F" w:rsidR="003F4B92" w:rsidRPr="008C5818" w:rsidRDefault="003F4B92" w:rsidP="00F14E38">
            <w:pPr>
              <w:jc w:val="both"/>
              <w:rPr>
                <w:rFonts w:ascii="Arial" w:hAnsi="Arial" w:cs="Arial"/>
              </w:rPr>
            </w:pPr>
            <w:r w:rsidRPr="00BC70B4">
              <w:rPr>
                <w:rFonts w:ascii="Arial" w:hAnsi="Arial" w:cs="Arial"/>
                <w:lang w:eastAsia="x-none"/>
              </w:rPr>
              <w:t>To communicate and work with a range of professionals and agencies, ensuring a seamless service for children and families, managing and providing information to support effective decision-making.</w:t>
            </w:r>
          </w:p>
        </w:tc>
      </w:tr>
      <w:tr w:rsidR="003F4B92" w:rsidRPr="008C5818" w14:paraId="2AB68441" w14:textId="77777777" w:rsidTr="00071511">
        <w:trPr>
          <w:trHeight w:val="506"/>
        </w:trPr>
        <w:tc>
          <w:tcPr>
            <w:tcW w:w="809" w:type="dxa"/>
          </w:tcPr>
          <w:p w14:paraId="45C3436B" w14:textId="77777777" w:rsidR="003F4B92" w:rsidRDefault="003F4B92" w:rsidP="003F4B92">
            <w:pPr>
              <w:rPr>
                <w:rFonts w:ascii="Arial" w:hAnsi="Arial" w:cs="Arial"/>
                <w:b/>
              </w:rPr>
            </w:pPr>
            <w:r>
              <w:rPr>
                <w:rFonts w:ascii="Arial" w:hAnsi="Arial" w:cs="Arial"/>
                <w:b/>
              </w:rPr>
              <w:t>9</w:t>
            </w:r>
          </w:p>
        </w:tc>
        <w:tc>
          <w:tcPr>
            <w:tcW w:w="8819" w:type="dxa"/>
            <w:gridSpan w:val="2"/>
          </w:tcPr>
          <w:p w14:paraId="6EFE3EA7" w14:textId="114ABF7D" w:rsidR="003F4B92" w:rsidRPr="008C5818" w:rsidRDefault="003F4B92" w:rsidP="00F14E38">
            <w:pPr>
              <w:jc w:val="both"/>
              <w:rPr>
                <w:rFonts w:ascii="Arial" w:hAnsi="Arial" w:cs="Arial"/>
              </w:rPr>
            </w:pPr>
            <w:r w:rsidRPr="00BC70B4">
              <w:rPr>
                <w:rStyle w:val="ui-provider"/>
                <w:rFonts w:ascii="Arial" w:hAnsi="Arial" w:cs="Arial"/>
              </w:rPr>
              <w:t>To provide and support opportunities for parents, carers and families to share their experiences and views and to adapt and tailor service delivery according to feedback.</w:t>
            </w:r>
          </w:p>
        </w:tc>
      </w:tr>
      <w:tr w:rsidR="003F4B92" w:rsidRPr="008C5818" w14:paraId="5E512CA3" w14:textId="77777777" w:rsidTr="00071511">
        <w:trPr>
          <w:trHeight w:val="506"/>
        </w:trPr>
        <w:tc>
          <w:tcPr>
            <w:tcW w:w="809" w:type="dxa"/>
          </w:tcPr>
          <w:p w14:paraId="36FC878F" w14:textId="77777777" w:rsidR="003F4B92" w:rsidRDefault="003F4B92" w:rsidP="003F4B92">
            <w:pPr>
              <w:rPr>
                <w:rFonts w:ascii="Arial" w:hAnsi="Arial" w:cs="Arial"/>
                <w:b/>
              </w:rPr>
            </w:pPr>
            <w:r>
              <w:rPr>
                <w:rFonts w:ascii="Arial" w:hAnsi="Arial" w:cs="Arial"/>
                <w:b/>
              </w:rPr>
              <w:t>10</w:t>
            </w:r>
          </w:p>
        </w:tc>
        <w:tc>
          <w:tcPr>
            <w:tcW w:w="8819" w:type="dxa"/>
            <w:gridSpan w:val="2"/>
          </w:tcPr>
          <w:p w14:paraId="10E9398A" w14:textId="7BA0E1EB" w:rsidR="003F4B92" w:rsidRPr="008C5818" w:rsidRDefault="003F4B92" w:rsidP="00F14E38">
            <w:pPr>
              <w:jc w:val="both"/>
              <w:rPr>
                <w:rFonts w:ascii="Arial" w:hAnsi="Arial" w:cs="Arial"/>
              </w:rPr>
            </w:pPr>
            <w:r w:rsidRPr="00BC70B4">
              <w:rPr>
                <w:rFonts w:ascii="Arial" w:hAnsi="Arial" w:cs="Arial"/>
              </w:rPr>
              <w:t>To develop own knowledge and practice relation to own area of work across professional and organisational boundaries.</w:t>
            </w:r>
          </w:p>
        </w:tc>
      </w:tr>
      <w:tr w:rsidR="003F4B92" w:rsidRPr="008C5818" w14:paraId="48FF28B0" w14:textId="77777777" w:rsidTr="00071511">
        <w:trPr>
          <w:trHeight w:val="506"/>
        </w:trPr>
        <w:tc>
          <w:tcPr>
            <w:tcW w:w="809" w:type="dxa"/>
          </w:tcPr>
          <w:p w14:paraId="3B91704E" w14:textId="0238A76C" w:rsidR="003F4B92" w:rsidRDefault="00A60E42" w:rsidP="003F4B92">
            <w:pPr>
              <w:rPr>
                <w:rFonts w:ascii="Arial" w:hAnsi="Arial" w:cs="Arial"/>
                <w:b/>
              </w:rPr>
            </w:pPr>
            <w:r>
              <w:rPr>
                <w:rFonts w:ascii="Arial" w:hAnsi="Arial" w:cs="Arial"/>
                <w:b/>
              </w:rPr>
              <w:t>11</w:t>
            </w:r>
          </w:p>
        </w:tc>
        <w:tc>
          <w:tcPr>
            <w:tcW w:w="8819" w:type="dxa"/>
            <w:gridSpan w:val="2"/>
          </w:tcPr>
          <w:p w14:paraId="558E23C5" w14:textId="19C28E3E" w:rsidR="003F4B92" w:rsidRPr="00BC70B4" w:rsidRDefault="00B14C4C" w:rsidP="00F14E38">
            <w:pPr>
              <w:jc w:val="both"/>
              <w:rPr>
                <w:rFonts w:ascii="Arial" w:hAnsi="Arial" w:cs="Arial"/>
              </w:rPr>
            </w:pPr>
            <w:r w:rsidRPr="00BC70B4">
              <w:rPr>
                <w:rStyle w:val="ui-provider"/>
                <w:rFonts w:ascii="Arial" w:hAnsi="Arial" w:cs="Arial"/>
              </w:rPr>
              <w:t xml:space="preserve">Promote the universal open access Family Hub offer to connect families to </w:t>
            </w:r>
            <w:r>
              <w:rPr>
                <w:rStyle w:val="ui-provider"/>
                <w:rFonts w:ascii="Arial" w:hAnsi="Arial" w:cs="Arial"/>
              </w:rPr>
              <w:t xml:space="preserve">universal support.  </w:t>
            </w:r>
          </w:p>
        </w:tc>
      </w:tr>
      <w:tr w:rsidR="00A60E42" w:rsidRPr="008C5818" w14:paraId="58664259" w14:textId="77777777" w:rsidTr="00071511">
        <w:trPr>
          <w:trHeight w:val="506"/>
        </w:trPr>
        <w:tc>
          <w:tcPr>
            <w:tcW w:w="809" w:type="dxa"/>
          </w:tcPr>
          <w:p w14:paraId="091E5D2F" w14:textId="699C519A" w:rsidR="00A60E42" w:rsidRDefault="00A60E42" w:rsidP="00A60E42">
            <w:pPr>
              <w:rPr>
                <w:rFonts w:ascii="Arial" w:hAnsi="Arial" w:cs="Arial"/>
                <w:b/>
              </w:rPr>
            </w:pPr>
            <w:r>
              <w:rPr>
                <w:rFonts w:ascii="Arial" w:hAnsi="Arial" w:cs="Arial"/>
                <w:b/>
              </w:rPr>
              <w:t>12</w:t>
            </w:r>
          </w:p>
        </w:tc>
        <w:tc>
          <w:tcPr>
            <w:tcW w:w="8819" w:type="dxa"/>
            <w:gridSpan w:val="2"/>
          </w:tcPr>
          <w:p w14:paraId="6CE99782" w14:textId="5C074B47" w:rsidR="00A60E42" w:rsidRPr="00BC70B4" w:rsidRDefault="00A60E42" w:rsidP="00F14E38">
            <w:pPr>
              <w:jc w:val="both"/>
              <w:rPr>
                <w:rFonts w:ascii="Arial" w:hAnsi="Arial" w:cs="Arial"/>
              </w:rPr>
            </w:pPr>
            <w:r w:rsidRPr="00BC70B4">
              <w:rPr>
                <w:rFonts w:ascii="Arial" w:hAnsi="Arial" w:cs="Arial"/>
                <w:lang w:eastAsia="x-none"/>
              </w:rPr>
              <w:t>Make referrals to Family Hub and Family Hub Network services as appropriate to promote healthier lifestyles and build capacity in individuals.</w:t>
            </w:r>
          </w:p>
        </w:tc>
      </w:tr>
      <w:tr w:rsidR="00A60E42" w:rsidRPr="008C5818" w14:paraId="43EC6D27" w14:textId="77777777" w:rsidTr="00071511">
        <w:trPr>
          <w:trHeight w:val="506"/>
        </w:trPr>
        <w:tc>
          <w:tcPr>
            <w:tcW w:w="809" w:type="dxa"/>
          </w:tcPr>
          <w:p w14:paraId="62BF4F4C" w14:textId="13EDC925" w:rsidR="00A60E42" w:rsidRDefault="00A60E42" w:rsidP="00A60E42">
            <w:pPr>
              <w:rPr>
                <w:rFonts w:ascii="Arial" w:hAnsi="Arial" w:cs="Arial"/>
                <w:b/>
              </w:rPr>
            </w:pPr>
            <w:r>
              <w:rPr>
                <w:rFonts w:ascii="Arial" w:hAnsi="Arial" w:cs="Arial"/>
                <w:b/>
              </w:rPr>
              <w:t>13</w:t>
            </w:r>
          </w:p>
        </w:tc>
        <w:tc>
          <w:tcPr>
            <w:tcW w:w="8819" w:type="dxa"/>
            <w:gridSpan w:val="2"/>
          </w:tcPr>
          <w:p w14:paraId="6051F9E3" w14:textId="1EDFC613" w:rsidR="00A60E42" w:rsidRPr="00BC70B4" w:rsidRDefault="00A60E42" w:rsidP="00F14E38">
            <w:pPr>
              <w:jc w:val="both"/>
              <w:rPr>
                <w:rFonts w:ascii="Arial" w:hAnsi="Arial" w:cs="Arial"/>
              </w:rPr>
            </w:pPr>
            <w:r w:rsidRPr="00BC70B4">
              <w:rPr>
                <w:rFonts w:ascii="Arial" w:hAnsi="Arial" w:cs="Arial"/>
                <w:lang w:eastAsia="x-none"/>
              </w:rPr>
              <w:t xml:space="preserve">Promote positive healthy lifestyles and emotional health and wellbeing for children, young people, families, groups and communities, promoting self-care and relevant access to services.  </w:t>
            </w:r>
          </w:p>
        </w:tc>
      </w:tr>
      <w:tr w:rsidR="00A60E42" w:rsidRPr="008C5818" w14:paraId="4B2966CF" w14:textId="77777777" w:rsidTr="00071511">
        <w:trPr>
          <w:trHeight w:val="506"/>
        </w:trPr>
        <w:tc>
          <w:tcPr>
            <w:tcW w:w="809" w:type="dxa"/>
          </w:tcPr>
          <w:p w14:paraId="0E01E215" w14:textId="512D73C2" w:rsidR="00A60E42" w:rsidRDefault="00A60E42" w:rsidP="00A60E42">
            <w:pPr>
              <w:rPr>
                <w:rFonts w:ascii="Arial" w:hAnsi="Arial" w:cs="Arial"/>
                <w:b/>
              </w:rPr>
            </w:pPr>
            <w:r>
              <w:rPr>
                <w:rFonts w:ascii="Arial" w:hAnsi="Arial" w:cs="Arial"/>
                <w:b/>
              </w:rPr>
              <w:t>14</w:t>
            </w:r>
          </w:p>
        </w:tc>
        <w:tc>
          <w:tcPr>
            <w:tcW w:w="8819" w:type="dxa"/>
            <w:gridSpan w:val="2"/>
          </w:tcPr>
          <w:p w14:paraId="794AF1C1" w14:textId="09BE943B" w:rsidR="00A60E42" w:rsidRPr="00BC70B4" w:rsidRDefault="00A60E42" w:rsidP="00F14E38">
            <w:pPr>
              <w:jc w:val="both"/>
              <w:rPr>
                <w:rFonts w:ascii="Arial" w:hAnsi="Arial" w:cs="Arial"/>
              </w:rPr>
            </w:pPr>
            <w:r w:rsidRPr="00BC70B4">
              <w:rPr>
                <w:rFonts w:ascii="Arial" w:hAnsi="Arial" w:cs="Arial"/>
              </w:rPr>
              <w:t xml:space="preserve">Maintain accurate and up to date records, including use of the Early Help Module.  </w:t>
            </w:r>
          </w:p>
        </w:tc>
      </w:tr>
      <w:tr w:rsidR="00A60E42" w:rsidRPr="008C5818" w14:paraId="133C331B" w14:textId="77777777" w:rsidTr="00071511">
        <w:trPr>
          <w:trHeight w:val="506"/>
        </w:trPr>
        <w:tc>
          <w:tcPr>
            <w:tcW w:w="809" w:type="dxa"/>
          </w:tcPr>
          <w:p w14:paraId="4FE58019" w14:textId="48B2EA74" w:rsidR="00A60E42" w:rsidRDefault="00A60E42" w:rsidP="00A60E42">
            <w:pPr>
              <w:rPr>
                <w:rFonts w:ascii="Arial" w:hAnsi="Arial" w:cs="Arial"/>
                <w:b/>
              </w:rPr>
            </w:pPr>
            <w:r>
              <w:rPr>
                <w:rFonts w:ascii="Arial" w:hAnsi="Arial" w:cs="Arial"/>
                <w:b/>
              </w:rPr>
              <w:t>15</w:t>
            </w:r>
          </w:p>
        </w:tc>
        <w:tc>
          <w:tcPr>
            <w:tcW w:w="8819" w:type="dxa"/>
            <w:gridSpan w:val="2"/>
          </w:tcPr>
          <w:p w14:paraId="327024B0" w14:textId="6F49604A" w:rsidR="00A60E42" w:rsidRPr="00BC70B4" w:rsidRDefault="00A60E42" w:rsidP="00F14E38">
            <w:pPr>
              <w:jc w:val="both"/>
              <w:rPr>
                <w:rFonts w:ascii="Arial" w:hAnsi="Arial" w:cs="Arial"/>
              </w:rPr>
            </w:pPr>
            <w:r w:rsidRPr="00BC70B4">
              <w:rPr>
                <w:rFonts w:ascii="Arial" w:hAnsi="Arial" w:cs="Arial"/>
                <w:lang w:eastAsia="x-none"/>
              </w:rPr>
              <w:t>Have a solution focused approach to service delivery, prioritising safeguarding children.</w:t>
            </w:r>
            <w:r w:rsidRPr="00BC70B4" w:rsidDel="00723AB6">
              <w:rPr>
                <w:rFonts w:ascii="Arial" w:hAnsi="Arial" w:cs="Arial"/>
                <w:lang w:eastAsia="x-none"/>
              </w:rPr>
              <w:t xml:space="preserve"> </w:t>
            </w:r>
          </w:p>
        </w:tc>
      </w:tr>
      <w:tr w:rsidR="00A60E42" w:rsidRPr="008C5818" w14:paraId="2E6E98BF" w14:textId="77777777" w:rsidTr="00071511">
        <w:trPr>
          <w:trHeight w:val="506"/>
        </w:trPr>
        <w:tc>
          <w:tcPr>
            <w:tcW w:w="809" w:type="dxa"/>
          </w:tcPr>
          <w:p w14:paraId="001335CC" w14:textId="780C6426" w:rsidR="00A60E42" w:rsidRDefault="00A60E42" w:rsidP="00A60E42">
            <w:pPr>
              <w:rPr>
                <w:rFonts w:ascii="Arial" w:hAnsi="Arial" w:cs="Arial"/>
                <w:b/>
              </w:rPr>
            </w:pPr>
            <w:r>
              <w:rPr>
                <w:rFonts w:ascii="Arial" w:hAnsi="Arial" w:cs="Arial"/>
                <w:b/>
              </w:rPr>
              <w:t>1</w:t>
            </w:r>
            <w:r w:rsidR="00B60374">
              <w:rPr>
                <w:rFonts w:ascii="Arial" w:hAnsi="Arial" w:cs="Arial"/>
                <w:b/>
              </w:rPr>
              <w:t>6</w:t>
            </w:r>
          </w:p>
        </w:tc>
        <w:tc>
          <w:tcPr>
            <w:tcW w:w="8819" w:type="dxa"/>
            <w:gridSpan w:val="2"/>
          </w:tcPr>
          <w:p w14:paraId="7C038768" w14:textId="4CB628CB" w:rsidR="00383B7E" w:rsidRPr="00BC70B4" w:rsidRDefault="00A60E42" w:rsidP="00F14E38">
            <w:pPr>
              <w:jc w:val="both"/>
              <w:rPr>
                <w:rFonts w:ascii="Arial" w:hAnsi="Arial" w:cs="Arial"/>
              </w:rPr>
            </w:pPr>
            <w:r w:rsidRPr="26F432C9">
              <w:rPr>
                <w:rFonts w:ascii="Arial" w:hAnsi="Arial" w:cs="Arial"/>
              </w:rPr>
              <w:t xml:space="preserve"> To manage the effective use and maintenance of equipment and resources. Including </w:t>
            </w:r>
            <w:r w:rsidR="006D1B0F">
              <w:rPr>
                <w:rFonts w:ascii="Arial" w:hAnsi="Arial" w:cs="Arial"/>
              </w:rPr>
              <w:t>frequent</w:t>
            </w:r>
            <w:r w:rsidRPr="26F432C9">
              <w:rPr>
                <w:rFonts w:ascii="Arial" w:hAnsi="Arial" w:cs="Arial"/>
              </w:rPr>
              <w:t xml:space="preserve"> opening and closing of buildings.</w:t>
            </w:r>
          </w:p>
        </w:tc>
      </w:tr>
      <w:tr w:rsidR="00B60374" w:rsidRPr="008C5818" w14:paraId="7D19B992" w14:textId="77777777" w:rsidTr="00071511">
        <w:trPr>
          <w:trHeight w:val="506"/>
        </w:trPr>
        <w:tc>
          <w:tcPr>
            <w:tcW w:w="809" w:type="dxa"/>
          </w:tcPr>
          <w:p w14:paraId="115BD8E2" w14:textId="61BB5C99" w:rsidR="00B60374" w:rsidRDefault="00B60374" w:rsidP="00A60E42">
            <w:pPr>
              <w:rPr>
                <w:rFonts w:ascii="Arial" w:hAnsi="Arial" w:cs="Arial"/>
                <w:b/>
              </w:rPr>
            </w:pPr>
            <w:r>
              <w:rPr>
                <w:rFonts w:ascii="Arial" w:hAnsi="Arial" w:cs="Arial"/>
                <w:b/>
              </w:rPr>
              <w:t>17</w:t>
            </w:r>
          </w:p>
        </w:tc>
        <w:tc>
          <w:tcPr>
            <w:tcW w:w="8819" w:type="dxa"/>
            <w:gridSpan w:val="2"/>
          </w:tcPr>
          <w:p w14:paraId="0B9C0FE0" w14:textId="03B87738" w:rsidR="00B60374" w:rsidRPr="00B60374" w:rsidRDefault="00B60374" w:rsidP="00F14E38">
            <w:pPr>
              <w:jc w:val="both"/>
              <w:rPr>
                <w:rFonts w:ascii="Arial" w:hAnsi="Arial" w:cs="Arial"/>
              </w:rPr>
            </w:pPr>
            <w:r w:rsidRPr="00B60374">
              <w:rPr>
                <w:rFonts w:ascii="Arial" w:hAnsi="Arial" w:cs="Arial"/>
              </w:rPr>
              <w:t>Any other duties in line with the post, which may be required from time to time.</w:t>
            </w:r>
          </w:p>
        </w:tc>
      </w:tr>
      <w:tr w:rsidR="00A60E42" w:rsidRPr="0018028D" w14:paraId="2131F19F" w14:textId="77777777" w:rsidTr="00071511">
        <w:tblPrEx>
          <w:tblCellMar>
            <w:top w:w="57" w:type="dxa"/>
            <w:bottom w:w="57" w:type="dxa"/>
          </w:tblCellMar>
        </w:tblPrEx>
        <w:tc>
          <w:tcPr>
            <w:tcW w:w="4569" w:type="dxa"/>
            <w:gridSpan w:val="2"/>
          </w:tcPr>
          <w:p w14:paraId="33C0B4F9" w14:textId="63078EA7" w:rsidR="00A60E42" w:rsidRPr="0018028D" w:rsidRDefault="00A60E42" w:rsidP="00F14E38">
            <w:pPr>
              <w:spacing w:after="0"/>
              <w:jc w:val="both"/>
              <w:rPr>
                <w:rFonts w:ascii="Arial" w:hAnsi="Arial" w:cs="Arial"/>
                <w:b/>
              </w:rPr>
            </w:pPr>
            <w:r w:rsidRPr="0018028D">
              <w:rPr>
                <w:rFonts w:ascii="Arial" w:hAnsi="Arial" w:cs="Arial"/>
                <w:b/>
              </w:rPr>
              <w:t>Date Job Description prepared</w:t>
            </w:r>
            <w:r>
              <w:rPr>
                <w:rFonts w:ascii="Arial" w:hAnsi="Arial" w:cs="Arial"/>
                <w:b/>
              </w:rPr>
              <w:t>:</w:t>
            </w:r>
          </w:p>
        </w:tc>
        <w:tc>
          <w:tcPr>
            <w:tcW w:w="5059" w:type="dxa"/>
          </w:tcPr>
          <w:p w14:paraId="02EB8AA1" w14:textId="6DBCDA4E" w:rsidR="00A60E42" w:rsidRPr="0018028D" w:rsidRDefault="0053274B" w:rsidP="00F14E38">
            <w:pPr>
              <w:spacing w:after="0"/>
              <w:jc w:val="both"/>
              <w:rPr>
                <w:rFonts w:ascii="Arial" w:hAnsi="Arial" w:cs="Arial"/>
                <w:b/>
              </w:rPr>
            </w:pPr>
            <w:r>
              <w:rPr>
                <w:rFonts w:ascii="Arial" w:hAnsi="Arial" w:cs="Arial"/>
                <w:b/>
              </w:rPr>
              <w:t>Nov</w:t>
            </w:r>
            <w:r w:rsidR="00A60E42">
              <w:rPr>
                <w:rFonts w:ascii="Arial" w:hAnsi="Arial" w:cs="Arial"/>
                <w:b/>
              </w:rPr>
              <w:t xml:space="preserve"> 2024</w:t>
            </w:r>
          </w:p>
        </w:tc>
      </w:tr>
      <w:tr w:rsidR="00A60E42" w:rsidRPr="0018028D" w14:paraId="170D4DF7" w14:textId="77777777" w:rsidTr="00071511">
        <w:tblPrEx>
          <w:tblCellMar>
            <w:top w:w="57" w:type="dxa"/>
            <w:bottom w:w="57" w:type="dxa"/>
          </w:tblCellMar>
        </w:tblPrEx>
        <w:tc>
          <w:tcPr>
            <w:tcW w:w="4569" w:type="dxa"/>
            <w:gridSpan w:val="2"/>
          </w:tcPr>
          <w:p w14:paraId="140F1DE9" w14:textId="77777777" w:rsidR="00A60E42" w:rsidRPr="0018028D" w:rsidRDefault="00A60E42" w:rsidP="00F14E38">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59" w:type="dxa"/>
          </w:tcPr>
          <w:p w14:paraId="22FB2027" w14:textId="2750579B" w:rsidR="00A60E42" w:rsidRPr="0018028D" w:rsidRDefault="00A60E42" w:rsidP="00F14E38">
            <w:pPr>
              <w:spacing w:after="0"/>
              <w:jc w:val="both"/>
              <w:rPr>
                <w:rFonts w:ascii="Arial" w:hAnsi="Arial" w:cs="Arial"/>
                <w:b/>
              </w:rPr>
            </w:pPr>
            <w:r>
              <w:rPr>
                <w:rFonts w:ascii="Arial" w:hAnsi="Arial" w:cs="Arial"/>
                <w:b/>
              </w:rPr>
              <w:t>Nicola Murphy</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26F432C9">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6D8454B6" w:rsidR="004C4E03" w:rsidRPr="0066265F" w:rsidRDefault="00A60E42">
            <w:pPr>
              <w:spacing w:before="60" w:after="60"/>
              <w:rPr>
                <w:rFonts w:ascii="Arial" w:hAnsi="Arial" w:cs="Arial"/>
                <w:b/>
                <w:caps/>
              </w:rPr>
            </w:pPr>
            <w:r>
              <w:rPr>
                <w:rFonts w:ascii="Arial" w:hAnsi="Arial" w:cs="Arial"/>
                <w:b/>
              </w:rPr>
              <w:t>CHILDRENS SERVICES</w:t>
            </w:r>
          </w:p>
        </w:tc>
      </w:tr>
      <w:tr w:rsidR="004C4E03" w:rsidRPr="0066265F" w14:paraId="5C24568F" w14:textId="77777777" w:rsidTr="26F432C9">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FAAEA02" w:rsidR="004C4E03" w:rsidRPr="0066265F" w:rsidRDefault="00D3011B">
            <w:pPr>
              <w:spacing w:before="60" w:after="60"/>
              <w:rPr>
                <w:rFonts w:ascii="Arial" w:hAnsi="Arial" w:cs="Arial"/>
                <w:b/>
                <w:caps/>
              </w:rPr>
            </w:pPr>
            <w:r>
              <w:rPr>
                <w:rFonts w:ascii="Arial" w:hAnsi="Arial" w:cs="Arial"/>
                <w:b/>
                <w:caps/>
              </w:rPr>
              <w:t>parenting and group worker</w:t>
            </w:r>
          </w:p>
        </w:tc>
      </w:tr>
      <w:tr w:rsidR="004C4E03" w:rsidRPr="0066265F" w14:paraId="0CF837C8" w14:textId="77777777" w:rsidTr="26F432C9">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503817" w:rsidRPr="0066265F" w14:paraId="7DA6BB8B"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E35D54E" w:rsidR="00503817" w:rsidRPr="0066265F" w:rsidRDefault="00503817" w:rsidP="00503817">
            <w:pPr>
              <w:spacing w:before="120" w:after="120"/>
              <w:jc w:val="both"/>
              <w:rPr>
                <w:rFonts w:ascii="Arial" w:hAnsi="Arial" w:cs="Arial"/>
              </w:rPr>
            </w:pPr>
            <w:r w:rsidRPr="00BC70B4">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5C68C7C7" w:rsidR="00503817" w:rsidRPr="0066265F" w:rsidRDefault="00503817" w:rsidP="00503817">
            <w:pPr>
              <w:spacing w:before="120" w:after="120"/>
              <w:ind w:right="175"/>
              <w:jc w:val="both"/>
              <w:rPr>
                <w:rFonts w:ascii="Arial" w:hAnsi="Arial" w:cs="Arial"/>
              </w:rPr>
            </w:pPr>
            <w:r w:rsidRPr="26F432C9">
              <w:rPr>
                <w:rFonts w:ascii="Arial" w:hAnsi="Arial" w:cs="Arial"/>
              </w:rPr>
              <w:t xml:space="preserve">Have a thorough knowledge of Early Help approaches and how to apply these to empower children and families. </w:t>
            </w:r>
          </w:p>
        </w:tc>
        <w:tc>
          <w:tcPr>
            <w:tcW w:w="3578" w:type="dxa"/>
            <w:tcBorders>
              <w:top w:val="single" w:sz="4" w:space="0" w:color="auto"/>
              <w:left w:val="single" w:sz="4" w:space="0" w:color="auto"/>
              <w:bottom w:val="single" w:sz="4" w:space="0" w:color="auto"/>
              <w:right w:val="single" w:sz="4" w:space="0" w:color="auto"/>
            </w:tcBorders>
          </w:tcPr>
          <w:p w14:paraId="27FF0670" w14:textId="5B18EB6F" w:rsidR="00503817" w:rsidRPr="0066265F" w:rsidRDefault="00503817" w:rsidP="00503817">
            <w:pPr>
              <w:spacing w:before="120" w:after="120"/>
              <w:jc w:val="both"/>
              <w:rPr>
                <w:rFonts w:ascii="Arial" w:hAnsi="Arial" w:cs="Arial"/>
              </w:rPr>
            </w:pPr>
            <w:r>
              <w:rPr>
                <w:rFonts w:ascii="Arial" w:hAnsi="Arial" w:cs="Arial"/>
              </w:rPr>
              <w:t xml:space="preserve">Application </w:t>
            </w:r>
          </w:p>
        </w:tc>
      </w:tr>
      <w:tr w:rsidR="00503817" w:rsidRPr="0066265F" w14:paraId="6C6C2DD6"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29E9E3B5" w:rsidR="00503817" w:rsidRPr="0066265F" w:rsidRDefault="00503817" w:rsidP="00503817">
            <w:pPr>
              <w:spacing w:before="120" w:after="120"/>
              <w:jc w:val="both"/>
              <w:rPr>
                <w:rFonts w:ascii="Arial" w:hAnsi="Arial" w:cs="Arial"/>
              </w:rPr>
            </w:pPr>
            <w:r w:rsidRPr="00BC70B4">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0CD154CC" w:rsidR="00503817" w:rsidRPr="0066265F" w:rsidRDefault="00503817" w:rsidP="00503817">
            <w:pPr>
              <w:spacing w:before="120" w:after="120"/>
              <w:ind w:right="175"/>
              <w:jc w:val="both"/>
              <w:rPr>
                <w:rFonts w:ascii="Arial" w:hAnsi="Arial" w:cs="Arial"/>
              </w:rPr>
            </w:pPr>
            <w:r w:rsidRPr="00BC70B4">
              <w:rPr>
                <w:rFonts w:ascii="Arial" w:hAnsi="Arial" w:cs="Arial"/>
              </w:rPr>
              <w:t xml:space="preserve">A working knowledge of </w:t>
            </w:r>
            <w:r>
              <w:rPr>
                <w:rFonts w:ascii="Arial" w:hAnsi="Arial" w:cs="Arial"/>
              </w:rPr>
              <w:t>Early Help, t</w:t>
            </w:r>
            <w:r w:rsidRPr="00BC70B4">
              <w:rPr>
                <w:rFonts w:ascii="Arial" w:hAnsi="Arial" w:cs="Arial"/>
              </w:rPr>
              <w:t>hresholds, assessments and referral processes.</w:t>
            </w:r>
          </w:p>
        </w:tc>
        <w:tc>
          <w:tcPr>
            <w:tcW w:w="3578" w:type="dxa"/>
            <w:tcBorders>
              <w:top w:val="single" w:sz="4" w:space="0" w:color="auto"/>
              <w:left w:val="single" w:sz="4" w:space="0" w:color="auto"/>
              <w:bottom w:val="single" w:sz="4" w:space="0" w:color="auto"/>
              <w:right w:val="single" w:sz="4" w:space="0" w:color="auto"/>
            </w:tcBorders>
          </w:tcPr>
          <w:p w14:paraId="352BCD35" w14:textId="32EB6180" w:rsidR="00503817" w:rsidRPr="0066265F" w:rsidRDefault="57364B2A" w:rsidP="26F432C9">
            <w:pPr>
              <w:spacing w:before="120" w:after="120"/>
              <w:jc w:val="both"/>
            </w:pPr>
            <w:r w:rsidRPr="26F432C9">
              <w:rPr>
                <w:rFonts w:ascii="Arial" w:hAnsi="Arial" w:cs="Arial"/>
              </w:rPr>
              <w:t xml:space="preserve">Interview </w:t>
            </w:r>
          </w:p>
        </w:tc>
      </w:tr>
      <w:tr w:rsidR="00503817" w:rsidRPr="0066265F" w14:paraId="40CA1B97"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2FC2B6C8" w:rsidR="00503817" w:rsidRPr="0066265F" w:rsidRDefault="00503817" w:rsidP="00503817">
            <w:pPr>
              <w:spacing w:before="120" w:after="120"/>
              <w:jc w:val="both"/>
              <w:rPr>
                <w:rFonts w:ascii="Arial" w:hAnsi="Arial" w:cs="Arial"/>
              </w:rPr>
            </w:pPr>
            <w:r w:rsidRPr="00BC70B4">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5BEAF357" w:rsidR="00503817" w:rsidRPr="0066265F" w:rsidRDefault="00503817" w:rsidP="00503817">
            <w:pPr>
              <w:spacing w:before="120" w:after="120"/>
              <w:ind w:right="175"/>
              <w:jc w:val="both"/>
              <w:rPr>
                <w:rFonts w:ascii="Arial" w:hAnsi="Arial" w:cs="Arial"/>
              </w:rPr>
            </w:pPr>
            <w:r w:rsidRPr="00BC70B4">
              <w:rPr>
                <w:rFonts w:ascii="Arial" w:hAnsi="Arial" w:cs="Arial"/>
              </w:rPr>
              <w:t>To demonstrate knowledge and understanding of key legislation and national drivers such as Stable Homes Built on Love, Children and Families Act 2014</w:t>
            </w:r>
            <w:r>
              <w:rPr>
                <w:rFonts w:ascii="Arial" w:hAnsi="Arial" w:cs="Arial"/>
              </w:rPr>
              <w:t xml:space="preserve">, </w:t>
            </w:r>
            <w:r w:rsidRPr="00BC70B4">
              <w:rPr>
                <w:rFonts w:ascii="Arial" w:hAnsi="Arial" w:cs="Arial"/>
              </w:rPr>
              <w:t>Working Together 2023.</w:t>
            </w:r>
          </w:p>
        </w:tc>
        <w:tc>
          <w:tcPr>
            <w:tcW w:w="3578" w:type="dxa"/>
            <w:tcBorders>
              <w:top w:val="single" w:sz="4" w:space="0" w:color="auto"/>
              <w:left w:val="single" w:sz="4" w:space="0" w:color="auto"/>
              <w:bottom w:val="single" w:sz="4" w:space="0" w:color="auto"/>
              <w:right w:val="single" w:sz="4" w:space="0" w:color="auto"/>
            </w:tcBorders>
          </w:tcPr>
          <w:p w14:paraId="75BF23B7" w14:textId="5DB0C564" w:rsidR="00503817" w:rsidRPr="0066265F" w:rsidRDefault="21C6BBCE" w:rsidP="00503817">
            <w:pPr>
              <w:spacing w:before="120" w:after="120"/>
              <w:jc w:val="both"/>
              <w:rPr>
                <w:rFonts w:ascii="Arial" w:hAnsi="Arial" w:cs="Arial"/>
              </w:rPr>
            </w:pPr>
            <w:r w:rsidRPr="26F432C9">
              <w:rPr>
                <w:rFonts w:ascii="Arial" w:hAnsi="Arial" w:cs="Arial"/>
              </w:rPr>
              <w:t xml:space="preserve">Application </w:t>
            </w:r>
            <w:r w:rsidR="2F189233" w:rsidRPr="26F432C9">
              <w:rPr>
                <w:rFonts w:ascii="Arial" w:hAnsi="Arial" w:cs="Arial"/>
              </w:rPr>
              <w:t xml:space="preserve">and Interview </w:t>
            </w:r>
          </w:p>
        </w:tc>
      </w:tr>
      <w:tr w:rsidR="00503817" w:rsidRPr="0066265F" w14:paraId="46884DFF"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3D0DDB6F" w:rsidR="00503817" w:rsidRPr="0066265F" w:rsidRDefault="00503817" w:rsidP="00503817">
            <w:pPr>
              <w:spacing w:before="120" w:after="120"/>
              <w:jc w:val="both"/>
              <w:rPr>
                <w:rFonts w:ascii="Arial" w:hAnsi="Arial" w:cs="Arial"/>
              </w:rPr>
            </w:pPr>
            <w:r w:rsidRPr="00BC70B4">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57A80DC9" w:rsidR="00503817" w:rsidRPr="0066265F" w:rsidRDefault="00503817" w:rsidP="00503817">
            <w:pPr>
              <w:spacing w:before="120" w:after="120"/>
              <w:ind w:right="175"/>
              <w:jc w:val="both"/>
              <w:rPr>
                <w:rFonts w:ascii="Arial" w:hAnsi="Arial" w:cs="Arial"/>
              </w:rPr>
            </w:pPr>
            <w:r w:rsidRPr="00BC70B4">
              <w:rPr>
                <w:rFonts w:ascii="Arial" w:hAnsi="Arial" w:cs="Arial"/>
              </w:rPr>
              <w:t xml:space="preserve">Have highly developed skills in engaging </w:t>
            </w:r>
            <w:r>
              <w:rPr>
                <w:rFonts w:ascii="Arial" w:hAnsi="Arial" w:cs="Arial"/>
              </w:rPr>
              <w:t xml:space="preserve">and empowering </w:t>
            </w:r>
            <w:r w:rsidRPr="00BC70B4">
              <w:rPr>
                <w:rFonts w:ascii="Arial" w:hAnsi="Arial" w:cs="Arial"/>
              </w:rPr>
              <w:t>families</w:t>
            </w:r>
            <w:r>
              <w:rPr>
                <w:rFonts w:ascii="Arial" w:hAnsi="Arial" w:cs="Arial"/>
              </w:rPr>
              <w:t xml:space="preserve"> to make positive changes and build resilience</w:t>
            </w:r>
            <w:r w:rsidRPr="00BC70B4">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2D523A03" w14:textId="63180BF8" w:rsidR="00503817" w:rsidRPr="0066265F" w:rsidRDefault="19C0AC8C" w:rsidP="00503817">
            <w:pPr>
              <w:spacing w:before="120" w:after="120"/>
              <w:jc w:val="both"/>
              <w:rPr>
                <w:rFonts w:ascii="Arial" w:hAnsi="Arial" w:cs="Arial"/>
              </w:rPr>
            </w:pPr>
            <w:r w:rsidRPr="26F432C9">
              <w:rPr>
                <w:rFonts w:ascii="Arial" w:hAnsi="Arial" w:cs="Arial"/>
              </w:rPr>
              <w:t>Interview</w:t>
            </w:r>
          </w:p>
        </w:tc>
      </w:tr>
      <w:tr w:rsidR="00503817" w:rsidRPr="0066265F" w14:paraId="5EA04F7B"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2F9CD05" w:rsidR="00503817" w:rsidRPr="0066265F" w:rsidRDefault="00503817" w:rsidP="00503817">
            <w:pPr>
              <w:spacing w:before="120" w:after="120"/>
              <w:jc w:val="both"/>
              <w:rPr>
                <w:rFonts w:ascii="Arial" w:hAnsi="Arial" w:cs="Arial"/>
              </w:rPr>
            </w:pPr>
            <w:r>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743B3A84" w:rsidR="00503817" w:rsidRPr="0066265F" w:rsidRDefault="00503817" w:rsidP="00503817">
            <w:pPr>
              <w:spacing w:before="120" w:after="120"/>
              <w:ind w:right="175"/>
              <w:jc w:val="both"/>
              <w:rPr>
                <w:rFonts w:ascii="Arial" w:hAnsi="Arial" w:cs="Arial"/>
              </w:rPr>
            </w:pPr>
            <w:r>
              <w:rPr>
                <w:rFonts w:ascii="Arial" w:hAnsi="Arial" w:cs="Arial"/>
              </w:rPr>
              <w:t>Have knowledge of evidence base programmes of support for parents, children and families, including for those parents who are experiencing inter-parental conflict.</w:t>
            </w:r>
          </w:p>
        </w:tc>
        <w:tc>
          <w:tcPr>
            <w:tcW w:w="3578" w:type="dxa"/>
            <w:tcBorders>
              <w:top w:val="nil"/>
              <w:left w:val="single" w:sz="4" w:space="0" w:color="auto"/>
              <w:bottom w:val="single" w:sz="4" w:space="0" w:color="auto"/>
              <w:right w:val="single" w:sz="4" w:space="0" w:color="auto"/>
            </w:tcBorders>
          </w:tcPr>
          <w:p w14:paraId="3DCC3880" w14:textId="28A34A26" w:rsidR="00503817" w:rsidRPr="0066265F" w:rsidRDefault="1DC146C2" w:rsidP="00503817">
            <w:pPr>
              <w:spacing w:before="120" w:after="120"/>
              <w:jc w:val="both"/>
              <w:rPr>
                <w:rFonts w:ascii="Arial" w:hAnsi="Arial" w:cs="Arial"/>
              </w:rPr>
            </w:pPr>
            <w:r w:rsidRPr="26F432C9">
              <w:rPr>
                <w:rFonts w:ascii="Arial" w:hAnsi="Arial" w:cs="Arial"/>
              </w:rPr>
              <w:t xml:space="preserve">Application and </w:t>
            </w:r>
            <w:r w:rsidR="397C5D52" w:rsidRPr="26F432C9">
              <w:rPr>
                <w:rFonts w:ascii="Arial" w:hAnsi="Arial" w:cs="Arial"/>
              </w:rPr>
              <w:t xml:space="preserve">Interview </w:t>
            </w:r>
          </w:p>
        </w:tc>
      </w:tr>
      <w:tr w:rsidR="00503817" w:rsidRPr="0066265F" w14:paraId="7308ACB3"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12AB2890" w:rsidR="00503817" w:rsidRPr="0066265F" w:rsidRDefault="00503817" w:rsidP="00503817">
            <w:pPr>
              <w:spacing w:before="120" w:after="120"/>
              <w:jc w:val="both"/>
              <w:rPr>
                <w:rFonts w:ascii="Arial" w:hAnsi="Arial" w:cs="Arial"/>
              </w:rPr>
            </w:pPr>
            <w:r>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B3FCE84" w:rsidR="00503817" w:rsidRPr="0066265F" w:rsidRDefault="00503817" w:rsidP="00503817">
            <w:pPr>
              <w:spacing w:before="120" w:after="120"/>
              <w:ind w:right="175"/>
              <w:jc w:val="both"/>
              <w:rPr>
                <w:rFonts w:ascii="Arial" w:hAnsi="Arial" w:cs="Arial"/>
              </w:rPr>
            </w:pPr>
            <w:r>
              <w:rPr>
                <w:rFonts w:ascii="Arial" w:hAnsi="Arial" w:cs="Arial"/>
              </w:rPr>
              <w:t xml:space="preserve">Have knowledge of different learning styles with the ability to adapt </w:t>
            </w:r>
            <w:proofErr w:type="gramStart"/>
            <w:r>
              <w:rPr>
                <w:rFonts w:ascii="Arial" w:hAnsi="Arial" w:cs="Arial"/>
              </w:rPr>
              <w:t>group based</w:t>
            </w:r>
            <w:proofErr w:type="gramEnd"/>
            <w:r>
              <w:rPr>
                <w:rFonts w:ascii="Arial" w:hAnsi="Arial" w:cs="Arial"/>
              </w:rPr>
              <w:t xml:space="preserve"> sessions to support active and positive learning and engagement.  </w:t>
            </w:r>
          </w:p>
        </w:tc>
        <w:tc>
          <w:tcPr>
            <w:tcW w:w="3578" w:type="dxa"/>
            <w:tcBorders>
              <w:top w:val="nil"/>
              <w:left w:val="single" w:sz="4" w:space="0" w:color="auto"/>
              <w:bottom w:val="single" w:sz="4" w:space="0" w:color="auto"/>
              <w:right w:val="single" w:sz="4" w:space="0" w:color="auto"/>
            </w:tcBorders>
          </w:tcPr>
          <w:p w14:paraId="103597AE" w14:textId="4E6E9493" w:rsidR="00503817" w:rsidRPr="0066265F" w:rsidRDefault="16916967"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4E10348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2E5FCC56" w:rsidR="00503817" w:rsidRPr="0066265F" w:rsidRDefault="00503817" w:rsidP="00503817">
            <w:pPr>
              <w:spacing w:before="120" w:after="120"/>
              <w:jc w:val="both"/>
              <w:rPr>
                <w:rFonts w:ascii="Arial" w:hAnsi="Arial" w:cs="Arial"/>
              </w:rPr>
            </w:pPr>
            <w:r>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2C2EC71A" w:rsidR="00503817" w:rsidRPr="0066265F" w:rsidRDefault="00503817" w:rsidP="00503817">
            <w:pPr>
              <w:spacing w:before="120" w:after="120"/>
              <w:ind w:right="175"/>
              <w:jc w:val="both"/>
              <w:rPr>
                <w:rFonts w:ascii="Arial" w:hAnsi="Arial" w:cs="Arial"/>
              </w:rPr>
            </w:pPr>
            <w:proofErr w:type="gramStart"/>
            <w:r w:rsidRPr="00BC70B4">
              <w:rPr>
                <w:rFonts w:ascii="Arial" w:hAnsi="Arial" w:cs="Arial"/>
              </w:rPr>
              <w:t>Have an understanding of</w:t>
            </w:r>
            <w:proofErr w:type="gramEnd"/>
            <w:r w:rsidRPr="00BC70B4">
              <w:rPr>
                <w:rFonts w:ascii="Arial" w:hAnsi="Arial" w:cs="Arial"/>
              </w:rPr>
              <w:t xml:space="preserve"> restorative approaches and how these apply to family led, solution focussed interventions</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3C8ED1B7" w14:textId="660CDDC6" w:rsidR="00503817" w:rsidRPr="0066265F" w:rsidRDefault="3284EE54"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684E81BB"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B9E302" w14:textId="1998EB57" w:rsidR="00503817" w:rsidRPr="0066265F" w:rsidRDefault="00503817" w:rsidP="00503817">
            <w:pPr>
              <w:spacing w:before="120" w:after="120"/>
              <w:jc w:val="both"/>
              <w:rPr>
                <w:rFonts w:ascii="Arial" w:hAnsi="Arial" w:cs="Arial"/>
              </w:rPr>
            </w:pPr>
            <w:r>
              <w:rPr>
                <w:rFonts w:ascii="Arial" w:hAnsi="Arial" w:cs="Arial"/>
              </w:rPr>
              <w:t>8</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224673C2" w14:textId="1A89399B" w:rsidR="00503817" w:rsidRPr="0066265F" w:rsidRDefault="00503817" w:rsidP="00503817">
            <w:pPr>
              <w:spacing w:before="120" w:after="120"/>
              <w:ind w:right="175"/>
              <w:jc w:val="both"/>
              <w:rPr>
                <w:rFonts w:ascii="Arial" w:hAnsi="Arial" w:cs="Arial"/>
              </w:rPr>
            </w:pPr>
            <w:r>
              <w:rPr>
                <w:rFonts w:ascii="Arial" w:hAnsi="Arial" w:cs="Arial"/>
              </w:rPr>
              <w:t xml:space="preserve">Ability to communicate both verbally and in writing with all service users, </w:t>
            </w:r>
            <w:r w:rsidRPr="009601CB">
              <w:rPr>
                <w:rFonts w:ascii="Arial" w:hAnsi="Arial" w:cs="Arial"/>
              </w:rPr>
              <w:t>sharing information and communicating effectively on difficult, complex and sensitive issues</w:t>
            </w:r>
            <w:r>
              <w:rPr>
                <w:rFonts w:ascii="Arial" w:hAnsi="Arial" w:cs="Arial"/>
              </w:rPr>
              <w:t>.</w:t>
            </w:r>
          </w:p>
        </w:tc>
        <w:tc>
          <w:tcPr>
            <w:tcW w:w="3578" w:type="dxa"/>
            <w:tcBorders>
              <w:top w:val="nil"/>
              <w:left w:val="single" w:sz="4" w:space="0" w:color="auto"/>
              <w:bottom w:val="single" w:sz="4" w:space="0" w:color="auto"/>
              <w:right w:val="single" w:sz="4" w:space="0" w:color="auto"/>
            </w:tcBorders>
          </w:tcPr>
          <w:p w14:paraId="03D39D84" w14:textId="4E947B66" w:rsidR="00503817" w:rsidRPr="0066265F" w:rsidRDefault="138DF944" w:rsidP="00503817">
            <w:pPr>
              <w:spacing w:before="120" w:after="120"/>
              <w:jc w:val="both"/>
              <w:rPr>
                <w:rFonts w:ascii="Arial" w:hAnsi="Arial" w:cs="Arial"/>
              </w:rPr>
            </w:pPr>
            <w:r w:rsidRPr="26F432C9">
              <w:rPr>
                <w:rFonts w:ascii="Arial" w:hAnsi="Arial" w:cs="Arial"/>
              </w:rPr>
              <w:t xml:space="preserve">Application and Interview </w:t>
            </w:r>
          </w:p>
        </w:tc>
      </w:tr>
      <w:tr w:rsidR="00503817" w:rsidRPr="0066265F" w14:paraId="6A0AAB32"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5D86539" w14:textId="1D73B059" w:rsidR="00503817" w:rsidRPr="0066265F" w:rsidRDefault="00503817" w:rsidP="00503817">
            <w:pPr>
              <w:spacing w:before="120" w:after="120"/>
              <w:jc w:val="both"/>
              <w:rPr>
                <w:rFonts w:ascii="Arial" w:hAnsi="Arial" w:cs="Arial"/>
              </w:rPr>
            </w:pPr>
            <w:r>
              <w:rPr>
                <w:rFonts w:ascii="Arial" w:hAnsi="Arial" w:cs="Arial"/>
              </w:rPr>
              <w:t>9</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59AFEE35" w14:textId="7A411348" w:rsidR="00503817" w:rsidRPr="0066265F" w:rsidRDefault="00503817" w:rsidP="00503817">
            <w:pPr>
              <w:spacing w:before="120" w:after="120"/>
              <w:ind w:right="175"/>
              <w:jc w:val="both"/>
              <w:rPr>
                <w:rFonts w:ascii="Arial" w:hAnsi="Arial" w:cs="Arial"/>
              </w:rPr>
            </w:pPr>
            <w:r>
              <w:rPr>
                <w:rFonts w:ascii="Arial" w:hAnsi="Arial" w:cs="Arial"/>
              </w:rPr>
              <w:t xml:space="preserve">Ability to support and observe engagement and measure ongoing progress, encouraging parental participation.  </w:t>
            </w:r>
          </w:p>
        </w:tc>
        <w:tc>
          <w:tcPr>
            <w:tcW w:w="3578" w:type="dxa"/>
            <w:tcBorders>
              <w:top w:val="nil"/>
              <w:left w:val="single" w:sz="4" w:space="0" w:color="auto"/>
              <w:bottom w:val="single" w:sz="4" w:space="0" w:color="auto"/>
              <w:right w:val="single" w:sz="4" w:space="0" w:color="auto"/>
            </w:tcBorders>
          </w:tcPr>
          <w:p w14:paraId="4D52516D" w14:textId="4771CFA5" w:rsidR="00503817" w:rsidRPr="0066265F" w:rsidRDefault="1EC838B3"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3E25A472"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7B4D1D4" w14:textId="2D8D9FE7" w:rsidR="00503817" w:rsidRPr="0066265F" w:rsidRDefault="00503817" w:rsidP="00503817">
            <w:pPr>
              <w:spacing w:before="120" w:after="120"/>
              <w:jc w:val="both"/>
              <w:rPr>
                <w:rFonts w:ascii="Arial" w:hAnsi="Arial" w:cs="Arial"/>
              </w:rPr>
            </w:pPr>
            <w:r>
              <w:rPr>
                <w:rFonts w:ascii="Arial" w:hAnsi="Arial" w:cs="Arial"/>
              </w:rPr>
              <w:lastRenderedPageBreak/>
              <w:t>10</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4EE28543" w14:textId="2D3C2661" w:rsidR="00503817" w:rsidRPr="0066265F" w:rsidRDefault="00503817" w:rsidP="00503817">
            <w:pPr>
              <w:spacing w:before="120" w:after="120"/>
              <w:ind w:right="175"/>
              <w:jc w:val="both"/>
              <w:rPr>
                <w:rFonts w:ascii="Arial" w:hAnsi="Arial" w:cs="Arial"/>
              </w:rPr>
            </w:pPr>
            <w:r>
              <w:rPr>
                <w:rFonts w:ascii="Arial" w:hAnsi="Arial" w:cs="Arial"/>
              </w:rPr>
              <w:t xml:space="preserve">To be able to support and guide parents/carers to identify factors at the earliest stage that impact on their child(ren) and support them to identify positive and realistic changes that are sustainable.  </w:t>
            </w:r>
          </w:p>
        </w:tc>
        <w:tc>
          <w:tcPr>
            <w:tcW w:w="3578" w:type="dxa"/>
            <w:tcBorders>
              <w:top w:val="nil"/>
              <w:left w:val="single" w:sz="4" w:space="0" w:color="auto"/>
              <w:bottom w:val="single" w:sz="4" w:space="0" w:color="auto"/>
              <w:right w:val="single" w:sz="4" w:space="0" w:color="auto"/>
            </w:tcBorders>
          </w:tcPr>
          <w:p w14:paraId="631F2D9C" w14:textId="4095B92E" w:rsidR="00503817" w:rsidRPr="0066265F" w:rsidRDefault="51E94DC8"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0BE15CDA"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F39930A" w14:textId="77991952" w:rsidR="00503817" w:rsidRPr="0066265F" w:rsidRDefault="00503817" w:rsidP="00503817">
            <w:pPr>
              <w:spacing w:before="120" w:after="120"/>
              <w:jc w:val="both"/>
              <w:rPr>
                <w:rFonts w:ascii="Arial" w:hAnsi="Arial" w:cs="Arial"/>
              </w:rPr>
            </w:pPr>
            <w:r>
              <w:rPr>
                <w:rFonts w:ascii="Arial" w:hAnsi="Arial" w:cs="Arial"/>
              </w:rPr>
              <w:t>11</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6ECACA23" w14:textId="3D36982E" w:rsidR="00503817" w:rsidRPr="0066265F" w:rsidRDefault="00503817" w:rsidP="00503817">
            <w:pPr>
              <w:spacing w:before="120" w:after="120"/>
              <w:ind w:right="175"/>
              <w:jc w:val="both"/>
              <w:rPr>
                <w:rFonts w:ascii="Arial" w:hAnsi="Arial" w:cs="Arial"/>
              </w:rPr>
            </w:pPr>
            <w:r w:rsidRPr="00BC70B4">
              <w:rPr>
                <w:rFonts w:ascii="Arial" w:hAnsi="Arial" w:cs="Arial"/>
              </w:rPr>
              <w:t>Ability to work with families in a way that raises aspirations, builds resilience and overcomes barriers to progression, empowering the family to develop new skills and build on their own innate strengths.</w:t>
            </w:r>
          </w:p>
        </w:tc>
        <w:tc>
          <w:tcPr>
            <w:tcW w:w="3578" w:type="dxa"/>
            <w:tcBorders>
              <w:top w:val="nil"/>
              <w:left w:val="single" w:sz="4" w:space="0" w:color="auto"/>
              <w:bottom w:val="single" w:sz="4" w:space="0" w:color="auto"/>
              <w:right w:val="single" w:sz="4" w:space="0" w:color="auto"/>
            </w:tcBorders>
          </w:tcPr>
          <w:p w14:paraId="74B982F1" w14:textId="4C7026D1" w:rsidR="00503817" w:rsidRPr="0066265F" w:rsidRDefault="64E0968C" w:rsidP="00503817">
            <w:pPr>
              <w:spacing w:before="120" w:after="120"/>
              <w:jc w:val="both"/>
              <w:rPr>
                <w:rFonts w:ascii="Arial" w:hAnsi="Arial" w:cs="Arial"/>
              </w:rPr>
            </w:pPr>
            <w:r w:rsidRPr="26F432C9">
              <w:rPr>
                <w:rFonts w:ascii="Arial" w:hAnsi="Arial" w:cs="Arial"/>
              </w:rPr>
              <w:t xml:space="preserve">Application </w:t>
            </w:r>
          </w:p>
        </w:tc>
      </w:tr>
      <w:tr w:rsidR="00503817" w:rsidRPr="0066265F" w14:paraId="123F9E2B"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4411F8F" w14:textId="4B12BA50" w:rsidR="00503817" w:rsidRPr="0066265F" w:rsidRDefault="00503817" w:rsidP="00503817">
            <w:pPr>
              <w:spacing w:before="120" w:after="120"/>
              <w:jc w:val="both"/>
              <w:rPr>
                <w:rFonts w:ascii="Arial" w:hAnsi="Arial" w:cs="Arial"/>
              </w:rPr>
            </w:pPr>
            <w:r w:rsidRPr="00BC70B4">
              <w:rPr>
                <w:rFonts w:ascii="Arial" w:hAnsi="Arial" w:cs="Arial"/>
              </w:rPr>
              <w:t>1</w:t>
            </w:r>
            <w:r>
              <w:rPr>
                <w:rFonts w:ascii="Arial" w:hAnsi="Arial" w:cs="Arial"/>
              </w:rPr>
              <w:t>2</w:t>
            </w:r>
            <w:r w:rsidRPr="00BC70B4">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41648BB0" w14:textId="28826096" w:rsidR="00503817" w:rsidRPr="0066265F" w:rsidRDefault="00503817" w:rsidP="00503817">
            <w:pPr>
              <w:spacing w:before="120" w:after="120"/>
              <w:ind w:right="175"/>
              <w:jc w:val="both"/>
              <w:rPr>
                <w:rFonts w:ascii="Arial" w:hAnsi="Arial" w:cs="Arial"/>
              </w:rPr>
            </w:pPr>
            <w:r w:rsidRPr="009601CB">
              <w:rPr>
                <w:rFonts w:ascii="Arial" w:hAnsi="Arial" w:cs="Arial"/>
              </w:rPr>
              <w:t>Ability to support individuals and families to function more effectively as a family unit, supporting them to participate in and understand procedures and decision-making.</w:t>
            </w:r>
          </w:p>
        </w:tc>
        <w:tc>
          <w:tcPr>
            <w:tcW w:w="3578" w:type="dxa"/>
            <w:tcBorders>
              <w:top w:val="nil"/>
              <w:left w:val="single" w:sz="4" w:space="0" w:color="auto"/>
              <w:bottom w:val="single" w:sz="4" w:space="0" w:color="auto"/>
              <w:right w:val="single" w:sz="4" w:space="0" w:color="auto"/>
            </w:tcBorders>
          </w:tcPr>
          <w:p w14:paraId="494FB781" w14:textId="06879206" w:rsidR="00503817" w:rsidRPr="0066265F" w:rsidRDefault="7EA462F5"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0BB23F6D"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753B7FA" w14:textId="2CC025F2" w:rsidR="00503817" w:rsidRPr="0066265F" w:rsidRDefault="00503817" w:rsidP="00503817">
            <w:pPr>
              <w:spacing w:before="120" w:after="120"/>
              <w:jc w:val="both"/>
              <w:rPr>
                <w:rFonts w:ascii="Arial" w:hAnsi="Arial" w:cs="Arial"/>
              </w:rPr>
            </w:pPr>
            <w:r w:rsidRPr="00BC70B4">
              <w:rPr>
                <w:rFonts w:ascii="Arial" w:hAnsi="Arial" w:cs="Arial"/>
              </w:rPr>
              <w:t>1</w:t>
            </w:r>
            <w:r>
              <w:rPr>
                <w:rFonts w:ascii="Arial" w:hAnsi="Arial" w:cs="Arial"/>
              </w:rPr>
              <w:t>3</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01C5C0CD" w14:textId="627C8B61" w:rsidR="00503817" w:rsidRPr="0066265F" w:rsidRDefault="00503817" w:rsidP="00503817">
            <w:pPr>
              <w:spacing w:before="120" w:after="120"/>
              <w:ind w:right="175"/>
              <w:jc w:val="both"/>
              <w:rPr>
                <w:rFonts w:ascii="Arial" w:hAnsi="Arial" w:cs="Arial"/>
              </w:rPr>
            </w:pPr>
            <w:r w:rsidRPr="00BC70B4">
              <w:rPr>
                <w:rFonts w:ascii="Arial" w:hAnsi="Arial" w:cs="Arial"/>
              </w:rPr>
              <w:t xml:space="preserve">Ability to work with partner agencies, with proven experience of building effective working relationships.  </w:t>
            </w:r>
          </w:p>
        </w:tc>
        <w:tc>
          <w:tcPr>
            <w:tcW w:w="3578" w:type="dxa"/>
            <w:tcBorders>
              <w:top w:val="nil"/>
              <w:left w:val="single" w:sz="4" w:space="0" w:color="auto"/>
              <w:bottom w:val="single" w:sz="4" w:space="0" w:color="auto"/>
              <w:right w:val="single" w:sz="4" w:space="0" w:color="auto"/>
            </w:tcBorders>
          </w:tcPr>
          <w:p w14:paraId="1A8216D2" w14:textId="4BCF6EDD" w:rsidR="00503817" w:rsidRPr="0066265F" w:rsidRDefault="5136735C" w:rsidP="00503817">
            <w:pPr>
              <w:spacing w:before="120" w:after="120"/>
              <w:jc w:val="both"/>
              <w:rPr>
                <w:rFonts w:ascii="Arial" w:hAnsi="Arial" w:cs="Arial"/>
              </w:rPr>
            </w:pPr>
            <w:r w:rsidRPr="26F432C9">
              <w:rPr>
                <w:rFonts w:ascii="Arial" w:hAnsi="Arial" w:cs="Arial"/>
              </w:rPr>
              <w:t xml:space="preserve">Application </w:t>
            </w:r>
          </w:p>
        </w:tc>
      </w:tr>
      <w:tr w:rsidR="00503817" w:rsidRPr="0066265F" w14:paraId="6705BCAD"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62D939A" w14:textId="5EFBF99A" w:rsidR="00503817" w:rsidRPr="0066265F" w:rsidRDefault="00503817" w:rsidP="00503817">
            <w:pPr>
              <w:spacing w:before="120" w:after="120"/>
              <w:jc w:val="both"/>
              <w:rPr>
                <w:rFonts w:ascii="Arial" w:hAnsi="Arial" w:cs="Arial"/>
              </w:rPr>
            </w:pPr>
            <w:r w:rsidRPr="00BC70B4">
              <w:rPr>
                <w:rFonts w:ascii="Arial" w:hAnsi="Arial" w:cs="Arial"/>
              </w:rPr>
              <w:t>1</w:t>
            </w:r>
            <w:r>
              <w:rPr>
                <w:rFonts w:ascii="Arial" w:hAnsi="Arial" w:cs="Arial"/>
              </w:rPr>
              <w:t>4</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5D845DB3" w14:textId="03A38255" w:rsidR="00503817" w:rsidRPr="0066265F" w:rsidRDefault="00503817" w:rsidP="00503817">
            <w:pPr>
              <w:spacing w:before="120" w:after="120"/>
              <w:ind w:right="175"/>
              <w:jc w:val="both"/>
              <w:rPr>
                <w:rFonts w:ascii="Arial" w:hAnsi="Arial" w:cs="Arial"/>
              </w:rPr>
            </w:pPr>
            <w:r w:rsidRPr="00BC70B4">
              <w:rPr>
                <w:rFonts w:ascii="Arial" w:hAnsi="Arial" w:cs="Arial"/>
              </w:rPr>
              <w:t xml:space="preserve">To demonstrate an understanding of Child Protection procedures and </w:t>
            </w:r>
            <w:proofErr w:type="gramStart"/>
            <w:r w:rsidRPr="00BC70B4">
              <w:rPr>
                <w:rFonts w:ascii="Arial" w:hAnsi="Arial" w:cs="Arial"/>
              </w:rPr>
              <w:t>have the ability to</w:t>
            </w:r>
            <w:proofErr w:type="gramEnd"/>
            <w:r w:rsidRPr="00BC70B4">
              <w:rPr>
                <w:rFonts w:ascii="Arial" w:hAnsi="Arial" w:cs="Arial"/>
              </w:rPr>
              <w:t xml:space="preserve"> respond to and act upon your own and other people’s suspicion/disclosure of risk of significant harm and abuse.</w:t>
            </w:r>
          </w:p>
        </w:tc>
        <w:tc>
          <w:tcPr>
            <w:tcW w:w="3578" w:type="dxa"/>
            <w:tcBorders>
              <w:top w:val="nil"/>
              <w:left w:val="single" w:sz="4" w:space="0" w:color="auto"/>
              <w:bottom w:val="single" w:sz="4" w:space="0" w:color="auto"/>
              <w:right w:val="single" w:sz="4" w:space="0" w:color="auto"/>
            </w:tcBorders>
          </w:tcPr>
          <w:p w14:paraId="3A0B854D" w14:textId="6B513B78" w:rsidR="00503817" w:rsidRPr="0066265F" w:rsidRDefault="4150B984"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11A21F66"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1B4F241" w14:textId="32CBB43F" w:rsidR="00503817" w:rsidRPr="0066265F" w:rsidRDefault="00503817" w:rsidP="00503817">
            <w:pPr>
              <w:spacing w:before="120" w:after="120"/>
              <w:jc w:val="both"/>
              <w:rPr>
                <w:rFonts w:ascii="Arial" w:hAnsi="Arial" w:cs="Arial"/>
              </w:rPr>
            </w:pPr>
            <w:r w:rsidRPr="00BC70B4">
              <w:rPr>
                <w:rFonts w:ascii="Arial" w:hAnsi="Arial" w:cs="Arial"/>
              </w:rPr>
              <w:t>1</w:t>
            </w:r>
            <w:r>
              <w:rPr>
                <w:rFonts w:ascii="Arial" w:hAnsi="Arial" w:cs="Arial"/>
              </w:rPr>
              <w:t>5</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55BE8ABE" w14:textId="4BCEA5A9" w:rsidR="00503817" w:rsidRPr="0066265F" w:rsidRDefault="00503817" w:rsidP="00503817">
            <w:pPr>
              <w:spacing w:before="120" w:after="120"/>
              <w:ind w:right="175"/>
              <w:jc w:val="both"/>
              <w:rPr>
                <w:rFonts w:ascii="Arial" w:hAnsi="Arial" w:cs="Arial"/>
              </w:rPr>
            </w:pPr>
            <w:r w:rsidRPr="009601CB">
              <w:rPr>
                <w:rFonts w:ascii="Arial" w:hAnsi="Arial" w:cs="Arial"/>
              </w:rPr>
              <w:t>Ability to obtain, allocate and monitor the use of resources</w:t>
            </w:r>
            <w:r>
              <w:rPr>
                <w:rFonts w:ascii="Arial" w:hAnsi="Arial" w:cs="Arial"/>
              </w:rPr>
              <w:t xml:space="preserve"> including equipment.</w:t>
            </w:r>
          </w:p>
        </w:tc>
        <w:tc>
          <w:tcPr>
            <w:tcW w:w="3578" w:type="dxa"/>
            <w:tcBorders>
              <w:top w:val="nil"/>
              <w:left w:val="single" w:sz="4" w:space="0" w:color="auto"/>
              <w:bottom w:val="single" w:sz="4" w:space="0" w:color="auto"/>
              <w:right w:val="single" w:sz="4" w:space="0" w:color="auto"/>
            </w:tcBorders>
          </w:tcPr>
          <w:p w14:paraId="09DD80C8" w14:textId="3928C25B" w:rsidR="00503817" w:rsidRPr="0066265F" w:rsidRDefault="1E733716" w:rsidP="00503817">
            <w:pPr>
              <w:spacing w:before="120" w:after="120"/>
              <w:jc w:val="both"/>
              <w:rPr>
                <w:rFonts w:ascii="Arial" w:hAnsi="Arial" w:cs="Arial"/>
              </w:rPr>
            </w:pPr>
            <w:r w:rsidRPr="26F432C9">
              <w:rPr>
                <w:rFonts w:ascii="Arial" w:hAnsi="Arial" w:cs="Arial"/>
              </w:rPr>
              <w:t xml:space="preserve">Application </w:t>
            </w:r>
          </w:p>
        </w:tc>
      </w:tr>
      <w:tr w:rsidR="00503817" w:rsidRPr="0066265F" w14:paraId="0273754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3ECFFBA" w14:textId="51B616E4" w:rsidR="00503817" w:rsidRPr="0066265F" w:rsidRDefault="00503817" w:rsidP="00503817">
            <w:pPr>
              <w:spacing w:before="120" w:after="120"/>
              <w:jc w:val="both"/>
              <w:rPr>
                <w:rFonts w:ascii="Arial" w:hAnsi="Arial" w:cs="Arial"/>
              </w:rPr>
            </w:pPr>
            <w:r w:rsidRPr="00BC70B4">
              <w:rPr>
                <w:rFonts w:ascii="Arial" w:hAnsi="Arial" w:cs="Arial"/>
              </w:rPr>
              <w:t>1</w:t>
            </w:r>
            <w:r>
              <w:rPr>
                <w:rFonts w:ascii="Arial" w:hAnsi="Arial" w:cs="Arial"/>
              </w:rPr>
              <w:t>6</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561B5A63" w14:textId="51990224" w:rsidR="00503817" w:rsidRPr="0066265F" w:rsidRDefault="00503817" w:rsidP="00503817">
            <w:pPr>
              <w:spacing w:before="120" w:after="120"/>
              <w:ind w:right="175"/>
              <w:jc w:val="both"/>
              <w:rPr>
                <w:rFonts w:ascii="Arial" w:hAnsi="Arial" w:cs="Arial"/>
              </w:rPr>
            </w:pPr>
            <w:r w:rsidRPr="00BC70B4">
              <w:rPr>
                <w:rFonts w:ascii="Arial" w:hAnsi="Arial" w:cs="Arial"/>
              </w:rPr>
              <w:t xml:space="preserve">Have a good understanding of approaches to ensure the voice and experiences of children, young people and families are at the core of </w:t>
            </w:r>
            <w:r>
              <w:rPr>
                <w:rFonts w:ascii="Arial" w:hAnsi="Arial" w:cs="Arial"/>
              </w:rPr>
              <w:t>group delivery</w:t>
            </w:r>
            <w:r w:rsidRPr="00BC70B4">
              <w:rPr>
                <w:rFonts w:ascii="Arial" w:hAnsi="Arial" w:cs="Arial"/>
              </w:rPr>
              <w:t>, using restorative and creative approaches to engage with them.</w:t>
            </w:r>
          </w:p>
        </w:tc>
        <w:tc>
          <w:tcPr>
            <w:tcW w:w="3578" w:type="dxa"/>
            <w:tcBorders>
              <w:top w:val="nil"/>
              <w:left w:val="single" w:sz="4" w:space="0" w:color="auto"/>
              <w:bottom w:val="single" w:sz="4" w:space="0" w:color="auto"/>
              <w:right w:val="single" w:sz="4" w:space="0" w:color="auto"/>
            </w:tcBorders>
          </w:tcPr>
          <w:p w14:paraId="72675D4E" w14:textId="6BF165F8" w:rsidR="00503817" w:rsidRPr="0066265F" w:rsidRDefault="5A4ADB5C" w:rsidP="00503817">
            <w:pPr>
              <w:spacing w:before="120" w:after="120"/>
              <w:jc w:val="both"/>
              <w:rPr>
                <w:rFonts w:ascii="Arial" w:hAnsi="Arial" w:cs="Arial"/>
              </w:rPr>
            </w:pPr>
            <w:r w:rsidRPr="26F432C9">
              <w:rPr>
                <w:rFonts w:ascii="Arial" w:hAnsi="Arial" w:cs="Arial"/>
              </w:rPr>
              <w:t xml:space="preserve">Interview </w:t>
            </w:r>
          </w:p>
        </w:tc>
      </w:tr>
      <w:tr w:rsidR="00503817" w:rsidRPr="0066265F" w14:paraId="73356B47"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B04ED29" w14:textId="1E0CD184" w:rsidR="00503817" w:rsidRPr="0066265F" w:rsidRDefault="00503817" w:rsidP="00503817">
            <w:pPr>
              <w:spacing w:before="120" w:after="120"/>
              <w:jc w:val="both"/>
              <w:rPr>
                <w:rFonts w:ascii="Arial" w:hAnsi="Arial" w:cs="Arial"/>
              </w:rPr>
            </w:pPr>
            <w:r w:rsidRPr="00BC70B4">
              <w:rPr>
                <w:rFonts w:ascii="Arial" w:hAnsi="Arial" w:cs="Arial"/>
              </w:rPr>
              <w:t>1</w:t>
            </w:r>
            <w:r w:rsidR="00B60374">
              <w:rPr>
                <w:rFonts w:ascii="Arial" w:hAnsi="Arial" w:cs="Arial"/>
              </w:rPr>
              <w:t>7</w:t>
            </w:r>
            <w:r w:rsidRPr="00BC70B4">
              <w:rPr>
                <w:rFonts w:ascii="Arial" w:hAnsi="Arial" w:cs="Arial"/>
              </w:rPr>
              <w:t>.</w:t>
            </w:r>
          </w:p>
        </w:tc>
        <w:tc>
          <w:tcPr>
            <w:tcW w:w="5812" w:type="dxa"/>
            <w:gridSpan w:val="5"/>
            <w:tcBorders>
              <w:top w:val="nil"/>
              <w:left w:val="nil"/>
              <w:bottom w:val="single" w:sz="4" w:space="0" w:color="auto"/>
              <w:right w:val="single" w:sz="4" w:space="0" w:color="auto"/>
            </w:tcBorders>
          </w:tcPr>
          <w:p w14:paraId="570AFC75" w14:textId="52D22576" w:rsidR="00503817" w:rsidRPr="0066265F" w:rsidRDefault="00503817" w:rsidP="00503817">
            <w:pPr>
              <w:spacing w:before="120" w:after="120"/>
              <w:ind w:right="175"/>
              <w:jc w:val="both"/>
              <w:rPr>
                <w:rFonts w:ascii="Arial" w:hAnsi="Arial" w:cs="Arial"/>
              </w:rPr>
            </w:pPr>
            <w:r w:rsidRPr="00BC70B4">
              <w:rPr>
                <w:rFonts w:ascii="Arial" w:hAnsi="Arial" w:cs="Arial"/>
              </w:rPr>
              <w:t>Ability to competently work with IT systems.</w:t>
            </w:r>
          </w:p>
        </w:tc>
        <w:tc>
          <w:tcPr>
            <w:tcW w:w="3578" w:type="dxa"/>
            <w:tcBorders>
              <w:top w:val="nil"/>
              <w:left w:val="single" w:sz="4" w:space="0" w:color="auto"/>
              <w:bottom w:val="single" w:sz="4" w:space="0" w:color="auto"/>
              <w:right w:val="single" w:sz="4" w:space="0" w:color="auto"/>
            </w:tcBorders>
          </w:tcPr>
          <w:p w14:paraId="5B84080B" w14:textId="65E25BC8" w:rsidR="00503817" w:rsidRPr="0066265F" w:rsidRDefault="3976E4FB" w:rsidP="00503817">
            <w:pPr>
              <w:spacing w:before="120" w:after="120"/>
              <w:jc w:val="both"/>
              <w:rPr>
                <w:rFonts w:ascii="Arial" w:hAnsi="Arial" w:cs="Arial"/>
              </w:rPr>
            </w:pPr>
            <w:r w:rsidRPr="26F432C9">
              <w:rPr>
                <w:rFonts w:ascii="Arial" w:hAnsi="Arial" w:cs="Arial"/>
              </w:rPr>
              <w:t xml:space="preserve">Application </w:t>
            </w:r>
          </w:p>
        </w:tc>
      </w:tr>
      <w:tr w:rsidR="00503817" w:rsidRPr="0066265F" w14:paraId="7019E219"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503817" w:rsidRPr="0066265F" w:rsidRDefault="00503817" w:rsidP="00503817">
            <w:pPr>
              <w:spacing w:before="120" w:after="120"/>
              <w:jc w:val="both"/>
              <w:rPr>
                <w:rFonts w:ascii="Arial" w:hAnsi="Arial" w:cs="Arial"/>
              </w:rPr>
            </w:pPr>
          </w:p>
        </w:tc>
        <w:tc>
          <w:tcPr>
            <w:tcW w:w="5812" w:type="dxa"/>
            <w:gridSpan w:val="5"/>
            <w:tcBorders>
              <w:top w:val="nil"/>
              <w:left w:val="nil"/>
              <w:bottom w:val="nil"/>
              <w:right w:val="single" w:sz="4" w:space="0" w:color="auto"/>
            </w:tcBorders>
          </w:tcPr>
          <w:p w14:paraId="4BE4BDB8" w14:textId="10DA156F" w:rsidR="00503817" w:rsidRPr="0066265F" w:rsidRDefault="00503817" w:rsidP="00503817">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503817" w:rsidRPr="0066265F" w:rsidRDefault="00503817" w:rsidP="00503817">
            <w:pPr>
              <w:spacing w:before="120" w:after="120"/>
              <w:jc w:val="both"/>
              <w:rPr>
                <w:rFonts w:ascii="Arial" w:hAnsi="Arial" w:cs="Arial"/>
              </w:rPr>
            </w:pPr>
            <w:r w:rsidRPr="0066265F">
              <w:rPr>
                <w:rFonts w:ascii="Arial" w:hAnsi="Arial" w:cs="Arial"/>
              </w:rPr>
              <w:t>Interview</w:t>
            </w:r>
          </w:p>
        </w:tc>
      </w:tr>
      <w:tr w:rsidR="00503817" w:rsidRPr="0066265F" w14:paraId="17D10791"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503817" w:rsidRPr="0066265F" w:rsidRDefault="00503817" w:rsidP="00503817">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E4D86" w:rsidRPr="0066265F" w14:paraId="3F4BD0A6"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04FFEA5B" w:rsidR="004E4D86" w:rsidRPr="0066265F" w:rsidRDefault="004E4D86" w:rsidP="004E4D86">
            <w:pPr>
              <w:spacing w:before="120" w:after="120"/>
              <w:jc w:val="both"/>
              <w:rPr>
                <w:rFonts w:ascii="Arial" w:hAnsi="Arial" w:cs="Arial"/>
              </w:rPr>
            </w:pPr>
            <w:r w:rsidRPr="00BC70B4">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68CE5FF3" w:rsidR="004E4D86" w:rsidRPr="0066265F" w:rsidRDefault="004E4D86" w:rsidP="004E4D86">
            <w:pPr>
              <w:spacing w:before="120" w:after="120"/>
              <w:jc w:val="both"/>
              <w:rPr>
                <w:rFonts w:ascii="Arial" w:hAnsi="Arial" w:cs="Arial"/>
              </w:rPr>
            </w:pPr>
            <w:r w:rsidRPr="009601CB">
              <w:rPr>
                <w:rFonts w:ascii="Arial" w:hAnsi="Arial" w:cs="Arial"/>
              </w:rPr>
              <w:t>Relevant level 3 qualification e.g. NNEB, NVQ3, BTEC, Early Years, Childcare, Health and Social Care.</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086B5EFF" w:rsidR="004E4D86" w:rsidRPr="0066265F" w:rsidRDefault="140B6FA1" w:rsidP="004E4D86">
            <w:pPr>
              <w:spacing w:before="120" w:after="120"/>
              <w:jc w:val="both"/>
              <w:rPr>
                <w:rFonts w:ascii="Arial" w:hAnsi="Arial" w:cs="Arial"/>
              </w:rPr>
            </w:pPr>
            <w:r w:rsidRPr="26F432C9">
              <w:rPr>
                <w:rFonts w:ascii="Arial" w:hAnsi="Arial" w:cs="Arial"/>
              </w:rPr>
              <w:t xml:space="preserve">Application </w:t>
            </w:r>
          </w:p>
        </w:tc>
      </w:tr>
      <w:tr w:rsidR="004E4D86" w:rsidRPr="0066265F" w14:paraId="3C077FB0"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57A7289D" w:rsidR="004E4D86" w:rsidRPr="0066265F" w:rsidRDefault="004E4D86" w:rsidP="004E4D86">
            <w:pPr>
              <w:spacing w:before="120" w:after="120"/>
              <w:jc w:val="both"/>
              <w:rPr>
                <w:rFonts w:ascii="Arial" w:hAnsi="Arial" w:cs="Arial"/>
              </w:rPr>
            </w:pPr>
            <w:r w:rsidRPr="00BC70B4">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E9E77EE" w:rsidR="004E4D86" w:rsidRPr="0066265F" w:rsidRDefault="004E4D86" w:rsidP="004E4D86">
            <w:pPr>
              <w:spacing w:before="120" w:after="120"/>
              <w:jc w:val="both"/>
              <w:rPr>
                <w:rFonts w:ascii="Arial" w:hAnsi="Arial" w:cs="Arial"/>
              </w:rPr>
            </w:pPr>
            <w:r w:rsidRPr="26F432C9">
              <w:rPr>
                <w:rFonts w:ascii="Arial" w:hAnsi="Arial" w:cs="Arial"/>
              </w:rPr>
              <w:t xml:space="preserve">Experience planning and delivering </w:t>
            </w:r>
            <w:r w:rsidR="2D0D6D15" w:rsidRPr="26F432C9">
              <w:rPr>
                <w:rFonts w:ascii="Arial" w:hAnsi="Arial" w:cs="Arial"/>
              </w:rPr>
              <w:t>group-based</w:t>
            </w:r>
            <w:r w:rsidRPr="26F432C9">
              <w:rPr>
                <w:rFonts w:ascii="Arial" w:hAnsi="Arial" w:cs="Arial"/>
              </w:rPr>
              <w:t xml:space="preserve"> interventions to children and families.  </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6E493513" w:rsidR="004E4D86" w:rsidRPr="0066265F" w:rsidRDefault="39C25A15" w:rsidP="004E4D86">
            <w:pPr>
              <w:spacing w:before="120" w:after="120"/>
              <w:jc w:val="both"/>
              <w:rPr>
                <w:rFonts w:ascii="Arial" w:hAnsi="Arial" w:cs="Arial"/>
              </w:rPr>
            </w:pPr>
            <w:r w:rsidRPr="26F432C9">
              <w:rPr>
                <w:rFonts w:ascii="Arial" w:hAnsi="Arial" w:cs="Arial"/>
              </w:rPr>
              <w:t xml:space="preserve">Application </w:t>
            </w:r>
            <w:r w:rsidR="4D23A94B" w:rsidRPr="26F432C9">
              <w:rPr>
                <w:rFonts w:ascii="Arial" w:hAnsi="Arial" w:cs="Arial"/>
              </w:rPr>
              <w:t xml:space="preserve">and Interview </w:t>
            </w:r>
          </w:p>
        </w:tc>
      </w:tr>
      <w:tr w:rsidR="004E4D86" w:rsidRPr="0066265F" w14:paraId="46D53A89"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B64A76B" w14:textId="743CFF13" w:rsidR="004E4D86" w:rsidRPr="0066265F" w:rsidRDefault="004E4D86" w:rsidP="004E4D86">
            <w:pPr>
              <w:spacing w:before="120" w:after="120"/>
              <w:jc w:val="both"/>
              <w:rPr>
                <w:rFonts w:ascii="Arial" w:hAnsi="Arial" w:cs="Arial"/>
              </w:rPr>
            </w:pPr>
            <w:r w:rsidRPr="00BC70B4">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7F77677E" w14:textId="46BF438D" w:rsidR="004E4D86" w:rsidRPr="0066265F" w:rsidRDefault="004E4D86" w:rsidP="004E4D86">
            <w:pPr>
              <w:spacing w:before="120" w:after="120"/>
              <w:jc w:val="both"/>
              <w:rPr>
                <w:rFonts w:ascii="Arial" w:hAnsi="Arial" w:cs="Arial"/>
              </w:rPr>
            </w:pPr>
            <w:r w:rsidRPr="26F432C9">
              <w:rPr>
                <w:rFonts w:ascii="Arial" w:hAnsi="Arial" w:cs="Arial"/>
              </w:rPr>
              <w:t xml:space="preserve">Experience of delivering </w:t>
            </w:r>
            <w:r w:rsidR="2F4D3228" w:rsidRPr="26F432C9">
              <w:rPr>
                <w:rFonts w:ascii="Arial" w:hAnsi="Arial" w:cs="Arial"/>
              </w:rPr>
              <w:t>evidence-based</w:t>
            </w:r>
            <w:r w:rsidRPr="26F432C9">
              <w:rPr>
                <w:rFonts w:ascii="Arial" w:hAnsi="Arial" w:cs="Arial"/>
              </w:rPr>
              <w:t xml:space="preserve"> programmes (or a willingness to train).  </w:t>
            </w:r>
          </w:p>
        </w:tc>
        <w:tc>
          <w:tcPr>
            <w:tcW w:w="3597" w:type="dxa"/>
            <w:gridSpan w:val="2"/>
            <w:tcBorders>
              <w:top w:val="single" w:sz="4" w:space="0" w:color="auto"/>
              <w:left w:val="single" w:sz="4" w:space="0" w:color="auto"/>
              <w:bottom w:val="single" w:sz="4" w:space="0" w:color="auto"/>
              <w:right w:val="single" w:sz="4" w:space="0" w:color="auto"/>
            </w:tcBorders>
          </w:tcPr>
          <w:p w14:paraId="22CA52BF" w14:textId="127B7C81" w:rsidR="004E4D86" w:rsidRPr="0066265F" w:rsidRDefault="2E791264" w:rsidP="004E4D86">
            <w:pPr>
              <w:spacing w:before="120" w:after="120"/>
              <w:jc w:val="both"/>
              <w:rPr>
                <w:rFonts w:ascii="Arial" w:hAnsi="Arial" w:cs="Arial"/>
              </w:rPr>
            </w:pPr>
            <w:r w:rsidRPr="26F432C9">
              <w:rPr>
                <w:rFonts w:ascii="Arial" w:hAnsi="Arial" w:cs="Arial"/>
              </w:rPr>
              <w:t xml:space="preserve">Application and Interview </w:t>
            </w:r>
          </w:p>
        </w:tc>
      </w:tr>
      <w:tr w:rsidR="004E4D86" w:rsidRPr="0066265F" w14:paraId="63B41373"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5DDD01E" w14:textId="541C4CFD" w:rsidR="004E4D86" w:rsidRPr="0066265F" w:rsidRDefault="004E4D86" w:rsidP="004E4D86">
            <w:pPr>
              <w:spacing w:before="120" w:after="120"/>
              <w:jc w:val="both"/>
              <w:rPr>
                <w:rFonts w:ascii="Arial" w:hAnsi="Arial" w:cs="Arial"/>
              </w:rPr>
            </w:pPr>
            <w:r w:rsidRPr="00BC70B4">
              <w:rPr>
                <w:rFonts w:ascii="Arial" w:hAnsi="Arial" w:cs="Arial"/>
              </w:rPr>
              <w:lastRenderedPageBreak/>
              <w:t>4.</w:t>
            </w:r>
          </w:p>
        </w:tc>
        <w:tc>
          <w:tcPr>
            <w:tcW w:w="5760" w:type="dxa"/>
            <w:gridSpan w:val="3"/>
            <w:tcBorders>
              <w:top w:val="single" w:sz="4" w:space="0" w:color="auto"/>
              <w:left w:val="nil"/>
              <w:bottom w:val="single" w:sz="4" w:space="0" w:color="auto"/>
              <w:right w:val="single" w:sz="4" w:space="0" w:color="auto"/>
            </w:tcBorders>
          </w:tcPr>
          <w:p w14:paraId="1985E272" w14:textId="5CC276E7" w:rsidR="004E4D86" w:rsidRPr="0066265F" w:rsidRDefault="004E4D86" w:rsidP="004E4D86">
            <w:pPr>
              <w:spacing w:before="120" w:after="120"/>
              <w:jc w:val="both"/>
              <w:rPr>
                <w:rFonts w:ascii="Arial" w:hAnsi="Arial" w:cs="Arial"/>
              </w:rPr>
            </w:pPr>
            <w:r>
              <w:rPr>
                <w:rFonts w:ascii="Arial" w:hAnsi="Arial" w:cs="Arial"/>
              </w:rPr>
              <w:t xml:space="preserve">Certificate, accreditation or qualification in </w:t>
            </w:r>
            <w:proofErr w:type="gramStart"/>
            <w:r>
              <w:rPr>
                <w:rFonts w:ascii="Arial" w:hAnsi="Arial" w:cs="Arial"/>
              </w:rPr>
              <w:t>evidence based</w:t>
            </w:r>
            <w:proofErr w:type="gramEnd"/>
            <w:r>
              <w:rPr>
                <w:rFonts w:ascii="Arial" w:hAnsi="Arial" w:cs="Arial"/>
              </w:rPr>
              <w:t xml:space="preserve"> programmes (for example Triple P, Incredible Years, Reducing Parental Conflict).  </w:t>
            </w:r>
          </w:p>
        </w:tc>
        <w:tc>
          <w:tcPr>
            <w:tcW w:w="3597" w:type="dxa"/>
            <w:gridSpan w:val="2"/>
            <w:tcBorders>
              <w:top w:val="single" w:sz="4" w:space="0" w:color="auto"/>
              <w:left w:val="single" w:sz="4" w:space="0" w:color="auto"/>
              <w:bottom w:val="single" w:sz="4" w:space="0" w:color="auto"/>
              <w:right w:val="single" w:sz="4" w:space="0" w:color="auto"/>
            </w:tcBorders>
          </w:tcPr>
          <w:p w14:paraId="404CF732" w14:textId="5D0297A8" w:rsidR="004E4D86" w:rsidRPr="0066265F" w:rsidRDefault="79A69E95" w:rsidP="004E4D86">
            <w:pPr>
              <w:spacing w:before="120" w:after="120"/>
              <w:jc w:val="both"/>
              <w:rPr>
                <w:rFonts w:ascii="Arial" w:hAnsi="Arial" w:cs="Arial"/>
              </w:rPr>
            </w:pPr>
            <w:r w:rsidRPr="26F432C9">
              <w:rPr>
                <w:rFonts w:ascii="Arial" w:hAnsi="Arial" w:cs="Arial"/>
              </w:rPr>
              <w:t xml:space="preserve">Application </w:t>
            </w:r>
          </w:p>
        </w:tc>
      </w:tr>
      <w:tr w:rsidR="004E4D86" w:rsidRPr="0066265F" w14:paraId="05711908"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A6245BB" w14:textId="2B585276" w:rsidR="004E4D86" w:rsidRPr="0066265F" w:rsidRDefault="004E4D86" w:rsidP="004E4D86">
            <w:pPr>
              <w:spacing w:before="120" w:after="120"/>
              <w:jc w:val="both"/>
              <w:rPr>
                <w:rFonts w:ascii="Arial" w:hAnsi="Arial" w:cs="Arial"/>
              </w:rPr>
            </w:pPr>
            <w:r w:rsidRPr="00BC70B4">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4719DA5E" w14:textId="76604AD6" w:rsidR="004E4D86" w:rsidRPr="0066265F" w:rsidRDefault="004E4D86" w:rsidP="004E4D86">
            <w:pPr>
              <w:spacing w:before="120" w:after="120"/>
              <w:jc w:val="both"/>
              <w:rPr>
                <w:rFonts w:ascii="Arial" w:hAnsi="Arial" w:cs="Arial"/>
              </w:rPr>
            </w:pPr>
            <w:r>
              <w:rPr>
                <w:rFonts w:ascii="Arial" w:hAnsi="Arial" w:cs="Arial"/>
              </w:rPr>
              <w:t xml:space="preserve">Experience of applying direct work interventions with parents who are experiencing inter-parental conflict (or a willingness to train).  </w:t>
            </w:r>
          </w:p>
        </w:tc>
        <w:tc>
          <w:tcPr>
            <w:tcW w:w="3597" w:type="dxa"/>
            <w:gridSpan w:val="2"/>
            <w:tcBorders>
              <w:top w:val="single" w:sz="4" w:space="0" w:color="auto"/>
              <w:left w:val="single" w:sz="4" w:space="0" w:color="auto"/>
              <w:bottom w:val="single" w:sz="4" w:space="0" w:color="auto"/>
              <w:right w:val="single" w:sz="4" w:space="0" w:color="auto"/>
            </w:tcBorders>
          </w:tcPr>
          <w:p w14:paraId="45DB3445" w14:textId="4AD59A28" w:rsidR="004E4D86" w:rsidRPr="0066265F" w:rsidRDefault="6107F3CA" w:rsidP="004E4D86">
            <w:pPr>
              <w:spacing w:before="120" w:after="120"/>
              <w:jc w:val="both"/>
              <w:rPr>
                <w:rFonts w:ascii="Arial" w:hAnsi="Arial" w:cs="Arial"/>
              </w:rPr>
            </w:pPr>
            <w:r w:rsidRPr="26F432C9">
              <w:rPr>
                <w:rFonts w:ascii="Arial" w:hAnsi="Arial" w:cs="Arial"/>
              </w:rPr>
              <w:t xml:space="preserve">Application </w:t>
            </w:r>
          </w:p>
        </w:tc>
      </w:tr>
      <w:tr w:rsidR="004E4D86" w:rsidRPr="0066265F" w14:paraId="6E08A33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E9DFD66" w14:textId="6723E901" w:rsidR="004E4D86" w:rsidRPr="0066265F" w:rsidRDefault="004E4D86" w:rsidP="004E4D86">
            <w:pPr>
              <w:spacing w:before="120" w:after="120"/>
              <w:jc w:val="both"/>
              <w:rPr>
                <w:rFonts w:ascii="Arial" w:hAnsi="Arial" w:cs="Arial"/>
              </w:rPr>
            </w:pPr>
            <w:r w:rsidRPr="00BC70B4">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1E0F0FA4" w14:textId="67AEAF8A" w:rsidR="004E4D86" w:rsidRPr="0066265F" w:rsidRDefault="004E4D86" w:rsidP="004E4D86">
            <w:pPr>
              <w:spacing w:before="120" w:after="120"/>
              <w:jc w:val="both"/>
              <w:rPr>
                <w:rFonts w:ascii="Arial" w:hAnsi="Arial" w:cs="Arial"/>
              </w:rPr>
            </w:pPr>
            <w:r w:rsidRPr="00BC70B4">
              <w:rPr>
                <w:rFonts w:ascii="Arial" w:hAnsi="Arial" w:cs="Arial"/>
              </w:rPr>
              <w:t xml:space="preserve">Experience of outcomes focussed work.  </w:t>
            </w:r>
          </w:p>
        </w:tc>
        <w:tc>
          <w:tcPr>
            <w:tcW w:w="3597" w:type="dxa"/>
            <w:gridSpan w:val="2"/>
            <w:tcBorders>
              <w:top w:val="single" w:sz="4" w:space="0" w:color="auto"/>
              <w:left w:val="single" w:sz="4" w:space="0" w:color="auto"/>
              <w:bottom w:val="single" w:sz="4" w:space="0" w:color="auto"/>
              <w:right w:val="single" w:sz="4" w:space="0" w:color="auto"/>
            </w:tcBorders>
          </w:tcPr>
          <w:p w14:paraId="42D7DB66" w14:textId="17868C46" w:rsidR="004E4D86" w:rsidRPr="0066265F" w:rsidRDefault="5C897432" w:rsidP="004E4D86">
            <w:pPr>
              <w:spacing w:before="120" w:after="120"/>
              <w:jc w:val="both"/>
              <w:rPr>
                <w:rFonts w:ascii="Arial" w:hAnsi="Arial" w:cs="Arial"/>
              </w:rPr>
            </w:pPr>
            <w:r w:rsidRPr="26F432C9">
              <w:rPr>
                <w:rFonts w:ascii="Arial" w:hAnsi="Arial" w:cs="Arial"/>
              </w:rPr>
              <w:t xml:space="preserve">Interview </w:t>
            </w:r>
          </w:p>
        </w:tc>
      </w:tr>
      <w:tr w:rsidR="004E4D86" w:rsidRPr="0066265F" w14:paraId="4E71317B"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5889D43" w14:textId="33913BB7" w:rsidR="004E4D86" w:rsidRPr="0066265F" w:rsidRDefault="004E4D86" w:rsidP="004E4D86">
            <w:pPr>
              <w:spacing w:before="120" w:after="120"/>
              <w:jc w:val="both"/>
              <w:rPr>
                <w:rFonts w:ascii="Arial" w:hAnsi="Arial" w:cs="Arial"/>
              </w:rPr>
            </w:pPr>
            <w:r w:rsidRPr="00BC70B4">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4505F87E" w14:textId="65ACBB9D" w:rsidR="004E4D86" w:rsidRPr="0066265F" w:rsidRDefault="004E4D86" w:rsidP="004E4D86">
            <w:pPr>
              <w:spacing w:before="120" w:after="120"/>
              <w:jc w:val="both"/>
              <w:rPr>
                <w:rFonts w:ascii="Arial" w:hAnsi="Arial" w:cs="Arial"/>
              </w:rPr>
            </w:pPr>
            <w:r>
              <w:rPr>
                <w:rFonts w:ascii="Arial" w:hAnsi="Arial" w:cs="Arial"/>
              </w:rPr>
              <w:t>O</w:t>
            </w:r>
            <w:r w:rsidRPr="00BC70B4">
              <w:rPr>
                <w:rFonts w:ascii="Arial" w:hAnsi="Arial" w:cs="Arial"/>
              </w:rPr>
              <w:t xml:space="preserve">perational experience of working with children, young people and families, in relation to delivering </w:t>
            </w:r>
            <w:r>
              <w:rPr>
                <w:rFonts w:ascii="Arial" w:hAnsi="Arial" w:cs="Arial"/>
              </w:rPr>
              <w:t>early help, parenting or group work</w:t>
            </w:r>
            <w:r w:rsidRPr="00BC70B4">
              <w:rPr>
                <w:rFonts w:ascii="Arial" w:hAnsi="Arial" w:cs="Arial"/>
              </w:rPr>
              <w:t xml:space="preserve"> interventions</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111ADBDC" w14:textId="271CD1B5" w:rsidR="004E4D86" w:rsidRPr="0066265F" w:rsidRDefault="19B713E7" w:rsidP="004E4D86">
            <w:pPr>
              <w:spacing w:before="120" w:after="120"/>
              <w:jc w:val="both"/>
              <w:rPr>
                <w:rFonts w:ascii="Arial" w:hAnsi="Arial" w:cs="Arial"/>
              </w:rPr>
            </w:pPr>
            <w:r w:rsidRPr="26F432C9">
              <w:rPr>
                <w:rFonts w:ascii="Arial" w:hAnsi="Arial" w:cs="Arial"/>
              </w:rPr>
              <w:t xml:space="preserve">Application </w:t>
            </w:r>
          </w:p>
        </w:tc>
      </w:tr>
      <w:tr w:rsidR="004E4D86" w:rsidRPr="0066265F" w14:paraId="53F4160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4E4D86" w:rsidRPr="0066265F" w:rsidRDefault="004E4D86" w:rsidP="004E4D86">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E4D86" w:rsidRPr="0066265F" w14:paraId="023F9404"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4E4D86" w:rsidRPr="0066265F" w:rsidRDefault="004E4D86" w:rsidP="004E4D86">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4E4D86" w:rsidRPr="00B311AC" w:rsidRDefault="004E4D86" w:rsidP="004E4D86">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4E4D86" w:rsidRDefault="004E4D86" w:rsidP="004E4D86">
            <w:pPr>
              <w:spacing w:before="120" w:after="120"/>
              <w:jc w:val="both"/>
              <w:rPr>
                <w:rFonts w:ascii="Arial" w:hAnsi="Arial" w:cs="Arial"/>
              </w:rPr>
            </w:pPr>
            <w:r>
              <w:rPr>
                <w:rFonts w:ascii="Arial" w:hAnsi="Arial" w:cs="Arial"/>
              </w:rPr>
              <w:t>Interview</w:t>
            </w:r>
          </w:p>
        </w:tc>
      </w:tr>
      <w:tr w:rsidR="004E4D86" w:rsidRPr="0066265F" w14:paraId="2D7B6DCA"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4E4D86" w:rsidRPr="0066265F" w:rsidRDefault="004E4D86" w:rsidP="004E4D86">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4E4D86" w:rsidRPr="00B311AC" w:rsidRDefault="004E4D86" w:rsidP="004E4D86">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4E4D86" w:rsidRDefault="004E4D86" w:rsidP="004E4D86">
            <w:pPr>
              <w:spacing w:before="120" w:after="120"/>
              <w:jc w:val="both"/>
              <w:rPr>
                <w:rFonts w:ascii="Arial" w:hAnsi="Arial" w:cs="Arial"/>
              </w:rPr>
            </w:pPr>
            <w:r>
              <w:rPr>
                <w:rFonts w:ascii="Arial" w:hAnsi="Arial" w:cs="Arial"/>
              </w:rPr>
              <w:t>Interview</w:t>
            </w:r>
          </w:p>
        </w:tc>
      </w:tr>
      <w:tr w:rsidR="004E4D86" w:rsidRPr="0066265F" w14:paraId="4A5D4D0A"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4E4D86" w:rsidRPr="0066265F" w:rsidRDefault="004E4D86" w:rsidP="004E4D86">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4E4D86" w:rsidRPr="0066265F" w:rsidRDefault="004E4D86" w:rsidP="004E4D86">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4E4D86" w:rsidRPr="0066265F" w:rsidRDefault="004E4D86" w:rsidP="004E4D86">
            <w:pPr>
              <w:spacing w:before="120" w:after="120"/>
              <w:jc w:val="both"/>
              <w:rPr>
                <w:rFonts w:ascii="Arial" w:hAnsi="Arial" w:cs="Arial"/>
              </w:rPr>
            </w:pPr>
            <w:r>
              <w:rPr>
                <w:rFonts w:ascii="Arial" w:hAnsi="Arial" w:cs="Arial"/>
              </w:rPr>
              <w:t xml:space="preserve">Interview  </w:t>
            </w:r>
          </w:p>
        </w:tc>
      </w:tr>
      <w:tr w:rsidR="004E4D86" w:rsidRPr="0066265F" w14:paraId="64D79B4D"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1E19DE1B" w:rsidR="004E4D86" w:rsidRDefault="0025342B" w:rsidP="004E4D86">
            <w:pPr>
              <w:spacing w:before="120" w:after="120"/>
              <w:rPr>
                <w:rFonts w:ascii="Arial" w:hAnsi="Arial" w:cs="Arial"/>
              </w:rPr>
            </w:pPr>
            <w:r>
              <w:rPr>
                <w:rFonts w:ascii="Arial" w:hAnsi="Arial" w:cs="Arial"/>
              </w:rPr>
              <w:t>4</w:t>
            </w:r>
            <w:r w:rsidR="004E4D86">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34CB6B83" w:rsidR="004E4D86" w:rsidRDefault="004E4D86" w:rsidP="004E4D86">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4E4D86" w:rsidRDefault="004E4D86" w:rsidP="004E4D86">
            <w:pPr>
              <w:spacing w:before="120" w:after="120"/>
              <w:jc w:val="both"/>
              <w:rPr>
                <w:rFonts w:ascii="Arial" w:hAnsi="Arial" w:cs="Arial"/>
              </w:rPr>
            </w:pPr>
            <w:r>
              <w:rPr>
                <w:rFonts w:ascii="Arial" w:hAnsi="Arial" w:cs="Arial"/>
              </w:rPr>
              <w:t>Interview</w:t>
            </w:r>
          </w:p>
        </w:tc>
      </w:tr>
      <w:tr w:rsidR="004E4D86" w:rsidRPr="0066265F" w14:paraId="355CDA87"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4B7FBEE3" w:rsidR="004E4D86" w:rsidRDefault="0025342B" w:rsidP="004E4D86">
            <w:pPr>
              <w:spacing w:before="120" w:after="120"/>
              <w:rPr>
                <w:rFonts w:ascii="Arial" w:hAnsi="Arial" w:cs="Arial"/>
              </w:rPr>
            </w:pPr>
            <w:r>
              <w:rPr>
                <w:rFonts w:ascii="Arial" w:hAnsi="Arial" w:cs="Arial"/>
              </w:rPr>
              <w:t>5</w:t>
            </w:r>
            <w:r w:rsidR="004E4D86">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4E4D86" w:rsidRPr="003C7CC0" w:rsidRDefault="004E4D86" w:rsidP="004E4D86">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4E4D86" w:rsidRDefault="004E4D86" w:rsidP="004E4D86">
            <w:pPr>
              <w:spacing w:before="120" w:after="120"/>
              <w:jc w:val="both"/>
              <w:rPr>
                <w:rFonts w:ascii="Arial" w:hAnsi="Arial" w:cs="Arial"/>
              </w:rPr>
            </w:pPr>
            <w:r>
              <w:rPr>
                <w:rFonts w:ascii="Arial" w:hAnsi="Arial" w:cs="Arial"/>
              </w:rPr>
              <w:t>Interview</w:t>
            </w:r>
          </w:p>
        </w:tc>
      </w:tr>
      <w:tr w:rsidR="004E4D86" w:rsidRPr="0066265F" w14:paraId="32F8D4A0"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3820A7C" w14:textId="495A6DDC" w:rsidR="004E4D86" w:rsidRPr="0066265F" w:rsidRDefault="0025342B" w:rsidP="004E4D86">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3ED918C1" w14:textId="6799DD38" w:rsidR="004E4D86" w:rsidRPr="0066265F" w:rsidRDefault="008640F7" w:rsidP="004E4D86">
            <w:pPr>
              <w:spacing w:before="120" w:after="120"/>
              <w:jc w:val="both"/>
              <w:rPr>
                <w:rFonts w:ascii="Arial" w:hAnsi="Arial" w:cs="Arial"/>
              </w:rPr>
            </w:pPr>
            <w:r w:rsidRPr="00BE4A07">
              <w:rPr>
                <w:rFonts w:ascii="Arial" w:hAnsi="Arial" w:cs="Arial"/>
              </w:rPr>
              <w:t>Programmes of work will be delivered from various buildings and settings across Bolton; you</w:t>
            </w:r>
            <w:r>
              <w:rPr>
                <w:rFonts w:ascii="Arial" w:hAnsi="Arial" w:cs="Arial"/>
              </w:rPr>
              <w:t xml:space="preserve"> </w:t>
            </w:r>
            <w:r w:rsidR="00AD371F">
              <w:rPr>
                <w:rFonts w:ascii="Arial" w:hAnsi="Arial" w:cs="Arial"/>
              </w:rPr>
              <w:t>will</w:t>
            </w:r>
            <w:r w:rsidRPr="00BE4A07">
              <w:rPr>
                <w:rFonts w:ascii="Arial" w:hAnsi="Arial" w:cs="Arial"/>
              </w:rPr>
              <w:t xml:space="preserve"> be required to open and close buildings securely, in line with building management policies and procedures.  </w:t>
            </w:r>
          </w:p>
        </w:tc>
        <w:tc>
          <w:tcPr>
            <w:tcW w:w="3597" w:type="dxa"/>
            <w:gridSpan w:val="2"/>
            <w:tcBorders>
              <w:top w:val="single" w:sz="4" w:space="0" w:color="auto"/>
              <w:left w:val="single" w:sz="4" w:space="0" w:color="auto"/>
              <w:bottom w:val="single" w:sz="4" w:space="0" w:color="auto"/>
              <w:right w:val="single" w:sz="4" w:space="0" w:color="auto"/>
            </w:tcBorders>
          </w:tcPr>
          <w:p w14:paraId="2997788F" w14:textId="36A3E5D9" w:rsidR="004E4D86" w:rsidRDefault="008640F7" w:rsidP="004E4D86">
            <w:pPr>
              <w:spacing w:before="120" w:after="120"/>
              <w:jc w:val="both"/>
              <w:rPr>
                <w:rFonts w:ascii="Arial" w:hAnsi="Arial" w:cs="Arial"/>
              </w:rPr>
            </w:pPr>
            <w:r>
              <w:rPr>
                <w:rFonts w:ascii="Arial" w:hAnsi="Arial" w:cs="Arial"/>
              </w:rPr>
              <w:t>Interview</w:t>
            </w:r>
          </w:p>
        </w:tc>
      </w:tr>
      <w:tr w:rsidR="004E4D86" w:rsidRPr="0066265F" w14:paraId="0418ACA2" w14:textId="77777777" w:rsidTr="26F432C9">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4E4D86" w:rsidRPr="0066265F" w:rsidRDefault="004E4D86" w:rsidP="004E4D86">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4E4D86" w:rsidRPr="0066265F" w:rsidRDefault="004E4D86" w:rsidP="004E4D86">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4E4D86" w:rsidRPr="0066265F" w14:paraId="3633F98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4E4D86" w:rsidRPr="0066265F" w:rsidRDefault="004E4D86" w:rsidP="004E4D86">
            <w:pPr>
              <w:spacing w:before="120" w:after="120"/>
              <w:jc w:val="both"/>
              <w:rPr>
                <w:rFonts w:ascii="Arial" w:hAnsi="Arial" w:cs="Arial"/>
                <w:b/>
                <w:color w:val="FFFFFF"/>
              </w:rPr>
            </w:pPr>
            <w:r w:rsidRPr="0066265F">
              <w:rPr>
                <w:rFonts w:ascii="Arial" w:hAnsi="Arial" w:cs="Arial"/>
                <w:b/>
                <w:color w:val="FFFFFF"/>
              </w:rPr>
              <w:lastRenderedPageBreak/>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4E4D86" w:rsidRPr="0066265F" w:rsidRDefault="004E4D86" w:rsidP="004E4D86">
            <w:pPr>
              <w:spacing w:before="120" w:after="120"/>
              <w:jc w:val="both"/>
              <w:rPr>
                <w:rFonts w:ascii="Arial" w:hAnsi="Arial" w:cs="Arial"/>
                <w:b/>
                <w:color w:val="FFFFFF"/>
              </w:rPr>
            </w:pPr>
            <w:r w:rsidRPr="0066265F">
              <w:rPr>
                <w:rFonts w:ascii="Arial" w:hAnsi="Arial" w:cs="Arial"/>
                <w:b/>
                <w:color w:val="FFFFFF"/>
              </w:rPr>
              <w:t>Method of Assessment</w:t>
            </w:r>
          </w:p>
        </w:tc>
      </w:tr>
      <w:tr w:rsidR="004E4D86" w:rsidRPr="0066265F" w14:paraId="31BA9E2C"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4E4D86" w:rsidRPr="0066265F" w:rsidRDefault="004E4D86" w:rsidP="004E4D86">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4E4D86" w:rsidRPr="0066265F" w14:paraId="04F82B39"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4E4D86" w:rsidRPr="0066265F" w:rsidRDefault="004E4D86" w:rsidP="004E4D86">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4E4D86" w:rsidRPr="0066265F" w:rsidRDefault="004E4D86" w:rsidP="004E4D86">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4E4D86" w:rsidRPr="0066265F" w:rsidRDefault="004E4D86" w:rsidP="004E4D86">
            <w:pPr>
              <w:spacing w:before="120" w:after="120"/>
              <w:jc w:val="both"/>
              <w:rPr>
                <w:rFonts w:ascii="Arial" w:hAnsi="Arial" w:cs="Arial"/>
              </w:rPr>
            </w:pPr>
          </w:p>
        </w:tc>
      </w:tr>
      <w:tr w:rsidR="004E4D86" w:rsidRPr="0066265F" w14:paraId="717B395E"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4E4D86" w:rsidRPr="0066265F" w:rsidRDefault="004E4D86" w:rsidP="004E4D86">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4E4D86" w:rsidRPr="0066265F" w:rsidRDefault="004E4D86" w:rsidP="004E4D86">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3326C5B3" w14:textId="77777777" w:rsidR="004E4D86" w:rsidRPr="0066265F" w:rsidRDefault="004E4D86" w:rsidP="004E4D86">
            <w:pPr>
              <w:spacing w:before="120" w:after="120"/>
              <w:jc w:val="both"/>
              <w:rPr>
                <w:rFonts w:ascii="Arial" w:hAnsi="Arial" w:cs="Arial"/>
              </w:rPr>
            </w:pPr>
          </w:p>
        </w:tc>
      </w:tr>
      <w:tr w:rsidR="004E4D86" w:rsidRPr="0066265F" w14:paraId="23DDF845"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4E4D86" w:rsidRPr="0066265F" w:rsidRDefault="004E4D86" w:rsidP="004E4D86">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E4D86" w:rsidRPr="0066265F" w14:paraId="4DF07F0F"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4E4D86" w:rsidRPr="0066265F" w:rsidRDefault="004E4D86" w:rsidP="004E4D86">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4E4D86" w:rsidRPr="0066265F" w:rsidRDefault="004E4D86" w:rsidP="004E4D86">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0DAD5708" w14:textId="77777777" w:rsidR="004E4D86" w:rsidRPr="0066265F" w:rsidRDefault="004E4D86" w:rsidP="004E4D86">
            <w:pPr>
              <w:spacing w:before="120" w:after="120"/>
              <w:jc w:val="both"/>
              <w:rPr>
                <w:rFonts w:ascii="Arial" w:hAnsi="Arial" w:cs="Arial"/>
              </w:rPr>
            </w:pPr>
          </w:p>
        </w:tc>
      </w:tr>
      <w:tr w:rsidR="004E4D86" w:rsidRPr="0066265F" w14:paraId="45824944" w14:textId="77777777" w:rsidTr="26F43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4E4D86" w:rsidRPr="0066265F" w:rsidRDefault="004E4D86" w:rsidP="004E4D86">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4E4D86" w:rsidRPr="0066265F" w:rsidRDefault="004E4D86" w:rsidP="004E4D86">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67C9C3B" w14:textId="77777777" w:rsidR="004E4D86" w:rsidRPr="0066265F" w:rsidRDefault="004E4D86" w:rsidP="004E4D86">
            <w:pPr>
              <w:spacing w:before="120" w:after="120"/>
              <w:jc w:val="both"/>
              <w:rPr>
                <w:rFonts w:ascii="Arial" w:hAnsi="Arial" w:cs="Arial"/>
              </w:rPr>
            </w:pP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4A09F106" w:rsidR="0000164C" w:rsidRDefault="0000164C">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p>
        </w:tc>
        <w:tc>
          <w:tcPr>
            <w:tcW w:w="3816" w:type="dxa"/>
          </w:tcPr>
          <w:p w14:paraId="0987CACB" w14:textId="5D958198" w:rsidR="0000164C" w:rsidRDefault="00BE4A07">
            <w:pPr>
              <w:rPr>
                <w:rFonts w:ascii="Arial" w:hAnsi="Arial" w:cs="Arial"/>
                <w:b/>
              </w:rPr>
            </w:pPr>
            <w:r>
              <w:rPr>
                <w:rFonts w:ascii="Arial" w:hAnsi="Arial" w:cs="Arial"/>
                <w:b/>
              </w:rPr>
              <w:t>Nov</w:t>
            </w:r>
            <w:r w:rsidR="008640F7">
              <w:rPr>
                <w:rFonts w:ascii="Arial" w:hAnsi="Arial" w:cs="Arial"/>
                <w:b/>
              </w:rPr>
              <w:t xml:space="preserve"> 2024</w:t>
            </w:r>
          </w:p>
        </w:tc>
      </w:tr>
      <w:tr w:rsidR="0000164C" w14:paraId="554B4CF5" w14:textId="77777777" w:rsidTr="0000164C">
        <w:tc>
          <w:tcPr>
            <w:tcW w:w="5812" w:type="dxa"/>
          </w:tcPr>
          <w:p w14:paraId="5247374F" w14:textId="77777777" w:rsidR="0000164C" w:rsidRDefault="0000164C">
            <w:pPr>
              <w:rPr>
                <w:rFonts w:ascii="Arial" w:hAnsi="Arial" w:cs="Arial"/>
                <w:b/>
              </w:rPr>
            </w:pPr>
            <w:r w:rsidRPr="00DF1E85">
              <w:rPr>
                <w:rFonts w:ascii="Arial" w:hAnsi="Arial" w:cs="Arial"/>
                <w:b/>
              </w:rPr>
              <w:t>Person Specification prepared by</w:t>
            </w:r>
          </w:p>
        </w:tc>
        <w:tc>
          <w:tcPr>
            <w:tcW w:w="3816" w:type="dxa"/>
          </w:tcPr>
          <w:p w14:paraId="1121B5E2" w14:textId="0E9805B8" w:rsidR="0000164C" w:rsidRDefault="008640F7">
            <w:pPr>
              <w:rPr>
                <w:rFonts w:ascii="Arial" w:hAnsi="Arial" w:cs="Arial"/>
                <w:b/>
              </w:rPr>
            </w:pPr>
            <w:r>
              <w:rPr>
                <w:rFonts w:ascii="Arial" w:hAnsi="Arial" w:cs="Arial"/>
                <w:b/>
              </w:rPr>
              <w:t>Nicola Murphy</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1BED40">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A5EDB9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029459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ED1C2C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D1EF" w14:textId="77777777" w:rsidR="00775F7B" w:rsidRDefault="00775F7B" w:rsidP="00FC3378">
      <w:pPr>
        <w:spacing w:after="0" w:line="240" w:lineRule="auto"/>
      </w:pPr>
      <w:r>
        <w:separator/>
      </w:r>
    </w:p>
  </w:endnote>
  <w:endnote w:type="continuationSeparator" w:id="0">
    <w:p w14:paraId="71AF5739" w14:textId="77777777" w:rsidR="00775F7B" w:rsidRDefault="00775F7B" w:rsidP="00FC3378">
      <w:pPr>
        <w:spacing w:after="0" w:line="240" w:lineRule="auto"/>
      </w:pPr>
      <w:r>
        <w:continuationSeparator/>
      </w:r>
    </w:p>
  </w:endnote>
  <w:endnote w:type="continuationNotice" w:id="1">
    <w:p w14:paraId="42233BE0" w14:textId="77777777" w:rsidR="00775F7B" w:rsidRDefault="00775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2C8B" w14:textId="77777777" w:rsidR="00775F7B" w:rsidRDefault="00775F7B" w:rsidP="00FC3378">
      <w:pPr>
        <w:spacing w:after="0" w:line="240" w:lineRule="auto"/>
      </w:pPr>
      <w:r>
        <w:separator/>
      </w:r>
    </w:p>
  </w:footnote>
  <w:footnote w:type="continuationSeparator" w:id="0">
    <w:p w14:paraId="3932AAB4" w14:textId="77777777" w:rsidR="00775F7B" w:rsidRDefault="00775F7B" w:rsidP="00FC3378">
      <w:pPr>
        <w:spacing w:after="0" w:line="240" w:lineRule="auto"/>
      </w:pPr>
      <w:r>
        <w:continuationSeparator/>
      </w:r>
    </w:p>
  </w:footnote>
  <w:footnote w:type="continuationNotice" w:id="1">
    <w:p w14:paraId="04D8D043" w14:textId="77777777" w:rsidR="00775F7B" w:rsidRDefault="00775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1A5230E8" w:rsidR="00D1782D" w:rsidRDefault="00AD371F">
    <w:pPr>
      <w:pStyle w:val="Header"/>
    </w:pPr>
    <w:r>
      <w:t>Nov 2024</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71511"/>
    <w:rsid w:val="000927AC"/>
    <w:rsid w:val="000E016B"/>
    <w:rsid w:val="00162C95"/>
    <w:rsid w:val="00197E06"/>
    <w:rsid w:val="001A09AB"/>
    <w:rsid w:val="001D547E"/>
    <w:rsid w:val="001E2F23"/>
    <w:rsid w:val="001F1377"/>
    <w:rsid w:val="00200F0C"/>
    <w:rsid w:val="00243BEC"/>
    <w:rsid w:val="00243DBF"/>
    <w:rsid w:val="0025342B"/>
    <w:rsid w:val="002A1DA7"/>
    <w:rsid w:val="0034390A"/>
    <w:rsid w:val="00383B7E"/>
    <w:rsid w:val="003A5365"/>
    <w:rsid w:val="003B464B"/>
    <w:rsid w:val="003C7CC0"/>
    <w:rsid w:val="003D115C"/>
    <w:rsid w:val="003D2019"/>
    <w:rsid w:val="003E704F"/>
    <w:rsid w:val="003F4B92"/>
    <w:rsid w:val="00421F1D"/>
    <w:rsid w:val="004252B9"/>
    <w:rsid w:val="00490D6B"/>
    <w:rsid w:val="004B211A"/>
    <w:rsid w:val="004C4E03"/>
    <w:rsid w:val="004E4D86"/>
    <w:rsid w:val="00503817"/>
    <w:rsid w:val="0050698B"/>
    <w:rsid w:val="0053274B"/>
    <w:rsid w:val="00540855"/>
    <w:rsid w:val="00557C6D"/>
    <w:rsid w:val="00567C40"/>
    <w:rsid w:val="005A524E"/>
    <w:rsid w:val="00604191"/>
    <w:rsid w:val="006B1340"/>
    <w:rsid w:val="006B178C"/>
    <w:rsid w:val="006C6BEE"/>
    <w:rsid w:val="006D1B0F"/>
    <w:rsid w:val="006D2F07"/>
    <w:rsid w:val="0071344A"/>
    <w:rsid w:val="00760703"/>
    <w:rsid w:val="00762AC3"/>
    <w:rsid w:val="00775F7B"/>
    <w:rsid w:val="007A0AC6"/>
    <w:rsid w:val="007A1713"/>
    <w:rsid w:val="007C00F6"/>
    <w:rsid w:val="00807452"/>
    <w:rsid w:val="0084411F"/>
    <w:rsid w:val="00852FDE"/>
    <w:rsid w:val="00854AD2"/>
    <w:rsid w:val="0086004B"/>
    <w:rsid w:val="00861CEF"/>
    <w:rsid w:val="008640F7"/>
    <w:rsid w:val="008650DD"/>
    <w:rsid w:val="008B683D"/>
    <w:rsid w:val="008D0B39"/>
    <w:rsid w:val="008D1956"/>
    <w:rsid w:val="008D353B"/>
    <w:rsid w:val="008E1A1C"/>
    <w:rsid w:val="00906027"/>
    <w:rsid w:val="00931735"/>
    <w:rsid w:val="00954531"/>
    <w:rsid w:val="009A2995"/>
    <w:rsid w:val="009B1E27"/>
    <w:rsid w:val="009D1C42"/>
    <w:rsid w:val="009E0BD0"/>
    <w:rsid w:val="009E78C9"/>
    <w:rsid w:val="00A42E57"/>
    <w:rsid w:val="00A60E42"/>
    <w:rsid w:val="00A854F9"/>
    <w:rsid w:val="00A95B98"/>
    <w:rsid w:val="00AC73E2"/>
    <w:rsid w:val="00AD371F"/>
    <w:rsid w:val="00B14C4C"/>
    <w:rsid w:val="00B311AC"/>
    <w:rsid w:val="00B375D9"/>
    <w:rsid w:val="00B60374"/>
    <w:rsid w:val="00B9362E"/>
    <w:rsid w:val="00BE4A07"/>
    <w:rsid w:val="00BE4CAA"/>
    <w:rsid w:val="00BF2863"/>
    <w:rsid w:val="00C0782C"/>
    <w:rsid w:val="00C148AB"/>
    <w:rsid w:val="00C2269A"/>
    <w:rsid w:val="00C40E9E"/>
    <w:rsid w:val="00C47349"/>
    <w:rsid w:val="00C55DED"/>
    <w:rsid w:val="00C70FFC"/>
    <w:rsid w:val="00CA456C"/>
    <w:rsid w:val="00CE5A59"/>
    <w:rsid w:val="00CE7534"/>
    <w:rsid w:val="00CF6157"/>
    <w:rsid w:val="00CF6CBA"/>
    <w:rsid w:val="00D05AE0"/>
    <w:rsid w:val="00D07A02"/>
    <w:rsid w:val="00D1782D"/>
    <w:rsid w:val="00D3011B"/>
    <w:rsid w:val="00D46CD8"/>
    <w:rsid w:val="00D818E6"/>
    <w:rsid w:val="00DB211F"/>
    <w:rsid w:val="00DC012E"/>
    <w:rsid w:val="00DF1E85"/>
    <w:rsid w:val="00E100B1"/>
    <w:rsid w:val="00E26465"/>
    <w:rsid w:val="00E54E69"/>
    <w:rsid w:val="00EA128D"/>
    <w:rsid w:val="00EB0481"/>
    <w:rsid w:val="00EF40E8"/>
    <w:rsid w:val="00F1156A"/>
    <w:rsid w:val="00F14E38"/>
    <w:rsid w:val="00F159CB"/>
    <w:rsid w:val="00F20C5A"/>
    <w:rsid w:val="00F2725F"/>
    <w:rsid w:val="00F85268"/>
    <w:rsid w:val="00F93362"/>
    <w:rsid w:val="00FC3378"/>
    <w:rsid w:val="078C907D"/>
    <w:rsid w:val="138DF944"/>
    <w:rsid w:val="140B6FA1"/>
    <w:rsid w:val="16916967"/>
    <w:rsid w:val="19B713E7"/>
    <w:rsid w:val="19C0AC8C"/>
    <w:rsid w:val="1AAFB294"/>
    <w:rsid w:val="1DC146C2"/>
    <w:rsid w:val="1E733716"/>
    <w:rsid w:val="1EC838B3"/>
    <w:rsid w:val="21C6BBCE"/>
    <w:rsid w:val="233D3AD6"/>
    <w:rsid w:val="24434CE5"/>
    <w:rsid w:val="26F432C9"/>
    <w:rsid w:val="2D0D6D15"/>
    <w:rsid w:val="2E791264"/>
    <w:rsid w:val="2F189233"/>
    <w:rsid w:val="2F4D3228"/>
    <w:rsid w:val="3284EE54"/>
    <w:rsid w:val="3621D68B"/>
    <w:rsid w:val="3976E4FB"/>
    <w:rsid w:val="397C5D52"/>
    <w:rsid w:val="39C25A15"/>
    <w:rsid w:val="3E0055DD"/>
    <w:rsid w:val="4150B984"/>
    <w:rsid w:val="43E90E16"/>
    <w:rsid w:val="4469FF23"/>
    <w:rsid w:val="4D23A94B"/>
    <w:rsid w:val="5136735C"/>
    <w:rsid w:val="51E94DC8"/>
    <w:rsid w:val="52682E8D"/>
    <w:rsid w:val="57364B2A"/>
    <w:rsid w:val="5A4ADB5C"/>
    <w:rsid w:val="5A4F7CAB"/>
    <w:rsid w:val="5C897432"/>
    <w:rsid w:val="6107F3CA"/>
    <w:rsid w:val="64E0968C"/>
    <w:rsid w:val="79A69E95"/>
    <w:rsid w:val="7EA4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EE619B79-C32F-4775-A9F4-EC8AF00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ui-provider">
    <w:name w:val="ui-provider"/>
    <w:basedOn w:val="DefaultParagraphFont"/>
    <w:rsid w:val="003F4B92"/>
  </w:style>
  <w:style w:type="character" w:styleId="Mention">
    <w:name w:val="Mention"/>
    <w:basedOn w:val="DefaultParagraphFont"/>
    <w:uiPriority w:val="99"/>
    <w:unhideWhenUsed/>
    <w:rsid w:val="00864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1824</Words>
  <Characters>10252</Characters>
  <Application>Microsoft Office Word</Application>
  <DocSecurity>0</DocSecurity>
  <Lines>345</Lines>
  <Paragraphs>193</Paragraphs>
  <ScaleCrop>false</ScaleCrop>
  <Company/>
  <LinksUpToDate>false</LinksUpToDate>
  <CharactersWithSpaces>11966</CharactersWithSpaces>
  <SharedDoc>false</SharedDoc>
  <HLinks>
    <vt:vector size="24" baseType="variant">
      <vt:variant>
        <vt:i4>852063</vt:i4>
      </vt:variant>
      <vt:variant>
        <vt:i4>0</vt:i4>
      </vt:variant>
      <vt:variant>
        <vt:i4>0</vt:i4>
      </vt:variant>
      <vt:variant>
        <vt:i4>5</vt:i4>
      </vt:variant>
      <vt:variant>
        <vt:lpwstr>https://www.gmhsc.org.uk/wp-content/uploads/2018/04/Carers-Charter-FINAL.pdf</vt:lpwstr>
      </vt:variant>
      <vt:variant>
        <vt:lpwstr/>
      </vt:variant>
      <vt:variant>
        <vt:i4>983101</vt:i4>
      </vt:variant>
      <vt:variant>
        <vt:i4>6</vt:i4>
      </vt:variant>
      <vt:variant>
        <vt:i4>0</vt:i4>
      </vt:variant>
      <vt:variant>
        <vt:i4>5</vt:i4>
      </vt:variant>
      <vt:variant>
        <vt:lpwstr>mailto:Demii.Patel@bolton.gov.uk</vt:lpwstr>
      </vt:variant>
      <vt:variant>
        <vt:lpwstr/>
      </vt:variant>
      <vt:variant>
        <vt:i4>3407883</vt:i4>
      </vt:variant>
      <vt:variant>
        <vt:i4>3</vt:i4>
      </vt:variant>
      <vt:variant>
        <vt:i4>0</vt:i4>
      </vt:variant>
      <vt:variant>
        <vt:i4>5</vt:i4>
      </vt:variant>
      <vt:variant>
        <vt:lpwstr>mailto:Nicola.Murphy@bolton.gov.uk</vt:lpwstr>
      </vt:variant>
      <vt:variant>
        <vt:lpwstr/>
      </vt:variant>
      <vt:variant>
        <vt:i4>104</vt:i4>
      </vt:variant>
      <vt:variant>
        <vt:i4>0</vt:i4>
      </vt:variant>
      <vt:variant>
        <vt:i4>0</vt:i4>
      </vt:variant>
      <vt:variant>
        <vt:i4>5</vt:i4>
      </vt:variant>
      <vt:variant>
        <vt:lpwstr>mailto:Sharon.Wardle1@bolton.gov.uk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42</cp:revision>
  <dcterms:created xsi:type="dcterms:W3CDTF">2022-05-09T13:33:00Z</dcterms:created>
  <dcterms:modified xsi:type="dcterms:W3CDTF">2026-02-16T16:00:00Z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12300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