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Devonshire Road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F</w:t>
            </w:r>
            <w:bookmarkStart w:id="0" w:name="_Hlk528146238"/>
            <w:bookmarkEnd w:id="0"/>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To contribute to the development and wellbeing of children and young people</w:t>
            </w:r>
          </w:p>
          <w:p>
            <w:pPr>
              <w:pStyle w:val="Normal"/>
              <w:spacing w:lineRule="auto" w:line="240" w:before="0" w:after="0"/>
              <w:rPr>
                <w:rFonts w:cs="Arial"/>
              </w:rPr>
            </w:pPr>
            <w:r>
              <w:rPr>
                <w:rFonts w:cs="Arial"/>
              </w:rPr>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Line Manager/ 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 xml:space="preserve">To support the development, learning and progress of children and young people </w:t>
            </w:r>
          </w:p>
          <w:p>
            <w:pPr>
              <w:pStyle w:val="Normal"/>
              <w:spacing w:lineRule="auto" w:line="240" w:before="0" w:after="0"/>
              <w:rPr/>
            </w:pPr>
            <w:r>
              <w:rPr/>
              <w:t>To take responsibility for individuals, small groups or whole classes when the teacher is not present</w:t>
            </w:r>
          </w:p>
          <w:p>
            <w:pPr>
              <w:pStyle w:val="Normal"/>
              <w:spacing w:lineRule="auto" w:line="240" w:before="0" w:after="0"/>
              <w:rPr/>
            </w:pPr>
            <w:r>
              <w:rPr/>
              <w:t>To use area(s) of expertise and knowledge to advance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Have high expectations of children and young people with a commitment to helping them fulfil their potential through planning, monitoring and delivering teaching and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Establish fair, respectful, trusting, supportive and constructive relationships with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the positive values, attitudes and behaviour expected from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Communicate effectively and sensitively with children, young people, colleagues, parents and carers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respect the contribution that parents and carers can make to the development and well-being of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Demonstrate a commitment to collaborative and cooperative working with colleagues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Improve own knowledge and practice including responding to advice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effective personalised provision by taking practical account of diversity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area(s) of expertise to contribute to the planning and preparation of learning activities, including own role in learning activities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and prepare for lessons that you will deliver, with the appropriate planning time provided.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Devise clearly structured activities that interest and motivate learners and advance their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Plan how the inclusion of children and young people in learning activities will be supported</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the selection and preparation of resources suitable for children and young people’s interests and abilities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Monitor learners’ responses to activities and modify the approach accordingly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Monitor learners’ progress in order to provide focused support and feedback</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Support the evaluation of learners’ progress using a range of assessment techniques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Contribute to maintaining and analysing records of learners’ progress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effective strategies to promote positive behaviour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Recognise and respond appropriately to situations that challenge equality of opportunity</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Use ICT skills to advance learning</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Advance learning when working with individuals, small groups, and whole classes without the presence of the assigned teacher</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Organise and manage learning activities in ways which keep learners safe</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Direct the work, where relevant, of other adults in support learning</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jc w:val="both"/>
              <w:rPr>
                <w:b/>
                <w:sz w:val="22"/>
              </w:rPr>
            </w:pPr>
            <w:r>
              <w:rPr>
                <w:b/>
                <w:sz w:val="22"/>
              </w:rPr>
              <w:t>Additional people management and development duties as appropriate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Develop and maintain working relationships with other practitioners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leadership for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Allocate and check work in your team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Lead and motivate volunteers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pPr>
            <w:r>
              <w:rPr/>
              <w:t>Provide learning opportunities for colleagues</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pPr>
            <w:r>
              <w:rPr/>
              <w:t>Support learners by mentoring in the workplace</w:t>
            </w:r>
          </w:p>
        </w:tc>
      </w:tr>
    </w:tbl>
    <w:p>
      <w:pPr>
        <w:pStyle w:val="Normal"/>
        <w:rPr/>
      </w:pPr>
      <w:r>
        <w:rPr/>
      </w:r>
    </w:p>
    <w:p>
      <w:pPr>
        <w:pStyle w:val="Normal"/>
        <w:rPr/>
      </w:pPr>
      <w:r>
        <w:rPr/>
        <w:t>The post holder may reasonably be expected to undertake other duties commensurate with the level of responsibility that may be allocated, at the discretion of the Head Teacher and to meet the needs of the school.</w:t>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1.5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Devonshire Road Primary School</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4</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6</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plan, monitor, support delivery and deliver teaching and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set and promote high standards of behaviour and handle potentially difficult situations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children and young people and increase participation in activities through appropriate differentiation, taking into account diverse and individual needs of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model and demonstrate positive attitudes and behaviours and to utilise a range of activities to practise and reinforce social and emotional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adapt communication styles to needs and situations, and to establish effective communication processes with teachers, colleagues, parents and carers.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engage parents and carers and maximise their involvement in meeting children’s needs in relation to attainment, well-being or personal development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work effectively as part of a team, supporting colleagues and professionals from external agencies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on own performance, agree development needs and evaluate learning achieved, as well as plan and evaluate improvement of knowledge in area of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reflect pupils’ age and developmental needs in selecting and supporting planning and the design of teaching strategies and materials and review materials according to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provide appropriate/graduated methods of support for children and young people with SEN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provide clear and constructive feedback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take action to ensure safe and proper use of resources and to intervene where necessary to ensure safe learning</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key factors affecting children and young people’s learning and progress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Have sufficient understanding of area of expertise to support the development, learning and progress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to use ICT to support professional activities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of how statutory and non-statutory frameworks and the school curriculum relates to the age and ability ranges of the learners being supported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Understanding of the main features of the SEN Code of Practice and current disabilities legislation to support learners in accessing the curriculum</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frameworks that support the development and well-being of children and young people impact on practice, including safeguarding, Child Protection and Health &amp; Safety</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national benchmarks for achievement and links to planning of work.</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how engagement and interest in learning can be maximised.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experience of the practical application of the numeracy and literacy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rFonts w:cs="Tahoma"/>
                <w:b w:val="false"/>
                <w:sz w:val="22"/>
              </w:rPr>
            </w:pPr>
            <w:r>
              <w:rPr>
                <w:rFonts w:cs="Tahoma"/>
                <w:b w:val="false"/>
                <w:sz w:val="22"/>
              </w:rPr>
              <w:t>Knowledge and understanding of strategies to monitor learner progress and of the range of records used for learners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p>
      <w:pPr>
        <w:pStyle w:val="Normal"/>
        <w:rPr/>
      </w:pPr>
      <w:r>
        <w:rPr/>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Relevant experience of working with children in an educational setting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Tahoma"/>
              </w:rPr>
            </w:pPr>
            <w:r>
              <w:rPr>
                <w:rFonts w:cs="Tahoma"/>
              </w:rPr>
              <w:t>Higher level teaching assistant accreditation or qualified teacher status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sz w:val="23"/>
                <w:szCs w:val="23"/>
              </w:rPr>
            </w:pPr>
            <w:r>
              <w:rPr>
                <w:sz w:val="23"/>
                <w:szCs w:val="23"/>
              </w:rPr>
              <w:t>Holder of GCSE Mathematics and English qualification Grades A-C or 9-4 or the equivalent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ind w:right="175"/>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and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area(s) of expertise to lead and advance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use ICT to engage learners, including selecting appropriate tools and sources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Ability to draw on area of expertise to impact on the learning of a whole class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strategies to support learners with English as an Additional Language</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support children newly arrived in the UK</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bCs/>
              </w:rPr>
            </w:pPr>
            <w:r>
              <w:rPr>
                <w:bCs/>
              </w:rPr>
              <w:t>Knowledge and understanding of how to carry out risk assessments with regards to relevant learning activities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t>Knowledge and understanding of how to direct the work of other adults to support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3"/>
        <w:gridCol w:w="5908"/>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3"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3"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111.5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rFonts w:cs="Arial"/>
      </w:rPr>
      <w:t>Teaching Assistant Level 4</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r>
    <w:r>
      <w:rPr>
        <w:rFonts w:cs="Arial"/>
      </w:rPr>
      <w:t>Teaching Assistant Level 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r>
    <w:r>
      <w:rPr>
        <w:rFonts w:cs="Arial"/>
      </w:rPr>
      <w:t>Teaching Assistant Level 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DS80005</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