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3">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mc:AlternateContent>
          <mc:Choice Requires="wps">
            <w:drawing>
              <wp:anchor behindDoc="1" distT="0" distB="0" distL="114935" distR="114935" simplePos="0" locked="0" layoutInCell="1" allowOverlap="1" relativeHeight="10">
                <wp:simplePos x="0" y="0"/>
                <wp:positionH relativeFrom="column">
                  <wp:posOffset>-26035</wp:posOffset>
                </wp:positionH>
                <wp:positionV relativeFrom="paragraph">
                  <wp:posOffset>278130</wp:posOffset>
                </wp:positionV>
                <wp:extent cx="124460" cy="46355"/>
                <wp:effectExtent l="0" t="0" r="0" b="0"/>
                <wp:wrapNone/>
                <wp:docPr id="6" name="Text Box 2"/>
                <a:graphic xmlns:a="http://schemas.openxmlformats.org/drawingml/2006/main">
                  <a:graphicData uri="http://schemas.microsoft.com/office/word/2010/wordprocessingShape">
                    <wps:wsp>
                      <wps:cNvSpPr/>
                      <wps:spPr>
                        <a:xfrm flipH="1" flipV="1">
                          <a:off x="0" y="0"/>
                          <a:ext cx="123840" cy="457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2.05pt;margin-top:21.9pt;width:9.7pt;height:3.55pt;flip:xy">
                <w10:wrap type="none"/>
                <v:fill o:detectmouseclick="t" type="solid" color2="black"/>
                <v:stroke color="black" weight="9360" joinstyle="miter" endcap="flat"/>
              </v:rect>
            </w:pict>
          </mc:Fallback>
        </mc:AlternateContent>
      </w:r>
      <w:r>
        <mc:AlternateContent>
          <mc:Choice Requires="wps">
            <w:drawing>
              <wp:anchor behindDoc="1" distT="72390" distB="72390" distL="0" distR="0" simplePos="0" locked="0" layoutInCell="1" allowOverlap="1" relativeHeight="14">
                <wp:simplePos x="0" y="0"/>
                <wp:positionH relativeFrom="column">
                  <wp:posOffset>-24765</wp:posOffset>
                </wp:positionH>
                <wp:positionV relativeFrom="paragraph">
                  <wp:posOffset>278765</wp:posOffset>
                </wp:positionV>
                <wp:extent cx="198755" cy="107315"/>
                <wp:effectExtent l="0" t="0" r="0" b="0"/>
                <wp:wrapNone/>
                <wp:docPr id="7" name="Frame2"/>
                <a:graphic xmlns:a="http://schemas.openxmlformats.org/drawingml/2006/main">
                  <a:graphicData uri="http://schemas.microsoft.com/office/word/2010/wordprocessingShape">
                    <wps:wsp>
                      <wps:cNvSpPr txBox="1"/>
                      <wps:spPr>
                        <a:xfrm>
                          <a:off x="0" y="0"/>
                          <a:ext cx="198755" cy="107315"/>
                        </a:xfrm>
                        <a:prstGeom prst="rect"/>
                        <a:solidFill>
                          <a:srgbClr val="FFFFFF"/>
                        </a:solidFill>
                      </wps:spPr>
                      <wps:txbx>
                        <w:txbxContent>
                          <w:p>
                            <w:pPr>
                              <w:pStyle w:val="FrameContents"/>
                              <w:spacing w:lineRule="auto" w:line="240" w:before="0" w:after="200"/>
                              <w:ind w:left="0" w:right="515" w:hanging="0"/>
                              <w:rPr/>
                            </w:pPr>
                            <w:r>
                              <w:rPr/>
                            </w:r>
                          </w:p>
                        </w:txbxContent>
                      </wps:txbx>
                      <wps:bodyPr anchor="t" lIns="92075" tIns="46355" rIns="92075" bIns="46355">
                        <a:noAutofit/>
                      </wps:bodyPr>
                    </wps:wsp>
                  </a:graphicData>
                </a:graphic>
              </wp:anchor>
            </w:drawing>
          </mc:Choice>
          <mc:Fallback>
            <w:pict>
              <v:rect fillcolor="#FFFFFF" style="position:absolute;rotation:0;width:15.65pt;height:8.45pt;mso-wrap-distance-left:0pt;mso-wrap-distance-right:0pt;mso-wrap-distance-top:5.7pt;mso-wrap-distance-bottom:5.7pt;margin-top:21.95pt;mso-position-vertical-relative:text;margin-left:-1.95pt;mso-position-horizontal-relative:text">
                <v:textbox inset="0.100694444444444in,0.0506944444444444in,0.100694444444444in,0.0506944444444444in">
                  <w:txbxContent>
                    <w:p>
                      <w:pPr>
                        <w:pStyle w:val="FrameContents"/>
                        <w:spacing w:lineRule="auto" w:line="240" w:before="0" w:after="200"/>
                        <w:ind w:left="0" w:right="515" w:hanging="0"/>
                        <w:rPr/>
                      </w:pPr>
                      <w:r>
                        <w:rPr/>
                      </w:r>
                    </w:p>
                  </w:txbxContent>
                </v:textbox>
              </v:rect>
            </w:pict>
          </mc:Fallback>
        </mc:AlternateContent>
      </w:r>
    </w:p>
    <w:tbl>
      <w:tblPr>
        <w:tblW w:w="9637" w:type="dxa"/>
        <w:jc w:val="left"/>
        <w:tblInd w:w="0" w:type="dxa"/>
        <w:tblCellMar>
          <w:top w:w="0" w:type="dxa"/>
          <w:left w:w="108" w:type="dxa"/>
          <w:bottom w:w="0" w:type="dxa"/>
          <w:right w:w="108" w:type="dxa"/>
        </w:tblCellMar>
      </w:tblPr>
      <w:tblGrid>
        <w:gridCol w:w="2635"/>
        <w:gridCol w:w="7002"/>
      </w:tblGrid>
      <w:tr>
        <w:trPr>
          <w:trHeight w:val="506" w:hRule="atLeast"/>
        </w:trPr>
        <w:tc>
          <w:tcPr>
            <w:tcW w:w="2635" w:type="dxa"/>
            <w:tcBorders/>
            <w:shd w:fill="auto" w:val="clear"/>
          </w:tcPr>
          <w:p>
            <w:pPr>
              <w:pStyle w:val="Normal"/>
              <w:spacing w:lineRule="auto" w:line="240" w:before="0" w:after="0"/>
              <w:rPr>
                <w:rFonts w:ascii="Arial" w:hAnsi="Arial" w:cs="Arial"/>
                <w:b/>
                <w:b/>
              </w:rPr>
            </w:pPr>
            <w:r>
              <w:rPr>
                <w:rFonts w:cs="Arial" w:ascii="Arial" w:hAnsi="Arial"/>
                <w:b/>
              </w:rPr>
              <w:t xml:space="preserve">Department </w:t>
            </w:r>
          </w:p>
        </w:tc>
        <w:tc>
          <w:tcPr>
            <w:tcW w:w="7002" w:type="dxa"/>
            <w:tcBorders/>
            <w:shd w:fill="auto" w:val="clear"/>
          </w:tcPr>
          <w:p>
            <w:pPr>
              <w:pStyle w:val="Normal"/>
              <w:tabs>
                <w:tab w:val="clear" w:pos="720"/>
                <w:tab w:val="left" w:pos="1992" w:leader="none"/>
              </w:tabs>
              <w:spacing w:lineRule="auto" w:line="240" w:before="0" w:after="0"/>
              <w:rPr>
                <w:rFonts w:ascii="Arial" w:hAnsi="Arial" w:cs="Arial"/>
              </w:rPr>
            </w:pPr>
            <w:r>
              <w:rPr>
                <w:rFonts w:cs="Arial" w:ascii="Arial" w:hAnsi="Arial"/>
              </w:rPr>
              <w:t>Department of Place</w:t>
            </w:r>
          </w:p>
        </w:tc>
      </w:tr>
      <w:tr>
        <w:trPr>
          <w:trHeight w:val="506" w:hRule="atLeast"/>
        </w:trPr>
        <w:tc>
          <w:tcPr>
            <w:tcW w:w="2635" w:type="dxa"/>
            <w:tcBorders/>
            <w:shd w:fill="auto" w:val="clear"/>
          </w:tcPr>
          <w:p>
            <w:pPr>
              <w:pStyle w:val="Normal"/>
              <w:spacing w:lineRule="auto" w:line="240" w:before="0" w:after="0"/>
              <w:rPr>
                <w:rFonts w:ascii="Arial" w:hAnsi="Arial" w:cs="Arial"/>
                <w:b/>
                <w:b/>
              </w:rPr>
            </w:pPr>
            <w:r>
              <w:rPr>
                <w:rFonts w:cs="Arial" w:ascii="Arial" w:hAnsi="Arial"/>
                <w:b/>
              </w:rPr>
              <w:t xml:space="preserve">Job Title </w:t>
            </w:r>
          </w:p>
        </w:tc>
        <w:tc>
          <w:tcPr>
            <w:tcW w:w="7002" w:type="dxa"/>
            <w:tcBorders/>
            <w:shd w:fill="auto" w:val="clear"/>
          </w:tcPr>
          <w:p>
            <w:pPr>
              <w:pStyle w:val="Normal"/>
              <w:spacing w:lineRule="auto" w:line="240" w:before="0" w:after="0"/>
              <w:rPr>
                <w:rFonts w:ascii="Arial" w:hAnsi="Arial" w:cs="Arial"/>
              </w:rPr>
            </w:pPr>
            <w:r>
              <w:rPr>
                <w:rFonts w:cs="Arial" w:ascii="Arial" w:hAnsi="Arial"/>
              </w:rPr>
              <w:t>School Crossing Patrol</w:t>
            </w:r>
          </w:p>
        </w:tc>
      </w:tr>
      <w:tr>
        <w:trPr>
          <w:trHeight w:val="506" w:hRule="atLeast"/>
        </w:trPr>
        <w:tc>
          <w:tcPr>
            <w:tcW w:w="2635" w:type="dxa"/>
            <w:tcBorders/>
            <w:shd w:fill="auto" w:val="clear"/>
          </w:tcPr>
          <w:p>
            <w:pPr>
              <w:pStyle w:val="Normal"/>
              <w:spacing w:lineRule="auto" w:line="240" w:before="0" w:after="0"/>
              <w:rPr>
                <w:rFonts w:ascii="Arial" w:hAnsi="Arial" w:cs="Arial"/>
                <w:b/>
                <w:b/>
              </w:rPr>
            </w:pPr>
            <w:r>
              <w:rPr>
                <w:rFonts w:cs="Arial" w:ascii="Arial" w:hAnsi="Arial"/>
                <w:b/>
              </w:rPr>
              <w:t>Grade</w:t>
            </w:r>
          </w:p>
        </w:tc>
        <w:tc>
          <w:tcPr>
            <w:tcW w:w="7002" w:type="dxa"/>
            <w:tcBorders/>
            <w:shd w:fill="auto" w:val="clear"/>
          </w:tcPr>
          <w:p>
            <w:pPr>
              <w:pStyle w:val="Normal"/>
              <w:spacing w:lineRule="auto" w:line="240" w:before="0" w:after="0"/>
              <w:rPr>
                <w:rFonts w:ascii="Arial" w:hAnsi="Arial" w:cs="Arial"/>
              </w:rPr>
            </w:pPr>
            <w:r>
              <w:rPr>
                <w:rFonts w:cs="Arial" w:ascii="Arial" w:hAnsi="Arial"/>
              </w:rPr>
              <w:t>Grade B</w:t>
            </w:r>
          </w:p>
        </w:tc>
      </w:tr>
      <w:tr>
        <w:trPr>
          <w:trHeight w:val="506" w:hRule="atLeast"/>
        </w:trPr>
        <w:tc>
          <w:tcPr>
            <w:tcW w:w="2635" w:type="dxa"/>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7002" w:type="dxa"/>
            <w:tcBorders/>
            <w:shd w:fill="auto" w:val="clear"/>
          </w:tcPr>
          <w:p>
            <w:pPr>
              <w:pStyle w:val="Normal"/>
              <w:spacing w:lineRule="auto" w:line="240" w:before="0" w:after="0"/>
              <w:rPr>
                <w:rFonts w:ascii="Arial" w:hAnsi="Arial" w:cs="Arial"/>
              </w:rPr>
            </w:pPr>
            <w:r>
              <w:rPr>
                <w:rFonts w:cs="Arial" w:ascii="Arial" w:hAnsi="Arial"/>
              </w:rPr>
              <w:t>To stop traffic to enable children or adults to cross the road at designated SCP points.</w:t>
            </w:r>
          </w:p>
        </w:tc>
      </w:tr>
      <w:tr>
        <w:trPr>
          <w:trHeight w:val="506" w:hRule="atLeast"/>
        </w:trPr>
        <w:tc>
          <w:tcPr>
            <w:tcW w:w="2635" w:type="dxa"/>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7002" w:type="dxa"/>
            <w:tcBorders/>
            <w:shd w:fill="auto" w:val="clear"/>
          </w:tcPr>
          <w:p>
            <w:pPr>
              <w:pStyle w:val="Normal"/>
              <w:spacing w:lineRule="auto" w:line="240" w:before="0" w:after="0"/>
              <w:rPr>
                <w:rFonts w:ascii="Arial" w:hAnsi="Arial" w:cs="Arial"/>
              </w:rPr>
            </w:pPr>
            <w:r>
              <w:rPr>
                <w:rFonts w:cs="Arial" w:ascii="Arial" w:hAnsi="Arial"/>
              </w:rPr>
              <w:t>School Crossing patrol Supervisor</w:t>
            </w:r>
          </w:p>
        </w:tc>
      </w:tr>
      <w:tr>
        <w:trPr>
          <w:trHeight w:val="506" w:hRule="atLeast"/>
        </w:trPr>
        <w:tc>
          <w:tcPr>
            <w:tcW w:w="2635" w:type="dxa"/>
            <w:tcBorders/>
            <w:shd w:fill="auto" w:val="clear"/>
          </w:tcPr>
          <w:p>
            <w:pPr>
              <w:pStyle w:val="Normal"/>
              <w:spacing w:lineRule="auto" w:line="240" w:before="0" w:after="0"/>
              <w:rPr>
                <w:rFonts w:ascii="Arial" w:hAnsi="Arial" w:cs="Arial"/>
                <w:b/>
                <w:b/>
              </w:rPr>
            </w:pPr>
            <w:r>
              <w:rPr>
                <w:rFonts w:cs="Arial" w:ascii="Arial" w:hAnsi="Arial"/>
                <w:b/>
              </w:rPr>
              <w:t>Staffing Responsibilities</w:t>
            </w:r>
          </w:p>
        </w:tc>
        <w:tc>
          <w:tcPr>
            <w:tcW w:w="7002" w:type="dxa"/>
            <w:tcBorders/>
            <w:shd w:fill="auto" w:val="clear"/>
          </w:tcPr>
          <w:p>
            <w:pPr>
              <w:pStyle w:val="Normal"/>
              <w:spacing w:lineRule="auto" w:line="240" w:before="0" w:after="0"/>
              <w:rPr>
                <w:rFonts w:ascii="Arial" w:hAnsi="Arial" w:cs="Arial"/>
              </w:rPr>
            </w:pPr>
            <w:r>
              <w:rPr>
                <w:rFonts w:cs="Arial" w:ascii="Arial" w:hAnsi="Arial"/>
              </w:rPr>
              <w:t>School Crossing Patrol Duties</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sz w:val="16"/>
          <w:szCs w:val="16"/>
        </w:rPr>
      </w:pPr>
      <w:r>
        <w:rPr>
          <w:rFonts w:cs="Arial" w:ascii="Arial" w:hAnsi="Arial"/>
          <w:b/>
          <w:sz w:val="16"/>
          <w:szCs w:val="16"/>
        </w:rPr>
      </w:r>
    </w:p>
    <w:p>
      <w:pPr>
        <w:pStyle w:val="Normal"/>
        <w:spacing w:lineRule="auto" w:line="240" w:before="0" w:after="120"/>
        <w:rPr>
          <w:rFonts w:ascii="Arial" w:hAnsi="Arial" w:cs="Arial"/>
          <w:b/>
          <w:b/>
        </w:rPr>
      </w:pPr>
      <w:r>
        <w:rPr>
          <w:rFonts w:cs="Arial" w:ascii="Arial" w:hAnsi="Arial"/>
          <w:b/>
        </w:rPr>
        <w:t>Main Duties</w:t>
      </w:r>
    </w:p>
    <w:p>
      <w:pPr>
        <w:pStyle w:val="Normal"/>
        <w:spacing w:lineRule="auto" w:line="240" w:before="0" w:after="120"/>
        <w:rPr>
          <w:rFonts w:ascii="Arial" w:hAnsi="Arial" w:cs="Arial"/>
          <w:b/>
          <w:b/>
        </w:rPr>
      </w:pPr>
      <w:r>
        <w:rPr>
          <w:rFonts w:cs="Arial" w:ascii="Arial" w:hAnsi="Arial"/>
          <w:b/>
        </w:rPr>
      </w:r>
    </w:p>
    <w:tbl>
      <w:tblPr>
        <w:tblW w:w="9637" w:type="dxa"/>
        <w:jc w:val="left"/>
        <w:tblInd w:w="0" w:type="dxa"/>
        <w:tblCellMar>
          <w:top w:w="0" w:type="dxa"/>
          <w:left w:w="108" w:type="dxa"/>
          <w:bottom w:w="0" w:type="dxa"/>
          <w:right w:w="108" w:type="dxa"/>
        </w:tblCellMar>
      </w:tblPr>
      <w:tblGrid>
        <w:gridCol w:w="806"/>
        <w:gridCol w:w="8831"/>
      </w:tblGrid>
      <w:tr>
        <w:trPr>
          <w:trHeight w:val="506" w:hRule="atLeast"/>
        </w:trPr>
        <w:tc>
          <w:tcPr>
            <w:tcW w:w="806"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31" w:type="dxa"/>
            <w:tcBorders/>
            <w:shd w:fill="auto" w:val="clear"/>
          </w:tcPr>
          <w:p>
            <w:pPr>
              <w:pStyle w:val="Normal"/>
              <w:spacing w:lineRule="auto" w:line="240" w:before="0" w:after="0"/>
              <w:rPr>
                <w:rFonts w:ascii="Arial" w:hAnsi="Arial" w:cs="Arial"/>
              </w:rPr>
            </w:pPr>
            <w:r>
              <w:rPr>
                <w:rFonts w:cs="Arial" w:ascii="Arial" w:hAnsi="Arial"/>
              </w:rPr>
              <w:t>Observing children and adults approaching a crossing point and identifying if they wish to cross the road at a designated School Crossing Patrol Point.</w:t>
            </w:r>
          </w:p>
        </w:tc>
      </w:tr>
      <w:tr>
        <w:trPr>
          <w:trHeight w:val="506" w:hRule="atLeast"/>
        </w:trPr>
        <w:tc>
          <w:tcPr>
            <w:tcW w:w="806" w:type="dxa"/>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2</w:t>
            </w:r>
          </w:p>
        </w:tc>
        <w:tc>
          <w:tcPr>
            <w:tcW w:w="8831" w:type="dxa"/>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Controlling children waiting on the pavement and keeping them in a safe position away from the kerb edge.</w:t>
            </w:r>
          </w:p>
        </w:tc>
      </w:tr>
      <w:tr>
        <w:trPr>
          <w:trHeight w:val="506" w:hRule="atLeast"/>
        </w:trPr>
        <w:tc>
          <w:tcPr>
            <w:tcW w:w="806" w:type="dxa"/>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3</w:t>
            </w:r>
          </w:p>
        </w:tc>
        <w:tc>
          <w:tcPr>
            <w:tcW w:w="8831" w:type="dxa"/>
            <w:tcBorders/>
            <w:shd w:fill="auto" w:val="clear"/>
          </w:tcPr>
          <w:p>
            <w:pPr>
              <w:pStyle w:val="Normal"/>
              <w:tabs>
                <w:tab w:val="clear" w:pos="720"/>
                <w:tab w:val="left" w:pos="576" w:leader="none"/>
                <w:tab w:val="left" w:pos="882" w:leader="none"/>
              </w:tabs>
              <w:snapToGrid w:val="false"/>
              <w:spacing w:lineRule="auto" w:line="264" w:before="0" w:after="0"/>
              <w:jc w:val="both"/>
              <w:rPr>
                <w:rFonts w:ascii="Arial" w:hAnsi="Arial" w:eastAsia="Times New Roman" w:cs="Arial"/>
              </w:rPr>
            </w:pPr>
            <w:r>
              <w:rPr>
                <w:rFonts w:eastAsia="Times New Roman" w:cs="Arial" w:ascii="Arial" w:hAnsi="Arial"/>
              </w:rPr>
            </w:r>
          </w:p>
          <w:p>
            <w:pPr>
              <w:pStyle w:val="Normal"/>
              <w:tabs>
                <w:tab w:val="clear" w:pos="720"/>
                <w:tab w:val="left" w:pos="576" w:leader="none"/>
                <w:tab w:val="left" w:pos="882" w:leader="none"/>
              </w:tabs>
              <w:spacing w:lineRule="auto" w:line="264" w:before="0" w:after="0"/>
              <w:jc w:val="both"/>
              <w:rPr>
                <w:rFonts w:ascii="Arial" w:hAnsi="Arial" w:eastAsia="Times New Roman" w:cs="Arial"/>
              </w:rPr>
            </w:pPr>
            <w:r>
              <w:rPr>
                <w:rFonts w:eastAsia="Times New Roman" w:cs="Arial" w:ascii="Arial" w:hAnsi="Arial"/>
              </w:rPr>
              <w:t>Monitoring and assessing the movement of traffic approaching the crossing to identify safe opportunities for the display of an approved Patrol sign.</w:t>
            </w:r>
          </w:p>
          <w:p>
            <w:pPr>
              <w:pStyle w:val="Normal"/>
              <w:spacing w:lineRule="auto" w:line="240" w:before="0" w:after="0"/>
              <w:rPr>
                <w:rFonts w:ascii="Arial" w:hAnsi="Arial" w:cs="Arial"/>
              </w:rPr>
            </w:pPr>
            <w:r>
              <w:rPr>
                <w:rFonts w:cs="Arial" w:ascii="Arial" w:hAnsi="Arial"/>
              </w:rPr>
            </w:r>
          </w:p>
        </w:tc>
      </w:tr>
      <w:tr>
        <w:trPr>
          <w:trHeight w:val="506" w:hRule="atLeast"/>
        </w:trPr>
        <w:tc>
          <w:tcPr>
            <w:tcW w:w="806"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31" w:type="dxa"/>
            <w:tcBorders/>
            <w:shd w:fill="auto" w:val="clear"/>
          </w:tcPr>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t>Communicating with and instructing children to cross the road when traffic has stopped.</w:t>
            </w:r>
          </w:p>
          <w:p>
            <w:pPr>
              <w:pStyle w:val="Normal"/>
              <w:spacing w:lineRule="auto" w:line="240" w:before="0" w:after="0"/>
              <w:rPr>
                <w:rFonts w:ascii="Arial" w:hAnsi="Arial" w:cs="Arial"/>
              </w:rPr>
            </w:pPr>
            <w:r>
              <w:rPr>
                <w:rFonts w:cs="Arial" w:ascii="Arial" w:hAnsi="Arial"/>
              </w:rPr>
            </w:r>
          </w:p>
        </w:tc>
      </w:tr>
      <w:tr>
        <w:trPr>
          <w:trHeight w:val="506" w:hRule="atLeast"/>
        </w:trPr>
        <w:tc>
          <w:tcPr>
            <w:tcW w:w="806"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31" w:type="dxa"/>
            <w:tcBorders/>
            <w:shd w:fill="auto" w:val="clear"/>
          </w:tcPr>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t>Ensuring children and any adults have crossed the road safely before returning to the pavement.</w:t>
            </w:r>
          </w:p>
          <w:p>
            <w:pPr>
              <w:pStyle w:val="Normal"/>
              <w:spacing w:lineRule="auto" w:line="240" w:before="0" w:after="0"/>
              <w:rPr>
                <w:rFonts w:ascii="Arial" w:hAnsi="Arial" w:cs="Arial"/>
              </w:rPr>
            </w:pPr>
            <w:r>
              <w:rPr>
                <w:rFonts w:cs="Arial" w:ascii="Arial" w:hAnsi="Arial"/>
              </w:rPr>
            </w:r>
          </w:p>
        </w:tc>
      </w:tr>
      <w:tr>
        <w:trPr>
          <w:trHeight w:val="506" w:hRule="atLeast"/>
        </w:trPr>
        <w:tc>
          <w:tcPr>
            <w:tcW w:w="806"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31" w:type="dxa"/>
            <w:tcBorders/>
            <w:shd w:fill="auto" w:val="clear"/>
          </w:tcPr>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t>Monitoring the approved crossing point. Reporting to a Supervisor or the Road Safety Unit any highway defects or other problems which may affect the safe provision of patrol facilities.</w:t>
            </w:r>
          </w:p>
          <w:p>
            <w:pPr>
              <w:pStyle w:val="Normal"/>
              <w:spacing w:lineRule="auto" w:line="240" w:before="0" w:after="0"/>
              <w:rPr>
                <w:rFonts w:ascii="Arial" w:hAnsi="Arial" w:cs="Arial"/>
              </w:rPr>
            </w:pPr>
            <w:r>
              <w:rPr>
                <w:rFonts w:cs="Arial" w:ascii="Arial" w:hAnsi="Arial"/>
              </w:rPr>
            </w:r>
          </w:p>
        </w:tc>
      </w:tr>
      <w:tr>
        <w:trPr>
          <w:trHeight w:val="506" w:hRule="atLeast"/>
        </w:trPr>
        <w:tc>
          <w:tcPr>
            <w:tcW w:w="806" w:type="dxa"/>
            <w:tcBorders/>
            <w:shd w:fill="auto" w:val="clear"/>
          </w:tcPr>
          <w:p>
            <w:pPr>
              <w:pStyle w:val="Normal"/>
              <w:spacing w:lineRule="auto" w:line="240" w:before="0" w:after="0"/>
              <w:rPr>
                <w:rFonts w:ascii="Arial" w:hAnsi="Arial" w:cs="Arial"/>
                <w:b/>
                <w:b/>
              </w:rPr>
            </w:pPr>
            <w:r>
              <w:rPr>
                <w:rFonts w:cs="Arial" w:ascii="Arial" w:hAnsi="Arial"/>
                <w:b/>
              </w:rPr>
              <w:t>7</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c>
          <w:tcPr>
            <w:tcW w:w="8831" w:type="dxa"/>
            <w:tcBorders/>
            <w:shd w:fill="auto" w:val="clear"/>
          </w:tcPr>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t>Carrying out patrol duties in accordance with the Road Traffic Regulation Act 1984 as amended by the Transport Act 2000 and following Bolton Council procedures as laid down in the School Crossing Patrol Handbook.</w:t>
            </w:r>
          </w:p>
        </w:tc>
      </w:tr>
      <w:tr>
        <w:trPr>
          <w:trHeight w:val="506" w:hRule="atLeast"/>
        </w:trPr>
        <w:tc>
          <w:tcPr>
            <w:tcW w:w="806"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31"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506" w:hRule="atLeast"/>
        </w:trPr>
        <w:tc>
          <w:tcPr>
            <w:tcW w:w="806"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31" w:type="dxa"/>
            <w:tcBorders/>
            <w:shd w:fill="auto" w:val="clear"/>
          </w:tcPr>
          <w:p>
            <w:pPr>
              <w:pStyle w:val="Normal"/>
              <w:keepNext w:val="true"/>
              <w:keepLines/>
              <w:widowControl w:val="false"/>
              <w:snapToGrid w:val="false"/>
              <w:spacing w:lineRule="auto" w:line="264" w:before="0" w:after="0"/>
              <w:ind w:left="0" w:right="0" w:hanging="12"/>
              <w:rPr>
                <w:rFonts w:ascii="Arial" w:hAnsi="Arial" w:eastAsia="Times New Roman" w:cs="Arial"/>
                <w:b/>
                <w:b/>
                <w:bCs/>
                <w:iCs/>
              </w:rPr>
            </w:pPr>
            <w:r>
              <w:rPr>
                <w:rFonts w:eastAsia="Times New Roman" w:cs="Arial" w:ascii="Arial" w:hAnsi="Arial"/>
                <w:b/>
                <w:bCs/>
                <w:iCs/>
              </w:rPr>
            </w:r>
          </w:p>
          <w:p>
            <w:pPr>
              <w:pStyle w:val="Normal"/>
              <w:spacing w:lineRule="auto" w:line="240" w:before="0" w:after="0"/>
              <w:rPr>
                <w:rFonts w:ascii="Arial" w:hAnsi="Arial" w:eastAsia="Times New Roman" w:cs="Arial"/>
                <w:bCs/>
                <w:iCs/>
              </w:rPr>
            </w:pPr>
            <w:r>
              <w:rPr>
                <w:rFonts w:eastAsia="Times New Roman" w:cs="Arial" w:ascii="Arial" w:hAnsi="Arial"/>
                <w:bCs/>
                <w:iCs/>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476" w:type="dxa"/>
        <w:jc w:val="left"/>
        <w:tblInd w:w="0" w:type="dxa"/>
        <w:tblCellMar>
          <w:top w:w="57" w:type="dxa"/>
          <w:left w:w="108" w:type="dxa"/>
          <w:bottom w:w="57" w:type="dxa"/>
          <w:right w:w="108" w:type="dxa"/>
        </w:tblCellMar>
      </w:tblPr>
      <w:tblGrid>
        <w:gridCol w:w="4956"/>
        <w:gridCol w:w="5520"/>
      </w:tblGrid>
      <w:tr>
        <w:trPr>
          <w:trHeight w:val="241" w:hRule="atLeast"/>
        </w:trPr>
        <w:tc>
          <w:tcPr>
            <w:tcW w:w="4956" w:type="dxa"/>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520" w:type="dxa"/>
            <w:tcBorders/>
            <w:shd w:fill="auto" w:val="clear"/>
          </w:tcPr>
          <w:p>
            <w:pPr>
              <w:pStyle w:val="Normal"/>
              <w:spacing w:lineRule="auto" w:line="240" w:before="0" w:after="0"/>
              <w:rPr>
                <w:rFonts w:ascii="Arial" w:hAnsi="Arial" w:cs="Arial"/>
                <w:b/>
                <w:b/>
              </w:rPr>
            </w:pPr>
            <w:r>
              <w:rPr>
                <w:rFonts w:cs="Arial" w:ascii="Arial" w:hAnsi="Arial"/>
                <w:b/>
              </w:rPr>
              <w:t>Susan Tinker September 2021</w:t>
            </w:r>
          </w:p>
        </w:tc>
      </w:tr>
      <w:tr>
        <w:trPr>
          <w:trHeight w:val="391" w:hRule="atLeast"/>
        </w:trPr>
        <w:tc>
          <w:tcPr>
            <w:tcW w:w="4956" w:type="dxa"/>
            <w:tcBorders/>
            <w:shd w:fill="auto" w:val="clear"/>
          </w:tcPr>
          <w:p>
            <w:pPr>
              <w:pStyle w:val="Normal"/>
              <w:spacing w:lineRule="auto" w:line="240" w:before="0" w:after="0"/>
              <w:rPr>
                <w:rFonts w:ascii="Arial" w:hAnsi="Arial" w:cs="Arial"/>
                <w:b/>
                <w:b/>
              </w:rPr>
            </w:pPr>
            <w:r>
              <w:rPr>
                <w:rFonts w:cs="Arial" w:ascii="Arial" w:hAnsi="Arial"/>
                <w:b/>
              </w:rPr>
              <w:t xml:space="preserve">Job Description prepared by: </w:t>
            </w:r>
          </w:p>
        </w:tc>
        <w:tc>
          <w:tcPr>
            <w:tcW w:w="5520" w:type="dxa"/>
            <w:tcBorders/>
            <w:shd w:fill="auto" w:val="clear"/>
          </w:tcPr>
          <w:p>
            <w:pPr>
              <w:pStyle w:val="Normal"/>
              <w:spacing w:lineRule="auto" w:line="240" w:before="0" w:after="0"/>
              <w:rPr>
                <w:rFonts w:ascii="Arial" w:hAnsi="Arial" w:cs="Arial"/>
                <w:b/>
                <w:b/>
              </w:rPr>
            </w:pPr>
            <w:r>
              <w:rPr>
                <w:rFonts w:cs="Arial" w:ascii="Arial" w:hAnsi="Arial"/>
                <w:b/>
              </w:rPr>
              <w:t>Susan Tinker September 2021</w:t>
              <w:tab/>
            </w:r>
          </w:p>
        </w:tc>
      </w:tr>
    </w:tbl>
    <w:p>
      <w:pPr>
        <w:pStyle w:val="Normal"/>
        <w:rPr/>
      </w:pPr>
      <w:r>
        <w:rPr/>
      </w:r>
    </w:p>
    <w:p>
      <w:pPr>
        <w:pStyle w:val="Normal"/>
        <w:rPr/>
      </w:pPr>
      <w:r>
        <w:rPr/>
        <w:drawing>
          <wp:anchor behindDoc="0" distT="0" distB="0" distL="0" distR="0" simplePos="0" locked="0" layoutInCell="1" allowOverlap="1" relativeHeight="11">
            <wp:simplePos x="0" y="0"/>
            <wp:positionH relativeFrom="column">
              <wp:posOffset>4547235</wp:posOffset>
            </wp:positionH>
            <wp:positionV relativeFrom="paragraph">
              <wp:posOffset>-360680</wp:posOffset>
            </wp:positionV>
            <wp:extent cx="1904365" cy="837565"/>
            <wp:effectExtent l="0" t="0" r="0" b="0"/>
            <wp:wrapNone/>
            <wp:docPr id="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rPr>
      </w:pPr>
      <w:r>
        <w:rPr/>
        <w:drawing>
          <wp:inline distT="0" distB="0" distL="0" distR="0">
            <wp:extent cx="3692525" cy="513715"/>
            <wp:effectExtent l="0" t="0" r="0" b="0"/>
            <wp:docPr id="10"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mc:AlternateContent>
          <mc:Choice Requires="wps">
            <w:drawing>
              <wp:anchor behindDoc="1" distT="0" distB="0" distL="114935" distR="114935" simplePos="0" locked="0" layoutInCell="1" allowOverlap="1" relativeHeight="12">
                <wp:simplePos x="0" y="0"/>
                <wp:positionH relativeFrom="margin">
                  <wp:posOffset>-45720</wp:posOffset>
                </wp:positionH>
                <wp:positionV relativeFrom="paragraph">
                  <wp:posOffset>612775</wp:posOffset>
                </wp:positionV>
                <wp:extent cx="46355" cy="46355"/>
                <wp:effectExtent l="0" t="0" r="0" b="0"/>
                <wp:wrapNone/>
                <wp:docPr id="9" name="Text Box 2"/>
                <a:graphic xmlns:a="http://schemas.openxmlformats.org/drawingml/2006/main">
                  <a:graphicData uri="http://schemas.microsoft.com/office/word/2010/wordprocessingShape">
                    <wps:wsp>
                      <wps:cNvSpPr/>
                      <wps:spPr>
                        <a:xfrm>
                          <a:off x="0" y="0"/>
                          <a:ext cx="45720" cy="457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6pt;margin-top:48.25pt;width:3.55pt;height:3.55pt;mso-position-horizontal-relative:margin">
                <w10:wrap type="none"/>
                <v:fill o:detectmouseclick="t" type="solid" color2="black"/>
                <v:stroke color="black" weight="9360" joinstyle="miter" endcap="flat"/>
              </v:rect>
            </w:pict>
          </mc:Fallback>
        </mc:AlternateContent>
      </w:r>
      <w:r>
        <mc:AlternateContent>
          <mc:Choice Requires="wps">
            <w:drawing>
              <wp:anchor behindDoc="1" distT="72390" distB="72390" distL="0" distR="12065" simplePos="0" locked="0" layoutInCell="1" allowOverlap="1" relativeHeight="15">
                <wp:simplePos x="0" y="0"/>
                <wp:positionH relativeFrom="margin">
                  <wp:posOffset>-196850</wp:posOffset>
                </wp:positionH>
                <wp:positionV relativeFrom="paragraph">
                  <wp:posOffset>612775</wp:posOffset>
                </wp:positionV>
                <wp:extent cx="198755" cy="107315"/>
                <wp:effectExtent l="0" t="0" r="0" b="0"/>
                <wp:wrapNone/>
                <wp:docPr id="11" name="Frame3"/>
                <a:graphic xmlns:a="http://schemas.openxmlformats.org/drawingml/2006/main">
                  <a:graphicData uri="http://schemas.microsoft.com/office/word/2010/wordprocessingShape">
                    <wps:wsp>
                      <wps:cNvSpPr txBox="1"/>
                      <wps:spPr>
                        <a:xfrm>
                          <a:off x="0" y="0"/>
                          <a:ext cx="198755" cy="107315"/>
                        </a:xfrm>
                        <a:prstGeom prst="rect"/>
                        <a:solidFill>
                          <a:srgbClr val="FFFFFF"/>
                        </a:solidFill>
                      </wps:spPr>
                      <wps:txbx>
                        <w:txbxContent>
                          <w:p>
                            <w:pPr>
                              <w:pStyle w:val="ListParagraph"/>
                              <w:numPr>
                                <w:ilvl w:val="0"/>
                                <w:numId w:val="1"/>
                              </w:numPr>
                              <w:spacing w:lineRule="auto" w:line="240"/>
                              <w:ind w:left="360" w:right="515" w:hanging="360"/>
                              <w:rPr/>
                            </w:pPr>
                            <w:r>
                              <w:rPr/>
                            </w:r>
                          </w:p>
                        </w:txbxContent>
                      </wps:txbx>
                      <wps:bodyPr anchor="t" lIns="92075" tIns="46355" rIns="92075" bIns="46355">
                        <a:noAutofit/>
                      </wps:bodyPr>
                    </wps:wsp>
                  </a:graphicData>
                </a:graphic>
              </wp:anchor>
            </w:drawing>
          </mc:Choice>
          <mc:Fallback>
            <w:pict>
              <v:rect fillcolor="#FFFFFF" style="position:absolute;rotation:0;width:15.65pt;height:8.45pt;mso-wrap-distance-left:0pt;mso-wrap-distance-right:0.95pt;mso-wrap-distance-top:5.7pt;mso-wrap-distance-bottom:5.7pt;margin-top:48.25pt;mso-position-vertical-relative:text;margin-left:-15.5pt;mso-position-horizontal-relative:margin">
                <v:textbox inset="0.100694444444444in,0.0506944444444444in,0.100694444444444in,0.0506944444444444in">
                  <w:txbxContent>
                    <w:p>
                      <w:pPr>
                        <w:pStyle w:val="ListParagraph"/>
                        <w:numPr>
                          <w:ilvl w:val="0"/>
                          <w:numId w:val="1"/>
                        </w:numPr>
                        <w:spacing w:lineRule="auto" w:line="240"/>
                        <w:ind w:left="360" w:right="515" w:hanging="360"/>
                        <w:rPr/>
                      </w:pPr>
                      <w:r>
                        <w:rPr/>
                      </w:r>
                    </w:p>
                  </w:txbxContent>
                </v:textbox>
              </v:rect>
            </w:pict>
          </mc:Fallback>
        </mc:AlternateContent>
      </w:r>
    </w:p>
    <w:tbl>
      <w:tblPr>
        <w:tblW w:w="9718" w:type="dxa"/>
        <w:jc w:val="left"/>
        <w:tblInd w:w="0" w:type="dxa"/>
        <w:tblCellMar>
          <w:top w:w="0" w:type="dxa"/>
          <w:left w:w="108" w:type="dxa"/>
          <w:bottom w:w="0" w:type="dxa"/>
          <w:right w:w="108" w:type="dxa"/>
        </w:tblCellMar>
      </w:tblPr>
      <w:tblGrid>
        <w:gridCol w:w="675"/>
        <w:gridCol w:w="32"/>
        <w:gridCol w:w="676"/>
        <w:gridCol w:w="284"/>
        <w:gridCol w:w="4801"/>
        <w:gridCol w:w="18"/>
        <w:gridCol w:w="3222"/>
        <w:gridCol w:w="10"/>
      </w:tblGrid>
      <w:tr>
        <w:trPr/>
        <w:tc>
          <w:tcPr>
            <w:tcW w:w="1667" w:type="dxa"/>
            <w:gridSpan w:val="4"/>
            <w:tcBorders/>
            <w:shd w:fill="auto" w:val="clear"/>
          </w:tcPr>
          <w:p>
            <w:pPr>
              <w:pStyle w:val="Normal"/>
              <w:spacing w:before="60" w:after="60"/>
              <w:rPr>
                <w:rFonts w:ascii="Arial" w:hAnsi="Arial" w:cs="Arial"/>
                <w:b/>
                <w:b/>
              </w:rPr>
            </w:pPr>
            <w:r>
              <w:rPr>
                <w:rFonts w:cs="Arial" w:ascii="Arial" w:hAnsi="Arial"/>
                <w:b/>
              </w:rPr>
              <w:t>Department</w:t>
            </w:r>
          </w:p>
        </w:tc>
        <w:tc>
          <w:tcPr>
            <w:tcW w:w="8041" w:type="dxa"/>
            <w:gridSpan w:val="3"/>
            <w:tcBorders/>
            <w:shd w:fill="auto" w:val="clear"/>
          </w:tcPr>
          <w:p>
            <w:pPr>
              <w:pStyle w:val="Normal"/>
              <w:spacing w:before="60" w:after="60"/>
              <w:rPr>
                <w:rFonts w:ascii="Arial" w:hAnsi="Arial" w:cs="Arial"/>
                <w:b/>
                <w:b/>
                <w:caps/>
              </w:rPr>
            </w:pPr>
            <w:r>
              <w:rPr>
                <w:rFonts w:cs="Arial" w:ascii="Arial" w:hAnsi="Arial"/>
                <w:b/>
                <w:caps/>
              </w:rPr>
              <w:t>Road Safety unit</w:t>
            </w:r>
          </w:p>
        </w:tc>
      </w:tr>
      <w:tr>
        <w:trPr/>
        <w:tc>
          <w:tcPr>
            <w:tcW w:w="1667" w:type="dxa"/>
            <w:gridSpan w:val="4"/>
            <w:tcBorders/>
            <w:shd w:fill="auto" w:val="clear"/>
          </w:tcPr>
          <w:p>
            <w:pPr>
              <w:pStyle w:val="Normal"/>
              <w:spacing w:before="60" w:after="240"/>
              <w:rPr>
                <w:rFonts w:ascii="Arial" w:hAnsi="Arial" w:cs="Arial"/>
                <w:b/>
                <w:b/>
              </w:rPr>
            </w:pPr>
            <w:r>
              <w:rPr>
                <w:rFonts w:cs="Arial" w:ascii="Arial" w:hAnsi="Arial"/>
                <w:b/>
              </w:rPr>
              <w:t>Job Title</w:t>
            </w:r>
          </w:p>
        </w:tc>
        <w:tc>
          <w:tcPr>
            <w:tcW w:w="8041" w:type="dxa"/>
            <w:gridSpan w:val="3"/>
            <w:tcBorders/>
            <w:shd w:fill="auto" w:val="clear"/>
          </w:tcPr>
          <w:p>
            <w:pPr>
              <w:pStyle w:val="Normal"/>
              <w:spacing w:before="60" w:after="60"/>
              <w:rPr>
                <w:rFonts w:ascii="Arial" w:hAnsi="Arial" w:cs="Arial"/>
                <w:b/>
                <w:b/>
                <w:caps/>
              </w:rPr>
            </w:pPr>
            <w:r>
              <w:rPr>
                <w:rFonts w:cs="Arial" w:ascii="Arial" w:hAnsi="Arial"/>
                <w:b/>
                <w:caps/>
              </w:rPr>
              <w:t>school crossing patrol</w:t>
            </w:r>
          </w:p>
        </w:tc>
      </w:tr>
      <w:tr>
        <w:trPr/>
        <w:tc>
          <w:tcPr>
            <w:tcW w:w="1383" w:type="dxa"/>
            <w:gridSpan w:val="3"/>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b/>
                <w:b/>
              </w:rPr>
            </w:pPr>
            <w:r>
              <w:rPr>
                <w:rFonts w:cs="Arial" w:ascii="Arial" w:hAnsi="Arial"/>
                <w:b/>
              </w:rPr>
              <w:t>Stage One</w:t>
            </w:r>
          </w:p>
        </w:tc>
        <w:tc>
          <w:tcPr>
            <w:tcW w:w="833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rPr>
            </w:pPr>
            <w:r>
              <w:rPr>
                <w:rFonts w:cs="Arial" w:ascii="Arial" w:hAnsi="Arial"/>
              </w:rPr>
              <w:t>Disabled Candidates are guaranteed an interview if they meet the essential criteria</w:t>
            </w:r>
          </w:p>
        </w:tc>
      </w:tr>
      <w:tr>
        <w:trPr/>
        <w:tc>
          <w:tcPr>
            <w:tcW w:w="6486" w:type="dxa"/>
            <w:gridSpan w:val="6"/>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232"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033" w:type="dxa"/>
            <w:gridSpan w:val="6"/>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An ability to react appropriately to varied traffic situations.</w:t>
            </w:r>
          </w:p>
        </w:tc>
        <w:tc>
          <w:tcPr>
            <w:tcW w:w="322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An ability to ensure that children cross the road safely.</w:t>
            </w:r>
          </w:p>
        </w:tc>
        <w:tc>
          <w:tcPr>
            <w:tcW w:w="322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Good communication and interpersonal skills especially when dealing with children and adults.</w:t>
            </w:r>
          </w:p>
        </w:tc>
        <w:tc>
          <w:tcPr>
            <w:tcW w:w="322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be punctual for the performance of duties at designated session times.</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work on own initiative with minimal supervision</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remain calm when dealing with conflict.</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5"/>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971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Must be willing to undertake appropriate training and development in order to meet the requirements of the post and carry out your duties in accordance with the Authority’s School Crossing Patrol handbook.</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971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61" w:type="dxa"/>
            <w:gridSpan w:val="3"/>
            <w:tcBorders>
              <w:top w:val="single" w:sz="4" w:space="0" w:color="000000"/>
              <w:bottom w:val="single" w:sz="4" w:space="0" w:color="000000"/>
            </w:tcBorders>
            <w:shd w:fill="auto" w:val="clear"/>
          </w:tcPr>
          <w:p>
            <w:pPr>
              <w:pStyle w:val="Normal"/>
              <w:spacing w:before="120" w:after="120"/>
              <w:rPr/>
            </w:pPr>
            <w:r>
              <w:rPr>
                <w:rFonts w:cs="Arial" w:ascii="Arial" w:hAnsi="Arial"/>
              </w:rPr>
              <w:t>Required to have good eyesight, hearing and demonstrate physical ability to safely carry out the full range of SCP duties</w:t>
            </w:r>
            <w:r>
              <w:rPr>
                <w:rFonts w:cs="Arial"/>
              </w:rPr>
              <w:t>.</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Medical Examination</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61" w:type="dxa"/>
            <w:gridSpan w:val="3"/>
            <w:tcBorders>
              <w:top w:val="single" w:sz="4" w:space="0" w:color="000000"/>
              <w:bottom w:val="single" w:sz="4" w:space="0" w:color="000000"/>
            </w:tcBorders>
            <w:shd w:fill="auto" w:val="clear"/>
          </w:tcPr>
          <w:p>
            <w:pPr>
              <w:pStyle w:val="Normal"/>
              <w:spacing w:before="120" w:after="120"/>
              <w:rPr/>
            </w:pPr>
            <w:r>
              <w:rPr>
                <w:rFonts w:cs="Arial" w:ascii="Arial" w:hAnsi="Arial"/>
              </w:rPr>
              <w:t>Required to wear prescribed uniform supplied by the Authority and maintain the same in good condition</w:t>
            </w:r>
            <w:r>
              <w:rPr/>
              <w:t>.</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Approximately 10 hours per week/5 days per week.</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61" w:type="dxa"/>
            <w:gridSpan w:val="3"/>
            <w:tcBorders>
              <w:top w:val="single" w:sz="4" w:space="0" w:color="000000"/>
              <w:bottom w:val="single" w:sz="4" w:space="0" w:color="000000"/>
            </w:tcBorders>
            <w:shd w:fill="auto" w:val="clear"/>
          </w:tcPr>
          <w:p>
            <w:pPr>
              <w:pStyle w:val="Normal"/>
              <w:spacing w:before="120" w:after="120"/>
              <w:rPr/>
            </w:pPr>
            <w:r>
              <w:rPr>
                <w:rFonts w:cs="Arial" w:ascii="Arial" w:hAnsi="Arial"/>
              </w:rPr>
              <w:t>Willingness to work in inclement weather conditions</w:t>
            </w:r>
            <w:r>
              <w:rPr>
                <w:rFonts w:cs="Arial"/>
              </w:rPr>
              <w:t>.</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disclosure from the Disclosure &amp; Barring Service</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w:t>
            </w:r>
          </w:p>
          <w:p>
            <w:pPr>
              <w:pStyle w:val="Normal"/>
              <w:spacing w:before="120" w:after="120"/>
              <w:rPr>
                <w:rFonts w:ascii="Arial" w:hAnsi="Arial" w:cs="Arial"/>
              </w:rPr>
            </w:pPr>
            <w:r>
              <w:rPr>
                <w:rFonts w:cs="Arial" w:ascii="Arial" w:hAnsi="Arial"/>
              </w:rPr>
              <w:t>Interview</w:t>
            </w:r>
          </w:p>
        </w:tc>
      </w:tr>
    </w:tbl>
    <w:p>
      <w:pPr>
        <w:pStyle w:val="Normal"/>
        <w:rPr>
          <w:rFonts w:cs="Arial"/>
        </w:rPr>
      </w:pPr>
      <w:r>
        <w:rPr>
          <w:rFonts w:cs="Arial"/>
        </w:rPr>
      </w:r>
    </w:p>
    <w:p>
      <w:pPr>
        <w:pStyle w:val="Normal"/>
        <w:rPr>
          <w:rFonts w:cs="Arial"/>
        </w:rPr>
      </w:pPr>
      <w:r>
        <w:rPr>
          <w:rFonts w:cs="Arial"/>
        </w:rPr>
      </w:r>
    </w:p>
    <w:tbl>
      <w:tblPr>
        <w:tblW w:w="9718" w:type="dxa"/>
        <w:jc w:val="left"/>
        <w:tblInd w:w="0" w:type="dxa"/>
        <w:tblCellMar>
          <w:top w:w="0" w:type="dxa"/>
          <w:left w:w="108" w:type="dxa"/>
          <w:bottom w:w="0" w:type="dxa"/>
          <w:right w:w="108" w:type="dxa"/>
        </w:tblCellMar>
      </w:tblPr>
      <w:tblGrid>
        <w:gridCol w:w="675"/>
        <w:gridCol w:w="1134"/>
        <w:gridCol w:w="4677"/>
        <w:gridCol w:w="3222"/>
        <w:gridCol w:w="10"/>
      </w:tblGrid>
      <w:tr>
        <w:trPr>
          <w:trHeight w:val="653" w:hRule="atLeast"/>
        </w:trPr>
        <w:tc>
          <w:tcPr>
            <w:tcW w:w="1809"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790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3"/>
            <w:tcBorders>
              <w:top w:val="single" w:sz="4" w:space="0" w:color="000000"/>
              <w:left w:val="single" w:sz="4" w:space="0" w:color="000000"/>
              <w:bottom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3232" w:type="dxa"/>
            <w:tcBorders>
              <w:top w:val="single" w:sz="4" w:space="0" w:color="000000"/>
              <w:left w:val="single" w:sz="4" w:space="0" w:color="000000"/>
              <w:bottom w:val="single" w:sz="4" w:space="0" w:color="000000"/>
              <w:right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9718"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3222"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r>
      <w:tr>
        <w:trPr>
          <w:cantSplit w:val="true"/>
        </w:trPr>
        <w:tc>
          <w:tcPr>
            <w:tcW w:w="9718"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bottom w:val="single" w:sz="4" w:space="0" w:color="000000"/>
            </w:tcBorders>
            <w:shd w:fill="auto" w:val="clear"/>
          </w:tcPr>
          <w:p>
            <w:pPr>
              <w:pStyle w:val="Normal"/>
              <w:spacing w:before="120" w:after="120"/>
              <w:rPr>
                <w:rFonts w:ascii="Arial" w:hAnsi="Arial" w:cs="Arial"/>
              </w:rPr>
            </w:pPr>
            <w:r>
              <w:rPr>
                <w:rFonts w:cs="Arial" w:ascii="Arial" w:hAnsi="Arial"/>
              </w:rPr>
              <w:t>Previous experience as a School Crossing Patrol.</w:t>
            </w:r>
          </w:p>
        </w:tc>
        <w:tc>
          <w:tcPr>
            <w:tcW w:w="3222"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bl>
    <w:p>
      <w:pPr>
        <w:pStyle w:val="Normal"/>
        <w:rPr/>
      </w:pPr>
      <w:r>
        <w:rPr/>
      </w:r>
    </w:p>
    <w:tbl>
      <w:tblPr>
        <w:tblW w:w="9791" w:type="dxa"/>
        <w:jc w:val="left"/>
        <w:tblInd w:w="0" w:type="dxa"/>
        <w:tblCellMar>
          <w:top w:w="0" w:type="dxa"/>
          <w:left w:w="108" w:type="dxa"/>
          <w:bottom w:w="0" w:type="dxa"/>
          <w:right w:w="108" w:type="dxa"/>
        </w:tblCellMar>
      </w:tblPr>
      <w:tblGrid>
        <w:gridCol w:w="5910"/>
        <w:gridCol w:w="3881"/>
      </w:tblGrid>
      <w:tr>
        <w:trPr>
          <w:trHeight w:val="224" w:hRule="atLeast"/>
        </w:trPr>
        <w:tc>
          <w:tcPr>
            <w:tcW w:w="5910" w:type="dxa"/>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 xml:space="preserve">Date Person Specification prepared/updated </w:t>
            </w:r>
          </w:p>
        </w:tc>
        <w:tc>
          <w:tcPr>
            <w:tcW w:w="3881" w:type="dxa"/>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Susan Tinker September 2021</w:t>
            </w:r>
          </w:p>
        </w:tc>
      </w:tr>
      <w:tr>
        <w:trPr>
          <w:trHeight w:val="442" w:hRule="atLeast"/>
        </w:trPr>
        <w:tc>
          <w:tcPr>
            <w:tcW w:w="5910" w:type="dxa"/>
            <w:tcBorders/>
            <w:shd w:fill="auto" w:val="clear"/>
          </w:tcPr>
          <w:p>
            <w:pPr>
              <w:pStyle w:val="Normal"/>
              <w:spacing w:lineRule="auto" w:line="240" w:before="0" w:after="0"/>
              <w:rPr>
                <w:rFonts w:ascii="Arial" w:hAnsi="Arial" w:cs="Arial"/>
                <w:b/>
                <w:b/>
              </w:rPr>
            </w:pPr>
            <w:r>
              <w:rPr>
                <w:rFonts w:cs="Arial" w:ascii="Arial" w:hAnsi="Arial"/>
                <w:b/>
              </w:rPr>
              <w:t xml:space="preserve">Person Specification prepared by </w:t>
            </w:r>
          </w:p>
          <w:p>
            <w:pPr>
              <w:pStyle w:val="Normal"/>
              <w:spacing w:lineRule="auto" w:line="240" w:before="0" w:after="0"/>
              <w:rPr>
                <w:rFonts w:ascii="Arial" w:hAnsi="Arial" w:cs="Arial"/>
                <w:b/>
                <w:b/>
              </w:rPr>
            </w:pPr>
            <w:r>
              <w:rPr>
                <w:rFonts w:cs="Arial" w:ascii="Arial" w:hAnsi="Arial"/>
                <w:b/>
              </w:rPr>
            </w:r>
          </w:p>
        </w:tc>
        <w:tc>
          <w:tcPr>
            <w:tcW w:w="3881" w:type="dxa"/>
            <w:tcBorders/>
            <w:shd w:fill="auto" w:val="clear"/>
          </w:tcPr>
          <w:p>
            <w:pPr>
              <w:pStyle w:val="Normal"/>
              <w:spacing w:lineRule="auto" w:line="240" w:before="0" w:after="0"/>
              <w:rPr>
                <w:rFonts w:ascii="Arial" w:hAnsi="Arial" w:cs="Arial"/>
                <w:b/>
                <w:b/>
              </w:rPr>
            </w:pPr>
            <w:r>
              <w:rPr>
                <w:rFonts w:cs="Arial" w:ascii="Arial" w:hAnsi="Arial"/>
                <w:b/>
              </w:rPr>
              <w:t>Susan Tinker September 2021</w:t>
            </w:r>
          </w:p>
        </w:tc>
      </w:tr>
    </w:tbl>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12"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13"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14"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5"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rPr/>
      </w:pPr>
      <w:r>
        <w:rPr/>
        <w:drawing>
          <wp:inline distT="0" distB="0" distL="0" distR="0">
            <wp:extent cx="6120765" cy="1504950"/>
            <wp:effectExtent l="0" t="0" r="0" b="0"/>
            <wp:docPr id="16"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1"/>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2021-09-24T09:01:00Z</dcterms:created>
  <dc:creator>Johnson, Andrew</dc:creator>
  <dc:description/>
  <dc:language>en-US</dc:language>
  <cp:lastModifiedBy>Tobin, Saskia</cp:lastModifiedBy>
  <cp:lastPrinted>1995-11-21T17:41:00Z</cp:lastPrinted>
  <dcterms:modified xsi:type="dcterms:W3CDTF">2026-05-21T11:57:00Z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