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7.jpeg" ContentType="image/jpeg"/>
  <Override PartName="/word/media/image9.png" ContentType="image/png"/>
  <Override PartName="/word/media/image2.png" ContentType="image/png"/>
  <Override PartName="/word/media/image17.jpeg" ContentType="image/jpeg"/>
  <Override PartName="/word/media/image3.png" ContentType="image/png"/>
  <Override PartName="/word/media/image4.png" ContentType="image/png"/>
  <Override PartName="/word/media/image6.jpeg" ContentType="image/jpeg"/>
  <Override PartName="/word/media/image5.jpeg" ContentType="image/jpeg"/>
  <Override PartName="/word/media/image11.png" ContentType="image/png"/>
  <Override PartName="/word/media/image8.png" ContentType="image/png"/>
  <Override PartName="/word/media/image10.png" ContentType="image/png"/>
  <Override PartName="/word/media/image12.png" ContentType="image/png"/>
  <Override PartName="/word/media/image18.jpeg" ContentType="image/jpeg"/>
  <Override PartName="/word/media/image13.png" ContentType="image/png"/>
  <Override PartName="/word/media/image14.png" ContentType="image/png"/>
  <Override PartName="/word/media/image15.jpeg" ContentType="image/jpeg"/>
  <Override PartName="/word/media/image16.jpeg" ContentType="image/jpeg"/>
  <Override PartName="/word/header2.xml" ContentType="application/vnd.openxmlformats-officedocument.wordprocessingml.header+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activeX/_rels/activeX1.xml.rels" ContentType="application/vnd.openxmlformats-package.relationships+xml"/>
  <Override PartName="/word/activeX/_rels/activeX2.xml.rels" ContentType="application/vnd.openxmlformats-package.relationships+xml"/>
  <Override PartName="/word/header1.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jc w:val="center"/>
        <w:rPr>
          <w:rFonts w:cs="Calibri"/>
          <w:b/>
          <w:b/>
        </w:rPr>
      </w:pPr>
      <w:r>
        <w:rPr>
          <w:rFonts w:cs="Calibri"/>
          <w:b/>
        </w:rPr>
        <w:drawing>
          <wp:anchor behindDoc="0" distT="0" distB="0" distL="0" distR="0" simplePos="0" locked="0" layoutInCell="1" allowOverlap="1" relativeHeight="12">
            <wp:simplePos x="0" y="0"/>
            <wp:positionH relativeFrom="column">
              <wp:posOffset>-297815</wp:posOffset>
            </wp:positionH>
            <wp:positionV relativeFrom="paragraph">
              <wp:posOffset>-346075</wp:posOffset>
            </wp:positionV>
            <wp:extent cx="2821940" cy="1078230"/>
            <wp:effectExtent l="0" t="0" r="0" b="0"/>
            <wp:wrapNone/>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13" t="-33" r="-13" b="-33"/>
                    <a:stretch>
                      <a:fillRect/>
                    </a:stretch>
                  </pic:blipFill>
                  <pic:spPr bwMode="auto">
                    <a:xfrm>
                      <a:off x="0" y="0"/>
                      <a:ext cx="2821940" cy="1078230"/>
                    </a:xfrm>
                    <a:prstGeom prst="rect">
                      <a:avLst/>
                    </a:prstGeom>
                  </pic:spPr>
                </pic:pic>
              </a:graphicData>
            </a:graphic>
          </wp:anchor>
        </w:drawing>
      </w:r>
    </w:p>
    <w:p>
      <w:pPr>
        <w:pStyle w:val="Normal"/>
        <w:jc w:val="center"/>
        <w:rPr>
          <w:rFonts w:cs="Calibri"/>
          <w:b/>
          <w:b/>
        </w:rPr>
      </w:pPr>
      <w:r>
        <w:rPr>
          <w:rFonts w:cs="Calibri"/>
          <w:b/>
        </w:rPr>
      </w:r>
    </w:p>
    <w:p>
      <w:pPr>
        <w:pStyle w:val="Footer"/>
        <w:numPr>
          <w:ilvl w:val="0"/>
          <w:numId w:val="0"/>
        </w:numPr>
        <w:tabs>
          <w:tab w:val="left" w:pos="600" w:leader="none"/>
          <w:tab w:val="center" w:pos="4513" w:leader="none"/>
          <w:tab w:val="right" w:pos="9026" w:leader="none"/>
        </w:tabs>
        <w:ind w:left="0" w:hanging="0"/>
        <w:jc w:val="center"/>
        <w:rPr>
          <w:rFonts w:ascii="Calibri" w:hAnsi="Calibri" w:cs="Calibri"/>
          <w:b/>
          <w:b/>
          <w:u w:val="single"/>
        </w:rPr>
      </w:pPr>
      <w:r>
        <w:rPr>
          <w:rFonts w:cs="Calibri" w:ascii="Calibri" w:hAnsi="Calibri"/>
          <w:b/>
          <w:u w:val="single"/>
        </w:rPr>
      </w:r>
    </w:p>
    <w:p>
      <w:pPr>
        <w:pStyle w:val="Footer"/>
        <w:numPr>
          <w:ilvl w:val="0"/>
          <w:numId w:val="0"/>
        </w:numPr>
        <w:tabs>
          <w:tab w:val="left" w:pos="600" w:leader="none"/>
          <w:tab w:val="center" w:pos="4513" w:leader="none"/>
          <w:tab w:val="right" w:pos="9026" w:leader="none"/>
        </w:tabs>
        <w:ind w:left="0" w:hanging="0"/>
        <w:jc w:val="center"/>
        <w:rPr>
          <w:rFonts w:ascii="Calibri" w:hAnsi="Calibri" w:cs="Calibri"/>
          <w:b/>
          <w:b/>
          <w:u w:val="single"/>
        </w:rPr>
      </w:pPr>
      <w:r>
        <w:rPr>
          <w:rFonts w:cs="Calibri" w:ascii="Calibri" w:hAnsi="Calibri"/>
          <w:b/>
          <w:u w:val="single"/>
        </w:rPr>
      </w:r>
    </w:p>
    <w:p>
      <w:pPr>
        <w:pStyle w:val="Normal"/>
        <w:spacing w:lineRule="auto" w:line="348"/>
        <w:jc w:val="center"/>
        <w:rPr/>
      </w:pPr>
      <w:r>
        <w:rPr>
          <w:rFonts w:cs="Calibri"/>
          <w:b/>
          <w:bCs/>
          <w:color w:val="000000"/>
          <w:sz w:val="22"/>
          <w:szCs w:val="22"/>
          <w:u w:val="single" w:color="000000"/>
        </w:rPr>
        <w:t>Admin Assistant</w:t>
      </w:r>
      <w:r>
        <w:rPr>
          <w:rFonts w:eastAsia="Arial Unicode MS" w:cs="Calibri"/>
          <w:color w:val="000000"/>
          <w:sz w:val="22"/>
          <w:szCs w:val="22"/>
          <w:u w:val="none" w:color="000000"/>
        </w:rPr>
        <w:br/>
      </w:r>
    </w:p>
    <w:p>
      <w:pPr>
        <w:pStyle w:val="Normal"/>
        <w:rPr/>
      </w:pPr>
      <w:r>
        <w:rPr>
          <w:rFonts w:cs="Calibri"/>
          <w:b/>
          <w:bCs/>
          <w:color w:val="000000"/>
          <w:sz w:val="22"/>
          <w:szCs w:val="22"/>
          <w:u w:val="none" w:color="000000"/>
        </w:rPr>
        <w:t>Salary</w:t>
      </w:r>
      <w:r>
        <w:rPr>
          <w:rFonts w:cs="Calibri"/>
          <w:color w:val="000000"/>
          <w:sz w:val="22"/>
          <w:szCs w:val="22"/>
          <w:u w:val="none" w:color="000000"/>
        </w:rPr>
        <w:t xml:space="preserve">: NJC Grade B Point 3-4 (pro-rata) </w:t>
      </w:r>
    </w:p>
    <w:p>
      <w:pPr>
        <w:pStyle w:val="Normal"/>
        <w:rPr/>
      </w:pPr>
      <w:r>
        <w:rPr>
          <w:rFonts w:cs="Calibri"/>
          <w:b/>
          <w:bCs/>
          <w:color w:val="000000"/>
          <w:sz w:val="22"/>
          <w:szCs w:val="22"/>
          <w:u w:val="none" w:color="000000"/>
        </w:rPr>
        <w:t xml:space="preserve">Part Time: </w:t>
      </w:r>
      <w:r>
        <w:rPr>
          <w:rFonts w:cs="Calibri"/>
          <w:color w:val="000000"/>
          <w:sz w:val="22"/>
          <w:szCs w:val="22"/>
          <w:u w:val="none" w:color="000000"/>
        </w:rPr>
        <w:t>16 hrs/wk (term time only)</w:t>
      </w:r>
    </w:p>
    <w:p>
      <w:pPr>
        <w:pStyle w:val="Normal"/>
        <w:spacing w:lineRule="auto" w:line="348"/>
        <w:rPr/>
      </w:pPr>
      <w:r>
        <w:rPr>
          <w:rFonts w:cs="Calibri"/>
          <w:b/>
          <w:bCs/>
          <w:color w:val="000000"/>
          <w:sz w:val="22"/>
          <w:szCs w:val="22"/>
          <w:u w:val="none" w:color="000000"/>
        </w:rPr>
        <w:t xml:space="preserve">Term of contract: </w:t>
      </w:r>
      <w:r>
        <w:rPr>
          <w:rFonts w:cs="Calibri"/>
          <w:bCs/>
          <w:color w:val="000000"/>
          <w:sz w:val="22"/>
          <w:szCs w:val="22"/>
          <w:u w:val="none" w:color="000000"/>
        </w:rPr>
        <w:t xml:space="preserve">Permanent </w:t>
      </w:r>
      <w:r>
        <w:rPr>
          <w:rFonts w:eastAsia="Arial Unicode MS" w:cs="Calibri"/>
          <w:color w:val="000000"/>
          <w:sz w:val="22"/>
          <w:szCs w:val="22"/>
          <w:u w:val="none" w:color="000000"/>
        </w:rPr>
        <w:br/>
      </w:r>
      <w:r>
        <w:rPr>
          <w:rFonts w:cs="Calibri"/>
          <w:b/>
          <w:bCs/>
          <w:color w:val="000000"/>
          <w:sz w:val="22"/>
          <w:szCs w:val="22"/>
          <w:u w:val="none" w:color="000000"/>
        </w:rPr>
        <w:t xml:space="preserve">Required for:  </w:t>
      </w:r>
      <w:r>
        <w:rPr>
          <w:rFonts w:cs="Calibri"/>
          <w:color w:val="000000"/>
          <w:sz w:val="22"/>
          <w:szCs w:val="22"/>
          <w:u w:val="none" w:color="000000"/>
        </w:rPr>
        <w:t xml:space="preserve">As soon as possible </w:t>
      </w:r>
    </w:p>
    <w:p>
      <w:pPr>
        <w:pStyle w:val="Normal"/>
        <w:spacing w:lineRule="auto" w:line="348"/>
        <w:rPr>
          <w:rFonts w:cs="Calibri"/>
          <w:sz w:val="22"/>
          <w:szCs w:val="22"/>
        </w:rPr>
      </w:pPr>
      <w:r>
        <w:rPr>
          <w:rFonts w:cs="Calibri"/>
          <w:sz w:val="22"/>
          <w:szCs w:val="22"/>
        </w:rPr>
        <w:t xml:space="preserve">The Governors of St James CE Primary School are seeking to appoint a professional, confident, flexible and well organised individual.  </w:t>
      </w:r>
    </w:p>
    <w:p>
      <w:pPr>
        <w:pStyle w:val="Normal"/>
        <w:rPr>
          <w:rFonts w:cs="Calibri"/>
          <w:sz w:val="22"/>
          <w:szCs w:val="22"/>
        </w:rPr>
      </w:pPr>
      <w:r>
        <w:rPr>
          <w:rFonts w:cs="Calibri"/>
          <w:sz w:val="22"/>
          <w:szCs w:val="22"/>
        </w:rPr>
        <w:t>The person appointed will work for 16 hours/week (Wed: 13:00-16:00 Thurs: 8:30-15:30 Fri: 8:30-15:30)</w:t>
      </w:r>
    </w:p>
    <w:p>
      <w:pPr>
        <w:pStyle w:val="Normal"/>
        <w:rPr>
          <w:rFonts w:cs="Calibri"/>
          <w:sz w:val="22"/>
          <w:szCs w:val="22"/>
        </w:rPr>
      </w:pPr>
      <w:r>
        <w:rPr>
          <w:rFonts w:cs="Calibri"/>
          <w:sz w:val="22"/>
          <w:szCs w:val="22"/>
        </w:rPr>
      </w:r>
    </w:p>
    <w:p>
      <w:pPr>
        <w:pStyle w:val="Normal"/>
        <w:rPr>
          <w:rFonts w:cs="Calibri"/>
          <w:color w:val="000000"/>
          <w:sz w:val="22"/>
          <w:szCs w:val="22"/>
          <w:highlight w:val="white"/>
        </w:rPr>
      </w:pPr>
      <w:r>
        <w:rPr>
          <w:rFonts w:cs="Calibri"/>
          <w:color w:val="000000"/>
          <w:sz w:val="22"/>
          <w:szCs w:val="22"/>
          <w:shd w:fill="FFFFFF" w:val="clear"/>
        </w:rPr>
        <w:t>The role is to work in the main office/reception which will involve a range of different duties including answering phone calls, greeting visitors, dealing with parents, booking meetings and providing overall administrative support for the school.</w:t>
      </w:r>
    </w:p>
    <w:p>
      <w:pPr>
        <w:pStyle w:val="Normal"/>
        <w:spacing w:lineRule="auto" w:line="348"/>
        <w:rPr>
          <w:rFonts w:cs="Calibri"/>
          <w:sz w:val="22"/>
          <w:szCs w:val="22"/>
        </w:rPr>
      </w:pPr>
      <w:r>
        <w:rPr>
          <w:rFonts w:cs="Calibri"/>
          <w:sz w:val="22"/>
          <w:szCs w:val="22"/>
        </w:rPr>
      </w:r>
    </w:p>
    <w:p>
      <w:pPr>
        <w:pStyle w:val="Normal"/>
        <w:spacing w:lineRule="auto" w:line="348"/>
        <w:rPr>
          <w:rFonts w:cs="Calibri"/>
          <w:color w:val="000000"/>
          <w:sz w:val="22"/>
          <w:szCs w:val="22"/>
          <w:u w:val="none" w:color="000000"/>
        </w:rPr>
      </w:pPr>
      <w:r>
        <w:rPr>
          <w:rFonts w:cs="Calibri"/>
          <w:color w:val="000000"/>
          <w:sz w:val="22"/>
          <w:szCs w:val="22"/>
          <w:u w:val="none" w:color="000000"/>
        </w:rPr>
        <w:t>To fulfil this very rewarding and valuable role we are looking for someone who:</w:t>
      </w:r>
    </w:p>
    <w:p>
      <w:pPr>
        <w:pStyle w:val="Normal"/>
        <w:spacing w:lineRule="auto" w:line="348"/>
        <w:rPr/>
      </w:pPr>
      <w:r>
        <w:rPr>
          <w:rFonts w:cs="Calibri"/>
          <w:color w:val="000000"/>
          <w:sz w:val="22"/>
          <w:szCs w:val="22"/>
          <w:shd w:fill="FFFFFF" w:val="clear"/>
        </w:rPr>
        <w:t>•</w:t>
      </w:r>
      <w:r>
        <w:rPr>
          <w:rFonts w:eastAsia="Calibri" w:cs="Calibri"/>
          <w:color w:val="000000"/>
          <w:sz w:val="22"/>
          <w:szCs w:val="22"/>
          <w:shd w:fill="FFFFFF" w:val="clear"/>
        </w:rPr>
        <w:t xml:space="preserve"> </w:t>
      </w:r>
      <w:r>
        <w:rPr>
          <w:rFonts w:cs="Calibri"/>
          <w:color w:val="000000"/>
          <w:sz w:val="22"/>
          <w:szCs w:val="22"/>
          <w:shd w:fill="FFFFFF" w:val="clear"/>
        </w:rPr>
        <w:t>Can communicate effectively with people at all levels.</w:t>
      </w:r>
      <w:r>
        <w:rPr>
          <w:rFonts w:cs="Calibri"/>
          <w:color w:val="000000"/>
          <w:sz w:val="22"/>
          <w:szCs w:val="22"/>
        </w:rPr>
        <w:br/>
      </w:r>
      <w:r>
        <w:rPr>
          <w:rFonts w:cs="Calibri"/>
          <w:color w:val="000000"/>
          <w:sz w:val="22"/>
          <w:szCs w:val="22"/>
          <w:shd w:fill="FFFFFF" w:val="clear"/>
        </w:rPr>
        <w:t>• Has some previous experience in an administration environment.</w:t>
      </w:r>
      <w:r>
        <w:rPr>
          <w:rFonts w:cs="Calibri"/>
          <w:color w:val="000000"/>
          <w:sz w:val="22"/>
          <w:szCs w:val="22"/>
        </w:rPr>
        <w:br/>
      </w:r>
      <w:r>
        <w:rPr>
          <w:rFonts w:cs="Calibri"/>
          <w:color w:val="000000"/>
          <w:sz w:val="22"/>
          <w:szCs w:val="22"/>
          <w:shd w:fill="FFFFFF" w:val="clear"/>
        </w:rPr>
        <w:t>• Has strong IT skills with some experience of using different computer software such as Microsoft Word and Excel.</w:t>
      </w:r>
      <w:r>
        <w:rPr>
          <w:rFonts w:cs="Calibri"/>
          <w:color w:val="000000"/>
          <w:sz w:val="22"/>
          <w:szCs w:val="22"/>
        </w:rPr>
        <w:br/>
      </w:r>
      <w:r>
        <w:rPr>
          <w:rFonts w:cs="Calibri"/>
          <w:color w:val="000000"/>
          <w:sz w:val="22"/>
          <w:szCs w:val="22"/>
          <w:shd w:fill="FFFFFF" w:val="clear"/>
        </w:rPr>
        <w:t>• Is able to provide professional customer service always, including a professional telephone manner.</w:t>
      </w:r>
      <w:r>
        <w:rPr>
          <w:rFonts w:cs="Calibri"/>
          <w:color w:val="000000"/>
          <w:sz w:val="22"/>
          <w:szCs w:val="22"/>
        </w:rPr>
        <w:br/>
      </w:r>
      <w:r>
        <w:rPr>
          <w:rFonts w:eastAsia="Century Gothic" w:cs="Calibri"/>
          <w:sz w:val="22"/>
          <w:szCs w:val="22"/>
        </w:rPr>
        <w:t>For full details of the role and responsibilities, please see the associated job description and person specification.</w:t>
      </w:r>
    </w:p>
    <w:p>
      <w:pPr>
        <w:pStyle w:val="Footer"/>
        <w:tabs>
          <w:tab w:val="left" w:pos="600" w:leader="none"/>
          <w:tab w:val="center" w:pos="4513" w:leader="none"/>
          <w:tab w:val="right" w:pos="9026" w:leader="none"/>
        </w:tabs>
        <w:rPr>
          <w:rFonts w:ascii="Calibri" w:hAnsi="Calibri" w:eastAsia="Century Gothic" w:cs="Calibri"/>
        </w:rPr>
      </w:pPr>
      <w:r>
        <w:rPr>
          <w:rFonts w:eastAsia="Century Gothic" w:cs="Calibri" w:ascii="Calibri" w:hAnsi="Calibri"/>
        </w:rPr>
      </w:r>
    </w:p>
    <w:p>
      <w:pPr>
        <w:pStyle w:val="Footer"/>
        <w:tabs>
          <w:tab w:val="left" w:pos="600" w:leader="none"/>
          <w:tab w:val="center" w:pos="4513" w:leader="none"/>
          <w:tab w:val="right" w:pos="9026" w:leader="none"/>
        </w:tabs>
        <w:rPr>
          <w:rFonts w:ascii="Calibri" w:hAnsi="Calibri" w:cs="Calibri"/>
          <w:color w:val="000000"/>
          <w:u w:val="none" w:color="000000"/>
        </w:rPr>
      </w:pPr>
      <w:r>
        <w:rPr>
          <w:rFonts w:cs="Calibri" w:ascii="Calibri" w:hAnsi="Calibri"/>
          <w:color w:val="000000"/>
          <w:u w:val="none" w:color="000000"/>
        </w:rPr>
        <w:t>Application forms and job descriptions can be obtained from the “greaterjobs” website.</w:t>
      </w:r>
    </w:p>
    <w:p>
      <w:pPr>
        <w:pStyle w:val="Footer"/>
        <w:tabs>
          <w:tab w:val="left" w:pos="600" w:leader="none"/>
          <w:tab w:val="center" w:pos="4513" w:leader="none"/>
          <w:tab w:val="right" w:pos="9026" w:leader="none"/>
        </w:tabs>
        <w:rPr>
          <w:rFonts w:ascii="Calibri" w:hAnsi="Calibri" w:eastAsia="Century Gothic" w:cs="Calibri"/>
        </w:rPr>
      </w:pPr>
      <w:r>
        <w:rPr>
          <w:rFonts w:eastAsia="Century Gothic" w:cs="Calibri" w:ascii="Calibri" w:hAnsi="Calibri"/>
        </w:rPr>
      </w:r>
    </w:p>
    <w:p>
      <w:pPr>
        <w:pStyle w:val="Footer"/>
        <w:tabs>
          <w:tab w:val="left" w:pos="600" w:leader="none"/>
          <w:tab w:val="center" w:pos="4513" w:leader="none"/>
          <w:tab w:val="right" w:pos="9026" w:leader="none"/>
        </w:tabs>
        <w:rPr/>
      </w:pPr>
      <w:r>
        <w:rPr>
          <w:rFonts w:cs="Calibri" w:ascii="Calibri" w:hAnsi="Calibri"/>
          <w:b/>
          <w:bCs/>
          <w:color w:val="000000"/>
          <w:u w:val="single" w:color="000000"/>
        </w:rPr>
        <w:t>CLOSING DATE</w:t>
      </w:r>
      <w:r>
        <w:rPr>
          <w:rFonts w:cs="Calibri" w:ascii="Calibri" w:hAnsi="Calibri"/>
          <w:color w:val="000000"/>
          <w:u w:val="none" w:color="000000"/>
        </w:rPr>
        <w:t xml:space="preserve">: Please return completed forms to HR Officer Mrs Diggle via email digglek@archbishoptempletrust.co.uk by </w:t>
      </w:r>
      <w:r>
        <w:rPr>
          <w:rFonts w:cs="Calibri" w:ascii="Calibri" w:hAnsi="Calibri"/>
          <w:b/>
          <w:bCs/>
          <w:color w:val="000000"/>
          <w:u w:val="none" w:color="000000"/>
        </w:rPr>
        <w:t>Monday 1</w:t>
      </w:r>
      <w:r>
        <w:rPr>
          <w:rFonts w:cs="Calibri" w:ascii="Calibri" w:hAnsi="Calibri"/>
          <w:b/>
          <w:bCs/>
          <w:color w:val="000000"/>
          <w:u w:val="none" w:color="000000"/>
          <w:vertAlign w:val="superscript"/>
        </w:rPr>
        <w:t>st</w:t>
      </w:r>
      <w:r>
        <w:rPr>
          <w:rFonts w:cs="Calibri" w:ascii="Calibri" w:hAnsi="Calibri"/>
          <w:b/>
          <w:bCs/>
          <w:color w:val="000000"/>
          <w:u w:val="none" w:color="000000"/>
        </w:rPr>
        <w:t xml:space="preserve"> June 2026 9am</w:t>
      </w:r>
    </w:p>
    <w:p>
      <w:pPr>
        <w:pStyle w:val="Footer"/>
        <w:tabs>
          <w:tab w:val="left" w:pos="600" w:leader="none"/>
          <w:tab w:val="center" w:pos="4513" w:leader="none"/>
          <w:tab w:val="right" w:pos="9026" w:leader="none"/>
        </w:tabs>
        <w:rPr>
          <w:rFonts w:ascii="Calibri" w:hAnsi="Calibri" w:cs="Calibri"/>
          <w:color w:val="000000"/>
          <w:u w:val="none" w:color="000000"/>
        </w:rPr>
      </w:pPr>
      <w:r>
        <w:rPr>
          <w:rFonts w:cs="Calibri" w:ascii="Calibri" w:hAnsi="Calibri"/>
          <w:color w:val="000000"/>
          <w:u w:val="none" w:color="000000"/>
        </w:rPr>
      </w:r>
    </w:p>
    <w:p>
      <w:pPr>
        <w:pStyle w:val="Footer"/>
        <w:tabs>
          <w:tab w:val="left" w:pos="600" w:leader="none"/>
          <w:tab w:val="center" w:pos="4513" w:leader="none"/>
          <w:tab w:val="right" w:pos="9026" w:leader="none"/>
        </w:tabs>
        <w:rPr/>
      </w:pPr>
      <w:r>
        <w:rPr>
          <w:rFonts w:cs="Calibri" w:ascii="Calibri" w:hAnsi="Calibri"/>
          <w:color w:val="000000"/>
          <w:u w:val="none" w:color="000000"/>
        </w:rPr>
        <w:t>Interviews will take place on Monday 8</w:t>
      </w:r>
      <w:r>
        <w:rPr>
          <w:rFonts w:cs="Calibri" w:ascii="Calibri" w:hAnsi="Calibri"/>
          <w:color w:val="000000"/>
          <w:u w:val="none" w:color="000000"/>
          <w:vertAlign w:val="superscript"/>
        </w:rPr>
        <w:t>th</w:t>
      </w:r>
      <w:r>
        <w:rPr>
          <w:rFonts w:cs="Calibri" w:ascii="Calibri" w:hAnsi="Calibri"/>
          <w:color w:val="000000"/>
          <w:u w:val="none" w:color="000000"/>
        </w:rPr>
        <w:t xml:space="preserve"> June 2026. </w:t>
      </w:r>
    </w:p>
    <w:p>
      <w:pPr>
        <w:pStyle w:val="Footer"/>
        <w:tabs>
          <w:tab w:val="left" w:pos="600" w:leader="none"/>
          <w:tab w:val="center" w:pos="4513" w:leader="none"/>
          <w:tab w:val="right" w:pos="9026" w:leader="none"/>
        </w:tabs>
        <w:rPr/>
      </w:pPr>
      <w:r>
        <w:rPr>
          <w:rFonts w:eastAsia="Arial Unicode MS" w:cs="Calibri" w:ascii="Calibri" w:hAnsi="Calibri"/>
          <w:color w:val="000000"/>
          <w:u w:val="none" w:color="000000"/>
        </w:rPr>
        <w:br/>
      </w:r>
      <w:r>
        <w:rPr>
          <w:rFonts w:cs="Calibri" w:ascii="Calibri" w:hAnsi="Calibri"/>
          <w:i/>
          <w:iCs/>
          <w:color w:val="000000"/>
          <w:u w:val="none" w:color="000000"/>
        </w:rPr>
        <w:t>This school is committed to safeguarding and promoting the welfare of children and young people and expects all staff and volunteers to share this commitment. Successful candidates will be subject to an Enhanced Disclosure by the Disclosure and Barring service, satisfactory references and will be exempt from the provision of the Rehabilitation of Offenders Act 1974.</w:t>
      </w:r>
    </w:p>
    <w:p>
      <w:pPr>
        <w:pStyle w:val="Footer"/>
        <w:numPr>
          <w:ilvl w:val="0"/>
          <w:numId w:val="0"/>
        </w:numPr>
        <w:tabs>
          <w:tab w:val="left" w:pos="600" w:leader="none"/>
          <w:tab w:val="center" w:pos="4513" w:leader="none"/>
          <w:tab w:val="right" w:pos="9026" w:leader="none"/>
        </w:tabs>
        <w:ind w:left="0" w:hanging="0"/>
        <w:rPr>
          <w:rFonts w:ascii="Calibri" w:hAnsi="Calibri" w:eastAsia="Century Gothic" w:cs="Calibri"/>
        </w:rPr>
      </w:pPr>
      <w:r>
        <w:rPr>
          <w:rFonts w:eastAsia="Century Gothic" w:cs="Calibri" w:ascii="Calibri" w:hAnsi="Calibri"/>
        </w:rPr>
        <w:tab/>
      </w:r>
    </w:p>
    <w:p>
      <w:pPr>
        <w:pStyle w:val="Footer"/>
        <w:numPr>
          <w:ilvl w:val="0"/>
          <w:numId w:val="0"/>
        </w:numPr>
        <w:tabs>
          <w:tab w:val="left" w:pos="600" w:leader="none"/>
          <w:tab w:val="center" w:pos="4513" w:leader="none"/>
          <w:tab w:val="right" w:pos="9026" w:leader="none"/>
        </w:tabs>
        <w:ind w:left="0" w:hanging="0"/>
        <w:rPr>
          <w:rFonts w:ascii="Calibri" w:hAnsi="Calibri" w:cs="Calibri"/>
        </w:rPr>
      </w:pPr>
      <w:r>
        <w:rPr>
          <w:rFonts w:cs="Calibri" w:ascii="Calibri" w:hAnsi="Calibri"/>
        </w:rPr>
        <w:t xml:space="preserve">Visits to the school are warmly welcomed and recommended by prior appointment.  Please contact Mrs Williamson at the school office on 01204 572587. </w:t>
      </w:r>
    </w:p>
    <w:p>
      <w:pPr>
        <w:pStyle w:val="Normal"/>
        <w:rPr>
          <w:rFonts w:ascii="Century Gothic" w:hAnsi="Century Gothic" w:cs="Century Gothic"/>
          <w:sz w:val="22"/>
          <w:szCs w:val="22"/>
        </w:rPr>
      </w:pPr>
      <w:r>
        <w:rPr>
          <w:rFonts w:cs="Century Gothic" w:ascii="Century Gothic" w:hAnsi="Century Gothic"/>
          <w:sz w:val="22"/>
          <w:szCs w:val="22"/>
        </w:rPr>
      </w:r>
    </w:p>
    <w:p>
      <w:pPr>
        <w:pStyle w:val="Normal"/>
        <w:ind w:left="-993" w:right="-1056" w:hanging="0"/>
        <w:rPr>
          <w:rFonts w:ascii="Century Gothic" w:hAnsi="Century Gothic" w:cs="Century Gothic"/>
          <w:sz w:val="22"/>
          <w:szCs w:val="22"/>
        </w:rPr>
      </w:pPr>
      <w:r>
        <w:rPr>
          <w:rFonts w:cs="Century Gothic" w:ascii="Century Gothic" w:hAnsi="Century Gothic"/>
          <w:sz w:val="22"/>
          <w:szCs w:val="22"/>
        </w:rPr>
      </w:r>
    </w:p>
    <w:p>
      <w:pPr>
        <w:pStyle w:val="Normal"/>
        <w:rPr/>
      </w:pPr>
      <w:r>
        <w:rPr/>
        <w:drawing>
          <wp:anchor behindDoc="0" distT="0" distB="0" distL="0" distR="0" simplePos="0" locked="0" layoutInCell="1" allowOverlap="1" relativeHeight="14">
            <wp:simplePos x="0" y="0"/>
            <wp:positionH relativeFrom="margin">
              <wp:posOffset>-266700</wp:posOffset>
            </wp:positionH>
            <wp:positionV relativeFrom="paragraph">
              <wp:posOffset>-209550</wp:posOffset>
            </wp:positionV>
            <wp:extent cx="7205980" cy="10333990"/>
            <wp:effectExtent l="0" t="0" r="0" b="0"/>
            <wp:wrapNone/>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6" t="-4" r="-6" b="-4"/>
                    <a:stretch>
                      <a:fillRect/>
                    </a:stretch>
                  </pic:blipFill>
                  <pic:spPr bwMode="auto">
                    <a:xfrm>
                      <a:off x="0" y="0"/>
                      <a:ext cx="7205980" cy="10333990"/>
                    </a:xfrm>
                    <a:prstGeom prst="rect">
                      <a:avLst/>
                    </a:prstGeom>
                  </pic:spPr>
                </pic:pic>
              </a:graphicData>
            </a:graphic>
          </wp:anchor>
        </w:drawing>
      </w:r>
      <w:r>
        <w:br w:type="page"/>
      </w:r>
    </w:p>
    <w:p>
      <w:pPr>
        <w:pStyle w:val="Normal"/>
        <w:rPr/>
      </w:pPr>
      <w:r>
        <w:rPr/>
        <w:drawing>
          <wp:anchor behindDoc="0" distT="0" distB="0" distL="0" distR="0" simplePos="0" locked="0" layoutInCell="1" allowOverlap="1" relativeHeight="15">
            <wp:simplePos x="0" y="0"/>
            <wp:positionH relativeFrom="margin">
              <wp:posOffset>-200025</wp:posOffset>
            </wp:positionH>
            <wp:positionV relativeFrom="paragraph">
              <wp:posOffset>-190500</wp:posOffset>
            </wp:positionV>
            <wp:extent cx="7191375" cy="10171430"/>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rcRect l="-6" t="-4" r="-6" b="-4"/>
                    <a:stretch>
                      <a:fillRect/>
                    </a:stretch>
                  </pic:blipFill>
                  <pic:spPr bwMode="auto">
                    <a:xfrm>
                      <a:off x="0" y="0"/>
                      <a:ext cx="7191375" cy="10171430"/>
                    </a:xfrm>
                    <a:prstGeom prst="rect">
                      <a:avLst/>
                    </a:prstGeom>
                  </pic:spPr>
                </pic:pic>
              </a:graphicData>
            </a:graphic>
          </wp:anchor>
        </w:drawing>
      </w:r>
    </w:p>
    <w:p>
      <w:pPr>
        <w:pStyle w:val="Normal"/>
        <w:rPr/>
      </w:pPr>
      <w:r>
        <w:rPr/>
      </w:r>
      <w:r>
        <w:br w:type="page"/>
      </w:r>
    </w:p>
    <w:p>
      <w:pPr>
        <w:pStyle w:val="Normal"/>
        <w:rPr>
          <w:rFonts w:ascii="Arial" w:hAnsi="Arial" w:cs="Arial"/>
          <w:b/>
          <w:b/>
        </w:rPr>
      </w:pPr>
      <w:r>
        <w:rPr>
          <w:rFonts w:cs="Arial" w:ascii="Arial" w:hAnsi="Arial"/>
          <w:b/>
        </w:rPr>
        <w:drawing>
          <wp:anchor behindDoc="0" distT="0" distB="0" distL="0" distR="0" simplePos="0" locked="0" layoutInCell="1" allowOverlap="1" relativeHeight="16">
            <wp:simplePos x="0" y="0"/>
            <wp:positionH relativeFrom="column">
              <wp:posOffset>-152400</wp:posOffset>
            </wp:positionH>
            <wp:positionV relativeFrom="paragraph">
              <wp:posOffset>-219075</wp:posOffset>
            </wp:positionV>
            <wp:extent cx="7133590" cy="10266045"/>
            <wp:effectExtent l="0" t="0" r="0" b="0"/>
            <wp:wrapNone/>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rcRect l="-6" t="-4" r="-6" b="-4"/>
                    <a:stretch>
                      <a:fillRect/>
                    </a:stretch>
                  </pic:blipFill>
                  <pic:spPr bwMode="auto">
                    <a:xfrm>
                      <a:off x="0" y="0"/>
                      <a:ext cx="7133590" cy="10266045"/>
                    </a:xfrm>
                    <a:prstGeom prst="rect">
                      <a:avLst/>
                    </a:prstGeom>
                  </pic:spPr>
                </pic:pic>
              </a:graphicData>
            </a:graphic>
          </wp:anchor>
        </w:drawing>
      </w:r>
    </w:p>
    <w:tbl>
      <w:tblPr>
        <w:tblW w:w="9637" w:type="dxa"/>
        <w:jc w:val="left"/>
        <w:tblInd w:w="0" w:type="dxa"/>
        <w:tblCellMar>
          <w:top w:w="0" w:type="dxa"/>
          <w:left w:w="108" w:type="dxa"/>
          <w:bottom w:w="0" w:type="dxa"/>
          <w:right w:w="108" w:type="dxa"/>
        </w:tblCellMar>
      </w:tblPr>
      <w:tblGrid>
        <w:gridCol w:w="6413"/>
        <w:gridCol w:w="3224"/>
      </w:tblGrid>
      <w:tr>
        <w:trPr/>
        <w:tc>
          <w:tcPr>
            <w:tcW w:w="6413" w:type="dxa"/>
            <w:tcBorders/>
            <w:shd w:fill="auto" w:val="clear"/>
          </w:tcPr>
          <w:p>
            <w:pPr>
              <w:pStyle w:val="Normal"/>
              <w:snapToGrid w:val="false"/>
              <w:rPr>
                <w:rFonts w:ascii="Century Gothic" w:hAnsi="Century Gothic" w:cs="Century Gothic"/>
                <w:kern w:val="0"/>
                <w:sz w:val="22"/>
                <w:szCs w:val="22"/>
              </w:rPr>
            </w:pPr>
            <w:r>
              <w:rPr>
                <w:rFonts w:cs="Century Gothic" w:ascii="Century Gothic" w:hAnsi="Century Gothic"/>
                <w:kern w:val="0"/>
                <w:sz w:val="22"/>
                <w:szCs w:val="22"/>
              </w:rPr>
            </w:r>
          </w:p>
        </w:tc>
        <w:tc>
          <w:tcPr>
            <w:tcW w:w="3224" w:type="dxa"/>
            <w:tcBorders/>
            <w:shd w:fill="auto" w:val="clear"/>
          </w:tcPr>
          <w:p>
            <w:pPr>
              <w:pStyle w:val="Normal"/>
              <w:jc w:val="right"/>
              <w:rPr>
                <w:rFonts w:ascii="Century Gothic" w:hAnsi="Century Gothic" w:cs="Century Gothic"/>
                <w:kern w:val="0"/>
                <w:sz w:val="22"/>
                <w:szCs w:val="22"/>
              </w:rPr>
            </w:pPr>
            <w:r>
              <w:rPr>
                <w:rFonts w:cs="Century Gothic" w:ascii="Century Gothic" w:hAnsi="Century Gothic"/>
                <w:kern w:val="0"/>
                <w:sz w:val="22"/>
                <w:szCs w:val="22"/>
              </w:rPr>
              <w:drawing>
                <wp:inline distT="0" distB="0" distL="0" distR="0">
                  <wp:extent cx="1901825" cy="83756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rcRect l="-19" t="-43" r="-19" b="-43"/>
                          <a:stretch>
                            <a:fillRect/>
                          </a:stretch>
                        </pic:blipFill>
                        <pic:spPr bwMode="auto">
                          <a:xfrm>
                            <a:off x="0" y="0"/>
                            <a:ext cx="1901825" cy="837565"/>
                          </a:xfrm>
                          <a:prstGeom prst="rect">
                            <a:avLst/>
                          </a:prstGeom>
                        </pic:spPr>
                      </pic:pic>
                    </a:graphicData>
                  </a:graphic>
                </wp:inline>
              </w:drawing>
            </w:r>
          </w:p>
        </w:tc>
      </w:tr>
      <w:tr>
        <w:trPr/>
        <w:tc>
          <w:tcPr>
            <w:tcW w:w="9637" w:type="dxa"/>
            <w:gridSpan w:val="2"/>
            <w:tcBorders/>
            <w:shd w:fill="auto" w:val="clear"/>
          </w:tcPr>
          <w:p>
            <w:pPr>
              <w:pStyle w:val="Heading1"/>
              <w:spacing w:before="240" w:after="0"/>
              <w:rPr>
                <w:rFonts w:ascii="Century Gothic" w:hAnsi="Century Gothic" w:cs="Century Gothic"/>
                <w:kern w:val="0"/>
                <w:sz w:val="22"/>
                <w:szCs w:val="22"/>
              </w:rPr>
            </w:pPr>
            <w:r>
              <w:rPr>
                <w:rFonts w:cs="Century Gothic" w:ascii="Century Gothic" w:hAnsi="Century Gothic"/>
                <w:kern w:val="0"/>
                <w:sz w:val="22"/>
                <w:szCs w:val="22"/>
              </w:rPr>
              <w:t>Job Description</w:t>
            </w:r>
          </w:p>
        </w:tc>
      </w:tr>
    </w:tbl>
    <w:p>
      <w:pPr>
        <w:pStyle w:val="Normal"/>
        <w:rPr/>
      </w:pPr>
      <w:r>
        <w:rPr/>
      </w:r>
    </w:p>
    <w:tbl>
      <w:tblPr>
        <w:tblW w:w="9636" w:type="dxa"/>
        <w:jc w:val="left"/>
        <w:tblInd w:w="0" w:type="dxa"/>
        <w:tblCellMar>
          <w:top w:w="0" w:type="dxa"/>
          <w:left w:w="108" w:type="dxa"/>
          <w:bottom w:w="0" w:type="dxa"/>
          <w:right w:w="108" w:type="dxa"/>
        </w:tblCellMar>
      </w:tblPr>
      <w:tblGrid>
        <w:gridCol w:w="2086"/>
        <w:gridCol w:w="7550"/>
      </w:tblGrid>
      <w:tr>
        <w:trPr>
          <w:trHeight w:val="23" w:hRule="atLeast"/>
        </w:trPr>
        <w:tc>
          <w:tcPr>
            <w:tcW w:w="9636" w:type="dxa"/>
            <w:gridSpan w:val="2"/>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Job Details</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School Name</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 xml:space="preserve">St James CE Primary School </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Job Title</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kern w:val="0"/>
                <w:sz w:val="22"/>
                <w:szCs w:val="22"/>
              </w:rPr>
            </w:pPr>
            <w:r>
              <w:rPr>
                <w:kern w:val="0"/>
                <w:sz w:val="22"/>
                <w:szCs w:val="22"/>
              </w:rPr>
              <w:t>Clerical Assistant</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Grade</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kern w:val="0"/>
                <w:sz w:val="22"/>
                <w:szCs w:val="22"/>
              </w:rPr>
            </w:pPr>
            <w:r>
              <w:rPr>
                <w:kern w:val="0"/>
                <w:sz w:val="22"/>
                <w:szCs w:val="22"/>
              </w:rPr>
              <w:t>Grade B</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Primary Purpose of Job</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kern w:val="0"/>
                <w:sz w:val="22"/>
                <w:szCs w:val="22"/>
              </w:rPr>
            </w:pPr>
            <w:r>
              <w:rPr>
                <w:kern w:val="0"/>
                <w:sz w:val="22"/>
                <w:szCs w:val="22"/>
              </w:rPr>
              <w:t xml:space="preserve">To provide administrative and organisational support for staff and the school under the direction or instruction of teaching and senior staff.  </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Responsible to</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kern w:val="0"/>
                <w:sz w:val="22"/>
                <w:szCs w:val="22"/>
              </w:rPr>
            </w:pPr>
            <w:r>
              <w:rPr>
                <w:kern w:val="0"/>
                <w:sz w:val="22"/>
                <w:szCs w:val="22"/>
              </w:rPr>
              <w:t>Senior Administrative Assistant/Chief Finance Officer</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Responsible for</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Not Applicable</w:t>
            </w:r>
          </w:p>
        </w:tc>
      </w:tr>
      <w:tr>
        <w:trPr>
          <w:trHeight w:val="23" w:hRule="atLeast"/>
        </w:trPr>
        <w:tc>
          <w:tcPr>
            <w:tcW w:w="2086" w:type="dxa"/>
            <w:tcBorders>
              <w:top w:val="single" w:sz="2" w:space="0" w:color="BFBFBF"/>
              <w:left w:val="single" w:sz="2" w:space="0" w:color="000000"/>
              <w:bottom w:val="single" w:sz="2" w:space="0" w:color="000000"/>
            </w:tcBorders>
            <w:shd w:fill="FFFFFF" w:val="clear"/>
          </w:tcPr>
          <w:p>
            <w:pPr>
              <w:pStyle w:val="Normal"/>
              <w:rPr>
                <w:rFonts w:ascii="Arial" w:hAnsi="Arial" w:cs="Arial"/>
                <w:b/>
                <w:b/>
                <w:kern w:val="0"/>
                <w:sz w:val="22"/>
                <w:szCs w:val="22"/>
              </w:rPr>
            </w:pPr>
            <w:r>
              <w:rPr>
                <w:rFonts w:cs="Arial" w:ascii="Arial" w:hAnsi="Arial"/>
                <w:b/>
                <w:kern w:val="0"/>
                <w:sz w:val="22"/>
                <w:szCs w:val="22"/>
              </w:rPr>
              <w:t>Principal Responsibilities</w:t>
            </w:r>
          </w:p>
        </w:tc>
        <w:tc>
          <w:tcPr>
            <w:tcW w:w="7550" w:type="dxa"/>
            <w:tcBorders>
              <w:top w:val="single" w:sz="2" w:space="0" w:color="BFBFBF"/>
              <w:left w:val="single" w:sz="2" w:space="0" w:color="BFBFBF"/>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Provide general clerical, administrative financial support to the school.</w:t>
            </w:r>
          </w:p>
        </w:tc>
      </w:tr>
    </w:tbl>
    <w:p>
      <w:pPr>
        <w:pStyle w:val="Normal"/>
        <w:rPr/>
      </w:pPr>
      <w:r>
        <w:rPr/>
      </w:r>
    </w:p>
    <w:tbl>
      <w:tblPr>
        <w:tblW w:w="9637" w:type="dxa"/>
        <w:jc w:val="left"/>
        <w:tblInd w:w="0" w:type="dxa"/>
        <w:tblCellMar>
          <w:top w:w="0" w:type="dxa"/>
          <w:left w:w="108" w:type="dxa"/>
          <w:bottom w:w="0" w:type="dxa"/>
          <w:right w:w="108" w:type="dxa"/>
        </w:tblCellMar>
      </w:tblPr>
      <w:tblGrid>
        <w:gridCol w:w="661"/>
        <w:gridCol w:w="5752"/>
        <w:gridCol w:w="3224"/>
      </w:tblGrid>
      <w:tr>
        <w:trPr>
          <w:trHeight w:val="23" w:hRule="atLeast"/>
        </w:trPr>
        <w:tc>
          <w:tcPr>
            <w:tcW w:w="9637" w:type="dxa"/>
            <w:gridSpan w:val="3"/>
            <w:tcBorders/>
            <w:shd w:fill="auto" w:val="clear"/>
          </w:tcPr>
          <w:p>
            <w:pPr>
              <w:pStyle w:val="Normal"/>
              <w:rPr>
                <w:rFonts w:ascii="Century Gothic" w:hAnsi="Century Gothic" w:cs="Century Gothic"/>
                <w:kern w:val="0"/>
                <w:sz w:val="22"/>
                <w:szCs w:val="22"/>
              </w:rPr>
            </w:pPr>
            <w:r>
              <w:rPr>
                <w:rFonts w:cs="Century Gothic" w:ascii="Century Gothic" w:hAnsi="Century Gothic"/>
                <w:kern w:val="0"/>
                <w:sz w:val="22"/>
                <w:szCs w:val="22"/>
              </w:rPr>
              <w:t>Main Duties</w:t>
            </w:r>
          </w:p>
        </w:tc>
      </w:tr>
      <w:tr>
        <w:trPr>
          <w:trHeight w:val="23" w:hRule="atLeast"/>
        </w:trPr>
        <w:tc>
          <w:tcPr>
            <w:tcW w:w="661" w:type="dxa"/>
            <w:tcBorders/>
            <w:shd w:fill="auto"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Heading3"/>
              <w:spacing w:before="40" w:after="0"/>
              <w:rPr>
                <w:rFonts w:ascii="Century Gothic" w:hAnsi="Century Gothic" w:cs="Century Gothic"/>
                <w:kern w:val="0"/>
                <w:sz w:val="22"/>
                <w:szCs w:val="22"/>
              </w:rPr>
            </w:pPr>
            <w:r>
              <w:rPr>
                <w:rFonts w:cs="Century Gothic" w:ascii="Century Gothic" w:hAnsi="Century Gothic"/>
                <w:kern w:val="0"/>
                <w:sz w:val="22"/>
                <w:szCs w:val="22"/>
              </w:rPr>
              <w:t>Organisation</w:t>
            </w:r>
          </w:p>
          <w:p>
            <w:pPr>
              <w:pStyle w:val="Normal"/>
              <w:rPr>
                <w:rFonts w:ascii="Arial" w:hAnsi="Arial" w:cs="Arial"/>
                <w:kern w:val="0"/>
                <w:sz w:val="22"/>
                <w:szCs w:val="22"/>
              </w:rPr>
            </w:pPr>
            <w:r>
              <w:rPr>
                <w:rFonts w:cs="Arial" w:ascii="Arial" w:hAnsi="Arial"/>
                <w:kern w:val="0"/>
                <w:sz w:val="22"/>
                <w:szCs w:val="22"/>
              </w:rPr>
              <w:t>Undertake reception duties, including answering the telephone and face to face enquiries and signing in visitors.</w:t>
            </w:r>
          </w:p>
        </w:tc>
      </w:tr>
      <w:tr>
        <w:trPr>
          <w:trHeight w:val="23" w:hRule="atLeast"/>
        </w:trPr>
        <w:tc>
          <w:tcPr>
            <w:tcW w:w="661" w:type="dxa"/>
            <w:tcBorders/>
            <w:shd w:fill="auto"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Normal"/>
              <w:rPr>
                <w:rFonts w:ascii="Arial" w:hAnsi="Arial" w:cs="Arial"/>
                <w:kern w:val="0"/>
                <w:sz w:val="22"/>
                <w:szCs w:val="22"/>
              </w:rPr>
            </w:pPr>
            <w:r>
              <w:rPr>
                <w:rFonts w:cs="Arial" w:ascii="Arial" w:hAnsi="Arial"/>
                <w:kern w:val="0"/>
                <w:sz w:val="22"/>
                <w:szCs w:val="22"/>
              </w:rPr>
              <w:t>Assist with pupil first aid/welfare duties, looking after sick pupils, liaising with parents and staff etc.</w:t>
            </w:r>
          </w:p>
        </w:tc>
      </w:tr>
      <w:tr>
        <w:trPr>
          <w:trHeight w:val="23" w:hRule="atLeast"/>
        </w:trPr>
        <w:tc>
          <w:tcPr>
            <w:tcW w:w="661" w:type="dxa"/>
            <w:tcBorders/>
            <w:shd w:fill="auto"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Normal"/>
              <w:rPr>
                <w:rFonts w:ascii="Arial" w:hAnsi="Arial" w:cs="Arial"/>
                <w:kern w:val="0"/>
                <w:sz w:val="22"/>
                <w:szCs w:val="22"/>
              </w:rPr>
            </w:pPr>
            <w:r>
              <w:rPr>
                <w:rFonts w:cs="Arial" w:ascii="Arial" w:hAnsi="Arial"/>
                <w:kern w:val="0"/>
                <w:sz w:val="22"/>
                <w:szCs w:val="22"/>
              </w:rPr>
              <w:t>Assisting with arrangements for visits by school nurse, photographer etc.</w:t>
            </w:r>
          </w:p>
        </w:tc>
      </w:tr>
      <w:tr>
        <w:trPr>
          <w:trHeight w:val="23" w:hRule="atLeast"/>
        </w:trPr>
        <w:tc>
          <w:tcPr>
            <w:tcW w:w="661" w:type="dxa"/>
            <w:tcBorders/>
            <w:shd w:fill="auto"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Heading3"/>
              <w:spacing w:before="40" w:after="0"/>
              <w:rPr>
                <w:rFonts w:ascii="Century Gothic" w:hAnsi="Century Gothic" w:cs="Century Gothic"/>
                <w:kern w:val="0"/>
                <w:sz w:val="22"/>
                <w:szCs w:val="22"/>
              </w:rPr>
            </w:pPr>
            <w:r>
              <w:rPr>
                <w:rFonts w:cs="Century Gothic" w:ascii="Century Gothic" w:hAnsi="Century Gothic"/>
                <w:kern w:val="0"/>
                <w:sz w:val="22"/>
                <w:szCs w:val="22"/>
              </w:rPr>
              <w:t>Administration</w:t>
            </w:r>
          </w:p>
          <w:p>
            <w:pPr>
              <w:pStyle w:val="Normal"/>
              <w:rPr>
                <w:rFonts w:ascii="Arial" w:hAnsi="Arial" w:cs="Arial"/>
                <w:kern w:val="0"/>
                <w:sz w:val="22"/>
                <w:szCs w:val="22"/>
              </w:rPr>
            </w:pPr>
            <w:r>
              <w:rPr>
                <w:rFonts w:cs="Arial" w:ascii="Arial" w:hAnsi="Arial"/>
                <w:kern w:val="0"/>
                <w:sz w:val="22"/>
                <w:szCs w:val="22"/>
              </w:rPr>
              <w:t>Provide routine clerical support e.g. photocopying, filing, faxing, email and the completion of routine forms.</w:t>
            </w:r>
          </w:p>
        </w:tc>
      </w:tr>
      <w:tr>
        <w:trPr>
          <w:trHeight w:val="23" w:hRule="atLeast"/>
        </w:trPr>
        <w:tc>
          <w:tcPr>
            <w:tcW w:w="661" w:type="dxa"/>
            <w:tcBorders/>
            <w:shd w:fill="auto"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Normal"/>
              <w:rPr>
                <w:rFonts w:ascii="Arial" w:hAnsi="Arial" w:cs="Arial"/>
                <w:kern w:val="0"/>
                <w:sz w:val="22"/>
                <w:szCs w:val="22"/>
              </w:rPr>
            </w:pPr>
            <w:r>
              <w:rPr>
                <w:rFonts w:cs="Arial" w:ascii="Arial" w:hAnsi="Arial"/>
                <w:kern w:val="0"/>
                <w:sz w:val="22"/>
                <w:szCs w:val="22"/>
              </w:rPr>
              <w:t>Maintain manual and computerised records/management information systems as appropriate.</w:t>
            </w:r>
          </w:p>
        </w:tc>
      </w:tr>
      <w:tr>
        <w:trPr>
          <w:trHeight w:val="23" w:hRule="atLeast"/>
        </w:trPr>
        <w:tc>
          <w:tcPr>
            <w:tcW w:w="661" w:type="dxa"/>
            <w:tcBorders/>
            <w:shd w:fill="auto"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Normal"/>
              <w:rPr>
                <w:rFonts w:ascii="Arial" w:hAnsi="Arial" w:cs="Arial"/>
                <w:kern w:val="0"/>
                <w:sz w:val="22"/>
                <w:szCs w:val="22"/>
              </w:rPr>
            </w:pPr>
            <w:r>
              <w:rPr>
                <w:rFonts w:cs="Arial" w:ascii="Arial" w:hAnsi="Arial"/>
                <w:kern w:val="0"/>
                <w:sz w:val="22"/>
                <w:szCs w:val="22"/>
              </w:rPr>
              <w:t>Undertake typing, word-processing and other IT based tasks.</w:t>
            </w:r>
          </w:p>
        </w:tc>
      </w:tr>
      <w:tr>
        <w:trPr>
          <w:trHeight w:val="23" w:hRule="atLeast"/>
        </w:trPr>
        <w:tc>
          <w:tcPr>
            <w:tcW w:w="661" w:type="dxa"/>
            <w:tcBorders/>
            <w:shd w:fill="auto"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Normal"/>
              <w:rPr>
                <w:rFonts w:ascii="Arial" w:hAnsi="Arial" w:cs="Arial"/>
                <w:kern w:val="0"/>
                <w:sz w:val="22"/>
                <w:szCs w:val="22"/>
              </w:rPr>
            </w:pPr>
            <w:r>
              <w:rPr>
                <w:rFonts w:cs="Arial" w:ascii="Arial" w:hAnsi="Arial"/>
                <w:kern w:val="0"/>
                <w:sz w:val="22"/>
                <w:szCs w:val="22"/>
              </w:rPr>
              <w:t>Undertake routine administration e.g. distribution and collection of registers and the administration surrounding school meals etc.</w:t>
            </w:r>
          </w:p>
        </w:tc>
      </w:tr>
      <w:tr>
        <w:trPr>
          <w:trHeight w:val="23" w:hRule="atLeast"/>
        </w:trPr>
        <w:tc>
          <w:tcPr>
            <w:tcW w:w="661" w:type="dxa"/>
            <w:tcBorders/>
            <w:shd w:fill="auto"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Heading3"/>
              <w:spacing w:before="40" w:after="0"/>
              <w:rPr>
                <w:rFonts w:ascii="Century Gothic" w:hAnsi="Century Gothic" w:cs="Century Gothic"/>
                <w:kern w:val="0"/>
                <w:sz w:val="22"/>
                <w:szCs w:val="22"/>
              </w:rPr>
            </w:pPr>
            <w:r>
              <w:rPr>
                <w:rFonts w:cs="Century Gothic" w:ascii="Century Gothic" w:hAnsi="Century Gothic"/>
                <w:kern w:val="0"/>
                <w:sz w:val="22"/>
                <w:szCs w:val="22"/>
              </w:rPr>
              <w:t>Resources</w:t>
            </w:r>
          </w:p>
          <w:p>
            <w:pPr>
              <w:pStyle w:val="Normal"/>
              <w:rPr>
                <w:rFonts w:ascii="Arial" w:hAnsi="Arial" w:cs="Arial"/>
                <w:kern w:val="0"/>
                <w:sz w:val="22"/>
                <w:szCs w:val="22"/>
              </w:rPr>
            </w:pPr>
            <w:r>
              <w:rPr>
                <w:rFonts w:cs="Arial" w:ascii="Arial" w:hAnsi="Arial"/>
                <w:kern w:val="0"/>
                <w:sz w:val="22"/>
                <w:szCs w:val="22"/>
              </w:rPr>
              <w:t>Operate office equipment e.g. photocopier, computer, fax machine.</w:t>
            </w:r>
          </w:p>
        </w:tc>
      </w:tr>
      <w:tr>
        <w:trPr>
          <w:trHeight w:val="23" w:hRule="atLeast"/>
        </w:trPr>
        <w:tc>
          <w:tcPr>
            <w:tcW w:w="661" w:type="dxa"/>
            <w:tcBorders/>
            <w:shd w:fill="auto"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Normal"/>
              <w:rPr>
                <w:rFonts w:ascii="Arial" w:hAnsi="Arial" w:cs="Arial"/>
                <w:kern w:val="0"/>
                <w:sz w:val="22"/>
                <w:szCs w:val="22"/>
              </w:rPr>
            </w:pPr>
            <w:r>
              <w:rPr>
                <w:rFonts w:cs="Arial" w:ascii="Arial" w:hAnsi="Arial"/>
                <w:kern w:val="0"/>
                <w:sz w:val="22"/>
                <w:szCs w:val="22"/>
              </w:rPr>
              <w:t>Arrange orderly and secure storage of supplies.</w:t>
            </w:r>
          </w:p>
        </w:tc>
      </w:tr>
      <w:tr>
        <w:trPr>
          <w:trHeight w:val="23" w:hRule="atLeast"/>
        </w:trPr>
        <w:tc>
          <w:tcPr>
            <w:tcW w:w="661" w:type="dxa"/>
            <w:tcBorders/>
            <w:shd w:fill="auto"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Normal"/>
              <w:rPr>
                <w:rFonts w:ascii="Arial" w:hAnsi="Arial" w:cs="Arial"/>
                <w:kern w:val="0"/>
                <w:sz w:val="22"/>
                <w:szCs w:val="22"/>
              </w:rPr>
            </w:pPr>
            <w:r>
              <w:rPr>
                <w:rFonts w:cs="Arial" w:ascii="Arial" w:hAnsi="Arial"/>
                <w:kern w:val="0"/>
                <w:sz w:val="22"/>
                <w:szCs w:val="22"/>
              </w:rPr>
              <w:t>Undertake routine financial administration, e.g. collect and record money.</w:t>
            </w:r>
          </w:p>
        </w:tc>
      </w:tr>
      <w:tr>
        <w:trPr>
          <w:trHeight w:val="23" w:hRule="atLeast"/>
        </w:trPr>
        <w:tc>
          <w:tcPr>
            <w:tcW w:w="661" w:type="dxa"/>
            <w:tcBorders/>
            <w:shd w:fill="auto"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Heading3"/>
              <w:spacing w:before="40" w:after="0"/>
              <w:rPr>
                <w:rFonts w:ascii="Century Gothic" w:hAnsi="Century Gothic" w:cs="Century Gothic"/>
                <w:kern w:val="0"/>
                <w:sz w:val="22"/>
                <w:szCs w:val="22"/>
              </w:rPr>
            </w:pPr>
            <w:r>
              <w:rPr>
                <w:rFonts w:cs="Century Gothic" w:ascii="Century Gothic" w:hAnsi="Century Gothic"/>
                <w:kern w:val="0"/>
                <w:sz w:val="22"/>
                <w:szCs w:val="22"/>
              </w:rPr>
              <w:t>Responsibilities</w:t>
            </w:r>
          </w:p>
          <w:p>
            <w:pPr>
              <w:pStyle w:val="Normal"/>
              <w:rPr>
                <w:rFonts w:ascii="Arial" w:hAnsi="Arial" w:cs="Arial"/>
                <w:kern w:val="0"/>
                <w:sz w:val="22"/>
                <w:szCs w:val="22"/>
              </w:rPr>
            </w:pPr>
            <w:r>
              <w:rPr>
                <w:rFonts w:cs="Arial" w:ascii="Arial" w:hAnsi="Arial"/>
                <w:kern w:val="0"/>
                <w:sz w:val="22"/>
                <w:szCs w:val="22"/>
              </w:rPr>
              <w:t>Be aware of and comply with policies and procedures relating to child protection, safeguarding, health and safety and security, GDPR, confidentiality and data protection, reporting all concerns to an appropriate person.</w:t>
            </w:r>
          </w:p>
        </w:tc>
      </w:tr>
      <w:tr>
        <w:trPr>
          <w:trHeight w:val="23" w:hRule="atLeast"/>
        </w:trPr>
        <w:tc>
          <w:tcPr>
            <w:tcW w:w="661" w:type="dxa"/>
            <w:tcBorders/>
            <w:shd w:fill="auto"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Normal"/>
              <w:rPr>
                <w:rFonts w:ascii="Arial" w:hAnsi="Arial" w:cs="Arial"/>
                <w:kern w:val="0"/>
                <w:sz w:val="22"/>
                <w:szCs w:val="22"/>
              </w:rPr>
            </w:pPr>
            <w:r>
              <w:rPr>
                <w:rFonts w:cs="Arial" w:ascii="Arial" w:hAnsi="Arial"/>
                <w:kern w:val="0"/>
                <w:sz w:val="22"/>
                <w:szCs w:val="22"/>
              </w:rPr>
              <w:t>Contribute to the overall ethos, work and aims of the school.</w:t>
            </w:r>
          </w:p>
        </w:tc>
      </w:tr>
      <w:tr>
        <w:trPr/>
        <w:tc>
          <w:tcPr>
            <w:tcW w:w="6413" w:type="dxa"/>
            <w:gridSpan w:val="2"/>
            <w:tcBorders/>
            <w:shd w:fill="auto" w:val="clear"/>
          </w:tcPr>
          <w:p>
            <w:pPr>
              <w:pStyle w:val="Normal"/>
              <w:snapToGrid w:val="false"/>
              <w:rPr>
                <w:rFonts w:ascii="Century Gothic" w:hAnsi="Century Gothic" w:cs="Century Gothic"/>
                <w:kern w:val="0"/>
                <w:sz w:val="22"/>
                <w:szCs w:val="22"/>
              </w:rPr>
            </w:pPr>
            <w:r>
              <w:rPr>
                <w:rFonts w:cs="Century Gothic" w:ascii="Century Gothic" w:hAnsi="Century Gothic"/>
                <w:kern w:val="0"/>
                <w:sz w:val="22"/>
                <w:szCs w:val="22"/>
              </w:rPr>
            </w:r>
          </w:p>
        </w:tc>
        <w:tc>
          <w:tcPr>
            <w:tcW w:w="3224" w:type="dxa"/>
            <w:tcBorders/>
            <w:shd w:fill="auto" w:val="clear"/>
          </w:tcPr>
          <w:p>
            <w:pPr>
              <w:pStyle w:val="Normal"/>
              <w:jc w:val="right"/>
              <w:rPr>
                <w:rFonts w:ascii="Century Gothic" w:hAnsi="Century Gothic" w:cs="Century Gothic"/>
                <w:kern w:val="0"/>
                <w:sz w:val="22"/>
                <w:szCs w:val="22"/>
              </w:rPr>
            </w:pPr>
            <w:r>
              <w:rPr>
                <w:rFonts w:cs="Century Gothic" w:ascii="Century Gothic" w:hAnsi="Century Gothic"/>
                <w:kern w:val="0"/>
                <w:sz w:val="22"/>
                <w:szCs w:val="22"/>
              </w:rPr>
              <w:drawing>
                <wp:inline distT="0" distB="0" distL="0" distR="0">
                  <wp:extent cx="1901825" cy="837565"/>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rcRect l="-19" t="-43" r="-19" b="-43"/>
                          <a:stretch>
                            <a:fillRect/>
                          </a:stretch>
                        </pic:blipFill>
                        <pic:spPr bwMode="auto">
                          <a:xfrm>
                            <a:off x="0" y="0"/>
                            <a:ext cx="1901825" cy="837565"/>
                          </a:xfrm>
                          <a:prstGeom prst="rect">
                            <a:avLst/>
                          </a:prstGeom>
                        </pic:spPr>
                      </pic:pic>
                    </a:graphicData>
                  </a:graphic>
                </wp:inline>
              </w:drawing>
            </w:r>
          </w:p>
        </w:tc>
      </w:tr>
      <w:tr>
        <w:trPr/>
        <w:tc>
          <w:tcPr>
            <w:tcW w:w="9637" w:type="dxa"/>
            <w:gridSpan w:val="3"/>
            <w:tcBorders/>
            <w:shd w:fill="auto" w:val="clear"/>
          </w:tcPr>
          <w:p>
            <w:pPr>
              <w:pStyle w:val="Heading1"/>
              <w:spacing w:before="240" w:after="0"/>
              <w:rPr>
                <w:rFonts w:ascii="Century Gothic" w:hAnsi="Century Gothic" w:cs="Century Gothic"/>
                <w:kern w:val="0"/>
                <w:sz w:val="22"/>
                <w:szCs w:val="22"/>
              </w:rPr>
            </w:pPr>
            <w:r>
              <w:rPr>
                <w:rFonts w:cs="Century Gothic" w:ascii="Century Gothic" w:hAnsi="Century Gothic"/>
                <w:kern w:val="0"/>
                <w:sz w:val="22"/>
                <w:szCs w:val="22"/>
              </w:rPr>
              <w:t>Job Description</w:t>
            </w:r>
          </w:p>
        </w:tc>
      </w:tr>
    </w:tbl>
    <w:p>
      <w:pPr>
        <w:pStyle w:val="Normal"/>
        <w:rPr/>
      </w:pPr>
      <w:r>
        <w:rPr/>
      </w:r>
    </w:p>
    <w:tbl>
      <w:tblPr>
        <w:tblW w:w="9636" w:type="dxa"/>
        <w:jc w:val="left"/>
        <w:tblInd w:w="0" w:type="dxa"/>
        <w:tblCellMar>
          <w:top w:w="0" w:type="dxa"/>
          <w:left w:w="108" w:type="dxa"/>
          <w:bottom w:w="0" w:type="dxa"/>
          <w:right w:w="108" w:type="dxa"/>
        </w:tblCellMar>
      </w:tblPr>
      <w:tblGrid>
        <w:gridCol w:w="2086"/>
        <w:gridCol w:w="7550"/>
      </w:tblGrid>
      <w:tr>
        <w:trPr>
          <w:trHeight w:val="23" w:hRule="atLeast"/>
        </w:trPr>
        <w:tc>
          <w:tcPr>
            <w:tcW w:w="9636" w:type="dxa"/>
            <w:gridSpan w:val="2"/>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Job Details</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School Name</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 xml:space="preserve">St James CE Primary School </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Job Title</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kern w:val="0"/>
                <w:sz w:val="22"/>
                <w:szCs w:val="22"/>
              </w:rPr>
            </w:pPr>
            <w:r>
              <w:rPr>
                <w:kern w:val="0"/>
                <w:sz w:val="22"/>
                <w:szCs w:val="22"/>
              </w:rPr>
              <w:t>Clerical Assistant</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Grade</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kern w:val="0"/>
                <w:sz w:val="22"/>
                <w:szCs w:val="22"/>
              </w:rPr>
            </w:pPr>
            <w:r>
              <w:rPr>
                <w:kern w:val="0"/>
                <w:sz w:val="22"/>
                <w:szCs w:val="22"/>
              </w:rPr>
              <w:t>Grade B</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Primary Purpose of Job</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kern w:val="0"/>
                <w:sz w:val="22"/>
                <w:szCs w:val="22"/>
              </w:rPr>
            </w:pPr>
            <w:r>
              <w:rPr>
                <w:kern w:val="0"/>
                <w:sz w:val="22"/>
                <w:szCs w:val="22"/>
              </w:rPr>
              <w:t xml:space="preserve">To provide administrative and organisational support for staff and the school under the direction or instruction of teaching and senior staff.  </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Responsible to</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kern w:val="0"/>
                <w:sz w:val="22"/>
                <w:szCs w:val="22"/>
              </w:rPr>
            </w:pPr>
            <w:r>
              <w:rPr>
                <w:kern w:val="0"/>
                <w:sz w:val="22"/>
                <w:szCs w:val="22"/>
              </w:rPr>
              <w:t>Senior Administrative Assistant/Chief Finance Officer</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Responsible for</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Not Applicable</w:t>
            </w:r>
          </w:p>
        </w:tc>
      </w:tr>
      <w:tr>
        <w:trPr>
          <w:trHeight w:val="23" w:hRule="atLeast"/>
        </w:trPr>
        <w:tc>
          <w:tcPr>
            <w:tcW w:w="2086" w:type="dxa"/>
            <w:tcBorders>
              <w:top w:val="single" w:sz="2" w:space="0" w:color="BFBFBF"/>
              <w:left w:val="single" w:sz="2" w:space="0" w:color="000000"/>
              <w:bottom w:val="single" w:sz="2" w:space="0" w:color="000000"/>
            </w:tcBorders>
            <w:shd w:fill="FFFFFF" w:val="clear"/>
          </w:tcPr>
          <w:p>
            <w:pPr>
              <w:pStyle w:val="Normal"/>
              <w:rPr>
                <w:rFonts w:ascii="Arial" w:hAnsi="Arial" w:cs="Arial"/>
                <w:b/>
                <w:b/>
                <w:kern w:val="0"/>
                <w:sz w:val="22"/>
                <w:szCs w:val="22"/>
              </w:rPr>
            </w:pPr>
            <w:r>
              <w:rPr>
                <w:rFonts w:cs="Arial" w:ascii="Arial" w:hAnsi="Arial"/>
                <w:b/>
                <w:kern w:val="0"/>
                <w:sz w:val="22"/>
                <w:szCs w:val="22"/>
              </w:rPr>
              <w:t>Principal Responsibilities</w:t>
            </w:r>
          </w:p>
        </w:tc>
        <w:tc>
          <w:tcPr>
            <w:tcW w:w="7550" w:type="dxa"/>
            <w:tcBorders>
              <w:top w:val="single" w:sz="2" w:space="0" w:color="BFBFBF"/>
              <w:left w:val="single" w:sz="2" w:space="0" w:color="BFBFBF"/>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Provide general clerical, administrative financial support to the school.</w:t>
            </w:r>
          </w:p>
        </w:tc>
      </w:tr>
    </w:tbl>
    <w:p>
      <w:pPr>
        <w:pStyle w:val="Normal"/>
        <w:rPr/>
      </w:pPr>
      <w:r>
        <w:rPr/>
      </w:r>
    </w:p>
    <w:tbl>
      <w:tblPr>
        <w:tblW w:w="9636" w:type="dxa"/>
        <w:jc w:val="left"/>
        <w:tblInd w:w="0" w:type="dxa"/>
        <w:tblCellMar>
          <w:top w:w="0" w:type="dxa"/>
          <w:left w:w="108" w:type="dxa"/>
          <w:bottom w:w="0" w:type="dxa"/>
          <w:right w:w="108" w:type="dxa"/>
        </w:tblCellMar>
      </w:tblPr>
      <w:tblGrid>
        <w:gridCol w:w="660"/>
        <w:gridCol w:w="8976"/>
      </w:tblGrid>
      <w:tr>
        <w:trPr>
          <w:trHeight w:val="23" w:hRule="atLeast"/>
        </w:trPr>
        <w:tc>
          <w:tcPr>
            <w:tcW w:w="9636" w:type="dxa"/>
            <w:gridSpan w:val="2"/>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Main Duties</w:t>
            </w:r>
          </w:p>
        </w:tc>
      </w:tr>
      <w:tr>
        <w:trPr>
          <w:trHeight w:val="23" w:hRule="atLeast"/>
        </w:trPr>
        <w:tc>
          <w:tcPr>
            <w:tcW w:w="660" w:type="dxa"/>
            <w:tcBorders>
              <w:top w:val="single" w:sz="2" w:space="0" w:color="BFBFBF"/>
              <w:left w:val="single" w:sz="2" w:space="0" w:color="000000"/>
              <w:bottom w:val="single" w:sz="2" w:space="0" w:color="BFBFBF"/>
            </w:tcBorders>
            <w:shd w:fill="FFFFFF"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tcBorders>
              <w:top w:val="single" w:sz="2" w:space="0" w:color="BFBFBF"/>
              <w:left w:val="single" w:sz="2" w:space="0" w:color="BFBFBF"/>
              <w:bottom w:val="single" w:sz="2" w:space="0" w:color="BFBFBF"/>
              <w:right w:val="single" w:sz="2" w:space="0" w:color="000000"/>
            </w:tcBorders>
            <w:shd w:fill="FFFFFF" w:val="clear"/>
          </w:tcPr>
          <w:p>
            <w:pPr>
              <w:pStyle w:val="Heading3"/>
              <w:spacing w:before="40" w:after="0"/>
              <w:rPr>
                <w:kern w:val="0"/>
                <w:sz w:val="22"/>
                <w:szCs w:val="22"/>
              </w:rPr>
            </w:pPr>
            <w:r>
              <w:rPr>
                <w:kern w:val="0"/>
                <w:sz w:val="22"/>
                <w:szCs w:val="22"/>
              </w:rPr>
              <w:t>Organisation</w:t>
            </w:r>
          </w:p>
          <w:p>
            <w:pPr>
              <w:pStyle w:val="Normal"/>
              <w:rPr>
                <w:rFonts w:ascii="Arial" w:hAnsi="Arial" w:cs="Arial"/>
                <w:kern w:val="0"/>
                <w:sz w:val="22"/>
                <w:szCs w:val="22"/>
              </w:rPr>
            </w:pPr>
            <w:r>
              <w:rPr>
                <w:rFonts w:cs="Arial" w:ascii="Arial" w:hAnsi="Arial"/>
                <w:kern w:val="0"/>
                <w:sz w:val="22"/>
                <w:szCs w:val="22"/>
              </w:rPr>
              <w:t>Undertake reception duties, including answering the telephone and face to face enquiries and signing in visitors.</w:t>
            </w:r>
          </w:p>
        </w:tc>
      </w:tr>
      <w:tr>
        <w:trPr>
          <w:trHeight w:val="23" w:hRule="atLeast"/>
        </w:trPr>
        <w:tc>
          <w:tcPr>
            <w:tcW w:w="660" w:type="dxa"/>
            <w:tcBorders>
              <w:top w:val="single" w:sz="2" w:space="0" w:color="BFBFBF"/>
              <w:left w:val="single" w:sz="2" w:space="0" w:color="000000"/>
              <w:bottom w:val="single" w:sz="2" w:space="0" w:color="BFBFBF"/>
            </w:tcBorders>
            <w:shd w:fill="FFFFFF"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Assist with pupil first aid/welfare duties, looking after sick pupils, liaising with parents and staff etc.</w:t>
            </w:r>
          </w:p>
        </w:tc>
      </w:tr>
      <w:tr>
        <w:trPr>
          <w:trHeight w:val="23" w:hRule="atLeast"/>
        </w:trPr>
        <w:tc>
          <w:tcPr>
            <w:tcW w:w="660" w:type="dxa"/>
            <w:tcBorders>
              <w:top w:val="single" w:sz="2" w:space="0" w:color="BFBFBF"/>
              <w:left w:val="single" w:sz="2" w:space="0" w:color="000000"/>
              <w:bottom w:val="single" w:sz="2" w:space="0" w:color="BFBFBF"/>
            </w:tcBorders>
            <w:shd w:fill="FFFFFF"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Assisting with arrangements for visits by school nurse, photographer etc.</w:t>
            </w:r>
          </w:p>
        </w:tc>
      </w:tr>
      <w:tr>
        <w:trPr>
          <w:trHeight w:val="23" w:hRule="atLeast"/>
        </w:trPr>
        <w:tc>
          <w:tcPr>
            <w:tcW w:w="660" w:type="dxa"/>
            <w:tcBorders>
              <w:top w:val="single" w:sz="2" w:space="0" w:color="BFBFBF"/>
              <w:left w:val="single" w:sz="2" w:space="0" w:color="000000"/>
              <w:bottom w:val="single" w:sz="2" w:space="0" w:color="BFBFBF"/>
            </w:tcBorders>
            <w:shd w:fill="FFFFFF"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tcBorders>
              <w:top w:val="single" w:sz="2" w:space="0" w:color="BFBFBF"/>
              <w:left w:val="single" w:sz="2" w:space="0" w:color="BFBFBF"/>
              <w:bottom w:val="single" w:sz="2" w:space="0" w:color="BFBFBF"/>
              <w:right w:val="single" w:sz="2" w:space="0" w:color="000000"/>
            </w:tcBorders>
            <w:shd w:fill="FFFFFF" w:val="clear"/>
          </w:tcPr>
          <w:p>
            <w:pPr>
              <w:pStyle w:val="Heading3"/>
              <w:spacing w:before="40" w:after="0"/>
              <w:rPr>
                <w:kern w:val="0"/>
                <w:sz w:val="22"/>
                <w:szCs w:val="22"/>
              </w:rPr>
            </w:pPr>
            <w:r>
              <w:rPr>
                <w:kern w:val="0"/>
                <w:sz w:val="22"/>
                <w:szCs w:val="22"/>
              </w:rPr>
              <w:t>Administration</w:t>
            </w:r>
          </w:p>
          <w:p>
            <w:pPr>
              <w:pStyle w:val="Normal"/>
              <w:rPr>
                <w:rFonts w:ascii="Arial" w:hAnsi="Arial" w:cs="Arial"/>
                <w:kern w:val="0"/>
                <w:sz w:val="22"/>
                <w:szCs w:val="22"/>
              </w:rPr>
            </w:pPr>
            <w:r>
              <w:rPr>
                <w:rFonts w:cs="Arial" w:ascii="Arial" w:hAnsi="Arial"/>
                <w:kern w:val="0"/>
                <w:sz w:val="22"/>
                <w:szCs w:val="22"/>
              </w:rPr>
              <w:t>Provide routine clerical support e.g. photocopying, filing, faxing, email and the completion of routine forms.</w:t>
            </w:r>
          </w:p>
        </w:tc>
      </w:tr>
      <w:tr>
        <w:trPr>
          <w:trHeight w:val="23" w:hRule="atLeast"/>
        </w:trPr>
        <w:tc>
          <w:tcPr>
            <w:tcW w:w="660" w:type="dxa"/>
            <w:tcBorders>
              <w:top w:val="single" w:sz="2" w:space="0" w:color="BFBFBF"/>
              <w:left w:val="single" w:sz="2" w:space="0" w:color="000000"/>
              <w:bottom w:val="single" w:sz="2" w:space="0" w:color="BFBFBF"/>
            </w:tcBorders>
            <w:shd w:fill="FFFFFF"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Maintain manual and computerised records/management information systems as appropriate.</w:t>
            </w:r>
          </w:p>
        </w:tc>
      </w:tr>
      <w:tr>
        <w:trPr>
          <w:trHeight w:val="23" w:hRule="atLeast"/>
        </w:trPr>
        <w:tc>
          <w:tcPr>
            <w:tcW w:w="660" w:type="dxa"/>
            <w:tcBorders>
              <w:top w:val="single" w:sz="2" w:space="0" w:color="BFBFBF"/>
              <w:left w:val="single" w:sz="2" w:space="0" w:color="000000"/>
              <w:bottom w:val="single" w:sz="2" w:space="0" w:color="BFBFBF"/>
            </w:tcBorders>
            <w:shd w:fill="FFFFFF"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Undertake typing, word-processing and other IT based tasks.</w:t>
            </w:r>
          </w:p>
        </w:tc>
      </w:tr>
      <w:tr>
        <w:trPr>
          <w:trHeight w:val="23" w:hRule="atLeast"/>
        </w:trPr>
        <w:tc>
          <w:tcPr>
            <w:tcW w:w="660" w:type="dxa"/>
            <w:tcBorders>
              <w:top w:val="single" w:sz="2" w:space="0" w:color="BFBFBF"/>
              <w:left w:val="single" w:sz="2" w:space="0" w:color="000000"/>
              <w:bottom w:val="single" w:sz="2" w:space="0" w:color="BFBFBF"/>
            </w:tcBorders>
            <w:shd w:fill="FFFFFF"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Undertake routine administration e.g. distribution and collection of registers and the administration surrounding school meals etc.</w:t>
            </w:r>
          </w:p>
        </w:tc>
      </w:tr>
      <w:tr>
        <w:trPr>
          <w:trHeight w:val="23" w:hRule="atLeast"/>
        </w:trPr>
        <w:tc>
          <w:tcPr>
            <w:tcW w:w="660" w:type="dxa"/>
            <w:tcBorders>
              <w:top w:val="single" w:sz="2" w:space="0" w:color="BFBFBF"/>
              <w:left w:val="single" w:sz="2" w:space="0" w:color="000000"/>
              <w:bottom w:val="single" w:sz="2" w:space="0" w:color="BFBFBF"/>
            </w:tcBorders>
            <w:shd w:fill="FFFFFF"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tcBorders>
              <w:top w:val="single" w:sz="2" w:space="0" w:color="BFBFBF"/>
              <w:left w:val="single" w:sz="2" w:space="0" w:color="BFBFBF"/>
              <w:bottom w:val="single" w:sz="2" w:space="0" w:color="BFBFBF"/>
              <w:right w:val="single" w:sz="2" w:space="0" w:color="000000"/>
            </w:tcBorders>
            <w:shd w:fill="FFFFFF" w:val="clear"/>
          </w:tcPr>
          <w:p>
            <w:pPr>
              <w:pStyle w:val="Heading3"/>
              <w:spacing w:before="40" w:after="0"/>
              <w:rPr>
                <w:kern w:val="0"/>
                <w:sz w:val="22"/>
                <w:szCs w:val="22"/>
              </w:rPr>
            </w:pPr>
            <w:r>
              <w:rPr>
                <w:kern w:val="0"/>
                <w:sz w:val="22"/>
                <w:szCs w:val="22"/>
              </w:rPr>
              <w:t>Resources</w:t>
            </w:r>
          </w:p>
          <w:p>
            <w:pPr>
              <w:pStyle w:val="Normal"/>
              <w:rPr>
                <w:rFonts w:ascii="Arial" w:hAnsi="Arial" w:cs="Arial"/>
                <w:kern w:val="0"/>
                <w:sz w:val="22"/>
                <w:szCs w:val="22"/>
              </w:rPr>
            </w:pPr>
            <w:r>
              <w:rPr>
                <w:rFonts w:cs="Arial" w:ascii="Arial" w:hAnsi="Arial"/>
                <w:kern w:val="0"/>
                <w:sz w:val="22"/>
                <w:szCs w:val="22"/>
              </w:rPr>
              <w:t>Operate office equipment e.g. photocopier, computer, fax machine.</w:t>
            </w:r>
          </w:p>
        </w:tc>
      </w:tr>
      <w:tr>
        <w:trPr>
          <w:trHeight w:val="23" w:hRule="atLeast"/>
        </w:trPr>
        <w:tc>
          <w:tcPr>
            <w:tcW w:w="660" w:type="dxa"/>
            <w:tcBorders>
              <w:top w:val="single" w:sz="2" w:space="0" w:color="BFBFBF"/>
              <w:left w:val="single" w:sz="2" w:space="0" w:color="000000"/>
              <w:bottom w:val="single" w:sz="2" w:space="0" w:color="BFBFBF"/>
            </w:tcBorders>
            <w:shd w:fill="FFFFFF"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Arrange orderly and secure storage of supplies.</w:t>
            </w:r>
          </w:p>
        </w:tc>
      </w:tr>
      <w:tr>
        <w:trPr>
          <w:trHeight w:val="23" w:hRule="atLeast"/>
        </w:trPr>
        <w:tc>
          <w:tcPr>
            <w:tcW w:w="660" w:type="dxa"/>
            <w:tcBorders>
              <w:top w:val="single" w:sz="2" w:space="0" w:color="BFBFBF"/>
              <w:left w:val="single" w:sz="2" w:space="0" w:color="000000"/>
              <w:bottom w:val="single" w:sz="2" w:space="0" w:color="BFBFBF"/>
            </w:tcBorders>
            <w:shd w:fill="FFFFFF"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Undertake routine financial administration, e.g. collect and record money.</w:t>
            </w:r>
          </w:p>
        </w:tc>
      </w:tr>
      <w:tr>
        <w:trPr>
          <w:trHeight w:val="23" w:hRule="atLeast"/>
        </w:trPr>
        <w:tc>
          <w:tcPr>
            <w:tcW w:w="660" w:type="dxa"/>
            <w:tcBorders>
              <w:top w:val="single" w:sz="2" w:space="0" w:color="BFBFBF"/>
              <w:left w:val="single" w:sz="2" w:space="0" w:color="000000"/>
              <w:bottom w:val="single" w:sz="2" w:space="0" w:color="BFBFBF"/>
            </w:tcBorders>
            <w:shd w:fill="FFFFFF"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tcBorders>
              <w:top w:val="single" w:sz="2" w:space="0" w:color="BFBFBF"/>
              <w:left w:val="single" w:sz="2" w:space="0" w:color="BFBFBF"/>
              <w:bottom w:val="single" w:sz="2" w:space="0" w:color="BFBFBF"/>
              <w:right w:val="single" w:sz="2" w:space="0" w:color="000000"/>
            </w:tcBorders>
            <w:shd w:fill="FFFFFF" w:val="clear"/>
          </w:tcPr>
          <w:p>
            <w:pPr>
              <w:pStyle w:val="Heading3"/>
              <w:spacing w:before="40" w:after="0"/>
              <w:rPr>
                <w:kern w:val="0"/>
                <w:sz w:val="22"/>
                <w:szCs w:val="22"/>
              </w:rPr>
            </w:pPr>
            <w:r>
              <w:rPr>
                <w:kern w:val="0"/>
                <w:sz w:val="22"/>
                <w:szCs w:val="22"/>
              </w:rPr>
              <w:t>Responsibilities</w:t>
            </w:r>
          </w:p>
          <w:p>
            <w:pPr>
              <w:pStyle w:val="Normal"/>
              <w:rPr>
                <w:rFonts w:ascii="Arial" w:hAnsi="Arial" w:cs="Arial"/>
                <w:kern w:val="0"/>
                <w:sz w:val="22"/>
                <w:szCs w:val="22"/>
              </w:rPr>
            </w:pPr>
            <w:r>
              <w:rPr>
                <w:rFonts w:cs="Arial" w:ascii="Arial" w:hAnsi="Arial"/>
                <w:kern w:val="0"/>
                <w:sz w:val="22"/>
                <w:szCs w:val="22"/>
              </w:rPr>
              <w:t>Be aware of and comply with policies and procedures relating to child protection, safeguarding, health and safety and security, GDPR, confidentiality and data protection, reporting all concerns to an appropriate person.</w:t>
            </w:r>
          </w:p>
        </w:tc>
      </w:tr>
      <w:tr>
        <w:trPr>
          <w:trHeight w:val="23" w:hRule="atLeast"/>
        </w:trPr>
        <w:tc>
          <w:tcPr>
            <w:tcW w:w="660" w:type="dxa"/>
            <w:tcBorders>
              <w:top w:val="single" w:sz="2" w:space="0" w:color="BFBFBF"/>
              <w:left w:val="single" w:sz="2" w:space="0" w:color="000000"/>
              <w:bottom w:val="single" w:sz="2" w:space="0" w:color="BFBFBF"/>
            </w:tcBorders>
            <w:shd w:fill="FFFFFF"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Contribute to the overall ethos, work and aims of the school.</w:t>
            </w:r>
          </w:p>
        </w:tc>
      </w:tr>
      <w:tr>
        <w:trPr>
          <w:trHeight w:val="23" w:hRule="atLeast"/>
        </w:trPr>
        <w:tc>
          <w:tcPr>
            <w:tcW w:w="660" w:type="dxa"/>
            <w:tcBorders>
              <w:top w:val="single" w:sz="2" w:space="0" w:color="BFBFBF"/>
              <w:left w:val="single" w:sz="2" w:space="0" w:color="000000"/>
              <w:bottom w:val="single" w:sz="2" w:space="0" w:color="BFBFBF"/>
            </w:tcBorders>
            <w:shd w:fill="FFFFFF"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Appreciate and support the role of other professionals.</w:t>
            </w:r>
          </w:p>
        </w:tc>
      </w:tr>
      <w:tr>
        <w:trPr>
          <w:trHeight w:val="23" w:hRule="atLeast"/>
        </w:trPr>
        <w:tc>
          <w:tcPr>
            <w:tcW w:w="660" w:type="dxa"/>
            <w:tcBorders>
              <w:top w:val="single" w:sz="2" w:space="0" w:color="BFBFBF"/>
              <w:left w:val="single" w:sz="2" w:space="0" w:color="000000"/>
              <w:bottom w:val="single" w:sz="2" w:space="0" w:color="000000"/>
            </w:tcBorders>
            <w:shd w:fill="FFFFFF"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tcBorders>
              <w:top w:val="single" w:sz="2" w:space="0" w:color="BFBFBF"/>
              <w:left w:val="single" w:sz="2" w:space="0" w:color="BFBFBF"/>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Attend and participate in relevant meetings as required.</w:t>
            </w:r>
          </w:p>
        </w:tc>
      </w:tr>
    </w:tbl>
    <w:p>
      <w:pPr>
        <w:pStyle w:val="Normal"/>
        <w:rPr/>
      </w:pPr>
      <w:r>
        <w:rPr/>
      </w:r>
    </w:p>
    <w:p>
      <w:pPr>
        <w:pStyle w:val="Normal"/>
        <w:rPr/>
      </w:pPr>
      <w:r>
        <w:rPr/>
        <w:t>The post holder may reasonably be expected to undertake other duties commensurate with the level of responsibility that may be allocated, at the discretion of the Head Teacher and to meet the needs of the school.</w:t>
      </w:r>
    </w:p>
    <w:p>
      <w:pPr>
        <w:pStyle w:val="Normal"/>
        <w:rPr/>
      </w:pPr>
      <w:r>
        <w:rPr/>
      </w:r>
    </w:p>
    <w:tbl>
      <w:tblPr>
        <w:tblW w:w="9636" w:type="dxa"/>
        <w:jc w:val="left"/>
        <w:tblInd w:w="0" w:type="dxa"/>
        <w:tblCellMar>
          <w:top w:w="0" w:type="dxa"/>
          <w:left w:w="108" w:type="dxa"/>
          <w:bottom w:w="0" w:type="dxa"/>
          <w:right w:w="108" w:type="dxa"/>
        </w:tblCellMar>
      </w:tblPr>
      <w:tblGrid>
        <w:gridCol w:w="3310"/>
        <w:gridCol w:w="6326"/>
      </w:tblGrid>
      <w:tr>
        <w:trPr>
          <w:trHeight w:val="23" w:hRule="atLeast"/>
        </w:trPr>
        <w:tc>
          <w:tcPr>
            <w:tcW w:w="9636" w:type="dxa"/>
            <w:gridSpan w:val="2"/>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Version Control</w:t>
            </w:r>
          </w:p>
        </w:tc>
      </w:tr>
      <w:tr>
        <w:trPr>
          <w:trHeight w:val="23" w:hRule="atLeast"/>
        </w:trPr>
        <w:tc>
          <w:tcPr>
            <w:tcW w:w="3310"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Job Description prepared by:</w:t>
            </w:r>
          </w:p>
        </w:tc>
        <w:tc>
          <w:tcPr>
            <w:tcW w:w="6326"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School’s HR</w:t>
            </w:r>
          </w:p>
        </w:tc>
      </w:tr>
      <w:tr>
        <w:trPr>
          <w:trHeight w:val="23" w:hRule="atLeast"/>
        </w:trPr>
        <w:tc>
          <w:tcPr>
            <w:tcW w:w="3310" w:type="dxa"/>
            <w:tcBorders>
              <w:top w:val="single" w:sz="2" w:space="0" w:color="BFBFBF"/>
              <w:left w:val="single" w:sz="2" w:space="0" w:color="000000"/>
              <w:bottom w:val="single" w:sz="2" w:space="0" w:color="000000"/>
            </w:tcBorders>
            <w:shd w:fill="FFFFFF" w:val="clear"/>
          </w:tcPr>
          <w:p>
            <w:pPr>
              <w:pStyle w:val="Normal"/>
              <w:rPr>
                <w:rFonts w:ascii="Arial" w:hAnsi="Arial" w:cs="Arial"/>
                <w:b/>
                <w:b/>
                <w:kern w:val="0"/>
                <w:sz w:val="22"/>
                <w:szCs w:val="22"/>
              </w:rPr>
            </w:pPr>
            <w:r>
              <w:rPr>
                <w:rFonts w:cs="Arial" w:ascii="Arial" w:hAnsi="Arial"/>
                <w:b/>
                <w:kern w:val="0"/>
                <w:sz w:val="22"/>
                <w:szCs w:val="22"/>
              </w:rPr>
              <w:t>Job Description updated:</w:t>
            </w:r>
          </w:p>
        </w:tc>
        <w:tc>
          <w:tcPr>
            <w:tcW w:w="6326" w:type="dxa"/>
            <w:tcBorders>
              <w:top w:val="single" w:sz="2" w:space="0" w:color="BFBFBF"/>
              <w:left w:val="single" w:sz="2" w:space="0" w:color="BFBFBF"/>
              <w:bottom w:val="single" w:sz="2" w:space="0" w:color="000000"/>
              <w:right w:val="single" w:sz="2" w:space="0" w:color="000000"/>
            </w:tcBorders>
            <w:shd w:fill="FFFFFF" w:val="clear"/>
          </w:tcPr>
          <w:p>
            <w:pPr>
              <w:pStyle w:val="Normal"/>
              <w:rPr>
                <w:kern w:val="0"/>
                <w:sz w:val="22"/>
                <w:szCs w:val="22"/>
              </w:rPr>
            </w:pPr>
            <w:r>
              <w:rPr>
                <w:kern w:val="0"/>
                <w:sz w:val="22"/>
                <w:szCs w:val="22"/>
              </w:rPr>
              <w:obje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rol_shape_0" style="width:32.8pt;height:17.8pt" type="#shapetype_75"/>
                <w:control r:id="rId8" w:name="Date Field 1" w:shapeid="control_shape_0"/>
              </w:object>
            </w:r>
          </w:p>
        </w:tc>
      </w:tr>
    </w:tbl>
    <w:tbl>
      <w:tblPr>
        <w:tblW w:w="9637" w:type="dxa"/>
        <w:jc w:val="left"/>
        <w:tblInd w:w="0" w:type="dxa"/>
        <w:tblCellMar>
          <w:top w:w="0" w:type="dxa"/>
          <w:left w:w="108" w:type="dxa"/>
          <w:bottom w:w="0" w:type="dxa"/>
          <w:right w:w="108" w:type="dxa"/>
        </w:tblCellMar>
      </w:tblPr>
      <w:tblGrid>
        <w:gridCol w:w="6413"/>
        <w:gridCol w:w="3224"/>
      </w:tblGrid>
      <w:tr>
        <w:trPr/>
        <w:tc>
          <w:tcPr>
            <w:tcW w:w="6413" w:type="dxa"/>
            <w:tcBorders/>
            <w:shd w:fill="auto" w:val="clear"/>
          </w:tcPr>
          <w:p>
            <w:pPr>
              <w:pStyle w:val="Normal"/>
              <w:snapToGrid w:val="false"/>
              <w:jc w:val="right"/>
              <w:rPr>
                <w:rFonts w:ascii="Century Gothic" w:hAnsi="Century Gothic" w:cs="Century Gothic"/>
                <w:kern w:val="0"/>
                <w:sz w:val="22"/>
                <w:szCs w:val="22"/>
              </w:rPr>
            </w:pPr>
            <w:r>
              <w:rPr>
                <w:rFonts w:cs="Century Gothic" w:ascii="Century Gothic" w:hAnsi="Century Gothic"/>
                <w:kern w:val="0"/>
                <w:sz w:val="22"/>
                <w:szCs w:val="22"/>
              </w:rPr>
            </w:r>
          </w:p>
        </w:tc>
        <w:tc>
          <w:tcPr>
            <w:tcW w:w="3224" w:type="dxa"/>
            <w:tcBorders/>
            <w:shd w:fill="auto" w:val="clear"/>
          </w:tcPr>
          <w:p>
            <w:pPr>
              <w:pStyle w:val="Normal"/>
              <w:jc w:val="right"/>
              <w:rPr>
                <w:rFonts w:ascii="Century Gothic" w:hAnsi="Century Gothic" w:cs="Century Gothic"/>
                <w:kern w:val="0"/>
                <w:sz w:val="22"/>
                <w:szCs w:val="22"/>
              </w:rPr>
            </w:pPr>
            <w:r>
              <w:rPr>
                <w:rFonts w:cs="Century Gothic" w:ascii="Century Gothic" w:hAnsi="Century Gothic"/>
                <w:kern w:val="0"/>
                <w:sz w:val="22"/>
                <w:szCs w:val="22"/>
              </w:rPr>
              <w:drawing>
                <wp:inline distT="0" distB="0" distL="0" distR="0">
                  <wp:extent cx="1901825" cy="837565"/>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9"/>
                          <a:srcRect l="-19" t="-43" r="-19" b="-43"/>
                          <a:stretch>
                            <a:fillRect/>
                          </a:stretch>
                        </pic:blipFill>
                        <pic:spPr bwMode="auto">
                          <a:xfrm>
                            <a:off x="0" y="0"/>
                            <a:ext cx="1901825" cy="837565"/>
                          </a:xfrm>
                          <a:prstGeom prst="rect">
                            <a:avLst/>
                          </a:prstGeom>
                        </pic:spPr>
                      </pic:pic>
                    </a:graphicData>
                  </a:graphic>
                </wp:inline>
              </w:drawing>
            </w:r>
          </w:p>
        </w:tc>
      </w:tr>
      <w:tr>
        <w:trPr/>
        <w:tc>
          <w:tcPr>
            <w:tcW w:w="9637" w:type="dxa"/>
            <w:gridSpan w:val="2"/>
            <w:tcBorders/>
            <w:shd w:fill="auto" w:val="clear"/>
          </w:tcPr>
          <w:p>
            <w:pPr>
              <w:pStyle w:val="Heading1"/>
              <w:spacing w:before="240" w:after="0"/>
              <w:rPr>
                <w:rFonts w:ascii="Century Gothic" w:hAnsi="Century Gothic" w:cs="Century Gothic"/>
                <w:kern w:val="0"/>
                <w:sz w:val="22"/>
                <w:szCs w:val="22"/>
              </w:rPr>
            </w:pPr>
            <w:r>
              <w:rPr>
                <w:rFonts w:cs="Century Gothic" w:ascii="Century Gothic" w:hAnsi="Century Gothic"/>
                <w:kern w:val="0"/>
                <w:sz w:val="22"/>
                <w:szCs w:val="22"/>
              </w:rPr>
              <w:t>Person Specification</w:t>
            </w:r>
          </w:p>
        </w:tc>
      </w:tr>
    </w:tbl>
    <w:p>
      <w:pPr>
        <w:pStyle w:val="Normal"/>
        <w:rPr/>
      </w:pPr>
      <w:r>
        <w:rPr/>
      </w:r>
    </w:p>
    <w:tbl>
      <w:tblPr>
        <w:tblW w:w="9636" w:type="dxa"/>
        <w:jc w:val="left"/>
        <w:tblInd w:w="0" w:type="dxa"/>
        <w:tblCellMar>
          <w:top w:w="0" w:type="dxa"/>
          <w:left w:w="108" w:type="dxa"/>
          <w:bottom w:w="0" w:type="dxa"/>
          <w:right w:w="108" w:type="dxa"/>
        </w:tblCellMar>
      </w:tblPr>
      <w:tblGrid>
        <w:gridCol w:w="1648"/>
        <w:gridCol w:w="7988"/>
      </w:tblGrid>
      <w:tr>
        <w:trPr>
          <w:trHeight w:val="23" w:hRule="atLeast"/>
        </w:trPr>
        <w:tc>
          <w:tcPr>
            <w:tcW w:w="9636" w:type="dxa"/>
            <w:gridSpan w:val="2"/>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Job Details</w:t>
            </w:r>
          </w:p>
        </w:tc>
      </w:tr>
      <w:tr>
        <w:trPr>
          <w:trHeight w:val="23" w:hRule="atLeast"/>
        </w:trPr>
        <w:tc>
          <w:tcPr>
            <w:tcW w:w="1648"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School Name</w:t>
            </w:r>
          </w:p>
        </w:tc>
        <w:tc>
          <w:tcPr>
            <w:tcW w:w="7988"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b/>
                <w:b/>
                <w:kern w:val="0"/>
                <w:sz w:val="22"/>
                <w:szCs w:val="22"/>
              </w:rPr>
            </w:pPr>
            <w:r>
              <w:rPr>
                <w:rFonts w:cs="Arial" w:ascii="Arial" w:hAnsi="Arial"/>
                <w:b/>
                <w:kern w:val="0"/>
                <w:sz w:val="22"/>
                <w:szCs w:val="22"/>
              </w:rPr>
              <w:t xml:space="preserve">St James CE Primary School </w:t>
            </w:r>
          </w:p>
        </w:tc>
      </w:tr>
      <w:tr>
        <w:trPr>
          <w:trHeight w:val="23" w:hRule="atLeast"/>
        </w:trPr>
        <w:tc>
          <w:tcPr>
            <w:tcW w:w="1648"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Job Title</w:t>
            </w:r>
          </w:p>
        </w:tc>
        <w:tc>
          <w:tcPr>
            <w:tcW w:w="7988" w:type="dxa"/>
            <w:tcBorders>
              <w:top w:val="single" w:sz="2" w:space="0" w:color="BFBFBF"/>
              <w:left w:val="single" w:sz="2" w:space="0" w:color="BFBFBF"/>
              <w:bottom w:val="single" w:sz="2" w:space="0" w:color="BFBFBF"/>
              <w:right w:val="single" w:sz="2" w:space="0" w:color="000000"/>
            </w:tcBorders>
            <w:shd w:fill="FFFFFF" w:val="clear"/>
          </w:tcPr>
          <w:p>
            <w:pPr>
              <w:pStyle w:val="Normal"/>
              <w:rPr>
                <w:kern w:val="0"/>
                <w:sz w:val="22"/>
                <w:szCs w:val="22"/>
              </w:rPr>
            </w:pPr>
            <w:r>
              <w:rPr>
                <w:kern w:val="0"/>
                <w:sz w:val="22"/>
                <w:szCs w:val="22"/>
              </w:rPr>
              <w:t>Clerical Assistant</w:t>
            </w:r>
          </w:p>
        </w:tc>
      </w:tr>
      <w:tr>
        <w:trPr>
          <w:trHeight w:val="23" w:hRule="atLeast"/>
        </w:trPr>
        <w:tc>
          <w:tcPr>
            <w:tcW w:w="1648" w:type="dxa"/>
            <w:tcBorders>
              <w:top w:val="single" w:sz="2" w:space="0" w:color="BFBFBF"/>
              <w:left w:val="single" w:sz="2" w:space="0" w:color="000000"/>
              <w:bottom w:val="single" w:sz="2" w:space="0" w:color="000000"/>
            </w:tcBorders>
            <w:shd w:fill="FFFFFF" w:val="clear"/>
          </w:tcPr>
          <w:p>
            <w:pPr>
              <w:pStyle w:val="Normal"/>
              <w:rPr>
                <w:rFonts w:ascii="Arial" w:hAnsi="Arial" w:cs="Arial"/>
                <w:b/>
                <w:b/>
                <w:kern w:val="0"/>
                <w:sz w:val="22"/>
                <w:szCs w:val="22"/>
              </w:rPr>
            </w:pPr>
            <w:r>
              <w:rPr>
                <w:rFonts w:cs="Arial" w:ascii="Arial" w:hAnsi="Arial"/>
                <w:b/>
                <w:kern w:val="0"/>
                <w:sz w:val="22"/>
                <w:szCs w:val="22"/>
              </w:rPr>
              <w:t>Grade</w:t>
            </w:r>
          </w:p>
        </w:tc>
        <w:tc>
          <w:tcPr>
            <w:tcW w:w="7988" w:type="dxa"/>
            <w:tcBorders>
              <w:top w:val="single" w:sz="2" w:space="0" w:color="BFBFBF"/>
              <w:left w:val="single" w:sz="2" w:space="0" w:color="BFBFBF"/>
              <w:bottom w:val="single" w:sz="2" w:space="0" w:color="000000"/>
              <w:right w:val="single" w:sz="2" w:space="0" w:color="000000"/>
            </w:tcBorders>
            <w:shd w:fill="FFFFFF" w:val="clear"/>
          </w:tcPr>
          <w:p>
            <w:pPr>
              <w:pStyle w:val="Normal"/>
              <w:rPr>
                <w:kern w:val="0"/>
                <w:sz w:val="22"/>
                <w:szCs w:val="22"/>
              </w:rPr>
            </w:pPr>
            <w:r>
              <w:rPr>
                <w:kern w:val="0"/>
                <w:sz w:val="22"/>
                <w:szCs w:val="22"/>
              </w:rPr>
              <w:t>Grade 2</w:t>
            </w:r>
          </w:p>
        </w:tc>
      </w:tr>
    </w:tbl>
    <w:p>
      <w:pPr>
        <w:pStyle w:val="Normal"/>
        <w:rPr/>
      </w:pPr>
      <w:r>
        <w:rPr/>
      </w:r>
    </w:p>
    <w:p>
      <w:pPr>
        <w:pStyle w:val="Heading2"/>
        <w:rPr/>
      </w:pPr>
      <w:r>
        <w:rPr/>
        <w:t>Stage One</w:t>
      </w:r>
    </w:p>
    <w:p>
      <w:pPr>
        <w:pStyle w:val="Normal"/>
        <w:rPr/>
      </w:pPr>
      <w:r>
        <w:rPr/>
        <w:t>The minimum essential requirements for the above post are as follows. Please try to show in your application form, how best you meet these requirements. Disabled candidates are guaranteed an interview if they meet the essential criteria.</w:t>
      </w:r>
    </w:p>
    <w:p>
      <w:pPr>
        <w:pStyle w:val="Normal"/>
        <w:rPr/>
      </w:pPr>
      <w:r>
        <w:rPr/>
      </w:r>
    </w:p>
    <w:tbl>
      <w:tblPr>
        <w:tblW w:w="9859" w:type="dxa"/>
        <w:jc w:val="left"/>
        <w:tblInd w:w="0" w:type="dxa"/>
        <w:tblCellMar>
          <w:top w:w="0" w:type="dxa"/>
          <w:left w:w="108" w:type="dxa"/>
          <w:bottom w:w="0" w:type="dxa"/>
          <w:right w:w="108" w:type="dxa"/>
        </w:tblCellMar>
      </w:tblPr>
      <w:tblGrid>
        <w:gridCol w:w="674"/>
        <w:gridCol w:w="6238"/>
        <w:gridCol w:w="2947"/>
      </w:tblGrid>
      <w:tr>
        <w:trPr>
          <w:trHeight w:val="23" w:hRule="atLeast"/>
        </w:trPr>
        <w:tc>
          <w:tcPr>
            <w:tcW w:w="6912" w:type="dxa"/>
            <w:gridSpan w:val="2"/>
            <w:tcBorders>
              <w:top w:val="single" w:sz="2" w:space="0" w:color="000000"/>
              <w:left w:val="single" w:sz="2" w:space="0" w:color="000000"/>
              <w:bottom w:val="single" w:sz="2" w:space="0" w:color="000000"/>
            </w:tcBorders>
            <w:shd w:fill="D9D9D9" w:val="clear"/>
          </w:tcPr>
          <w:p>
            <w:pPr>
              <w:pStyle w:val="Normal"/>
              <w:spacing w:lineRule="auto" w:line="240"/>
              <w:rPr>
                <w:b/>
                <w:b/>
                <w:kern w:val="0"/>
                <w:sz w:val="24"/>
                <w:szCs w:val="22"/>
              </w:rPr>
            </w:pPr>
            <w:r>
              <w:rPr>
                <w:b/>
                <w:kern w:val="0"/>
                <w:sz w:val="24"/>
                <w:szCs w:val="22"/>
              </w:rPr>
              <w:t>Skills and Knowledge</w:t>
            </w:r>
          </w:p>
        </w:tc>
        <w:tc>
          <w:tcPr>
            <w:tcW w:w="2947" w:type="dxa"/>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Method of Assessment</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3"/>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Basic awareness of first aid.</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3"/>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Good understanding and ability to use relevant technology e.g. photocopier.</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3"/>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Basic computer and keyboard skills.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3"/>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Participate in development and training opportunities.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3"/>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Ability to relate well to children and adults.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3"/>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Work constructively as part of a team, understanding school roles and responsibilities and your own position within these.</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3"/>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To be able to respond to management instruction to ensure tasks are completed within specified timeframes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3"/>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Ability to build and maintain successful relationships with pupils, treat them consistently, with respect and consideration and demonstrate concern for their development as learners.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3"/>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Demonstrate and promote the positive values, attitudes and behaviour they expect from the pupils with whom they work.</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3"/>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Ability to work collaboratively with colleagues and carry out role effectively, knowing when to seek help and advice.</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3"/>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Able to liaise sensitively and effectively with parents and carers recognising their role in pupil learning.</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3"/>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Able to improve their own practice through observations, evaluations and discussion with colleagues.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3"/>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Heading3"/>
              <w:spacing w:before="40" w:after="0"/>
              <w:rPr>
                <w:rFonts w:ascii="Arial" w:hAnsi="Arial" w:cs="Arial"/>
                <w:kern w:val="0"/>
                <w:sz w:val="22"/>
                <w:szCs w:val="22"/>
              </w:rPr>
            </w:pPr>
            <w:r>
              <w:rPr>
                <w:rFonts w:cs="Arial" w:ascii="Arial" w:hAnsi="Arial"/>
                <w:kern w:val="0"/>
                <w:sz w:val="22"/>
                <w:szCs w:val="22"/>
              </w:rPr>
              <w:t>Good numeracy and literacy skills.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000000"/>
            </w:tcBorders>
            <w:shd w:fill="FFFFFF" w:val="clear"/>
          </w:tcPr>
          <w:p>
            <w:pPr>
              <w:pStyle w:val="ListParagraph"/>
              <w:numPr>
                <w:ilvl w:val="0"/>
                <w:numId w:val="3"/>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000000"/>
            </w:tcBorders>
            <w:shd w:fill="FFFFFF" w:val="clear"/>
          </w:tcPr>
          <w:p>
            <w:pPr>
              <w:pStyle w:val="Heading3"/>
              <w:spacing w:before="40" w:after="0"/>
              <w:rPr>
                <w:kern w:val="0"/>
                <w:sz w:val="22"/>
                <w:szCs w:val="22"/>
              </w:rPr>
            </w:pPr>
            <w:r>
              <w:rPr>
                <w:kern w:val="0"/>
                <w:sz w:val="22"/>
                <w:szCs w:val="22"/>
              </w:rPr>
              <w:t>Competencies</w:t>
            </w:r>
          </w:p>
          <w:p>
            <w:pPr>
              <w:pStyle w:val="Normal"/>
              <w:rPr>
                <w:kern w:val="0"/>
                <w:sz w:val="22"/>
                <w:szCs w:val="22"/>
              </w:rPr>
            </w:pPr>
            <w:r>
              <w:rPr>
                <w:kern w:val="0"/>
                <w:sz w:val="22"/>
                <w:szCs w:val="22"/>
              </w:rPr>
              <w:t>Please note the school’s competencies, which are considered to be essential for all roles, are in the attached Core Competencies document.</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kern w:val="0"/>
                <w:sz w:val="22"/>
                <w:szCs w:val="22"/>
              </w:rPr>
            </w:pPr>
            <w:r>
              <w:rPr>
                <w:kern w:val="0"/>
                <w:sz w:val="22"/>
                <w:szCs w:val="22"/>
              </w:rPr>
              <w:t>Interview</w:t>
            </w:r>
          </w:p>
        </w:tc>
      </w:tr>
    </w:tbl>
    <w:p>
      <w:pPr>
        <w:pStyle w:val="Normal"/>
        <w:rPr/>
      </w:pPr>
      <w:r>
        <w:rPr/>
      </w:r>
    </w:p>
    <w:tbl>
      <w:tblPr>
        <w:tblW w:w="9859" w:type="dxa"/>
        <w:jc w:val="left"/>
        <w:tblInd w:w="0" w:type="dxa"/>
        <w:tblCellMar>
          <w:top w:w="0" w:type="dxa"/>
          <w:left w:w="108" w:type="dxa"/>
          <w:bottom w:w="0" w:type="dxa"/>
          <w:right w:w="108" w:type="dxa"/>
        </w:tblCellMar>
      </w:tblPr>
      <w:tblGrid>
        <w:gridCol w:w="708"/>
        <w:gridCol w:w="6204"/>
        <w:gridCol w:w="2947"/>
      </w:tblGrid>
      <w:tr>
        <w:trPr>
          <w:trHeight w:val="23" w:hRule="atLeast"/>
        </w:trPr>
        <w:tc>
          <w:tcPr>
            <w:tcW w:w="6912" w:type="dxa"/>
            <w:gridSpan w:val="2"/>
            <w:tcBorders>
              <w:top w:val="single" w:sz="2" w:space="0" w:color="000000"/>
              <w:left w:val="single" w:sz="2" w:space="0" w:color="000000"/>
              <w:bottom w:val="single" w:sz="2" w:space="0" w:color="000000"/>
            </w:tcBorders>
            <w:shd w:fill="D9D9D9" w:val="clear"/>
          </w:tcPr>
          <w:p>
            <w:pPr>
              <w:pStyle w:val="Normal"/>
              <w:spacing w:lineRule="auto" w:line="240"/>
              <w:rPr>
                <w:b/>
                <w:b/>
                <w:kern w:val="0"/>
                <w:sz w:val="24"/>
                <w:szCs w:val="22"/>
              </w:rPr>
            </w:pPr>
            <w:r>
              <w:rPr>
                <w:b/>
                <w:kern w:val="0"/>
                <w:sz w:val="24"/>
                <w:szCs w:val="22"/>
              </w:rPr>
              <w:t>Experience, Qualifications and Training</w:t>
            </w:r>
          </w:p>
        </w:tc>
        <w:tc>
          <w:tcPr>
            <w:tcW w:w="2947" w:type="dxa"/>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Method of Assessment</w:t>
            </w:r>
          </w:p>
        </w:tc>
      </w:tr>
      <w:tr>
        <w:trPr>
          <w:trHeight w:val="23" w:hRule="atLeast"/>
        </w:trPr>
        <w:tc>
          <w:tcPr>
            <w:tcW w:w="708" w:type="dxa"/>
            <w:tcBorders>
              <w:top w:val="single" w:sz="2" w:space="0" w:color="BFBFBF"/>
              <w:left w:val="single" w:sz="2" w:space="0" w:color="000000"/>
              <w:bottom w:val="single" w:sz="2" w:space="0" w:color="000000"/>
            </w:tcBorders>
            <w:shd w:fill="FFFFFF" w:val="clear"/>
          </w:tcPr>
          <w:p>
            <w:pPr>
              <w:pStyle w:val="ListParagraph"/>
              <w:numPr>
                <w:ilvl w:val="0"/>
                <w:numId w:val="4"/>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04" w:type="dxa"/>
            <w:tcBorders>
              <w:top w:val="single" w:sz="2" w:space="0" w:color="BFBFBF"/>
              <w:left w:val="single" w:sz="2" w:space="0" w:color="BFBFBF"/>
              <w:bottom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Willingness to participate in relevant training and development opportunities.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bl>
    <w:p>
      <w:pPr>
        <w:pStyle w:val="Normal"/>
        <w:rPr/>
      </w:pPr>
      <w:r>
        <w:rPr/>
      </w:r>
    </w:p>
    <w:tbl>
      <w:tblPr>
        <w:tblW w:w="9859" w:type="dxa"/>
        <w:jc w:val="left"/>
        <w:tblInd w:w="0" w:type="dxa"/>
        <w:tblCellMar>
          <w:top w:w="0" w:type="dxa"/>
          <w:left w:w="108" w:type="dxa"/>
          <w:bottom w:w="0" w:type="dxa"/>
          <w:right w:w="108" w:type="dxa"/>
        </w:tblCellMar>
      </w:tblPr>
      <w:tblGrid>
        <w:gridCol w:w="708"/>
        <w:gridCol w:w="6204"/>
        <w:gridCol w:w="2947"/>
      </w:tblGrid>
      <w:tr>
        <w:trPr>
          <w:trHeight w:val="23" w:hRule="atLeast"/>
        </w:trPr>
        <w:tc>
          <w:tcPr>
            <w:tcW w:w="6912" w:type="dxa"/>
            <w:gridSpan w:val="2"/>
            <w:tcBorders>
              <w:top w:val="single" w:sz="2" w:space="0" w:color="000000"/>
              <w:left w:val="single" w:sz="2" w:space="0" w:color="000000"/>
              <w:bottom w:val="single" w:sz="2" w:space="0" w:color="000000"/>
            </w:tcBorders>
            <w:shd w:fill="D9D9D9" w:val="clear"/>
          </w:tcPr>
          <w:p>
            <w:pPr>
              <w:pStyle w:val="Normal"/>
              <w:spacing w:lineRule="auto" w:line="240"/>
              <w:rPr>
                <w:b/>
                <w:b/>
                <w:kern w:val="0"/>
                <w:sz w:val="24"/>
                <w:szCs w:val="22"/>
              </w:rPr>
            </w:pPr>
            <w:r>
              <w:rPr>
                <w:b/>
                <w:kern w:val="0"/>
                <w:sz w:val="24"/>
                <w:szCs w:val="22"/>
              </w:rPr>
              <w:t>Work Related Circumstances</w:t>
            </w:r>
          </w:p>
        </w:tc>
        <w:tc>
          <w:tcPr>
            <w:tcW w:w="2947" w:type="dxa"/>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Method of Assessment</w:t>
            </w:r>
          </w:p>
        </w:tc>
      </w:tr>
      <w:tr>
        <w:trPr>
          <w:trHeight w:val="23" w:hRule="atLeast"/>
        </w:trPr>
        <w:tc>
          <w:tcPr>
            <w:tcW w:w="708" w:type="dxa"/>
            <w:tcBorders>
              <w:top w:val="single" w:sz="2" w:space="0" w:color="BFBFBF"/>
              <w:left w:val="single" w:sz="2" w:space="0" w:color="000000"/>
              <w:bottom w:val="single" w:sz="2" w:space="0" w:color="BFBFBF"/>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04" w:type="dxa"/>
            <w:tcBorders>
              <w:top w:val="single" w:sz="2" w:space="0" w:color="BFBFBF"/>
              <w:left w:val="single" w:sz="2" w:space="0" w:color="BFBFBF"/>
              <w:bottom w:val="single" w:sz="2" w:space="0" w:color="BFBFBF"/>
            </w:tcBorders>
            <w:shd w:fill="FFFFFF" w:val="clear"/>
          </w:tcPr>
          <w:p>
            <w:pPr>
              <w:pStyle w:val="Normal"/>
              <w:rPr>
                <w:rFonts w:ascii="Arial" w:hAnsi="Arial" w:cs="Arial"/>
                <w:kern w:val="0"/>
                <w:sz w:val="22"/>
                <w:szCs w:val="22"/>
              </w:rPr>
            </w:pPr>
            <w:r>
              <w:rPr>
                <w:rFonts w:cs="Arial" w:ascii="Arial" w:hAnsi="Arial"/>
                <w:kern w:val="0"/>
                <w:sz w:val="22"/>
                <w:szCs w:val="22"/>
              </w:rPr>
              <w:t>High expectations of all pupils; respect for their social, cultural, linguistic, religious and ethnic background and a commitment to raising their educational achievements.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708" w:type="dxa"/>
            <w:tcBorders>
              <w:top w:val="single" w:sz="2" w:space="0" w:color="BFBFBF"/>
              <w:left w:val="single" w:sz="2" w:space="0" w:color="000000"/>
              <w:bottom w:val="single" w:sz="2" w:space="0" w:color="000000"/>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04" w:type="dxa"/>
            <w:tcBorders>
              <w:top w:val="single" w:sz="2" w:space="0" w:color="BFBFBF"/>
              <w:left w:val="single" w:sz="2" w:space="0" w:color="BFBFBF"/>
              <w:bottom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This post is subject to an enhanced disclosure and a barred list check from the Disclosure and Barring Service.</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Certificate</w:t>
            </w:r>
          </w:p>
        </w:tc>
      </w:tr>
    </w:tbl>
    <w:p>
      <w:pPr>
        <w:pStyle w:val="Normal"/>
        <w:rPr>
          <w:rFonts w:cs="Arial"/>
        </w:rPr>
      </w:pPr>
      <w:r>
        <w:rPr>
          <w:rFonts w:cs="Arial"/>
        </w:rPr>
      </w:r>
    </w:p>
    <w:p>
      <w:pPr>
        <w:pStyle w:val="Heading2"/>
        <w:rPr/>
      </w:pPr>
      <w:r>
        <w:rPr/>
        <w:t>Stage Two</w:t>
      </w:r>
    </w:p>
    <w:p>
      <w:pPr>
        <w:pStyle w:val="Normal"/>
        <w:rPr>
          <w:rFonts w:cs="Arial"/>
        </w:rPr>
      </w:pPr>
      <w:r>
        <w:rPr>
          <w:rFonts w:cs="Arial"/>
        </w:rPr>
        <w:t>This will only be used in the event of a large number of applicants meeting the minimum essential requirements. Please try to show in your application form, how best you meet these requirements.</w:t>
      </w:r>
    </w:p>
    <w:p>
      <w:pPr>
        <w:pStyle w:val="Normal"/>
        <w:rPr>
          <w:rFonts w:cs="Arial"/>
        </w:rPr>
      </w:pPr>
      <w:r>
        <w:rPr>
          <w:rFonts w:cs="Arial"/>
        </w:rPr>
      </w:r>
    </w:p>
    <w:tbl>
      <w:tblPr>
        <w:tblW w:w="9856" w:type="dxa"/>
        <w:jc w:val="left"/>
        <w:tblInd w:w="0" w:type="dxa"/>
        <w:tblCellMar>
          <w:top w:w="0" w:type="dxa"/>
          <w:left w:w="108" w:type="dxa"/>
          <w:bottom w:w="0" w:type="dxa"/>
          <w:right w:w="108" w:type="dxa"/>
        </w:tblCellMar>
      </w:tblPr>
      <w:tblGrid>
        <w:gridCol w:w="674"/>
        <w:gridCol w:w="6238"/>
        <w:gridCol w:w="2944"/>
      </w:tblGrid>
      <w:tr>
        <w:trPr>
          <w:trHeight w:val="23" w:hRule="atLeast"/>
        </w:trPr>
        <w:tc>
          <w:tcPr>
            <w:tcW w:w="6912" w:type="dxa"/>
            <w:gridSpan w:val="2"/>
            <w:tcBorders>
              <w:top w:val="single" w:sz="2" w:space="0" w:color="000000"/>
              <w:left w:val="single" w:sz="2" w:space="0" w:color="000000"/>
              <w:bottom w:val="single" w:sz="2" w:space="0" w:color="000000"/>
            </w:tcBorders>
            <w:shd w:fill="D9D9D9" w:val="clear"/>
          </w:tcPr>
          <w:p>
            <w:pPr>
              <w:pStyle w:val="Normal"/>
              <w:spacing w:lineRule="auto" w:line="240"/>
              <w:rPr>
                <w:b/>
                <w:b/>
                <w:kern w:val="0"/>
                <w:sz w:val="24"/>
                <w:szCs w:val="22"/>
              </w:rPr>
            </w:pPr>
            <w:r>
              <w:rPr>
                <w:b/>
                <w:kern w:val="0"/>
                <w:sz w:val="24"/>
                <w:szCs w:val="22"/>
              </w:rPr>
              <w:t>Skills and Knowledge</w:t>
            </w:r>
          </w:p>
        </w:tc>
        <w:tc>
          <w:tcPr>
            <w:tcW w:w="2944" w:type="dxa"/>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Method of Assessment</w:t>
            </w:r>
          </w:p>
        </w:tc>
      </w:tr>
      <w:tr>
        <w:trPr>
          <w:trHeight w:val="23" w:hRule="atLeast"/>
        </w:trPr>
        <w:tc>
          <w:tcPr>
            <w:tcW w:w="674" w:type="dxa"/>
            <w:tcBorders>
              <w:top w:val="single" w:sz="2" w:space="0" w:color="BFBFBF"/>
              <w:left w:val="single" w:sz="2" w:space="0" w:color="000000"/>
              <w:bottom w:val="single" w:sz="2" w:space="0" w:color="000000"/>
            </w:tcBorders>
            <w:shd w:fill="FFFFFF" w:val="clear"/>
          </w:tcPr>
          <w:p>
            <w:pPr>
              <w:pStyle w:val="ListParagraph"/>
              <w:numPr>
                <w:ilvl w:val="0"/>
                <w:numId w:val="6"/>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Understanding of other basic technology, video, photocopier, computer</w:t>
            </w:r>
          </w:p>
        </w:tc>
        <w:tc>
          <w:tcPr>
            <w:tcW w:w="2944"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bl>
    <w:p>
      <w:pPr>
        <w:pStyle w:val="Normal"/>
        <w:rPr/>
      </w:pPr>
      <w:r>
        <w:rPr/>
      </w:r>
    </w:p>
    <w:tbl>
      <w:tblPr>
        <w:tblW w:w="9856" w:type="dxa"/>
        <w:jc w:val="left"/>
        <w:tblInd w:w="0" w:type="dxa"/>
        <w:tblCellMar>
          <w:top w:w="0" w:type="dxa"/>
          <w:left w:w="108" w:type="dxa"/>
          <w:bottom w:w="0" w:type="dxa"/>
          <w:right w:w="108" w:type="dxa"/>
        </w:tblCellMar>
      </w:tblPr>
      <w:tblGrid>
        <w:gridCol w:w="674"/>
        <w:gridCol w:w="6238"/>
        <w:gridCol w:w="2944"/>
      </w:tblGrid>
      <w:tr>
        <w:trPr>
          <w:trHeight w:val="23" w:hRule="atLeast"/>
        </w:trPr>
        <w:tc>
          <w:tcPr>
            <w:tcW w:w="6912" w:type="dxa"/>
            <w:gridSpan w:val="2"/>
            <w:tcBorders>
              <w:top w:val="single" w:sz="2" w:space="0" w:color="000000"/>
              <w:left w:val="single" w:sz="2" w:space="0" w:color="000000"/>
              <w:bottom w:val="single" w:sz="2" w:space="0" w:color="000000"/>
            </w:tcBorders>
            <w:shd w:fill="D9D9D9" w:val="clear"/>
          </w:tcPr>
          <w:p>
            <w:pPr>
              <w:pStyle w:val="Normal"/>
              <w:spacing w:lineRule="auto" w:line="240"/>
              <w:rPr>
                <w:b/>
                <w:b/>
                <w:kern w:val="0"/>
                <w:sz w:val="24"/>
                <w:szCs w:val="22"/>
              </w:rPr>
            </w:pPr>
            <w:r>
              <w:rPr>
                <w:b/>
                <w:kern w:val="0"/>
                <w:sz w:val="24"/>
                <w:szCs w:val="22"/>
              </w:rPr>
              <w:t>Experience, Qualifications and Training</w:t>
            </w:r>
          </w:p>
        </w:tc>
        <w:tc>
          <w:tcPr>
            <w:tcW w:w="2944" w:type="dxa"/>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Method of Assessment</w:t>
            </w:r>
          </w:p>
        </w:tc>
      </w:tr>
      <w:tr>
        <w:trPr>
          <w:trHeight w:val="23" w:hRule="atLeast"/>
        </w:trPr>
        <w:tc>
          <w:tcPr>
            <w:tcW w:w="674" w:type="dxa"/>
            <w:tcBorders>
              <w:top w:val="single" w:sz="2" w:space="0" w:color="BFBFBF"/>
              <w:left w:val="single" w:sz="2" w:space="0" w:color="000000"/>
              <w:bottom w:val="single" w:sz="2" w:space="0" w:color="000000"/>
            </w:tcBorders>
            <w:shd w:fill="FFFFFF" w:val="clear"/>
          </w:tcPr>
          <w:p>
            <w:pPr>
              <w:pStyle w:val="ListParagraph"/>
              <w:numPr>
                <w:ilvl w:val="0"/>
                <w:numId w:val="7"/>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NVQ  Level 1 or Level 2 or equivalent qualification or experience in relevant discipline.</w:t>
            </w:r>
          </w:p>
        </w:tc>
        <w:tc>
          <w:tcPr>
            <w:tcW w:w="2944"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Certificate / Application Form / Interview</w:t>
            </w:r>
          </w:p>
        </w:tc>
      </w:tr>
    </w:tbl>
    <w:p>
      <w:pPr>
        <w:pStyle w:val="Normal"/>
        <w:rPr/>
      </w:pPr>
      <w:r>
        <w:rPr/>
      </w:r>
    </w:p>
    <w:tbl>
      <w:tblPr>
        <w:tblW w:w="9636" w:type="dxa"/>
        <w:jc w:val="left"/>
        <w:tblInd w:w="0" w:type="dxa"/>
        <w:tblCellMar>
          <w:top w:w="0" w:type="dxa"/>
          <w:left w:w="108" w:type="dxa"/>
          <w:bottom w:w="0" w:type="dxa"/>
          <w:right w:w="108" w:type="dxa"/>
        </w:tblCellMar>
      </w:tblPr>
      <w:tblGrid>
        <w:gridCol w:w="3721"/>
        <w:gridCol w:w="5915"/>
      </w:tblGrid>
      <w:tr>
        <w:trPr>
          <w:trHeight w:val="23" w:hRule="atLeast"/>
        </w:trPr>
        <w:tc>
          <w:tcPr>
            <w:tcW w:w="9636" w:type="dxa"/>
            <w:gridSpan w:val="2"/>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Version Control</w:t>
            </w:r>
          </w:p>
        </w:tc>
      </w:tr>
      <w:tr>
        <w:trPr>
          <w:trHeight w:val="23" w:hRule="atLeast"/>
        </w:trPr>
        <w:tc>
          <w:tcPr>
            <w:tcW w:w="3721" w:type="dxa"/>
            <w:tcBorders>
              <w:top w:val="single" w:sz="2" w:space="0" w:color="BFBFBF"/>
              <w:left w:val="single" w:sz="2" w:space="0" w:color="000000"/>
              <w:bottom w:val="single" w:sz="2" w:space="0" w:color="BFBFBF"/>
            </w:tcBorders>
            <w:shd w:fill="FFFFFF" w:val="clear"/>
          </w:tcPr>
          <w:p>
            <w:pPr>
              <w:pStyle w:val="Normal"/>
              <w:rPr>
                <w:b/>
                <w:b/>
                <w:kern w:val="0"/>
                <w:sz w:val="22"/>
                <w:szCs w:val="22"/>
              </w:rPr>
            </w:pPr>
            <w:r>
              <w:rPr>
                <w:b/>
                <w:kern w:val="0"/>
                <w:sz w:val="22"/>
                <w:szCs w:val="22"/>
              </w:rPr>
              <w:t>Person Specification prepared by:</w:t>
            </w:r>
          </w:p>
        </w:tc>
        <w:tc>
          <w:tcPr>
            <w:tcW w:w="5915"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School’s HR</w:t>
            </w:r>
          </w:p>
        </w:tc>
      </w:tr>
      <w:tr>
        <w:trPr>
          <w:trHeight w:val="23" w:hRule="atLeast"/>
        </w:trPr>
        <w:tc>
          <w:tcPr>
            <w:tcW w:w="3721" w:type="dxa"/>
            <w:tcBorders>
              <w:top w:val="single" w:sz="2" w:space="0" w:color="BFBFBF"/>
              <w:left w:val="single" w:sz="2" w:space="0" w:color="000000"/>
              <w:bottom w:val="single" w:sz="2" w:space="0" w:color="000000"/>
            </w:tcBorders>
            <w:shd w:fill="FFFFFF" w:val="clear"/>
          </w:tcPr>
          <w:p>
            <w:pPr>
              <w:pStyle w:val="Normal"/>
              <w:rPr>
                <w:b/>
                <w:b/>
                <w:kern w:val="0"/>
                <w:sz w:val="22"/>
                <w:szCs w:val="22"/>
              </w:rPr>
            </w:pPr>
            <w:r>
              <w:rPr>
                <w:b/>
                <w:kern w:val="0"/>
                <w:sz w:val="22"/>
                <w:szCs w:val="22"/>
              </w:rPr>
              <w:t>Person Specification updated:</w:t>
            </w:r>
          </w:p>
        </w:tc>
        <w:tc>
          <w:tcPr>
            <w:tcW w:w="5915" w:type="dxa"/>
            <w:tcBorders>
              <w:top w:val="single" w:sz="2" w:space="0" w:color="BFBFBF"/>
              <w:left w:val="single" w:sz="2" w:space="0" w:color="BFBFBF"/>
              <w:bottom w:val="single" w:sz="2" w:space="0" w:color="000000"/>
              <w:right w:val="single" w:sz="2" w:space="0" w:color="000000"/>
            </w:tcBorders>
            <w:shd w:fill="FFFFFF" w:val="clear"/>
          </w:tcPr>
          <w:p>
            <w:pPr>
              <w:pStyle w:val="Normal"/>
              <w:rPr>
                <w:kern w:val="0"/>
                <w:sz w:val="22"/>
                <w:szCs w:val="22"/>
              </w:rPr>
            </w:pPr>
            <w:r>
              <w:rPr>
                <w:kern w:val="0"/>
                <w:sz w:val="22"/>
                <w:szCs w:val="22"/>
              </w:rPr>
              <w:object>
                <v:shape id="control_shape_1" style="width:32.8pt;height:17.8pt" type="#shapetype_75"/>
                <w:control r:id="rId10" w:name="Date Field 2" w:shapeid="control_shape_1"/>
              </w:object>
            </w:r>
          </w:p>
        </w:tc>
      </w:tr>
    </w:tbl>
    <w:p>
      <w:pPr>
        <w:sectPr>
          <w:headerReference w:type="default" r:id="rId11"/>
          <w:footerReference w:type="default" r:id="rId12"/>
          <w:type w:val="nextPage"/>
          <w:pgSz w:w="11906" w:h="16838"/>
          <w:pgMar w:left="1134" w:right="1134" w:header="567" w:top="992" w:footer="567" w:bottom="992" w:gutter="0"/>
          <w:pgNumType w:fmt="decimal"/>
          <w:formProt w:val="false"/>
          <w:textDirection w:val="lrTb"/>
          <w:docGrid w:type="default" w:linePitch="360" w:charSpace="0"/>
        </w:sectPr>
      </w:pP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t>These core competencies are considered essential for all roles within Bolton Council. Please be prepared to be assessed on any of these during the interview process and, for the successful applicant, throughout the probationary period.</w:t>
      </w:r>
    </w:p>
    <w:p>
      <w:pPr>
        <w:pStyle w:val="Normal"/>
        <w:keepLines/>
        <w:rPr>
          <w:rFonts w:ascii="Arial" w:hAnsi="Arial" w:cs="Arial"/>
          <w:b/>
          <w:b/>
        </w:rPr>
      </w:pPr>
      <w:r>
        <w:rPr>
          <w:rFonts w:cs="Arial" w:ascii="Arial" w:hAnsi="Arial"/>
          <w:b/>
        </w:rPr>
      </w:r>
    </w:p>
    <w:p>
      <w:pPr>
        <w:pStyle w:val="Normal"/>
        <w:keepLines/>
        <w:rPr>
          <w:rFonts w:ascii="Arial" w:hAnsi="Arial" w:cs="Arial"/>
          <w:b/>
          <w:b/>
        </w:rPr>
      </w:pPr>
      <w:r>
        <w:rPr>
          <w:rFonts w:cs="Arial" w:ascii="Arial" w:hAnsi="Arial"/>
          <w:b/>
        </w:rPr>
        <w:t>Developing Self &amp; Others</w:t>
      </w:r>
    </w:p>
    <w:p>
      <w:pPr>
        <w:pStyle w:val="Normal"/>
        <w:rPr>
          <w:rFonts w:ascii="Arial" w:hAnsi="Arial" w:cs="Arial"/>
        </w:rPr>
      </w:pPr>
      <w:r>
        <w:rPr>
          <w:rFonts w:cs="Arial" w:ascii="Arial" w:hAnsi="Arial"/>
        </w:rPr>
        <w:t>Promote a learning environment to embed a learning culture.  Support others to develop their skills and knowledge to fulfil their potential. Actively pursue your own development. Support and promote the principles of Investors in People. </w:t>
      </w:r>
    </w:p>
    <w:p>
      <w:pPr>
        <w:pStyle w:val="Normal"/>
        <w:keepLines/>
        <w:rPr>
          <w:rFonts w:ascii="Arial" w:hAnsi="Arial" w:cs="Arial"/>
        </w:rPr>
      </w:pPr>
      <w:r>
        <w:rPr>
          <w:rFonts w:cs="Arial" w:ascii="Arial" w:hAnsi="Arial"/>
        </w:rPr>
      </w:r>
    </w:p>
    <w:p>
      <w:pPr>
        <w:pStyle w:val="Normal"/>
        <w:keepLines/>
        <w:rPr>
          <w:rFonts w:ascii="Arial" w:hAnsi="Arial" w:cs="Arial"/>
          <w:b/>
          <w:b/>
        </w:rPr>
      </w:pPr>
      <w:r>
        <w:rPr>
          <w:rFonts w:cs="Arial" w:ascii="Arial" w:hAnsi="Arial"/>
          <w:b/>
        </w:rPr>
        <w:t>Civil Contingencies</w:t>
      </w:r>
    </w:p>
    <w:p>
      <w:pPr>
        <w:pStyle w:val="Normal"/>
        <w:rPr>
          <w:rFonts w:ascii="Arial" w:hAnsi="Arial" w:cs="Arial"/>
        </w:rPr>
      </w:pPr>
      <w:r>
        <w:rPr>
          <w:rFonts w:cs="Arial" w:ascii="Arial" w:hAnsi="Arial"/>
        </w:rPr>
        <w:t>Bolton Council has a statutory duty under the Civil Contingencies Act to respond in the event of an emergency. If Bolton Council’s Emergency Management Plan is activated, you may be required to assist in maintaining key Council services and supporting the community.  This could require working outside of routine working hours and working from places other than your normal place of work.</w:t>
      </w:r>
    </w:p>
    <w:p>
      <w:pPr>
        <w:pStyle w:val="Normal"/>
        <w:keepLines/>
        <w:ind w:left="1069" w:right="0" w:hanging="0"/>
        <w:rPr>
          <w:rFonts w:ascii="Arial" w:hAnsi="Arial" w:cs="Arial"/>
        </w:rPr>
      </w:pPr>
      <w:r>
        <w:rPr>
          <w:rFonts w:cs="Arial" w:ascii="Arial" w:hAnsi="Arial"/>
        </w:rPr>
      </w:r>
    </w:p>
    <w:p>
      <w:pPr>
        <w:pStyle w:val="Normal"/>
        <w:keepLines/>
        <w:rPr>
          <w:rFonts w:ascii="Arial" w:hAnsi="Arial" w:cs="Arial"/>
          <w:b/>
          <w:b/>
        </w:rPr>
      </w:pPr>
      <w:r>
        <w:rPr>
          <w:rFonts w:cs="Arial" w:ascii="Arial" w:hAnsi="Arial"/>
          <w:b/>
        </w:rPr>
        <w:t>Equality &amp; Diversity</w:t>
      </w:r>
    </w:p>
    <w:p>
      <w:pPr>
        <w:pStyle w:val="Normal"/>
        <w:rPr>
          <w:rFonts w:ascii="Arial" w:hAnsi="Arial" w:cs="Arial"/>
        </w:rPr>
      </w:pPr>
      <w:r>
        <w:rPr>
          <w:rFonts w:cs="Arial" w:ascii="Arial" w:hAnsi="Arial"/>
        </w:rPr>
        <w:t>Uphold the principles of fairness and the Equality Act in all undertakings as a Bolton Council employee, including providing a fair, accessible service irrespective of customer’s race, religion, gender, sexuality, disability or age.</w:t>
      </w:r>
    </w:p>
    <w:p>
      <w:pPr>
        <w:pStyle w:val="Normal"/>
        <w:keepLines/>
        <w:rPr>
          <w:rFonts w:ascii="Arial" w:hAnsi="Arial" w:cs="Arial"/>
        </w:rPr>
      </w:pPr>
      <w:r>
        <w:rPr>
          <w:rFonts w:cs="Arial" w:ascii="Arial" w:hAnsi="Arial"/>
        </w:rPr>
      </w:r>
    </w:p>
    <w:p>
      <w:pPr>
        <w:pStyle w:val="Normal"/>
        <w:keepLines/>
        <w:rPr>
          <w:rFonts w:ascii="Arial" w:hAnsi="Arial" w:cs="Arial"/>
          <w:b/>
          <w:b/>
        </w:rPr>
      </w:pPr>
      <w:r>
        <w:rPr>
          <w:rFonts w:cs="Arial" w:ascii="Arial" w:hAnsi="Arial"/>
          <w:b/>
        </w:rPr>
      </w:r>
    </w:p>
    <w:p>
      <w:pPr>
        <w:pStyle w:val="Normal"/>
        <w:keepLines/>
        <w:rPr>
          <w:rFonts w:ascii="Arial" w:hAnsi="Arial" w:cs="Arial"/>
          <w:b/>
          <w:b/>
        </w:rPr>
      </w:pPr>
      <w:r>
        <w:rPr>
          <w:rFonts w:cs="Arial" w:ascii="Arial" w:hAnsi="Arial"/>
          <w:b/>
        </w:rPr>
        <w:t>Customer Care</w:t>
      </w:r>
    </w:p>
    <w:p>
      <w:pPr>
        <w:pStyle w:val="Normal"/>
        <w:rPr>
          <w:rFonts w:ascii="Arial" w:hAnsi="Arial" w:cs="Arial"/>
        </w:rPr>
      </w:pPr>
      <w:r>
        <w:rPr>
          <w:rFonts w:cs="Arial" w:ascii="Arial" w:hAnsi="Arial"/>
        </w:rPr>
        <w:t>The ability to fully understand, assess and resolve the needs of all customers including those who present with complex situations, in a manner that respects dignity and expresses a caring &amp; professional image.</w:t>
      </w:r>
    </w:p>
    <w:p>
      <w:pPr>
        <w:pStyle w:val="Normal"/>
        <w:rPr>
          <w:rFonts w:ascii="Arial" w:hAnsi="Arial" w:cs="Arial"/>
          <w:color w:val="0000FF"/>
          <w:u w:val="single"/>
        </w:rPr>
      </w:pPr>
      <w:r>
        <w:rPr>
          <w:rFonts w:cs="Arial" w:ascii="Arial" w:hAnsi="Arial"/>
          <w:color w:val="0000FF"/>
          <w:u w:val="single"/>
        </w:rPr>
      </w:r>
    </w:p>
    <w:p>
      <w:pPr>
        <w:pStyle w:val="Normal"/>
        <w:keepLines/>
        <w:rPr>
          <w:rFonts w:ascii="Arial" w:hAnsi="Arial" w:cs="Arial"/>
          <w:b/>
          <w:b/>
        </w:rPr>
      </w:pPr>
      <w:r>
        <w:rPr>
          <w:rFonts w:cs="Arial" w:ascii="Arial" w:hAnsi="Arial"/>
          <w:b/>
        </w:rPr>
        <w:t>Health &amp; Safety</w:t>
      </w:r>
    </w:p>
    <w:p>
      <w:pPr>
        <w:pStyle w:val="Normal"/>
        <w:rPr>
          <w:rFonts w:ascii="Arial" w:hAnsi="Arial" w:cs="Arial"/>
        </w:rPr>
      </w:pPr>
      <w:r>
        <w:rPr>
          <w:rFonts w:cs="Arial" w:ascii="Arial" w:hAnsi="Arial"/>
        </w:rPr>
        <w:t>Take responsibility for the health and safety of yourself and others who may be affected by your acts or omissions, and comply with all health and safety legislation, policy and safe working practice, including participating in training activities necessary to your post.</w:t>
      </w:r>
    </w:p>
    <w:p>
      <w:pPr>
        <w:pStyle w:val="Normal"/>
        <w:keepLines/>
        <w:rPr>
          <w:rFonts w:ascii="Arial" w:hAnsi="Arial" w:cs="Arial"/>
        </w:rPr>
      </w:pPr>
      <w:r>
        <w:rPr>
          <w:rFonts w:cs="Arial" w:ascii="Arial" w:hAnsi="Arial"/>
        </w:rPr>
      </w:r>
    </w:p>
    <w:p>
      <w:pPr>
        <w:pStyle w:val="Normal"/>
        <w:rPr>
          <w:rFonts w:ascii="Arial" w:hAnsi="Arial" w:cs="Arial"/>
          <w:b/>
          <w:b/>
          <w:bCs/>
        </w:rPr>
      </w:pPr>
      <w:r>
        <w:rPr>
          <w:rFonts w:cs="Arial" w:ascii="Arial" w:hAnsi="Arial"/>
          <w:b/>
          <w:bCs/>
        </w:rPr>
        <w:t>Data Protection and Confidentiality</w:t>
      </w:r>
    </w:p>
    <w:p>
      <w:pPr>
        <w:pStyle w:val="Normal"/>
        <w:rPr/>
      </w:pPr>
      <w:r>
        <w:rPr>
          <w:rFonts w:cs="Arial" w:ascii="Arial" w:hAnsi="Arial"/>
        </w:rPr>
        <w:t>Ensure</w:t>
      </w:r>
      <w:r>
        <w:rPr>
          <w:rFonts w:cs="Arial" w:ascii="Arial" w:hAnsi="Arial"/>
          <w:lang w:val="en-US"/>
        </w:rPr>
        <w:t xml:space="preserve"> that any personal data or confidential data you hold is kept securely and is not disclosed, whether electronically, verbally or in writing, to any unauthorised third party. Follow Council policies and procedures on dealing with personal information and information assets, including The Code of Conduct, Data Protection, Acceptable Use and Information Security policies. Personal or confidential data should only be accessed or used for council purposes.</w:t>
      </w:r>
    </w:p>
    <w:p>
      <w:pPr>
        <w:pStyle w:val="Normal"/>
        <w:rPr>
          <w:rFonts w:ascii="Arial" w:hAnsi="Arial" w:cs="Arial"/>
        </w:rPr>
      </w:pPr>
      <w:r>
        <w:rPr>
          <w:rFonts w:cs="Arial" w:ascii="Arial" w:hAnsi="Arial"/>
        </w:rPr>
      </w:r>
    </w:p>
    <w:p>
      <w:pPr>
        <w:pStyle w:val="Normal"/>
        <w:rPr>
          <w:rFonts w:ascii="Arial" w:hAnsi="Arial" w:cs="Arial"/>
          <w:b/>
          <w:b/>
          <w:lang w:val="en-US"/>
        </w:rPr>
      </w:pPr>
      <w:r>
        <w:rPr>
          <w:rFonts w:cs="Arial" w:ascii="Arial" w:hAnsi="Arial"/>
          <w:b/>
          <w:lang w:val="en-US"/>
        </w:rPr>
        <w:t>Fluency Duty</w:t>
      </w:r>
    </w:p>
    <w:p>
      <w:pPr>
        <w:pStyle w:val="Normal"/>
        <w:rPr/>
      </w:pPr>
      <w:r>
        <w:rPr>
          <w:rFonts w:cs="Arial" w:ascii="Arial" w:hAnsi="Arial"/>
        </w:rPr>
        <w:t>Should you be required, as a regular and intrinsic part of your role, to speak to members of the public in English, you must be able to converse at ease with customers and provide advice in accurate spoken English, as required by</w:t>
      </w:r>
      <w:r>
        <w:rPr>
          <w:rFonts w:cs="Arial" w:ascii="Arial" w:hAnsi="Arial"/>
          <w:i/>
        </w:rPr>
        <w:t xml:space="preserve"> </w:t>
      </w:r>
      <w:r>
        <w:rPr>
          <w:rFonts w:cs="Arial" w:ascii="Arial" w:hAnsi="Arial"/>
        </w:rPr>
        <w:t>The Immigration Act 2016.</w:t>
      </w:r>
    </w:p>
    <w:p>
      <w:pPr>
        <w:pStyle w:val="Normal"/>
        <w:rPr>
          <w:rFonts w:ascii="Arial" w:hAnsi="Arial" w:cs="Arial"/>
          <w:lang w:val="en-US"/>
        </w:rPr>
      </w:pPr>
      <w:r>
        <w:rPr>
          <w:rFonts w:cs="Arial" w:ascii="Arial" w:hAnsi="Arial"/>
          <w:lang w:val="en-US"/>
        </w:rPr>
      </w:r>
    </w:p>
    <w:p>
      <w:pPr>
        <w:pStyle w:val="Normal"/>
        <w:rPr>
          <w:rFonts w:ascii="Arial" w:hAnsi="Arial" w:cs="Arial"/>
          <w:b/>
          <w:b/>
        </w:rPr>
      </w:pPr>
      <w:r>
        <w:rPr>
          <w:rFonts w:cs="Arial" w:ascii="Arial" w:hAnsi="Arial"/>
          <w:b/>
        </w:rPr>
        <w:t>Working Hours</w:t>
      </w:r>
    </w:p>
    <w:p>
      <w:pPr>
        <w:pStyle w:val="Normal"/>
        <w:rPr>
          <w:rFonts w:ascii="Arial" w:hAnsi="Arial" w:cs="Arial"/>
        </w:rPr>
      </w:pPr>
      <w:r>
        <w:rPr>
          <w:rFonts w:cs="Arial" w:ascii="Arial" w:hAnsi="Arial"/>
        </w:rPr>
        <w:t>The nature and demands of the role are not always predictable and there will be an expectation that work will be required outside of normal hours from time to time.</w:t>
      </w:r>
    </w:p>
    <w:p>
      <w:pPr>
        <w:pStyle w:val="Normal"/>
        <w:rPr>
          <w:rFonts w:ascii="Arial" w:hAnsi="Arial" w:cs="Arial"/>
        </w:rPr>
      </w:pPr>
      <w:r>
        <w:rPr>
          <w:rFonts w:cs="Arial" w:ascii="Arial" w:hAnsi="Arial"/>
        </w:rPr>
      </w:r>
    </w:p>
    <w:p>
      <w:pPr>
        <w:pStyle w:val="Normal"/>
        <w:rPr>
          <w:rFonts w:ascii="Arial" w:hAnsi="Arial" w:cs="Arial"/>
          <w:b/>
          <w:b/>
          <w:bCs/>
          <w:iCs/>
        </w:rPr>
      </w:pPr>
      <w:r>
        <w:rPr>
          <w:rFonts w:cs="Arial" w:ascii="Arial" w:hAnsi="Arial"/>
          <w:b/>
          <w:bCs/>
          <w:iCs/>
        </w:rPr>
        <w:t>Safeguarding</w:t>
      </w:r>
    </w:p>
    <w:p>
      <w:pPr>
        <w:pStyle w:val="Normal"/>
        <w:rPr>
          <w:rFonts w:ascii="Arial" w:hAnsi="Arial" w:cs="Arial"/>
          <w:bCs/>
          <w:iCs/>
        </w:rPr>
      </w:pPr>
      <w:r>
        <w:rPr>
          <w:rFonts w:cs="Arial" w:ascii="Arial" w:hAnsi="Arial"/>
          <w:bCs/>
          <w:iCs/>
        </w:rPr>
        <w:t>This Council is committed to safeguarding and promoting the welfare of children, young people and vulnerable adults and expects all staff and volunteers to share this commitment.  Should the role involve working with the above groups, you will be subject to an Enhanced Disclosure and Barred List check by the Disclosure &amp; Barring Service.</w:t>
      </w:r>
    </w:p>
    <w:p>
      <w:pPr>
        <w:pStyle w:val="Normal"/>
        <w:rPr/>
      </w:pPr>
      <w:r>
        <w:rPr>
          <w:rFonts w:cs="Arial" w:ascii="Arial" w:hAnsi="Arial"/>
          <w:b/>
          <w:bCs/>
          <w:color w:val="10191C"/>
          <w:shd w:fill="FFFFFF" w:val="clear"/>
        </w:rPr>
        <w:t>The values of an organisation are those key principles by which people are expected to work to day to day. They’re our culture and help define what is expected of each and every one of us</w:t>
      </w:r>
      <w:r>
        <w:rPr>
          <w:rFonts w:cs="Arial" w:ascii="Arial" w:hAnsi="Arial"/>
          <w:color w:val="10191C"/>
          <w:shd w:fill="FFFFFF" w:val="clear"/>
        </w:rPr>
        <w:t>.</w:t>
      </w:r>
    </w:p>
    <w:p>
      <w:pPr>
        <w:pStyle w:val="Normal"/>
        <w:rPr/>
      </w:pPr>
      <w:r>
        <w:rPr/>
        <w:drawing>
          <wp:inline distT="0" distB="0" distL="0" distR="0">
            <wp:extent cx="3265805" cy="899795"/>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3"/>
                    <a:srcRect l="-11" t="-40" r="-11" b="-40"/>
                    <a:stretch>
                      <a:fillRect/>
                    </a:stretch>
                  </pic:blipFill>
                  <pic:spPr bwMode="auto">
                    <a:xfrm>
                      <a:off x="0" y="0"/>
                      <a:ext cx="3265805" cy="899795"/>
                    </a:xfrm>
                    <a:prstGeom prst="rect">
                      <a:avLst/>
                    </a:prstGeom>
                  </pic:spPr>
                </pic:pic>
              </a:graphicData>
            </a:graphic>
          </wp:inline>
        </w:drawing>
      </w:r>
      <w:r>
        <w:rPr/>
        <w:drawing>
          <wp:inline distT="0" distB="0" distL="0" distR="0">
            <wp:extent cx="3221355" cy="789305"/>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4"/>
                    <a:srcRect l="-11" t="-45" r="-11" b="-45"/>
                    <a:stretch>
                      <a:fillRect/>
                    </a:stretch>
                  </pic:blipFill>
                  <pic:spPr bwMode="auto">
                    <a:xfrm>
                      <a:off x="0" y="0"/>
                      <a:ext cx="3221355" cy="789305"/>
                    </a:xfrm>
                    <a:prstGeom prst="rect">
                      <a:avLst/>
                    </a:prstGeom>
                  </pic:spPr>
                </pic:pic>
              </a:graphicData>
            </a:graphic>
          </wp:inline>
        </w:drawing>
      </w:r>
      <w:r>
        <w:rPr/>
        <w:drawing>
          <wp:inline distT="0" distB="0" distL="0" distR="0">
            <wp:extent cx="3239770" cy="801370"/>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5"/>
                    <a:srcRect l="-11" t="-45" r="-11" b="-45"/>
                    <a:stretch>
                      <a:fillRect/>
                    </a:stretch>
                  </pic:blipFill>
                  <pic:spPr bwMode="auto">
                    <a:xfrm>
                      <a:off x="0" y="0"/>
                      <a:ext cx="3239770" cy="801370"/>
                    </a:xfrm>
                    <a:prstGeom prst="rect">
                      <a:avLst/>
                    </a:prstGeom>
                  </pic:spPr>
                </pic:pic>
              </a:graphicData>
            </a:graphic>
          </wp:inline>
        </w:drawing>
      </w:r>
      <w:r>
        <w:rPr/>
        <w:drawing>
          <wp:inline distT="0" distB="0" distL="0" distR="0">
            <wp:extent cx="3274060" cy="871220"/>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6"/>
                    <a:srcRect l="-4" t="-14" r="-4" b="-14"/>
                    <a:stretch>
                      <a:fillRect/>
                    </a:stretch>
                  </pic:blipFill>
                  <pic:spPr bwMode="auto">
                    <a:xfrm>
                      <a:off x="0" y="0"/>
                      <a:ext cx="3274060" cy="871220"/>
                    </a:xfrm>
                    <a:prstGeom prst="rect">
                      <a:avLst/>
                    </a:prstGeom>
                  </pic:spPr>
                </pic:pic>
              </a:graphicData>
            </a:graphic>
          </wp:inline>
        </w:drawing>
      </w:r>
    </w:p>
    <w:p>
      <w:pPr>
        <w:pStyle w:val="Normal"/>
        <w:rPr>
          <w:rFonts w:ascii="Arial" w:hAnsi="Arial" w:cs="Arial"/>
          <w:bCs/>
          <w:iCs/>
        </w:rPr>
      </w:pPr>
      <w:r>
        <w:rPr/>
        <w:drawing>
          <wp:inline distT="0" distB="0" distL="0" distR="0">
            <wp:extent cx="3396615" cy="835660"/>
            <wp:effectExtent l="0" t="0" r="0" b="0"/>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7"/>
                    <a:srcRect l="-11" t="-43" r="-11" b="-43"/>
                    <a:stretch>
                      <a:fillRect/>
                    </a:stretch>
                  </pic:blipFill>
                  <pic:spPr bwMode="auto">
                    <a:xfrm>
                      <a:off x="0" y="0"/>
                      <a:ext cx="3396615" cy="835660"/>
                    </a:xfrm>
                    <a:prstGeom prst="rect">
                      <a:avLst/>
                    </a:prstGeom>
                  </pic:spPr>
                </pic:pic>
              </a:graphicData>
            </a:graphic>
          </wp:inline>
        </w:drawing>
      </w:r>
    </w:p>
    <w:p>
      <w:pPr>
        <w:pStyle w:val="Normal"/>
        <w:rPr>
          <w:rFonts w:ascii="Arial" w:hAnsi="Arial" w:cs="Arial"/>
          <w:bCs/>
          <w:iCs/>
        </w:rPr>
      </w:pPr>
      <w:r>
        <w:rPr>
          <w:rFonts w:cs="Arial" w:ascii="Arial" w:hAnsi="Arial"/>
          <w:bCs/>
          <w:iCs/>
        </w:rPr>
      </w:r>
    </w:p>
    <w:p>
      <w:pPr>
        <w:pStyle w:val="Normal"/>
        <w:rPr>
          <w:rFonts w:ascii="Arial" w:hAnsi="Arial" w:cs="Arial"/>
          <w:bCs/>
          <w:iCs/>
        </w:rPr>
      </w:pPr>
      <w:r>
        <w:rPr>
          <w:rFonts w:cs="Arial" w:ascii="Arial" w:hAnsi="Arial"/>
          <w:bCs/>
          <w:iCs/>
        </w:rPr>
      </w:r>
    </w:p>
    <w:p>
      <w:pPr>
        <w:pStyle w:val="Normal"/>
        <w:rPr>
          <w:rFonts w:ascii="Arial" w:hAnsi="Arial" w:cs="Arial"/>
          <w:bCs/>
          <w:iCs/>
        </w:rPr>
      </w:pPr>
      <w:r>
        <w:rPr>
          <w:rFonts w:cs="Arial" w:ascii="Arial" w:hAnsi="Arial"/>
          <w:bCs/>
          <w:iCs/>
        </w:rPr>
      </w:r>
    </w:p>
    <w:p>
      <w:pPr>
        <w:pStyle w:val="Normal"/>
        <w:rPr>
          <w:rFonts w:ascii="Arial" w:hAnsi="Arial" w:cs="Arial"/>
          <w:bCs/>
          <w:iCs/>
        </w:rPr>
      </w:pPr>
      <w:r>
        <w:rPr>
          <w:rFonts w:cs="Arial" w:ascii="Arial" w:hAnsi="Arial"/>
          <w:bCs/>
          <w:iCs/>
        </w:rPr>
      </w:r>
    </w:p>
    <w:p>
      <w:pPr>
        <w:pStyle w:val="Normal"/>
        <w:rPr>
          <w:rFonts w:ascii="Arial" w:hAnsi="Arial" w:cs="Arial"/>
          <w:bCs/>
          <w:iCs/>
        </w:rPr>
      </w:pPr>
      <w:r>
        <w:rPr>
          <w:rFonts w:cs="Arial" w:ascii="Arial" w:hAnsi="Arial"/>
          <w:bCs/>
          <w:iCs/>
        </w:rPr>
      </w:r>
      <w:r>
        <w:br w:type="page"/>
      </w:r>
    </w:p>
    <w:p>
      <w:pPr>
        <w:pStyle w:val="Normal"/>
        <w:rPr/>
      </w:pPr>
      <w:r>
        <w:rPr/>
        <w:drawing>
          <wp:anchor behindDoc="0" distT="0" distB="0" distL="0" distR="0" simplePos="0" locked="0" layoutInCell="1" allowOverlap="1" relativeHeight="13">
            <wp:simplePos x="0" y="0"/>
            <wp:positionH relativeFrom="column">
              <wp:posOffset>1270</wp:posOffset>
            </wp:positionH>
            <wp:positionV relativeFrom="paragraph">
              <wp:posOffset>-247015</wp:posOffset>
            </wp:positionV>
            <wp:extent cx="2821940" cy="1078230"/>
            <wp:effectExtent l="0" t="0" r="0" b="0"/>
            <wp:wrapNone/>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8"/>
                    <a:srcRect l="-13" t="-33" r="-13" b="-33"/>
                    <a:stretch>
                      <a:fillRect/>
                    </a:stretch>
                  </pic:blipFill>
                  <pic:spPr bwMode="auto">
                    <a:xfrm>
                      <a:off x="0" y="0"/>
                      <a:ext cx="2821940" cy="1078230"/>
                    </a:xfrm>
                    <a:prstGeom prst="rect">
                      <a:avLst/>
                    </a:prstGeom>
                  </pic:spPr>
                </pic:pic>
              </a:graphicData>
            </a:graphic>
          </wp:anchor>
        </w:drawing>
      </w:r>
    </w:p>
    <w:p>
      <w:pPr>
        <w:pStyle w:val="Normal"/>
        <w:ind w:left="709" w:right="-11" w:hanging="0"/>
        <w:jc w:val="both"/>
        <w:rPr>
          <w:i/>
          <w:i/>
          <w:iCs/>
        </w:rPr>
      </w:pPr>
      <w:r>
        <w:rPr>
          <w:i/>
          <w:iCs/>
        </w:rPr>
      </w:r>
    </w:p>
    <w:p>
      <w:pPr>
        <w:pStyle w:val="Normal"/>
        <w:tabs>
          <w:tab w:val="clear" w:pos="720"/>
          <w:tab w:val="left" w:pos="2175" w:leader="none"/>
        </w:tabs>
        <w:ind w:left="720" w:right="0" w:hanging="0"/>
        <w:rPr>
          <w:lang w:val="en-US"/>
        </w:rPr>
      </w:pPr>
      <w:r>
        <w:rPr>
          <w:lang w:val="en-US"/>
        </w:rPr>
        <w:tab/>
      </w:r>
    </w:p>
    <w:p>
      <w:pPr>
        <w:pStyle w:val="Normal"/>
        <w:tabs>
          <w:tab w:val="clear" w:pos="720"/>
          <w:tab w:val="left" w:pos="2175" w:leader="none"/>
        </w:tabs>
        <w:ind w:left="720" w:right="0" w:hanging="0"/>
        <w:rPr>
          <w:rFonts w:cs="Calibri"/>
          <w:b/>
          <w:b/>
        </w:rPr>
      </w:pPr>
      <w:r>
        <w:rPr>
          <w:rFonts w:cs="Calibri"/>
          <w:b/>
        </w:rPr>
      </w:r>
    </w:p>
    <w:p>
      <w:pPr>
        <w:pStyle w:val="Normal"/>
        <w:tabs>
          <w:tab w:val="clear" w:pos="720"/>
          <w:tab w:val="left" w:pos="2175" w:leader="none"/>
        </w:tabs>
        <w:ind w:left="720" w:right="0" w:hanging="0"/>
        <w:rPr>
          <w:rFonts w:cs="Calibri"/>
          <w:b/>
          <w:b/>
        </w:rPr>
      </w:pPr>
      <w:r>
        <w:rPr>
          <w:rFonts w:cs="Calibri"/>
          <w:b/>
        </w:rPr>
      </w:r>
    </w:p>
    <w:p>
      <w:pPr>
        <w:pStyle w:val="Normal"/>
        <w:tabs>
          <w:tab w:val="clear" w:pos="720"/>
          <w:tab w:val="left" w:pos="2175" w:leader="none"/>
        </w:tabs>
        <w:ind w:left="720" w:right="0" w:hanging="0"/>
        <w:rPr>
          <w:rFonts w:cs="Calibri"/>
          <w:b/>
          <w:b/>
        </w:rPr>
      </w:pPr>
      <w:r>
        <w:rPr>
          <w:rFonts w:cs="Calibri"/>
          <w:b/>
        </w:rPr>
        <w:t>How to apply</w:t>
      </w:r>
    </w:p>
    <w:p>
      <w:pPr>
        <w:pStyle w:val="Normal"/>
        <w:ind w:left="720" w:right="0" w:hanging="0"/>
        <w:jc w:val="both"/>
        <w:rPr>
          <w:rFonts w:cs="Calibri"/>
        </w:rPr>
      </w:pPr>
      <w:r>
        <w:rPr>
          <w:rFonts w:cs="Calibri"/>
        </w:rPr>
        <w:t xml:space="preserve">We hope that you have enjoyed reading about the Archbishop Temple Trust and our school and that you will feel able to apply for this post. </w:t>
      </w:r>
    </w:p>
    <w:p>
      <w:pPr>
        <w:pStyle w:val="Normal"/>
        <w:ind w:left="720" w:right="0" w:hanging="0"/>
        <w:jc w:val="both"/>
        <w:rPr>
          <w:rFonts w:cs="Calibri"/>
        </w:rPr>
      </w:pPr>
      <w:r>
        <w:rPr>
          <w:rFonts w:cs="Calibri"/>
        </w:rPr>
      </w:r>
    </w:p>
    <w:p>
      <w:pPr>
        <w:pStyle w:val="Normal"/>
        <w:ind w:left="720" w:right="0" w:hanging="0"/>
        <w:jc w:val="both"/>
        <w:rPr/>
      </w:pPr>
      <w:r>
        <w:rPr>
          <w:rFonts w:cs="Calibri"/>
        </w:rPr>
        <w:t>Please complete the</w:t>
      </w:r>
      <w:r>
        <w:rPr>
          <w:rFonts w:cs="Calibri"/>
          <w:b/>
        </w:rPr>
        <w:t xml:space="preserve"> downloadable</w:t>
      </w:r>
      <w:r>
        <w:rPr>
          <w:rFonts w:cs="Calibri"/>
        </w:rPr>
        <w:t xml:space="preserve"> </w:t>
      </w:r>
      <w:r>
        <w:rPr>
          <w:rFonts w:cs="Calibri"/>
          <w:b/>
        </w:rPr>
        <w:t xml:space="preserve">application form. </w:t>
      </w:r>
      <w:r>
        <w:rPr>
          <w:rFonts w:cs="Calibri"/>
        </w:rPr>
        <w:t xml:space="preserve">Please do not send CVs or open references as part of your application as these will not be considered.  </w:t>
      </w:r>
    </w:p>
    <w:p>
      <w:pPr>
        <w:pStyle w:val="Normal"/>
        <w:ind w:left="720" w:right="0" w:hanging="0"/>
        <w:jc w:val="both"/>
        <w:rPr>
          <w:rFonts w:cs="Calibri"/>
        </w:rPr>
      </w:pPr>
      <w:r>
        <w:rPr>
          <w:rFonts w:cs="Calibri"/>
        </w:rPr>
      </w:r>
    </w:p>
    <w:p>
      <w:pPr>
        <w:pStyle w:val="Normal"/>
        <w:ind w:left="720" w:right="0" w:hanging="0"/>
        <w:jc w:val="both"/>
        <w:rPr/>
      </w:pPr>
      <w:r>
        <w:rPr>
          <w:rFonts w:cs="Calibri"/>
        </w:rPr>
        <w:t xml:space="preserve">It is important </w:t>
      </w:r>
      <w:r>
        <w:rPr>
          <w:rFonts w:eastAsia="Times New Roman" w:cs="Calibri"/>
        </w:rPr>
        <w:t xml:space="preserve">that you provide a </w:t>
      </w:r>
      <w:r>
        <w:rPr>
          <w:rFonts w:eastAsia="Times New Roman" w:cs="Calibri"/>
          <w:u w:val="single"/>
        </w:rPr>
        <w:t>complete</w:t>
      </w:r>
      <w:r>
        <w:rPr>
          <w:rFonts w:eastAsia="Times New Roman" w:cs="Calibri"/>
        </w:rPr>
        <w:t xml:space="preserve"> employment history from when you left full time education.  If the application form is not fully completed or has unexplained gaps in your employment history, your application will not be considered.  </w:t>
      </w:r>
      <w:r>
        <w:rPr>
          <w:rFonts w:cs="Calibri"/>
        </w:rPr>
        <w:t xml:space="preserve">Copies of your qualifications will be required at the interview stage; please do not send these with your application.  </w:t>
      </w:r>
    </w:p>
    <w:p>
      <w:pPr>
        <w:pStyle w:val="Normal"/>
        <w:ind w:left="720" w:right="0" w:hanging="0"/>
        <w:jc w:val="both"/>
        <w:rPr>
          <w:rFonts w:eastAsia="Times New Roman" w:cs="Calibri"/>
          <w:b/>
          <w:b/>
        </w:rPr>
      </w:pPr>
      <w:r>
        <w:rPr>
          <w:rFonts w:eastAsia="Times New Roman" w:cs="Calibri"/>
          <w:b/>
        </w:rPr>
      </w:r>
    </w:p>
    <w:p>
      <w:pPr>
        <w:pStyle w:val="Normal"/>
        <w:ind w:left="720" w:right="0" w:hanging="0"/>
        <w:jc w:val="both"/>
        <w:rPr/>
      </w:pPr>
      <w:r>
        <w:rPr>
          <w:rFonts w:cs="Calibri"/>
        </w:rPr>
        <w:t xml:space="preserve">Please also write </w:t>
      </w:r>
      <w:r>
        <w:rPr>
          <w:rFonts w:cs="Calibri"/>
          <w:b/>
        </w:rPr>
        <w:t>a letter of no more than two sides of A4</w:t>
      </w:r>
      <w:r>
        <w:rPr>
          <w:rFonts w:cs="Calibri"/>
        </w:rPr>
        <w:t xml:space="preserve"> to explain why you want to work within our Trust, why you are the best candidate for the post and what you would contribute to our schools, with examples from your recent work if possible.</w:t>
      </w:r>
    </w:p>
    <w:p>
      <w:pPr>
        <w:pStyle w:val="Normal"/>
        <w:ind w:left="720" w:right="0" w:hanging="0"/>
        <w:jc w:val="both"/>
        <w:rPr>
          <w:rFonts w:cs="Calibri"/>
        </w:rPr>
      </w:pPr>
      <w:r>
        <w:rPr>
          <w:rFonts w:cs="Calibri"/>
        </w:rPr>
      </w:r>
    </w:p>
    <w:p>
      <w:pPr>
        <w:pStyle w:val="Normal"/>
        <w:ind w:left="720" w:right="0" w:hanging="0"/>
        <w:jc w:val="both"/>
        <w:rPr/>
      </w:pPr>
      <w:r>
        <w:rPr>
          <w:rFonts w:cs="Calibri"/>
        </w:rPr>
        <w:t xml:space="preserve">Please let us have both the supporting letter and the application form by </w:t>
      </w:r>
      <w:r>
        <w:rPr>
          <w:rFonts w:cs="Calibri"/>
          <w:b/>
        </w:rPr>
        <w:t>9am</w:t>
      </w:r>
      <w:r>
        <w:rPr>
          <w:rFonts w:cs="Calibri"/>
        </w:rPr>
        <w:t xml:space="preserve"> on </w:t>
      </w:r>
      <w:r>
        <w:rPr>
          <w:rFonts w:cs="Calibri"/>
          <w:b/>
        </w:rPr>
        <w:t>Monday 1</w:t>
      </w:r>
      <w:r>
        <w:rPr>
          <w:rFonts w:cs="Calibri"/>
          <w:b/>
          <w:vertAlign w:val="superscript"/>
        </w:rPr>
        <w:t>st</w:t>
      </w:r>
      <w:r>
        <w:rPr>
          <w:rFonts w:cs="Calibri"/>
          <w:b/>
        </w:rPr>
        <w:t xml:space="preserve"> June 2026 </w:t>
      </w:r>
      <w:r>
        <w:rPr>
          <w:rFonts w:cs="Calibri"/>
        </w:rPr>
        <w:t>as we will not be able to consider applications received after that.</w:t>
      </w:r>
    </w:p>
    <w:p>
      <w:pPr>
        <w:pStyle w:val="Normal"/>
        <w:jc w:val="both"/>
        <w:rPr>
          <w:rFonts w:cs="Calibri"/>
        </w:rPr>
      </w:pPr>
      <w:r>
        <w:rPr>
          <w:rFonts w:cs="Calibri"/>
        </w:rPr>
      </w:r>
    </w:p>
    <w:p>
      <w:pPr>
        <w:pStyle w:val="Normal"/>
        <w:ind w:left="720" w:right="0" w:hanging="0"/>
        <w:jc w:val="both"/>
        <w:rPr>
          <w:rFonts w:eastAsia="Times New Roman" w:cs="Calibri"/>
        </w:rPr>
      </w:pPr>
      <w:r>
        <w:rPr>
          <w:rFonts w:eastAsia="Times New Roman" w:cs="Calibri"/>
        </w:rPr>
        <w:t>In accordance with the Data Protection Act, the details provided in the application form will be used for selection and interview procedures, and for employment records if your application is successful.</w:t>
      </w:r>
    </w:p>
    <w:p>
      <w:pPr>
        <w:pStyle w:val="Normal"/>
        <w:jc w:val="both"/>
        <w:rPr>
          <w:rFonts w:eastAsia="Calibri" w:cs="Calibri"/>
          <w:iCs/>
          <w:color w:val="000000"/>
          <w:spacing w:val="1"/>
        </w:rPr>
      </w:pPr>
      <w:r>
        <w:rPr>
          <w:rFonts w:eastAsia="Calibri" w:cs="Calibri"/>
          <w:iCs/>
          <w:color w:val="000000"/>
          <w:spacing w:val="1"/>
        </w:rPr>
        <w:t xml:space="preserve">              </w:t>
      </w:r>
    </w:p>
    <w:p>
      <w:pPr>
        <w:pStyle w:val="Normal"/>
        <w:tabs>
          <w:tab w:val="clear" w:pos="720"/>
          <w:tab w:val="left" w:pos="709" w:leader="none"/>
        </w:tabs>
        <w:ind w:left="709" w:right="0" w:hanging="0"/>
        <w:jc w:val="both"/>
        <w:rPr>
          <w:iCs/>
          <w:color w:val="000000"/>
          <w:spacing w:val="1"/>
        </w:rPr>
      </w:pPr>
      <w:r>
        <w:rPr>
          <w:iCs/>
          <w:color w:val="000000"/>
          <w:spacing w:val="1"/>
        </w:rPr>
        <w:t>If you are disabled, please give details of how we can ensure that you are offered a fair selection and interview process.</w:t>
      </w:r>
    </w:p>
    <w:p>
      <w:pPr>
        <w:pStyle w:val="Normal"/>
        <w:jc w:val="both"/>
        <w:rPr/>
      </w:pPr>
      <w:r>
        <w:rPr/>
      </w:r>
    </w:p>
    <w:p>
      <w:pPr>
        <w:pStyle w:val="Normal"/>
        <w:ind w:left="720" w:right="0" w:hanging="0"/>
        <w:jc w:val="both"/>
        <w:rPr>
          <w:rFonts w:eastAsia="Times New Roman" w:cs="Calibri"/>
        </w:rPr>
      </w:pPr>
      <w:r>
        <w:rPr>
          <w:rFonts w:eastAsia="Times New Roman" w:cs="Calibri"/>
        </w:rPr>
        <w:t xml:space="preserve">Successful candidates will be asked to provide, prior to taking up the appointment, documentary evidence (including National Insurance number) showing their entitlement to work in the UK.  We will also carry out an enhanced DBS and declaration of health check. References will also be required in line with Keeping Children Safe in Education 2019. </w:t>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jc w:val="both"/>
        <w:rPr>
          <w:rFonts w:cs="Calibri"/>
          <w:b/>
          <w:b/>
          <w:lang w:eastAsia="en-GB"/>
        </w:rPr>
      </w:pPr>
      <w:r>
        <w:rPr>
          <w:rFonts w:cs="Calibri"/>
          <w:b/>
          <w:lang w:eastAsia="en-GB"/>
        </w:rPr>
        <w:drawing>
          <wp:anchor behindDoc="0" distT="0" distB="0" distL="0" distR="0" simplePos="0" locked="0" layoutInCell="1" allowOverlap="1" relativeHeight="21">
            <wp:simplePos x="0" y="0"/>
            <wp:positionH relativeFrom="column">
              <wp:posOffset>1987550</wp:posOffset>
            </wp:positionH>
            <wp:positionV relativeFrom="paragraph">
              <wp:posOffset>-457835</wp:posOffset>
            </wp:positionV>
            <wp:extent cx="2785745" cy="1000760"/>
            <wp:effectExtent l="0" t="0" r="0" b="0"/>
            <wp:wrapNone/>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9"/>
                    <a:srcRect l="-13" t="-36" r="-13" b="-36"/>
                    <a:stretch>
                      <a:fillRect/>
                    </a:stretch>
                  </pic:blipFill>
                  <pic:spPr bwMode="auto">
                    <a:xfrm>
                      <a:off x="0" y="0"/>
                      <a:ext cx="2785745" cy="1000760"/>
                    </a:xfrm>
                    <a:prstGeom prst="rect">
                      <a:avLst/>
                    </a:prstGeom>
                  </pic:spPr>
                </pic:pic>
              </a:graphicData>
            </a:graphic>
          </wp:anchor>
        </w:drawing>
      </w:r>
    </w:p>
    <w:p>
      <w:pPr>
        <w:pStyle w:val="Normal"/>
        <w:jc w:val="both"/>
        <w:rPr>
          <w:rFonts w:cs="Calibri"/>
          <w:lang w:eastAsia="en-GB"/>
        </w:rPr>
      </w:pPr>
      <w:r>
        <w:rPr>
          <w:rFonts w:cs="Calibri"/>
          <w:lang w:eastAsia="en-GB"/>
        </w:rPr>
      </w:r>
    </w:p>
    <w:p>
      <w:pPr>
        <w:pStyle w:val="Normal"/>
        <w:rPr>
          <w:rFonts w:cs="Calibri"/>
          <w:lang w:eastAsia="en-GB"/>
        </w:rPr>
      </w:pPr>
      <w:r>
        <w:rPr>
          <w:rFonts w:cs="Calibri"/>
          <w:lang w:eastAsia="en-GB"/>
        </w:rPr>
      </w:r>
    </w:p>
    <w:tbl>
      <w:tblPr>
        <w:tblW w:w="10465" w:type="dxa"/>
        <w:jc w:val="left"/>
        <w:tblInd w:w="0" w:type="dxa"/>
        <w:tblCellMar>
          <w:top w:w="0" w:type="dxa"/>
          <w:left w:w="108" w:type="dxa"/>
          <w:bottom w:w="0" w:type="dxa"/>
          <w:right w:w="108" w:type="dxa"/>
        </w:tblCellMar>
      </w:tblPr>
      <w:tblGrid>
        <w:gridCol w:w="2614"/>
        <w:gridCol w:w="2614"/>
        <w:gridCol w:w="2614"/>
        <w:gridCol w:w="2623"/>
      </w:tblGrid>
      <w:tr>
        <w:trPr/>
        <w:tc>
          <w:tcPr>
            <w:tcW w:w="2614" w:type="dxa"/>
            <w:tcBorders>
              <w:top w:val="single" w:sz="4" w:space="0" w:color="000000"/>
              <w:left w:val="single" w:sz="4" w:space="0" w:color="000000"/>
              <w:bottom w:val="single" w:sz="12" w:space="0" w:color="FFFFFF"/>
            </w:tcBorders>
            <w:shd w:fill="002C84" w:val="clear"/>
            <w:vAlign w:val="center"/>
          </w:tcPr>
          <w:p>
            <w:pPr>
              <w:pStyle w:val="Normal"/>
              <w:jc w:val="center"/>
              <w:rPr>
                <w:rFonts w:ascii="Arial" w:hAnsi="Arial" w:cs="Arial"/>
                <w:kern w:val="0"/>
                <w:sz w:val="24"/>
                <w:szCs w:val="24"/>
              </w:rPr>
            </w:pPr>
            <w:r>
              <w:rPr>
                <w:rFonts w:cs="Arial" w:ascii="Arial" w:hAnsi="Arial"/>
                <w:kern w:val="0"/>
                <w:sz w:val="24"/>
                <w:szCs w:val="24"/>
              </w:rPr>
              <w:t>Dream</w:t>
            </w:r>
          </w:p>
        </w:tc>
        <w:tc>
          <w:tcPr>
            <w:tcW w:w="2614" w:type="dxa"/>
            <w:tcBorders>
              <w:top w:val="single" w:sz="4" w:space="0" w:color="000000"/>
              <w:left w:val="single" w:sz="12" w:space="0" w:color="FFFFFF"/>
              <w:bottom w:val="single" w:sz="12" w:space="0" w:color="FFFFFF"/>
            </w:tcBorders>
            <w:shd w:fill="002C84" w:val="clear"/>
            <w:vAlign w:val="center"/>
          </w:tcPr>
          <w:p>
            <w:pPr>
              <w:pStyle w:val="Normal"/>
              <w:jc w:val="center"/>
              <w:rPr>
                <w:rFonts w:ascii="Arial" w:hAnsi="Arial" w:cs="Arial"/>
                <w:kern w:val="0"/>
                <w:sz w:val="24"/>
                <w:szCs w:val="24"/>
              </w:rPr>
            </w:pPr>
            <w:r>
              <w:rPr>
                <w:rFonts w:cs="Arial" w:ascii="Arial" w:hAnsi="Arial"/>
                <w:kern w:val="0"/>
                <w:sz w:val="24"/>
                <w:szCs w:val="24"/>
              </w:rPr>
              <w:t>Believe</w:t>
            </w:r>
          </w:p>
        </w:tc>
        <w:tc>
          <w:tcPr>
            <w:tcW w:w="2614" w:type="dxa"/>
            <w:tcBorders>
              <w:top w:val="single" w:sz="4" w:space="0" w:color="000000"/>
              <w:left w:val="single" w:sz="12" w:space="0" w:color="FFFFFF"/>
              <w:bottom w:val="single" w:sz="12" w:space="0" w:color="FFFFFF"/>
            </w:tcBorders>
            <w:shd w:fill="002C84" w:val="clear"/>
            <w:vAlign w:val="center"/>
          </w:tcPr>
          <w:p>
            <w:pPr>
              <w:pStyle w:val="Normal"/>
              <w:jc w:val="center"/>
              <w:rPr>
                <w:rFonts w:ascii="Arial" w:hAnsi="Arial" w:cs="Arial"/>
                <w:kern w:val="0"/>
                <w:sz w:val="24"/>
                <w:szCs w:val="24"/>
              </w:rPr>
            </w:pPr>
            <w:r>
              <w:rPr>
                <w:rFonts w:cs="Arial" w:ascii="Arial" w:hAnsi="Arial"/>
                <w:kern w:val="0"/>
                <w:sz w:val="24"/>
                <w:szCs w:val="24"/>
              </w:rPr>
              <w:t>Learn</w:t>
            </w:r>
          </w:p>
        </w:tc>
        <w:tc>
          <w:tcPr>
            <w:tcW w:w="2623" w:type="dxa"/>
            <w:tcBorders>
              <w:top w:val="single" w:sz="4" w:space="0" w:color="000000"/>
              <w:left w:val="single" w:sz="12" w:space="0" w:color="FFFFFF"/>
              <w:bottom w:val="single" w:sz="12" w:space="0" w:color="FFFFFF"/>
              <w:right w:val="single" w:sz="4" w:space="0" w:color="000000"/>
            </w:tcBorders>
            <w:shd w:fill="002C84" w:val="clear"/>
            <w:vAlign w:val="center"/>
          </w:tcPr>
          <w:p>
            <w:pPr>
              <w:pStyle w:val="Normal"/>
              <w:jc w:val="center"/>
              <w:rPr>
                <w:rFonts w:ascii="Arial" w:hAnsi="Arial" w:cs="Arial"/>
                <w:kern w:val="0"/>
                <w:sz w:val="24"/>
                <w:szCs w:val="24"/>
              </w:rPr>
            </w:pPr>
            <w:r>
              <w:rPr>
                <w:rFonts w:cs="Arial" w:ascii="Arial" w:hAnsi="Arial"/>
                <w:kern w:val="0"/>
                <w:sz w:val="24"/>
                <w:szCs w:val="24"/>
              </w:rPr>
              <w:t>Achieve</w:t>
            </w:r>
          </w:p>
        </w:tc>
      </w:tr>
    </w:tbl>
    <w:p>
      <w:pPr>
        <w:pStyle w:val="Normal"/>
        <w:rPr>
          <w:rFonts w:cs="Calibri"/>
        </w:rPr>
      </w:pPr>
      <w:r>
        <w:rPr>
          <w:rFonts w:cs="Calibri"/>
        </w:rPr>
      </w:r>
    </w:p>
    <w:p>
      <w:pPr>
        <w:pStyle w:val="Normal"/>
        <w:rPr>
          <w:rFonts w:cs="Calibri"/>
        </w:rPr>
      </w:pPr>
      <w:r>
        <w:rPr>
          <w:rFonts w:cs="Calibri"/>
        </w:rPr>
        <w:t>My name is Chris Booth and I am the very proud Principal of our special ‘St James Family’. Each day is an absolute pleasure, working with the staff and parents who are committed to make a difference to the lives of the pupils with whom we work. Our children are nurtured through the Christian values of respect, peace, love, forgiveness, honesty and hope. As a result, our pupils are kind, caring and polite; visitors always feel a warm welcome when they walk through our front door.  The children of St James are utterly delightful, with exemplary behaviour and a real credit to the school and their families.</w:t>
      </w:r>
    </w:p>
    <w:p>
      <w:pPr>
        <w:pStyle w:val="Normal"/>
        <w:rPr>
          <w:rFonts w:cs="Calibri"/>
        </w:rPr>
      </w:pPr>
      <w:r>
        <w:rPr>
          <w:rFonts w:cs="Calibri"/>
        </w:rPr>
      </w:r>
    </w:p>
    <w:p>
      <w:pPr>
        <w:pStyle w:val="Normal"/>
        <w:rPr>
          <w:rFonts w:cs="Calibri"/>
        </w:rPr>
      </w:pPr>
      <w:r>
        <w:drawing>
          <wp:anchor behindDoc="0" distT="0" distB="0" distL="114300" distR="114300" simplePos="0" locked="0" layoutInCell="1" allowOverlap="1" relativeHeight="20">
            <wp:simplePos x="0" y="0"/>
            <wp:positionH relativeFrom="margin">
              <wp:posOffset>5266690</wp:posOffset>
            </wp:positionH>
            <wp:positionV relativeFrom="paragraph">
              <wp:posOffset>114300</wp:posOffset>
            </wp:positionV>
            <wp:extent cx="1209040" cy="1612265"/>
            <wp:effectExtent l="0" t="0" r="0" b="0"/>
            <wp:wrapSquare wrapText="bothSides"/>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20"/>
                    <a:srcRect l="-32" t="-24" r="-32" b="-24"/>
                    <a:stretch>
                      <a:fillRect/>
                    </a:stretch>
                  </pic:blipFill>
                  <pic:spPr bwMode="auto">
                    <a:xfrm>
                      <a:off x="0" y="0"/>
                      <a:ext cx="1209040" cy="1612265"/>
                    </a:xfrm>
                    <a:prstGeom prst="rect">
                      <a:avLst/>
                    </a:prstGeom>
                  </pic:spPr>
                </pic:pic>
              </a:graphicData>
            </a:graphic>
          </wp:anchor>
        </w:drawing>
      </w:r>
      <w:r>
        <w:rPr>
          <w:rFonts w:cs="Calibri"/>
        </w:rPr>
        <w:t>S</w:t>
      </w:r>
      <w:r>
        <w:rPr>
          <w:rFonts w:cs="Calibri"/>
        </w:rPr>
        <w:t xml:space="preserve">t James is situated in a very vulnerable catchment area, with above-average pupil premium and SEND figures. However, this does not stop our pupils from achieving what we set out for them, nor does it stop us as practitioners believing that our children CAN DO.  I am very lucky to serve a staff who work incredibly hard to ensure the children in our care receive the very best that we can offer them. We are big advocates that ‘team work makes the dream work’ and we ensure that we are there to support, challenge and motivate each other. Staff new to school, or on supply, always comment on how helpful and friendly the staff team of St James are. We are always eager to grow our workforce with like-minded individuals, who have a passion to make a difference. Our children deserve a great education, with great professionals to ensure we achieve this. </w:t>
      </w:r>
    </w:p>
    <w:p>
      <w:pPr>
        <w:pStyle w:val="Normal"/>
        <w:rPr>
          <w:rFonts w:cs="Calibri"/>
        </w:rPr>
      </w:pPr>
      <w:r>
        <w:rPr>
          <w:rFonts w:cs="Calibri"/>
        </w:rPr>
      </w:r>
    </w:p>
    <w:p>
      <w:pPr>
        <w:pStyle w:val="Normal"/>
        <w:rPr>
          <w:rFonts w:cs="Calibri"/>
        </w:rPr>
      </w:pPr>
      <w:r>
        <w:drawing>
          <wp:anchor behindDoc="0" distT="0" distB="0" distL="114300" distR="114300" simplePos="0" locked="0" layoutInCell="1" allowOverlap="1" relativeHeight="19">
            <wp:simplePos x="0" y="0"/>
            <wp:positionH relativeFrom="column">
              <wp:posOffset>209550</wp:posOffset>
            </wp:positionH>
            <wp:positionV relativeFrom="paragraph">
              <wp:posOffset>5080</wp:posOffset>
            </wp:positionV>
            <wp:extent cx="1561465" cy="1170940"/>
            <wp:effectExtent l="0" t="0" r="0" b="0"/>
            <wp:wrapSquare wrapText="bothSides"/>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21"/>
                    <a:srcRect l="-10" t="-13" r="-10" b="-13"/>
                    <a:stretch>
                      <a:fillRect/>
                    </a:stretch>
                  </pic:blipFill>
                  <pic:spPr bwMode="auto">
                    <a:xfrm>
                      <a:off x="0" y="0"/>
                      <a:ext cx="1561465" cy="1170940"/>
                    </a:xfrm>
                    <a:prstGeom prst="rect">
                      <a:avLst/>
                    </a:prstGeom>
                  </pic:spPr>
                </pic:pic>
              </a:graphicData>
            </a:graphic>
          </wp:anchor>
        </w:drawing>
      </w:r>
      <w:r>
        <w:rPr>
          <w:rFonts w:cs="Calibri"/>
        </w:rPr>
        <w:t>W</w:t>
      </w:r>
      <w:r>
        <w:rPr>
          <w:rFonts w:cs="Calibri"/>
        </w:rPr>
        <w:t xml:space="preserve">orking within the Archbishop Temple Trust has opened many doors for school improvement and networking. Staff at St James have benefited from many CPD opportunities for training and sharing best practice.  Strong and supportive relationships across staff flourish within our MAT. The impact for the children is also positive, with the opportunity to visit other schools in contrasting environments and to work on joined-up projects. </w:t>
      </w:r>
    </w:p>
    <w:p>
      <w:pPr>
        <w:pStyle w:val="Normal"/>
        <w:rPr>
          <w:rFonts w:cs="Calibri"/>
        </w:rPr>
      </w:pPr>
      <w:r>
        <w:rPr>
          <w:rFonts w:cs="Calibri"/>
        </w:rPr>
        <w:drawing>
          <wp:anchor behindDoc="0" distT="0" distB="0" distL="114300" distR="114300" simplePos="0" locked="0" layoutInCell="1" allowOverlap="1" relativeHeight="18">
            <wp:simplePos x="0" y="0"/>
            <wp:positionH relativeFrom="column">
              <wp:posOffset>4762500</wp:posOffset>
            </wp:positionH>
            <wp:positionV relativeFrom="paragraph">
              <wp:posOffset>85090</wp:posOffset>
            </wp:positionV>
            <wp:extent cx="1586865" cy="1189990"/>
            <wp:effectExtent l="0" t="0" r="0" b="0"/>
            <wp:wrapSquare wrapText="bothSides"/>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22"/>
                    <a:srcRect l="-10" t="-13" r="-10" b="-13"/>
                    <a:stretch>
                      <a:fillRect/>
                    </a:stretch>
                  </pic:blipFill>
                  <pic:spPr bwMode="auto">
                    <a:xfrm>
                      <a:off x="0" y="0"/>
                      <a:ext cx="1586865" cy="1189990"/>
                    </a:xfrm>
                    <a:prstGeom prst="rect">
                      <a:avLst/>
                    </a:prstGeom>
                  </pic:spPr>
                </pic:pic>
              </a:graphicData>
            </a:graphic>
          </wp:anchor>
        </w:drawing>
      </w:r>
    </w:p>
    <w:p>
      <w:pPr>
        <w:pStyle w:val="Normal"/>
        <w:rPr>
          <w:rFonts w:cs="Calibri"/>
        </w:rPr>
      </w:pPr>
      <w:r>
        <w:rPr>
          <w:rFonts w:cs="Calibri"/>
        </w:rPr>
        <w:t xml:space="preserve">Thank you for considering our school and MAT to either start or further your career in education. I look forward to hearing from you. </w:t>
      </w:r>
    </w:p>
    <w:p>
      <w:pPr>
        <w:pStyle w:val="Normal"/>
        <w:rPr>
          <w:rFonts w:cs="Calibri"/>
        </w:rPr>
      </w:pPr>
      <w:r>
        <w:rPr>
          <w:rFonts w:cs="Calibri"/>
        </w:rPr>
        <w:drawing>
          <wp:anchor behindDoc="0" distT="0" distB="0" distL="114300" distR="114300" simplePos="0" locked="0" layoutInCell="1" allowOverlap="1" relativeHeight="17">
            <wp:simplePos x="0" y="0"/>
            <wp:positionH relativeFrom="margin">
              <wp:posOffset>137795</wp:posOffset>
            </wp:positionH>
            <wp:positionV relativeFrom="paragraph">
              <wp:posOffset>46990</wp:posOffset>
            </wp:positionV>
            <wp:extent cx="1932940" cy="1449070"/>
            <wp:effectExtent l="0" t="0" r="0" b="0"/>
            <wp:wrapSquare wrapText="bothSides"/>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23"/>
                    <a:srcRect l="-8" t="-11" r="-8" b="-11"/>
                    <a:stretch>
                      <a:fillRect/>
                    </a:stretch>
                  </pic:blipFill>
                  <pic:spPr bwMode="auto">
                    <a:xfrm>
                      <a:off x="0" y="0"/>
                      <a:ext cx="1932940" cy="1449070"/>
                    </a:xfrm>
                    <a:prstGeom prst="rect">
                      <a:avLst/>
                    </a:prstGeom>
                  </pic:spPr>
                </pic:pic>
              </a:graphicData>
            </a:graphic>
          </wp:anchor>
        </w:drawing>
      </w:r>
    </w:p>
    <w:p>
      <w:pPr>
        <w:pStyle w:val="Normal"/>
        <w:rPr>
          <w:rFonts w:cs="Calibri"/>
        </w:rPr>
      </w:pPr>
      <w:r>
        <w:rPr>
          <w:rFonts w:cs="Calibri"/>
        </w:rPr>
        <w:t>Mr Chris Booth</w:t>
      </w:r>
    </w:p>
    <w:p>
      <w:pPr>
        <w:pStyle w:val="Normal"/>
        <w:rPr>
          <w:rFonts w:cs="Calibri"/>
        </w:rPr>
      </w:pPr>
      <w:r>
        <w:rPr>
          <w:rFonts w:cs="Calibri"/>
        </w:rPr>
        <w:t>Headteacher</w:t>
      </w:r>
    </w:p>
    <w:p>
      <w:pPr>
        <w:pStyle w:val="Normal"/>
        <w:shd w:fill="FFFFFF" w:val="clear"/>
        <w:ind w:left="720" w:right="0" w:hanging="0"/>
        <w:jc w:val="center"/>
        <w:rPr>
          <w:rFonts w:cs="Calibri"/>
          <w:b/>
          <w:b/>
        </w:rPr>
      </w:pPr>
      <w:r>
        <w:rPr>
          <w:rFonts w:cs="Calibri"/>
          <w:b/>
        </w:rPr>
      </w:r>
    </w:p>
    <w:p>
      <w:pPr>
        <w:pStyle w:val="Normal"/>
        <w:rPr/>
      </w:pPr>
      <w:r>
        <w:rPr/>
        <w:tab/>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sectPr>
      <w:headerReference w:type="default" r:id="rId24"/>
      <w:footerReference w:type="default" r:id="rId25"/>
      <w:type w:val="nextPage"/>
      <w:pgSz w:w="11906" w:h="16838"/>
      <w:pgMar w:left="720" w:right="720" w:header="708" w:top="765" w:footer="708" w:bottom="765"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Century Gothic">
    <w:charset w:val="00"/>
    <w:family w:val="roman"/>
    <w:pitch w:val="variable"/>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4513"/>
        <w:tab w:val="clear" w:pos="9026"/>
        <w:tab w:val="center" w:pos="4820" w:leader="none"/>
        <w:tab w:val="right" w:pos="9639" w:leader="none"/>
      </w:tabs>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4513"/>
        <w:tab w:val="clear" w:pos="9026"/>
        <w:tab w:val="center" w:pos="4820" w:leader="none"/>
        <w:tab w:val="right" w:pos="9639" w:leader="none"/>
      </w:tabs>
      <w:rPr/>
    </w:pPr>
    <w:r>
      <w:rPr>
        <w:rFonts w:eastAsia="Century Gothic"/>
        <w:sz w:val="20"/>
      </w:rPr>
      <w:t xml:space="preserve">     </w:t>
    </w:r>
    <w:r>
      <w:rPr>
        <w:sz w:val="20"/>
      </w:rPr>
      <w:tab/>
    </w:r>
    <w:r>
      <w:rPr>
        <w:sz w:val="20"/>
      </w:rPr>
      <w:fldChar w:fldCharType="begin"/>
    </w:r>
    <w:r>
      <w:rPr>
        <w:sz w:val="20"/>
      </w:rPr>
      <w:instrText> PAGE </w:instrText>
    </w:r>
    <w:r>
      <w:rPr>
        <w:sz w:val="20"/>
      </w:rPr>
      <w:fldChar w:fldCharType="separate"/>
    </w:r>
    <w:r>
      <w:rPr>
        <w:sz w:val="20"/>
      </w:rPr>
      <w:t>10</w:t>
    </w:r>
    <w:r>
      <w:rPr>
        <w:sz w:val="20"/>
      </w:rPr>
      <w:fldChar w:fldCharType="end"/>
    </w:r>
    <w:r>
      <w:rPr>
        <w:sz w:val="20"/>
      </w:rPr>
      <w:tab/>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4513"/>
        <w:tab w:val="clear" w:pos="9026"/>
        <w:tab w:val="center" w:pos="4820" w:leader="none"/>
        <w:tab w:val="right" w:pos="9639" w:leader="none"/>
      </w:tabs>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4513"/>
        <w:tab w:val="clear" w:pos="9026"/>
        <w:tab w:val="center" w:pos="4820" w:leader="none"/>
        <w:tab w:val="right" w:pos="9639" w:leader="none"/>
      </w:tabs>
      <w:rPr/>
    </w:pPr>
    <w:r>
      <w:rPr>
        <w:rFonts w:eastAsia="Calibri" w:cs="Calibri"/>
        <w:sz w:val="20"/>
      </w:rPr>
      <w:t xml:space="preserve">     </w:t>
    </w:r>
    <w:r>
      <w:rPr>
        <w:sz w:val="20"/>
      </w:rPr>
      <w:tab/>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isplayBackgroundShape/>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Cs w:val="24"/>
        <w:lang w:val="en-US" w:eastAsia="zh-CN" w:bidi="hi-IN"/>
      </w:rPr>
    </w:rPrDefault>
    <w:pPrDefault>
      <w:pPr/>
    </w:pPrDefault>
  </w:docDefaults>
  <w:style w:type="paragraph" w:styleId="Normal">
    <w:name w:val="Normal"/>
    <w:qFormat/>
    <w:pPr>
      <w:widowControl/>
      <w:suppressAutoHyphens w:val="true"/>
      <w:bidi w:val="0"/>
      <w:spacing w:before="0" w:after="0"/>
      <w:jc w:val="left"/>
    </w:pPr>
    <w:rPr>
      <w:rFonts w:ascii="Calibri" w:hAnsi="Calibri" w:eastAsia="Calibri" w:cs=""/>
      <w:color w:val="auto"/>
      <w:kern w:val="2"/>
      <w:sz w:val="24"/>
      <w:szCs w:val="24"/>
      <w:lang w:val="en-GB" w:eastAsia="en-US" w:bidi="ar-SA"/>
    </w:rPr>
  </w:style>
  <w:style w:type="paragraph" w:styleId="Heading1">
    <w:name w:val="Heading 1"/>
    <w:basedOn w:val="Normal"/>
    <w:next w:val="Normal"/>
    <w:qFormat/>
    <w:pPr>
      <w:keepNext w:val="true"/>
      <w:keepLines/>
      <w:numPr>
        <w:ilvl w:val="0"/>
        <w:numId w:val="1"/>
      </w:numPr>
      <w:spacing w:lineRule="auto" w:line="256" w:before="240" w:after="0"/>
      <w:outlineLvl w:val="0"/>
    </w:pPr>
    <w:rPr>
      <w:rFonts w:ascii="Calibri Light" w:hAnsi="Calibri Light" w:eastAsia="" w:cs=""/>
      <w:color w:val="2F5496"/>
      <w:kern w:val="0"/>
      <w:sz w:val="32"/>
      <w:szCs w:val="32"/>
    </w:rPr>
  </w:style>
  <w:style w:type="paragraph" w:styleId="Heading2">
    <w:name w:val="Heading 2"/>
    <w:basedOn w:val="Normal"/>
    <w:next w:val="Normal"/>
    <w:qFormat/>
    <w:pPr>
      <w:keepNext w:val="true"/>
      <w:keepLines/>
      <w:numPr>
        <w:ilvl w:val="1"/>
        <w:numId w:val="1"/>
      </w:numPr>
      <w:spacing w:before="40" w:after="0"/>
      <w:outlineLvl w:val="1"/>
    </w:pPr>
    <w:rPr>
      <w:rFonts w:ascii="Calibri Light" w:hAnsi="Calibri Light" w:eastAsia="" w:cs=""/>
      <w:color w:val="2F5496"/>
      <w:kern w:val="0"/>
      <w:sz w:val="26"/>
      <w:szCs w:val="26"/>
    </w:rPr>
  </w:style>
  <w:style w:type="paragraph" w:styleId="Heading3">
    <w:name w:val="Heading 3"/>
    <w:basedOn w:val="Normal"/>
    <w:next w:val="Normal"/>
    <w:qFormat/>
    <w:pPr>
      <w:keepNext w:val="true"/>
      <w:keepLines/>
      <w:numPr>
        <w:ilvl w:val="2"/>
        <w:numId w:val="1"/>
      </w:numPr>
      <w:spacing w:lineRule="auto" w:line="256" w:before="40" w:after="0"/>
      <w:outlineLvl w:val="2"/>
    </w:pPr>
    <w:rPr>
      <w:rFonts w:ascii="Calibri Light" w:hAnsi="Calibri Light" w:eastAsia="" w:cs=""/>
      <w:color w:val="1F3763"/>
      <w:kern w:val="0"/>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DefaultParagraphFont">
    <w:name w:val="Default Paragraph Font"/>
    <w:qFormat/>
    <w:rPr/>
  </w:style>
  <w:style w:type="character" w:styleId="FooterChar">
    <w:name w:val="Footer Char"/>
    <w:basedOn w:val="DefaultParagraphFont"/>
    <w:qFormat/>
    <w:rPr>
      <w:rFonts w:ascii="Century Gothic" w:hAnsi="Century Gothic" w:cs="Century Gothic"/>
      <w:kern w:val="0"/>
      <w:sz w:val="22"/>
      <w:szCs w:val="22"/>
    </w:rPr>
  </w:style>
  <w:style w:type="character" w:styleId="Heading1Char">
    <w:name w:val="Heading 1 Char"/>
    <w:basedOn w:val="DefaultParagraphFont"/>
    <w:qFormat/>
    <w:rPr>
      <w:rFonts w:ascii="Calibri Light" w:hAnsi="Calibri Light" w:eastAsia="" w:cs=""/>
      <w:color w:val="2F5496"/>
      <w:kern w:val="0"/>
      <w:sz w:val="32"/>
      <w:szCs w:val="32"/>
    </w:rPr>
  </w:style>
  <w:style w:type="character" w:styleId="Heading2Char">
    <w:name w:val="Heading 2 Char"/>
    <w:basedOn w:val="DefaultParagraphFont"/>
    <w:qFormat/>
    <w:rPr>
      <w:rFonts w:ascii="Calibri Light" w:hAnsi="Calibri Light" w:eastAsia="" w:cs=""/>
      <w:color w:val="2F5496"/>
      <w:kern w:val="0"/>
      <w:sz w:val="26"/>
      <w:szCs w:val="26"/>
    </w:rPr>
  </w:style>
  <w:style w:type="character" w:styleId="Heading3Char">
    <w:name w:val="Heading 3 Char"/>
    <w:basedOn w:val="DefaultParagraphFont"/>
    <w:qFormat/>
    <w:rPr>
      <w:rFonts w:ascii="Calibri Light" w:hAnsi="Calibri Light" w:eastAsia="" w:cs=""/>
      <w:color w:val="1F3763"/>
      <w:kern w:val="0"/>
    </w:rPr>
  </w:style>
  <w:style w:type="character" w:styleId="HeaderChar">
    <w:name w:val="Header Char"/>
    <w:basedOn w:val="DefaultParagraphFont"/>
    <w:qFormat/>
    <w:rPr>
      <w:kern w:val="0"/>
      <w:sz w:val="22"/>
      <w:szCs w:val="22"/>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HeaderandFooter">
    <w:name w:val="Header and Footer"/>
    <w:basedOn w:val="Normal"/>
    <w:qFormat/>
    <w:pPr/>
    <w:rPr/>
  </w:style>
  <w:style w:type="paragraph" w:styleId="Footer">
    <w:name w:val="Footer"/>
    <w:basedOn w:val="Normal"/>
    <w:pPr>
      <w:tabs>
        <w:tab w:val="clear" w:pos="720"/>
        <w:tab w:val="center" w:pos="4513" w:leader="none"/>
        <w:tab w:val="right" w:pos="9026" w:leader="none"/>
      </w:tabs>
    </w:pPr>
    <w:rPr>
      <w:rFonts w:ascii="Century Gothic" w:hAnsi="Century Gothic" w:cs="Century Gothic"/>
      <w:kern w:val="0"/>
      <w:sz w:val="22"/>
      <w:szCs w:val="22"/>
    </w:rPr>
  </w:style>
  <w:style w:type="paragraph" w:styleId="ListParagraph">
    <w:name w:val="List Paragraph"/>
    <w:basedOn w:val="Normal"/>
    <w:qFormat/>
    <w:pPr>
      <w:spacing w:lineRule="auto" w:line="256" w:before="0" w:after="160"/>
      <w:ind w:left="720" w:right="0" w:hanging="0"/>
      <w:contextualSpacing/>
    </w:pPr>
    <w:rPr>
      <w:rFonts w:ascii="Century Gothic" w:hAnsi="Century Gothic" w:cs="Century Gothic"/>
      <w:kern w:val="0"/>
      <w:sz w:val="22"/>
      <w:szCs w:val="22"/>
    </w:rPr>
  </w:style>
  <w:style w:type="paragraph" w:styleId="Header">
    <w:name w:val="Header"/>
    <w:basedOn w:val="Normal"/>
    <w:pPr>
      <w:tabs>
        <w:tab w:val="clear" w:pos="720"/>
        <w:tab w:val="center" w:pos="4513" w:leader="none"/>
        <w:tab w:val="right" w:pos="9026" w:leader="none"/>
      </w:tabs>
    </w:pPr>
    <w:rPr>
      <w:kern w:val="0"/>
      <w:sz w:val="22"/>
      <w:szCs w:val="22"/>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control" Target="activeX/activeX1.xml"/><Relationship Id="rId9" Type="http://schemas.openxmlformats.org/officeDocument/2006/relationships/image" Target="media/image7.jpeg"/><Relationship Id="rId10" Type="http://schemas.openxmlformats.org/officeDocument/2006/relationships/control" Target="activeX/activeX2.xm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header" Target="header2.xml"/><Relationship Id="rId25" Type="http://schemas.openxmlformats.org/officeDocument/2006/relationships/footer" Target="footer2.xml"/><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
</Relationships>
</file>

<file path=word/activeX/_rels/activeX1.xml.rels><?xml version="1.0" encoding="UTF-8"?>
<Relationships xmlns="http://schemas.openxmlformats.org/package/2006/relationships"><Relationship Id="rId1" Type="http://schemas.microsoft.com/office/2006/relationships/activeXControlBinary" Target="activeX1.bin"/>
</Relationships>
</file>

<file path=word/activeX/_rels/activeX2.xml.rels><?xml version="1.0" encoding="UTF-8"?>
<Relationships xmlns="http://schemas.openxmlformats.org/package/2006/relationships"><Relationship Id="rId1" Type="http://schemas.microsoft.com/office/2006/relationships/activeXControlBinary" Target="activeX2.bin"/>
</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docProps/app.xml><?xml version="1.0" encoding="utf-8"?>
<Properties xmlns="http://schemas.openxmlformats.org/officeDocument/2006/extended-properties" xmlns:vt="http://schemas.openxmlformats.org/officeDocument/2006/docPropsVTypes">
  <Template>Normal</Template>
  <TotalTime>12</TotalTime>
  <Application>LibreOffice/6.3.4.2$Windows_X86_64 LibreOffice_project/60da17e045e08f1793c57c00ba83cdfce946d0aa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2026-04-29T09:44:00Z</dcterms:created>
  <dc:creator>Nikki Patel</dc:creator>
  <dc:description/>
  <dc:language>en-US</dc:language>
  <cp:lastModifiedBy>Kirsty Diggle</cp:lastModifiedBy>
  <cp:lastPrinted>1995-11-21T17:41:00Z</cp:lastPrinted>
  <dcterms:modified xsi:type="dcterms:W3CDTF">2026-05-12T10:14:00Z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0x01010007EDF216CA1C1D438C91BA6F933AE925</vt:lpwstr>
  </property>
  <property fmtid="{D5CDD505-2E9C-101B-9397-08002B2CF9AE}" pid="4" name="DocSecurity">
    <vt:i4>0</vt:i4>
  </property>
  <property fmtid="{D5CDD505-2E9C-101B-9397-08002B2CF9AE}" pid="5" name="GUID">
    <vt:lpwstr>bc4d18a7-84b8-4715-a013-c427885e9d1d</vt:lpwstr>
  </property>
  <property fmtid="{D5CDD505-2E9C-101B-9397-08002B2CF9AE}" pid="6" name="HyperlinksChanged">
    <vt:bool>0</vt:bool>
  </property>
  <property fmtid="{D5CDD505-2E9C-101B-9397-08002B2CF9AE}" pid="7" name="LinksUpToDate">
    <vt:bool>0</vt:bool>
  </property>
  <property fmtid="{D5CDD505-2E9C-101B-9397-08002B2CF9AE}" pid="8" name="ScaleCrop">
    <vt:bool>0</vt:bool>
  </property>
  <property fmtid="{D5CDD505-2E9C-101B-9397-08002B2CF9AE}" pid="9" name="ShareDoc">
    <vt:bool>0</vt:bool>
  </property>
  <property fmtid="{D5CDD505-2E9C-101B-9397-08002B2CF9AE}" pid="10" name="xd_Signature">
    <vt:bool>0</vt:bool>
  </property>
</Properties>
</file>