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Children’s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SEND Placements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take the lead on the commissioning of out of borough SEND placements, including negotiations with providers.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To work with health and social care colleagues regarding the joint funding of placements where appropriate.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To take the lead on uplift requests made by providers.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To monitor the attendance and progress of students in out of borough SEND placements, ensuring they are receiving the appropriate support and making good progress. </w:t>
            </w:r>
          </w:p>
          <w:p>
            <w:pPr>
              <w:pStyle w:val="Normal"/>
              <w:spacing w:lineRule="auto" w:line="240" w:before="0" w:after="0"/>
              <w:rPr>
                <w:rFonts w:ascii="Arial" w:hAnsi="Arial" w:cs="Arial"/>
              </w:rPr>
            </w:pPr>
            <w:r>
              <w:rPr>
                <w:rFonts w:cs="Arial" w:ascii="Arial" w:hAnsi="Arial"/>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pPr>
            <w:r>
              <w:rPr>
                <w:rFonts w:cs="Arial" w:ascii="Arial" w:hAnsi="Arial"/>
              </w:rPr>
              <w:t>Deputy Head of SEND and SENDAS Manager</w:t>
            </w:r>
            <w:r>
              <w:rPr>
                <w:rFonts w:cs="Arial" w:ascii="Arial" w:hAnsi="Arial"/>
                <w:i/>
                <w:iCs/>
              </w:rPr>
              <w:t xml:space="preserve">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None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support SEND Officers with the identification of, and arrangement of appropriate school placements for students with SEND whose needs cannot be met in local in borough provision.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ensure that any out of borough specialist placements align with the provision detailed in EHCP's.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negotiate placement details, including costs, with schools and other providers, ensuring that the local authority is getting value for money.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have oversight of, and monitor, the placements of all children and young people with EHCPs placed in out of borough special schools.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follow local processes and work with health and social care colleagues to ensure that where appropriate out of borough special school placements are jointly funded.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work with providers regarding all uplift requests, ensuring that these are responded to in a timely manner and in line with local and regional agreed approaches, escalating issues as appropriate.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act as a point of contact between out of borough schools and the local authority.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support SEND Officers with the commissioning of individualised support e.g. tutoring or mentoring for children and young people who are temporarily out of education and for those who are in receipt of Education Other Than at School (EOTAS) provision.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provide detailed information to key decision-making panels in relation to the young person’s proposed placement, costs (including travel costs) and any other matters pertaining to placement and provision in out of borough specialist provisions.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monitor the attendance and progress of students in out of borough SEND placements, ensuring that they are receiving the appropriate support and making good progress and providing summary reports for SEND Board and senior leaders.</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robustly maintain local authority databases including Capita ONE for all children and young people educated in out of borough specialist settings, ensuring that records are kept up-to-date and accurate ensuring that any errors are corrected to ensure a high level of data quality.</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August 2025</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Head of Service Children with SEN</w:t>
            </w:r>
          </w:p>
        </w:tc>
      </w:tr>
    </w:tbl>
    <w:p>
      <w:pPr>
        <w:pStyle w:val="Normal"/>
        <w:rPr/>
      </w:pPr>
      <w:r>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children’s services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SEND placements officer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Good negotiation skills and high level of interpersonal and communication skills.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In-depth knowledge of the various types of specialist education settings including designations.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709" w:hRule="atLeast"/>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 good understanding of current SEN legislation</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A basic understanding of commissioning arrangements and contracting arrangements.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An awareness of Data Protection, GDPR and confidentiality issues.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An appreciation of the issues affecting the needs of children and young people with SEND and their families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work across agencies and organisations.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work in a pressurised environment and ensure all actions are conducted in a professional manner and in accordance with national, local or statutory timescales.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evaluate the effectiveness of out of borough specialist placements and provide support and challenge where necessary.</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in a local authority context, ideally in a commissioning role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Good basic education and competency in numeracy and literacy.</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in the field of SEND</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August 2025</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Head of Service Children with SEN</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1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2023-05-09T15:56:00Z</dcterms:created>
  <dc:creator>Johnson, Andrew</dc:creator>
  <dc:description/>
  <dc:language>en-US</dc:language>
  <cp:lastModifiedBy>Roskell, Laura</cp:lastModifiedBy>
  <cp:lastPrinted>1995-11-21T17:41:00Z</cp:lastPrinted>
  <dcterms:modified xsi:type="dcterms:W3CDTF">2025-11-26T10:14:00Z</dcterms:modified>
  <cp:revision>70</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2600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