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DAA6" w14:textId="77777777" w:rsidR="005061F1" w:rsidRDefault="005061F1" w:rsidP="00243DBF"/>
    <w:p w14:paraId="3F76B748" w14:textId="5CB0A6D4" w:rsidR="005061F1" w:rsidRDefault="00243DBF" w:rsidP="00243DBF">
      <w:r>
        <w:rPr>
          <w:noProof/>
          <w:lang w:eastAsia="en-GB"/>
        </w:rPr>
        <mc:AlternateContent>
          <mc:Choice Requires="wps">
            <w:drawing>
              <wp:anchor distT="0" distB="0" distL="114300" distR="114300" simplePos="0" relativeHeight="251660288"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9264"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7E1F910A" w14:textId="77777777" w:rsidR="00243DBF" w:rsidRDefault="00243DBF" w:rsidP="00243DBF"/>
    <w:p w14:paraId="09A32425" w14:textId="77777777" w:rsidR="00243DBF" w:rsidRDefault="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5EACFAEC" w:rsidR="00243DBF" w:rsidRPr="00602845" w:rsidRDefault="00A15ECB" w:rsidP="00243DBF">
            <w:pPr>
              <w:spacing w:after="0"/>
              <w:rPr>
                <w:rFonts w:ascii="Arial" w:hAnsi="Arial" w:cs="Arial"/>
                <w:b/>
              </w:rPr>
            </w:pPr>
            <w:r w:rsidRPr="00F27952">
              <w:rPr>
                <w:rFonts w:ascii="Arial" w:hAnsi="Arial" w:cs="Arial"/>
                <w:b/>
                <w:caps/>
              </w:rPr>
              <w:t>chief executive’s</w:t>
            </w:r>
          </w:p>
        </w:tc>
      </w:tr>
      <w:tr w:rsidR="00602845" w:rsidRPr="008C5818" w14:paraId="069BB0EA" w14:textId="77777777" w:rsidTr="00243DBF">
        <w:trPr>
          <w:trHeight w:val="506"/>
        </w:trPr>
        <w:tc>
          <w:tcPr>
            <w:tcW w:w="2638" w:type="dxa"/>
          </w:tcPr>
          <w:p w14:paraId="52503123" w14:textId="77777777" w:rsidR="00602845" w:rsidRPr="008C5818" w:rsidRDefault="00602845" w:rsidP="00602845">
            <w:pPr>
              <w:spacing w:after="0"/>
              <w:rPr>
                <w:rFonts w:ascii="Arial" w:hAnsi="Arial" w:cs="Arial"/>
                <w:b/>
              </w:rPr>
            </w:pPr>
            <w:r w:rsidRPr="008C5818">
              <w:rPr>
                <w:rFonts w:ascii="Arial" w:hAnsi="Arial" w:cs="Arial"/>
                <w:b/>
              </w:rPr>
              <w:t>Job Title</w:t>
            </w:r>
          </w:p>
        </w:tc>
        <w:tc>
          <w:tcPr>
            <w:tcW w:w="6990" w:type="dxa"/>
          </w:tcPr>
          <w:p w14:paraId="0DA7CA5B" w14:textId="77777777" w:rsidR="005C0BB7" w:rsidRDefault="005C0BB7" w:rsidP="00602845">
            <w:pPr>
              <w:spacing w:after="0"/>
              <w:rPr>
                <w:rFonts w:ascii="Arial" w:hAnsi="Arial" w:cs="Arial"/>
                <w:b/>
                <w:caps/>
              </w:rPr>
            </w:pPr>
            <w:r>
              <w:rPr>
                <w:rFonts w:ascii="Arial" w:hAnsi="Arial" w:cs="Arial"/>
                <w:b/>
                <w:caps/>
              </w:rPr>
              <w:t xml:space="preserve">Pensions Manager </w:t>
            </w:r>
          </w:p>
          <w:p w14:paraId="6979F43D" w14:textId="2A873AC1" w:rsidR="00602845" w:rsidRPr="00602845" w:rsidRDefault="005C0BB7" w:rsidP="00602845">
            <w:pPr>
              <w:spacing w:after="0"/>
              <w:rPr>
                <w:rFonts w:ascii="Arial" w:hAnsi="Arial" w:cs="Arial"/>
              </w:rPr>
            </w:pPr>
            <w:r>
              <w:rPr>
                <w:rFonts w:ascii="Arial" w:hAnsi="Arial" w:cs="Arial"/>
                <w:b/>
                <w:caps/>
              </w:rPr>
              <w:t>(</w:t>
            </w:r>
            <w:r w:rsidR="00A15ECB" w:rsidRPr="00F27952">
              <w:rPr>
                <w:rFonts w:ascii="Arial" w:hAnsi="Arial" w:cs="Arial"/>
                <w:b/>
                <w:caps/>
              </w:rPr>
              <w:t>Exchequer Services Assistant Manager</w:t>
            </w:r>
            <w:r>
              <w:rPr>
                <w:rFonts w:ascii="Arial" w:hAnsi="Arial" w:cs="Arial"/>
                <w:b/>
                <w:caps/>
              </w:rPr>
              <w:t>)</w:t>
            </w:r>
          </w:p>
        </w:tc>
      </w:tr>
      <w:tr w:rsidR="00602845" w:rsidRPr="008C5818" w14:paraId="2419BDF4" w14:textId="77777777" w:rsidTr="00243DBF">
        <w:trPr>
          <w:trHeight w:val="506"/>
        </w:trPr>
        <w:tc>
          <w:tcPr>
            <w:tcW w:w="2638" w:type="dxa"/>
          </w:tcPr>
          <w:p w14:paraId="1DDEB1F0" w14:textId="77777777" w:rsidR="00602845" w:rsidRPr="008C5818" w:rsidRDefault="00602845" w:rsidP="00602845">
            <w:pPr>
              <w:spacing w:after="0"/>
              <w:rPr>
                <w:rFonts w:ascii="Arial" w:hAnsi="Arial" w:cs="Arial"/>
                <w:b/>
              </w:rPr>
            </w:pPr>
            <w:r w:rsidRPr="008C5818">
              <w:rPr>
                <w:rFonts w:ascii="Arial" w:hAnsi="Arial" w:cs="Arial"/>
                <w:b/>
              </w:rPr>
              <w:t>Grade</w:t>
            </w:r>
          </w:p>
        </w:tc>
        <w:tc>
          <w:tcPr>
            <w:tcW w:w="6990" w:type="dxa"/>
          </w:tcPr>
          <w:p w14:paraId="035D0F1F" w14:textId="3D502C19" w:rsidR="00602845" w:rsidRPr="007800B0" w:rsidRDefault="00A15ECB" w:rsidP="00602845">
            <w:pPr>
              <w:spacing w:after="0"/>
              <w:rPr>
                <w:rFonts w:ascii="Arial" w:hAnsi="Arial" w:cs="Arial"/>
              </w:rPr>
            </w:pPr>
            <w:r>
              <w:rPr>
                <w:rFonts w:ascii="Arial" w:hAnsi="Arial" w:cs="Arial"/>
              </w:rPr>
              <w:t>I</w:t>
            </w:r>
          </w:p>
        </w:tc>
      </w:tr>
      <w:tr w:rsidR="00602845" w:rsidRPr="008C5818" w14:paraId="1BC738FC" w14:textId="77777777" w:rsidTr="00243DBF">
        <w:trPr>
          <w:trHeight w:val="506"/>
        </w:trPr>
        <w:tc>
          <w:tcPr>
            <w:tcW w:w="2638" w:type="dxa"/>
          </w:tcPr>
          <w:p w14:paraId="0A98FB22" w14:textId="77777777" w:rsidR="00602845" w:rsidRPr="008C5818" w:rsidRDefault="00602845" w:rsidP="00602845">
            <w:pPr>
              <w:spacing w:after="0"/>
              <w:rPr>
                <w:rFonts w:ascii="Arial" w:hAnsi="Arial" w:cs="Arial"/>
                <w:b/>
              </w:rPr>
            </w:pPr>
            <w:r w:rsidRPr="008C5818">
              <w:rPr>
                <w:rFonts w:ascii="Arial" w:hAnsi="Arial" w:cs="Arial"/>
                <w:b/>
              </w:rPr>
              <w:t>Primary Purpose of Job</w:t>
            </w:r>
          </w:p>
        </w:tc>
        <w:tc>
          <w:tcPr>
            <w:tcW w:w="6990" w:type="dxa"/>
          </w:tcPr>
          <w:p w14:paraId="10BA3E8F" w14:textId="3D29605A" w:rsidR="00A37017" w:rsidRDefault="00A15ECB" w:rsidP="00195FCB">
            <w:pPr>
              <w:spacing w:after="0"/>
              <w:rPr>
                <w:rFonts w:ascii="Arial" w:hAnsi="Arial" w:cs="Arial"/>
              </w:rPr>
            </w:pPr>
            <w:r w:rsidRPr="00A15ECB">
              <w:rPr>
                <w:rFonts w:ascii="Arial" w:hAnsi="Arial" w:cs="Arial"/>
              </w:rPr>
              <w:t xml:space="preserve">To assist with the management of Exchequer Services in line with the Councils Financial Regulations, Statutory guidance and compliant with </w:t>
            </w:r>
            <w:r w:rsidR="00A37017" w:rsidRPr="00A15ECB">
              <w:rPr>
                <w:rFonts w:ascii="Arial" w:hAnsi="Arial" w:cs="Arial"/>
              </w:rPr>
              <w:t>auditors’</w:t>
            </w:r>
            <w:r w:rsidRPr="00A15ECB">
              <w:rPr>
                <w:rFonts w:ascii="Arial" w:hAnsi="Arial" w:cs="Arial"/>
              </w:rPr>
              <w:t xml:space="preserve"> recommendations. </w:t>
            </w:r>
          </w:p>
          <w:p w14:paraId="66C4AA54" w14:textId="7EB1FB8F" w:rsidR="00A37017" w:rsidRDefault="00A37017" w:rsidP="00195FCB">
            <w:pPr>
              <w:spacing w:after="0"/>
              <w:rPr>
                <w:rFonts w:ascii="Arial" w:hAnsi="Arial" w:cs="Arial"/>
              </w:rPr>
            </w:pPr>
            <w:r>
              <w:rPr>
                <w:rFonts w:ascii="Arial" w:hAnsi="Arial" w:cs="Arial"/>
              </w:rPr>
              <w:t xml:space="preserve">Lead the Pension </w:t>
            </w:r>
            <w:r w:rsidR="00F457B4">
              <w:rPr>
                <w:rFonts w:ascii="Arial" w:hAnsi="Arial" w:cs="Arial"/>
              </w:rPr>
              <w:t>function</w:t>
            </w:r>
            <w:r>
              <w:rPr>
                <w:rFonts w:ascii="Arial" w:hAnsi="Arial" w:cs="Arial"/>
              </w:rPr>
              <w:t xml:space="preserve"> of Exchequer Services and provide expertise</w:t>
            </w:r>
            <w:r w:rsidR="00CD43C2">
              <w:rPr>
                <w:rFonts w:ascii="Arial" w:hAnsi="Arial" w:cs="Arial"/>
              </w:rPr>
              <w:t xml:space="preserve">, </w:t>
            </w:r>
            <w:r w:rsidR="00391CFF">
              <w:rPr>
                <w:rFonts w:ascii="Arial" w:hAnsi="Arial" w:cs="Arial"/>
              </w:rPr>
              <w:t>advice,</w:t>
            </w:r>
            <w:r>
              <w:rPr>
                <w:rFonts w:ascii="Arial" w:hAnsi="Arial" w:cs="Arial"/>
              </w:rPr>
              <w:t xml:space="preserve"> </w:t>
            </w:r>
            <w:r w:rsidR="00311830">
              <w:rPr>
                <w:rFonts w:ascii="Arial" w:hAnsi="Arial" w:cs="Arial"/>
              </w:rPr>
              <w:t xml:space="preserve">and </w:t>
            </w:r>
            <w:r w:rsidR="00F457B4">
              <w:rPr>
                <w:rFonts w:ascii="Arial" w:hAnsi="Arial" w:cs="Arial"/>
              </w:rPr>
              <w:t>data</w:t>
            </w:r>
            <w:r w:rsidR="00311830">
              <w:rPr>
                <w:rFonts w:ascii="Arial" w:hAnsi="Arial" w:cs="Arial"/>
              </w:rPr>
              <w:t xml:space="preserve"> </w:t>
            </w:r>
            <w:r w:rsidR="00F457B4">
              <w:rPr>
                <w:rFonts w:ascii="Arial" w:hAnsi="Arial" w:cs="Arial"/>
              </w:rPr>
              <w:t>regarding</w:t>
            </w:r>
            <w:r w:rsidR="00311830">
              <w:rPr>
                <w:rFonts w:ascii="Arial" w:hAnsi="Arial" w:cs="Arial"/>
              </w:rPr>
              <w:t xml:space="preserve"> Pensions issues to support the Exchequer Services Manager</w:t>
            </w:r>
            <w:r>
              <w:rPr>
                <w:rFonts w:ascii="Arial" w:hAnsi="Arial" w:cs="Arial"/>
              </w:rPr>
              <w:t xml:space="preserve"> </w:t>
            </w:r>
            <w:r w:rsidR="00311830">
              <w:rPr>
                <w:rFonts w:ascii="Arial" w:hAnsi="Arial" w:cs="Arial"/>
              </w:rPr>
              <w:t>in the delivery of the service.</w:t>
            </w:r>
          </w:p>
          <w:p w14:paraId="29E6F163" w14:textId="6BBECD96" w:rsidR="00A15ECB" w:rsidRPr="00D11A4B" w:rsidRDefault="00A15ECB" w:rsidP="00A37017">
            <w:pPr>
              <w:spacing w:after="0"/>
              <w:rPr>
                <w:rFonts w:ascii="Arial" w:hAnsi="Arial" w:cs="Arial"/>
              </w:rPr>
            </w:pPr>
          </w:p>
        </w:tc>
      </w:tr>
      <w:tr w:rsidR="00602845" w:rsidRPr="008C5818" w14:paraId="7628ED0E" w14:textId="77777777" w:rsidTr="00243DBF">
        <w:trPr>
          <w:trHeight w:val="506"/>
        </w:trPr>
        <w:tc>
          <w:tcPr>
            <w:tcW w:w="2638" w:type="dxa"/>
          </w:tcPr>
          <w:p w14:paraId="28D24832" w14:textId="77777777" w:rsidR="00602845" w:rsidRPr="008C5818" w:rsidRDefault="00602845" w:rsidP="00602845">
            <w:pPr>
              <w:spacing w:after="0"/>
              <w:rPr>
                <w:rFonts w:ascii="Arial" w:hAnsi="Arial" w:cs="Arial"/>
                <w:b/>
              </w:rPr>
            </w:pPr>
            <w:r w:rsidRPr="008C5818">
              <w:rPr>
                <w:rFonts w:ascii="Arial" w:hAnsi="Arial" w:cs="Arial"/>
                <w:b/>
              </w:rPr>
              <w:t>Reporting To</w:t>
            </w:r>
          </w:p>
        </w:tc>
        <w:tc>
          <w:tcPr>
            <w:tcW w:w="6990" w:type="dxa"/>
          </w:tcPr>
          <w:p w14:paraId="326D8CE0" w14:textId="5507062B" w:rsidR="00D11A4B" w:rsidRPr="00D11A4B" w:rsidRDefault="00A15ECB" w:rsidP="00D11A4B">
            <w:pPr>
              <w:spacing w:after="0"/>
              <w:rPr>
                <w:rFonts w:ascii="Arial" w:hAnsi="Arial" w:cs="Arial"/>
              </w:rPr>
            </w:pPr>
            <w:r w:rsidRPr="00F27952">
              <w:rPr>
                <w:rFonts w:ascii="Arial" w:hAnsi="Arial" w:cs="Arial"/>
              </w:rPr>
              <w:t>Exchequer Services Manager</w:t>
            </w:r>
          </w:p>
          <w:p w14:paraId="26286149" w14:textId="02B7335C" w:rsidR="00924F67" w:rsidRPr="00D11A4B" w:rsidRDefault="00924F67" w:rsidP="00D11A4B">
            <w:pPr>
              <w:spacing w:after="0"/>
              <w:rPr>
                <w:rFonts w:ascii="Arial" w:hAnsi="Arial" w:cs="Arial"/>
                <w:color w:val="FF0000"/>
              </w:rPr>
            </w:pPr>
          </w:p>
        </w:tc>
      </w:tr>
      <w:tr w:rsidR="00602845" w:rsidRPr="008C5818" w14:paraId="7E63A8F5" w14:textId="77777777" w:rsidTr="00243DBF">
        <w:trPr>
          <w:trHeight w:val="506"/>
        </w:trPr>
        <w:tc>
          <w:tcPr>
            <w:tcW w:w="2638" w:type="dxa"/>
          </w:tcPr>
          <w:p w14:paraId="7D93108F" w14:textId="77777777" w:rsidR="00602845" w:rsidRDefault="00602845" w:rsidP="00602845">
            <w:pPr>
              <w:spacing w:after="0"/>
              <w:rPr>
                <w:rFonts w:ascii="Arial" w:hAnsi="Arial" w:cs="Arial"/>
                <w:b/>
              </w:rPr>
            </w:pPr>
            <w:r w:rsidRPr="008C5818">
              <w:rPr>
                <w:rFonts w:ascii="Arial" w:hAnsi="Arial" w:cs="Arial"/>
                <w:b/>
              </w:rPr>
              <w:t xml:space="preserve">Staffing </w:t>
            </w:r>
          </w:p>
          <w:p w14:paraId="0DEF291A" w14:textId="77777777" w:rsidR="00602845" w:rsidRPr="008C5818" w:rsidRDefault="00602845" w:rsidP="00602845">
            <w:pPr>
              <w:spacing w:after="0"/>
              <w:rPr>
                <w:rFonts w:ascii="Arial" w:hAnsi="Arial" w:cs="Arial"/>
                <w:b/>
              </w:rPr>
            </w:pPr>
            <w:r w:rsidRPr="008C5818">
              <w:rPr>
                <w:rFonts w:ascii="Arial" w:hAnsi="Arial" w:cs="Arial"/>
                <w:b/>
              </w:rPr>
              <w:t>Responsibilities</w:t>
            </w:r>
          </w:p>
        </w:tc>
        <w:tc>
          <w:tcPr>
            <w:tcW w:w="6990" w:type="dxa"/>
          </w:tcPr>
          <w:p w14:paraId="2B087455" w14:textId="3DF76A37" w:rsidR="00924F67" w:rsidRPr="00A15ECB" w:rsidRDefault="00A15ECB" w:rsidP="00A15ECB">
            <w:pPr>
              <w:rPr>
                <w:rFonts w:ascii="Arial" w:eastAsia="Calibri" w:hAnsi="Arial" w:cs="Arial"/>
              </w:rPr>
            </w:pPr>
            <w:r>
              <w:rPr>
                <w:rFonts w:ascii="Arial" w:hAnsi="Arial" w:cs="Arial"/>
              </w:rPr>
              <w:t>All Exchequer Services Staff</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D11A4B">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5A62B3C1" w:rsidR="00243DBF" w:rsidRPr="00D11A4B" w:rsidRDefault="00A15ECB" w:rsidP="002317D1">
            <w:pPr>
              <w:rPr>
                <w:rFonts w:ascii="Arial" w:hAnsi="Arial" w:cs="Arial"/>
                <w:b/>
              </w:rPr>
            </w:pPr>
            <w:r w:rsidRPr="00F27952">
              <w:rPr>
                <w:rFonts w:ascii="Arial" w:eastAsia="Calibri" w:hAnsi="Arial" w:cs="Arial"/>
              </w:rPr>
              <w:t xml:space="preserve">To </w:t>
            </w:r>
            <w:r w:rsidR="00346ABB">
              <w:rPr>
                <w:rFonts w:ascii="Arial" w:eastAsia="Calibri" w:hAnsi="Arial" w:cs="Arial"/>
              </w:rPr>
              <w:t xml:space="preserve">manage an effective pensions service, </w:t>
            </w:r>
            <w:r w:rsidR="00346ABB" w:rsidRPr="00F27952">
              <w:rPr>
                <w:rFonts w:ascii="Arial" w:eastAsia="Calibri" w:hAnsi="Arial" w:cs="Arial"/>
              </w:rPr>
              <w:t>provid</w:t>
            </w:r>
            <w:r w:rsidR="00346ABB">
              <w:rPr>
                <w:rFonts w:ascii="Arial" w:eastAsia="Calibri" w:hAnsi="Arial" w:cs="Arial"/>
              </w:rPr>
              <w:t>ing</w:t>
            </w:r>
            <w:r w:rsidR="00346ABB" w:rsidRPr="00F27952">
              <w:rPr>
                <w:rFonts w:ascii="Arial" w:eastAsia="Calibri" w:hAnsi="Arial" w:cs="Arial"/>
              </w:rPr>
              <w:t xml:space="preserve"> </w:t>
            </w:r>
            <w:r w:rsidRPr="00F27952">
              <w:rPr>
                <w:rFonts w:ascii="Arial" w:eastAsia="Calibri" w:hAnsi="Arial" w:cs="Arial"/>
              </w:rPr>
              <w:t xml:space="preserve">advice and guidance </w:t>
            </w:r>
            <w:r>
              <w:rPr>
                <w:rFonts w:ascii="Arial" w:eastAsia="Calibri" w:hAnsi="Arial" w:cs="Arial"/>
              </w:rPr>
              <w:t xml:space="preserve">on </w:t>
            </w:r>
            <w:r w:rsidR="0086621B">
              <w:rPr>
                <w:rFonts w:ascii="Arial" w:eastAsia="Calibri" w:hAnsi="Arial" w:cs="Arial"/>
              </w:rPr>
              <w:t xml:space="preserve">a range of </w:t>
            </w:r>
            <w:r w:rsidR="00346ABB">
              <w:rPr>
                <w:rFonts w:ascii="Arial" w:eastAsia="Calibri" w:hAnsi="Arial" w:cs="Arial"/>
              </w:rPr>
              <w:t>p</w:t>
            </w:r>
            <w:r w:rsidR="00576E5B">
              <w:rPr>
                <w:rFonts w:ascii="Arial" w:eastAsia="Calibri" w:hAnsi="Arial" w:cs="Arial"/>
              </w:rPr>
              <w:t>ension issues</w:t>
            </w:r>
            <w:r w:rsidRPr="00F27952">
              <w:rPr>
                <w:rFonts w:ascii="Arial" w:eastAsia="Calibri" w:hAnsi="Arial" w:cs="Arial"/>
              </w:rPr>
              <w:t xml:space="preserve"> to </w:t>
            </w:r>
            <w:r w:rsidR="0086621B">
              <w:rPr>
                <w:rFonts w:ascii="Arial" w:eastAsia="Calibri" w:hAnsi="Arial" w:cs="Arial"/>
              </w:rPr>
              <w:t>internal and external partners</w:t>
            </w:r>
            <w:r w:rsidRPr="00F27952">
              <w:rPr>
                <w:rFonts w:ascii="Arial" w:eastAsia="Calibri" w:hAnsi="Arial" w:cs="Arial"/>
              </w:rPr>
              <w:t xml:space="preserve"> </w:t>
            </w:r>
            <w:r w:rsidR="0086621B">
              <w:rPr>
                <w:rFonts w:ascii="Arial" w:eastAsia="Calibri" w:hAnsi="Arial" w:cs="Arial"/>
              </w:rPr>
              <w:t>in</w:t>
            </w:r>
            <w:r w:rsidRPr="00F27952">
              <w:rPr>
                <w:rFonts w:ascii="Arial" w:eastAsia="Calibri" w:hAnsi="Arial" w:cs="Arial"/>
              </w:rPr>
              <w:t xml:space="preserve"> line with </w:t>
            </w:r>
            <w:r w:rsidR="00AC3B02">
              <w:rPr>
                <w:rFonts w:ascii="Arial" w:eastAsia="Calibri" w:hAnsi="Arial" w:cs="Arial"/>
              </w:rPr>
              <w:t xml:space="preserve">legislation, </w:t>
            </w:r>
            <w:r w:rsidRPr="00F27952">
              <w:rPr>
                <w:rFonts w:ascii="Arial" w:eastAsia="Calibri" w:hAnsi="Arial" w:cs="Arial"/>
              </w:rPr>
              <w:t>current guidance and the Councils financial</w:t>
            </w:r>
            <w:r w:rsidR="00576E5B">
              <w:rPr>
                <w:rFonts w:ascii="Arial" w:eastAsia="Calibri" w:hAnsi="Arial" w:cs="Arial"/>
              </w:rPr>
              <w:t xml:space="preserve"> </w:t>
            </w:r>
            <w:r w:rsidR="0086621B">
              <w:rPr>
                <w:rFonts w:ascii="Arial" w:eastAsia="Calibri" w:hAnsi="Arial" w:cs="Arial"/>
              </w:rPr>
              <w:t>regulations, and ensure appropriate information and advice is provided through an effective help desk.</w:t>
            </w:r>
          </w:p>
        </w:tc>
      </w:tr>
      <w:tr w:rsidR="00243DBF" w:rsidRPr="008C5818" w14:paraId="66C52C04" w14:textId="77777777" w:rsidTr="00D11A4B">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75CFBA68" w:rsidR="00243DBF" w:rsidRPr="00D11A4B" w:rsidRDefault="00A15ECB" w:rsidP="00A15ECB">
            <w:pPr>
              <w:rPr>
                <w:rFonts w:ascii="Arial" w:hAnsi="Arial" w:cs="Arial"/>
              </w:rPr>
            </w:pPr>
            <w:r w:rsidRPr="00F27952">
              <w:rPr>
                <w:rFonts w:ascii="Arial" w:hAnsi="Arial" w:cs="Arial"/>
              </w:rPr>
              <w:t>Proactively research and im</w:t>
            </w:r>
            <w:r>
              <w:rPr>
                <w:rFonts w:ascii="Arial" w:hAnsi="Arial" w:cs="Arial"/>
              </w:rPr>
              <w:t xml:space="preserve">plement changes in </w:t>
            </w:r>
            <w:r w:rsidR="00AC3B02">
              <w:rPr>
                <w:rFonts w:ascii="Arial" w:hAnsi="Arial" w:cs="Arial"/>
              </w:rPr>
              <w:t>Pension legislation,</w:t>
            </w:r>
            <w:r w:rsidR="00AC3B02" w:rsidRPr="00F27952">
              <w:rPr>
                <w:rFonts w:ascii="Arial" w:hAnsi="Arial" w:cs="Arial"/>
              </w:rPr>
              <w:t xml:space="preserve"> regulations</w:t>
            </w:r>
            <w:r w:rsidRPr="00F27952">
              <w:rPr>
                <w:rFonts w:ascii="Arial" w:hAnsi="Arial" w:cs="Arial"/>
              </w:rPr>
              <w:t xml:space="preserve"> and requirements, </w:t>
            </w:r>
            <w:r w:rsidR="00F1510A">
              <w:rPr>
                <w:rFonts w:ascii="Arial" w:hAnsi="Arial" w:cs="Arial"/>
              </w:rPr>
              <w:t xml:space="preserve">ensuring the service is compliant with statutory duty and consistent with the Council’s financial regulations. </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2A206C20" w:rsidR="00243DBF" w:rsidRPr="00D11A4B" w:rsidRDefault="00A15ECB" w:rsidP="00434036">
            <w:pPr>
              <w:rPr>
                <w:rFonts w:ascii="Arial" w:hAnsi="Arial" w:cs="Arial"/>
              </w:rPr>
            </w:pPr>
            <w:r w:rsidRPr="00F27952">
              <w:rPr>
                <w:rFonts w:ascii="Arial" w:hAnsi="Arial" w:cs="Arial"/>
              </w:rPr>
              <w:t>To</w:t>
            </w:r>
            <w:r w:rsidR="00F1510A">
              <w:rPr>
                <w:rFonts w:ascii="Arial" w:hAnsi="Arial" w:cs="Arial"/>
              </w:rPr>
              <w:t xml:space="preserve"> perform management duties within the Exchequer services, including recruitment and selection, </w:t>
            </w:r>
            <w:r w:rsidR="00573042">
              <w:rPr>
                <w:rFonts w:ascii="Arial" w:hAnsi="Arial" w:cs="Arial"/>
              </w:rPr>
              <w:t>people</w:t>
            </w:r>
            <w:r w:rsidR="00F1510A">
              <w:rPr>
                <w:rFonts w:ascii="Arial" w:hAnsi="Arial" w:cs="Arial"/>
              </w:rPr>
              <w:t xml:space="preserve"> management, and</w:t>
            </w:r>
            <w:r w:rsidR="0021298B">
              <w:rPr>
                <w:rFonts w:ascii="Arial" w:hAnsi="Arial" w:cs="Arial"/>
              </w:rPr>
              <w:t xml:space="preserve"> </w:t>
            </w:r>
            <w:r w:rsidRPr="00F27952">
              <w:rPr>
                <w:rFonts w:ascii="Arial" w:hAnsi="Arial" w:cs="Arial"/>
              </w:rPr>
              <w:t>represent</w:t>
            </w:r>
            <w:r w:rsidR="00F1510A">
              <w:rPr>
                <w:rFonts w:ascii="Arial" w:hAnsi="Arial" w:cs="Arial"/>
              </w:rPr>
              <w:t>ing</w:t>
            </w:r>
            <w:r w:rsidRPr="00F27952">
              <w:rPr>
                <w:rFonts w:ascii="Arial" w:hAnsi="Arial" w:cs="Arial"/>
              </w:rPr>
              <w:t xml:space="preserve"> the </w:t>
            </w:r>
            <w:r w:rsidR="0021298B">
              <w:rPr>
                <w:rFonts w:ascii="Arial" w:hAnsi="Arial" w:cs="Arial"/>
              </w:rPr>
              <w:t>department</w:t>
            </w:r>
            <w:r w:rsidRPr="00F27952">
              <w:rPr>
                <w:rFonts w:ascii="Arial" w:hAnsi="Arial" w:cs="Arial"/>
              </w:rPr>
              <w:t xml:space="preserve"> meetings with internal and external organisations</w:t>
            </w:r>
            <w:r w:rsidR="00F1510A">
              <w:rPr>
                <w:rFonts w:ascii="Arial" w:hAnsi="Arial" w:cs="Arial"/>
              </w:rPr>
              <w:t>.</w:t>
            </w:r>
          </w:p>
        </w:tc>
      </w:tr>
      <w:tr w:rsidR="00A15ECB" w:rsidRPr="008C5818" w14:paraId="0D0B149A" w14:textId="77777777" w:rsidTr="00243DBF">
        <w:trPr>
          <w:trHeight w:val="506"/>
        </w:trPr>
        <w:tc>
          <w:tcPr>
            <w:tcW w:w="809" w:type="dxa"/>
          </w:tcPr>
          <w:p w14:paraId="0B8992D0" w14:textId="43540136" w:rsidR="00A15ECB" w:rsidRPr="00D11A4B" w:rsidRDefault="007F4272" w:rsidP="00A15ECB">
            <w:pPr>
              <w:rPr>
                <w:rFonts w:ascii="Arial" w:hAnsi="Arial" w:cs="Arial"/>
                <w:b/>
              </w:rPr>
            </w:pPr>
            <w:r>
              <w:rPr>
                <w:rFonts w:ascii="Arial" w:hAnsi="Arial" w:cs="Arial"/>
                <w:b/>
              </w:rPr>
              <w:t>4</w:t>
            </w:r>
          </w:p>
        </w:tc>
        <w:tc>
          <w:tcPr>
            <w:tcW w:w="8829" w:type="dxa"/>
            <w:gridSpan w:val="2"/>
          </w:tcPr>
          <w:p w14:paraId="37D1F75A" w14:textId="08BF4133" w:rsidR="00A15ECB" w:rsidRPr="00A15ECB" w:rsidRDefault="00A15ECB" w:rsidP="00A15ECB">
            <w:pPr>
              <w:rPr>
                <w:rFonts w:ascii="Arial" w:eastAsia="Calibri" w:hAnsi="Arial" w:cs="Arial"/>
              </w:rPr>
            </w:pPr>
            <w:r w:rsidRPr="00F27952">
              <w:rPr>
                <w:rFonts w:ascii="Arial" w:eastAsia="Calibri" w:hAnsi="Arial" w:cs="Arial"/>
              </w:rPr>
              <w:t xml:space="preserve">To </w:t>
            </w:r>
            <w:r w:rsidR="007F4272">
              <w:rPr>
                <w:rFonts w:ascii="Arial" w:eastAsia="Calibri" w:hAnsi="Arial" w:cs="Arial"/>
              </w:rPr>
              <w:t xml:space="preserve">produce and analyse Key Performance Indicators to </w:t>
            </w:r>
            <w:r w:rsidRPr="00F27952">
              <w:rPr>
                <w:rFonts w:ascii="Arial" w:eastAsia="Calibri" w:hAnsi="Arial" w:cs="Arial"/>
              </w:rPr>
              <w:t xml:space="preserve">assist with </w:t>
            </w:r>
            <w:r w:rsidR="00F1510A" w:rsidRPr="00F27952">
              <w:rPr>
                <w:rFonts w:ascii="Arial" w:eastAsia="Calibri" w:hAnsi="Arial" w:cs="Arial"/>
              </w:rPr>
              <w:t>monitoring and</w:t>
            </w:r>
            <w:r w:rsidRPr="00F27952">
              <w:rPr>
                <w:rFonts w:ascii="Arial" w:eastAsia="Calibri" w:hAnsi="Arial" w:cs="Arial"/>
              </w:rPr>
              <w:t xml:space="preserve"> reviewing the efficiency and effectiveness of Exchequer Services</w:t>
            </w:r>
            <w:r w:rsidR="00BE1C6C">
              <w:rPr>
                <w:rFonts w:ascii="Arial" w:eastAsia="Calibri" w:hAnsi="Arial" w:cs="Arial"/>
              </w:rPr>
              <w:t xml:space="preserve"> and implementing strategy to agreed service standards. </w:t>
            </w:r>
          </w:p>
        </w:tc>
      </w:tr>
      <w:tr w:rsidR="00A15ECB" w:rsidRPr="008C5818" w14:paraId="7A7BCEE2" w14:textId="77777777" w:rsidTr="00243DBF">
        <w:trPr>
          <w:trHeight w:val="506"/>
        </w:trPr>
        <w:tc>
          <w:tcPr>
            <w:tcW w:w="809" w:type="dxa"/>
          </w:tcPr>
          <w:p w14:paraId="05A94A70" w14:textId="2C34E711" w:rsidR="00A15ECB" w:rsidRDefault="00346ABB" w:rsidP="00A15ECB">
            <w:pPr>
              <w:rPr>
                <w:rFonts w:ascii="Arial" w:hAnsi="Arial" w:cs="Arial"/>
                <w:b/>
              </w:rPr>
            </w:pPr>
            <w:r>
              <w:rPr>
                <w:rFonts w:ascii="Arial" w:hAnsi="Arial" w:cs="Arial"/>
                <w:b/>
              </w:rPr>
              <w:t>5</w:t>
            </w:r>
          </w:p>
        </w:tc>
        <w:tc>
          <w:tcPr>
            <w:tcW w:w="8829" w:type="dxa"/>
            <w:gridSpan w:val="2"/>
          </w:tcPr>
          <w:p w14:paraId="4A9969C7" w14:textId="04915118" w:rsidR="00A15ECB" w:rsidRPr="00A15ECB" w:rsidRDefault="00A15ECB" w:rsidP="00A15ECB">
            <w:pPr>
              <w:rPr>
                <w:rFonts w:ascii="Arial" w:eastAsia="Calibri" w:hAnsi="Arial" w:cs="Arial"/>
              </w:rPr>
            </w:pPr>
            <w:r w:rsidRPr="00A15ECB">
              <w:rPr>
                <w:rFonts w:ascii="Arial" w:eastAsia="Calibri" w:hAnsi="Arial" w:cs="Arial"/>
              </w:rPr>
              <w:t>Responsib</w:t>
            </w:r>
            <w:r w:rsidR="00F457B4">
              <w:rPr>
                <w:rFonts w:ascii="Arial" w:eastAsia="Calibri" w:hAnsi="Arial" w:cs="Arial"/>
              </w:rPr>
              <w:t>ility</w:t>
            </w:r>
            <w:r w:rsidRPr="00A15ECB">
              <w:rPr>
                <w:rFonts w:ascii="Arial" w:eastAsia="Calibri" w:hAnsi="Arial" w:cs="Arial"/>
              </w:rPr>
              <w:t xml:space="preserve"> for ensuring the production of reports, returns</w:t>
            </w:r>
            <w:r w:rsidR="00F457B4">
              <w:rPr>
                <w:rFonts w:ascii="Arial" w:eastAsia="Calibri" w:hAnsi="Arial" w:cs="Arial"/>
              </w:rPr>
              <w:t>,</w:t>
            </w:r>
            <w:r w:rsidRPr="00A15ECB">
              <w:rPr>
                <w:rFonts w:ascii="Arial" w:eastAsia="Calibri" w:hAnsi="Arial" w:cs="Arial"/>
              </w:rPr>
              <w:t xml:space="preserve"> and statistical data as required by the service, other Departments, partners and external agencies</w:t>
            </w:r>
            <w:r w:rsidR="00346ABB">
              <w:rPr>
                <w:rFonts w:ascii="Arial" w:eastAsia="Calibri" w:hAnsi="Arial" w:cs="Arial"/>
              </w:rPr>
              <w:t xml:space="preserve">, including year-end balancing and verification of accounts. </w:t>
            </w:r>
          </w:p>
        </w:tc>
      </w:tr>
      <w:tr w:rsidR="00A15ECB" w:rsidRPr="008C5818" w14:paraId="0A0F7B42" w14:textId="77777777" w:rsidTr="00243DBF">
        <w:trPr>
          <w:trHeight w:val="506"/>
        </w:trPr>
        <w:tc>
          <w:tcPr>
            <w:tcW w:w="809" w:type="dxa"/>
          </w:tcPr>
          <w:p w14:paraId="7ABC9AE6" w14:textId="55E0B7FF" w:rsidR="00A15ECB" w:rsidRDefault="00346ABB" w:rsidP="00A15ECB">
            <w:pPr>
              <w:rPr>
                <w:rFonts w:ascii="Arial" w:hAnsi="Arial" w:cs="Arial"/>
                <w:b/>
              </w:rPr>
            </w:pPr>
            <w:r>
              <w:rPr>
                <w:rFonts w:ascii="Arial" w:hAnsi="Arial" w:cs="Arial"/>
                <w:b/>
              </w:rPr>
              <w:t>6</w:t>
            </w:r>
          </w:p>
        </w:tc>
        <w:tc>
          <w:tcPr>
            <w:tcW w:w="8829" w:type="dxa"/>
            <w:gridSpan w:val="2"/>
          </w:tcPr>
          <w:p w14:paraId="308F71DA" w14:textId="1AE5151B" w:rsidR="00A15ECB" w:rsidRPr="00A15ECB" w:rsidRDefault="00A15ECB" w:rsidP="00A15ECB">
            <w:pPr>
              <w:rPr>
                <w:rFonts w:ascii="Arial" w:eastAsia="Calibri" w:hAnsi="Arial" w:cs="Arial"/>
              </w:rPr>
            </w:pPr>
            <w:r w:rsidRPr="00A15ECB">
              <w:rPr>
                <w:rFonts w:ascii="Arial" w:eastAsia="Calibri" w:hAnsi="Arial" w:cs="Arial"/>
              </w:rPr>
              <w:t>To manage service level agreements, including delivery of service, provision of data, service development and advertising revenues</w:t>
            </w:r>
            <w:r w:rsidR="00346ABB">
              <w:rPr>
                <w:rFonts w:ascii="Arial" w:eastAsia="Calibri" w:hAnsi="Arial" w:cs="Arial"/>
              </w:rPr>
              <w:t xml:space="preserve"> and liaise with the Exchequer Services management team to control capacity and allocate appropriate resources</w:t>
            </w:r>
            <w:r w:rsidRPr="00A15ECB">
              <w:rPr>
                <w:rFonts w:ascii="Arial" w:eastAsia="Calibri" w:hAnsi="Arial" w:cs="Arial"/>
              </w:rPr>
              <w:t>.</w:t>
            </w:r>
          </w:p>
        </w:tc>
      </w:tr>
      <w:tr w:rsidR="00A15ECB" w:rsidRPr="008C5818" w14:paraId="115DE023" w14:textId="77777777" w:rsidTr="00243DBF">
        <w:trPr>
          <w:trHeight w:val="506"/>
        </w:trPr>
        <w:tc>
          <w:tcPr>
            <w:tcW w:w="809" w:type="dxa"/>
          </w:tcPr>
          <w:p w14:paraId="0EF85C42" w14:textId="28FF86E8" w:rsidR="00A15ECB" w:rsidRDefault="00346ABB" w:rsidP="00A15ECB">
            <w:pPr>
              <w:rPr>
                <w:rFonts w:ascii="Arial" w:hAnsi="Arial" w:cs="Arial"/>
                <w:b/>
              </w:rPr>
            </w:pPr>
            <w:r>
              <w:rPr>
                <w:rFonts w:ascii="Arial" w:hAnsi="Arial" w:cs="Arial"/>
                <w:b/>
              </w:rPr>
              <w:lastRenderedPageBreak/>
              <w:t>7</w:t>
            </w:r>
          </w:p>
        </w:tc>
        <w:tc>
          <w:tcPr>
            <w:tcW w:w="8829" w:type="dxa"/>
            <w:gridSpan w:val="2"/>
          </w:tcPr>
          <w:p w14:paraId="68F81C2D" w14:textId="5BB0E655" w:rsidR="00A15ECB" w:rsidRPr="00A15ECB" w:rsidRDefault="00A15ECB" w:rsidP="00A15ECB">
            <w:pPr>
              <w:rPr>
                <w:rFonts w:ascii="Arial" w:eastAsia="Calibri" w:hAnsi="Arial" w:cs="Arial"/>
              </w:rPr>
            </w:pPr>
            <w:r w:rsidRPr="00A15ECB">
              <w:rPr>
                <w:rFonts w:ascii="Arial" w:eastAsia="Calibri" w:hAnsi="Arial" w:cs="Arial"/>
              </w:rPr>
              <w:t>To ensure that the Financial Information Digital Systems and any additional manual information systems are maintained to ensure the provision of accurate and up-to-date financial advice</w:t>
            </w:r>
            <w:r w:rsidR="007F4272">
              <w:rPr>
                <w:rFonts w:ascii="Arial" w:eastAsia="Calibri" w:hAnsi="Arial" w:cs="Arial"/>
              </w:rPr>
              <w:t xml:space="preserve"> and participate in the development </w:t>
            </w:r>
            <w:r w:rsidR="00F457B4">
              <w:rPr>
                <w:rFonts w:ascii="Arial" w:eastAsia="Calibri" w:hAnsi="Arial" w:cs="Arial"/>
              </w:rPr>
              <w:t>of new technology and IT solutions</w:t>
            </w:r>
            <w:r w:rsidRPr="00A15ECB">
              <w:rPr>
                <w:rFonts w:ascii="Arial" w:eastAsia="Calibri" w:hAnsi="Arial" w:cs="Arial"/>
              </w:rPr>
              <w:t>.</w:t>
            </w:r>
          </w:p>
        </w:tc>
      </w:tr>
      <w:tr w:rsidR="00003F47" w:rsidRPr="008C5818" w14:paraId="6A7CD396" w14:textId="77777777" w:rsidTr="00243DBF">
        <w:trPr>
          <w:trHeight w:val="506"/>
        </w:trPr>
        <w:tc>
          <w:tcPr>
            <w:tcW w:w="809" w:type="dxa"/>
          </w:tcPr>
          <w:p w14:paraId="28C23CC5" w14:textId="1A78DB86" w:rsidR="00003F47" w:rsidDel="00346ABB" w:rsidRDefault="00003F47" w:rsidP="00A15ECB">
            <w:pPr>
              <w:rPr>
                <w:rFonts w:ascii="Arial" w:hAnsi="Arial" w:cs="Arial"/>
                <w:b/>
              </w:rPr>
            </w:pPr>
            <w:r>
              <w:rPr>
                <w:rFonts w:ascii="Arial" w:hAnsi="Arial" w:cs="Arial"/>
                <w:b/>
              </w:rPr>
              <w:t>8</w:t>
            </w:r>
          </w:p>
        </w:tc>
        <w:tc>
          <w:tcPr>
            <w:tcW w:w="8829" w:type="dxa"/>
            <w:gridSpan w:val="2"/>
          </w:tcPr>
          <w:p w14:paraId="3EA21142" w14:textId="5A9E286F" w:rsidR="00003F47" w:rsidRPr="00A15ECB" w:rsidRDefault="00573042" w:rsidP="00A15ECB">
            <w:pPr>
              <w:rPr>
                <w:rFonts w:ascii="Arial" w:eastAsia="Calibri" w:hAnsi="Arial" w:cs="Arial"/>
              </w:rPr>
            </w:pPr>
            <w:r>
              <w:rPr>
                <w:rFonts w:ascii="Arial" w:eastAsia="Calibri" w:hAnsi="Arial" w:cs="Arial"/>
              </w:rPr>
              <w:t>Responsibility</w:t>
            </w:r>
            <w:r w:rsidR="00003F47" w:rsidRPr="00003F47">
              <w:rPr>
                <w:rFonts w:ascii="Arial" w:eastAsia="Calibri" w:hAnsi="Arial" w:cs="Arial"/>
              </w:rPr>
              <w:t xml:space="preserve"> for all internal and external Audits</w:t>
            </w:r>
          </w:p>
        </w:tc>
      </w:tr>
      <w:tr w:rsidR="00003F47" w:rsidRPr="008C5818" w14:paraId="5F248600" w14:textId="77777777" w:rsidTr="00243DBF">
        <w:trPr>
          <w:trHeight w:val="506"/>
        </w:trPr>
        <w:tc>
          <w:tcPr>
            <w:tcW w:w="809" w:type="dxa"/>
          </w:tcPr>
          <w:p w14:paraId="00A73624" w14:textId="7C4B8333" w:rsidR="00003F47" w:rsidRDefault="00003F47" w:rsidP="00A15ECB">
            <w:pPr>
              <w:rPr>
                <w:rFonts w:ascii="Arial" w:hAnsi="Arial" w:cs="Arial"/>
                <w:b/>
              </w:rPr>
            </w:pPr>
            <w:r>
              <w:rPr>
                <w:rFonts w:ascii="Arial" w:hAnsi="Arial" w:cs="Arial"/>
                <w:b/>
              </w:rPr>
              <w:t>9</w:t>
            </w:r>
          </w:p>
        </w:tc>
        <w:tc>
          <w:tcPr>
            <w:tcW w:w="8829" w:type="dxa"/>
            <w:gridSpan w:val="2"/>
          </w:tcPr>
          <w:p w14:paraId="29D4AE04" w14:textId="5DB81020" w:rsidR="00003F47" w:rsidRPr="00003F47" w:rsidRDefault="00573042" w:rsidP="00A15ECB">
            <w:pPr>
              <w:rPr>
                <w:rFonts w:ascii="Arial" w:eastAsia="Calibri" w:hAnsi="Arial" w:cs="Arial"/>
              </w:rPr>
            </w:pPr>
            <w:r>
              <w:rPr>
                <w:rFonts w:ascii="Arial" w:eastAsia="Calibri" w:hAnsi="Arial" w:cs="Arial"/>
              </w:rPr>
              <w:t xml:space="preserve">Manage efficient payments </w:t>
            </w:r>
            <w:r w:rsidR="00391CFF">
              <w:rPr>
                <w:rFonts w:ascii="Arial" w:eastAsia="Calibri" w:hAnsi="Arial" w:cs="Arial"/>
              </w:rPr>
              <w:t xml:space="preserve">and processing </w:t>
            </w:r>
            <w:r>
              <w:rPr>
                <w:rFonts w:ascii="Arial" w:eastAsia="Calibri" w:hAnsi="Arial" w:cs="Arial"/>
              </w:rPr>
              <w:t>service</w:t>
            </w:r>
            <w:r w:rsidR="00391CFF">
              <w:rPr>
                <w:rFonts w:ascii="Arial" w:eastAsia="Calibri" w:hAnsi="Arial" w:cs="Arial"/>
              </w:rPr>
              <w:t>s</w:t>
            </w:r>
            <w:r>
              <w:rPr>
                <w:rFonts w:ascii="Arial" w:eastAsia="Calibri" w:hAnsi="Arial" w:cs="Arial"/>
              </w:rPr>
              <w:t xml:space="preserve">, ensuring data input and payment schedules are prioritised against deadlines, and relevant databases </w:t>
            </w:r>
            <w:r w:rsidR="00391CFF">
              <w:rPr>
                <w:rFonts w:ascii="Arial" w:eastAsia="Calibri" w:hAnsi="Arial" w:cs="Arial"/>
              </w:rPr>
              <w:t xml:space="preserve">for all payees are </w:t>
            </w:r>
            <w:proofErr w:type="gramStart"/>
            <w:r w:rsidR="00391CFF">
              <w:rPr>
                <w:rFonts w:ascii="Arial" w:eastAsia="Calibri" w:hAnsi="Arial" w:cs="Arial"/>
              </w:rPr>
              <w:t>up-to-date</w:t>
            </w:r>
            <w:proofErr w:type="gramEnd"/>
            <w:r w:rsidR="00391CFF">
              <w:rPr>
                <w:rFonts w:ascii="Arial" w:eastAsia="Calibri" w:hAnsi="Arial" w:cs="Arial"/>
              </w:rPr>
              <w:t xml:space="preserve">. </w:t>
            </w:r>
          </w:p>
        </w:tc>
      </w:tr>
      <w:tr w:rsidR="00003F47" w:rsidRPr="008C5818" w14:paraId="26C86597" w14:textId="77777777" w:rsidTr="00243DBF">
        <w:trPr>
          <w:trHeight w:val="506"/>
        </w:trPr>
        <w:tc>
          <w:tcPr>
            <w:tcW w:w="809" w:type="dxa"/>
          </w:tcPr>
          <w:p w14:paraId="1A20BFE5" w14:textId="19A90759" w:rsidR="00003F47" w:rsidRDefault="00003F47" w:rsidP="00003F47">
            <w:pPr>
              <w:rPr>
                <w:rFonts w:ascii="Arial" w:hAnsi="Arial" w:cs="Arial"/>
                <w:b/>
              </w:rPr>
            </w:pPr>
            <w:r>
              <w:rPr>
                <w:rFonts w:ascii="Arial" w:hAnsi="Arial" w:cs="Arial"/>
                <w:b/>
              </w:rPr>
              <w:t>10</w:t>
            </w:r>
          </w:p>
        </w:tc>
        <w:tc>
          <w:tcPr>
            <w:tcW w:w="8829" w:type="dxa"/>
            <w:gridSpan w:val="2"/>
          </w:tcPr>
          <w:p w14:paraId="756E6292" w14:textId="6AF7683E" w:rsidR="00003F47" w:rsidRDefault="00003F47" w:rsidP="00003F47">
            <w:pPr>
              <w:rPr>
                <w:rFonts w:ascii="Arial" w:eastAsia="Calibri" w:hAnsi="Arial" w:cs="Arial"/>
              </w:rPr>
            </w:pPr>
            <w:r>
              <w:rPr>
                <w:rFonts w:ascii="Arial" w:eastAsia="Calibri" w:hAnsi="Arial" w:cs="Arial"/>
              </w:rPr>
              <w:t xml:space="preserve">To deputise for the Exchequer Services Manager and interchange and cover for other Exchequer Services Assistant Managers as </w:t>
            </w:r>
            <w:r w:rsidR="00573042">
              <w:rPr>
                <w:rFonts w:ascii="Arial" w:eastAsia="Calibri" w:hAnsi="Arial" w:cs="Arial"/>
              </w:rPr>
              <w:t xml:space="preserve">required. </w:t>
            </w:r>
          </w:p>
        </w:tc>
      </w:tr>
      <w:tr w:rsidR="00003F47" w:rsidRPr="0018028D" w14:paraId="2131F19F" w14:textId="77777777" w:rsidTr="00243DBF">
        <w:tblPrEx>
          <w:tblCellMar>
            <w:top w:w="57" w:type="dxa"/>
            <w:bottom w:w="57" w:type="dxa"/>
          </w:tblCellMar>
        </w:tblPrEx>
        <w:tc>
          <w:tcPr>
            <w:tcW w:w="4572" w:type="dxa"/>
            <w:gridSpan w:val="2"/>
          </w:tcPr>
          <w:p w14:paraId="6DE4FD53" w14:textId="77777777" w:rsidR="00003F47" w:rsidRDefault="00003F47" w:rsidP="00003F47">
            <w:pPr>
              <w:spacing w:after="0"/>
              <w:rPr>
                <w:rFonts w:ascii="Arial" w:hAnsi="Arial" w:cs="Arial"/>
                <w:b/>
              </w:rPr>
            </w:pPr>
          </w:p>
          <w:p w14:paraId="33C0B4F9" w14:textId="07E4C1A1" w:rsidR="00003F47" w:rsidRPr="0018028D" w:rsidRDefault="00003F47" w:rsidP="00003F47">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69685188" w14:textId="77777777" w:rsidR="00003F47" w:rsidRDefault="00003F47" w:rsidP="00003F47">
            <w:pPr>
              <w:spacing w:after="0"/>
              <w:rPr>
                <w:rFonts w:ascii="Arial" w:hAnsi="Arial" w:cs="Arial"/>
                <w:bCs/>
              </w:rPr>
            </w:pPr>
          </w:p>
          <w:p w14:paraId="02EB8AA1" w14:textId="35669F3C" w:rsidR="00003F47" w:rsidRPr="00D11A4B" w:rsidRDefault="00D72DC9" w:rsidP="00003F47">
            <w:pPr>
              <w:spacing w:after="0"/>
              <w:rPr>
                <w:rFonts w:ascii="Arial" w:hAnsi="Arial" w:cs="Arial"/>
                <w:bCs/>
              </w:rPr>
            </w:pPr>
            <w:r>
              <w:rPr>
                <w:rFonts w:ascii="Arial" w:hAnsi="Arial" w:cs="Arial"/>
                <w:bCs/>
              </w:rPr>
              <w:t xml:space="preserve">November </w:t>
            </w:r>
            <w:r w:rsidR="00003F47">
              <w:rPr>
                <w:rFonts w:ascii="Arial" w:hAnsi="Arial" w:cs="Arial"/>
                <w:bCs/>
              </w:rPr>
              <w:t>2024</w:t>
            </w:r>
          </w:p>
        </w:tc>
      </w:tr>
      <w:tr w:rsidR="00003F47" w:rsidRPr="0018028D" w14:paraId="170D4DF7" w14:textId="77777777" w:rsidTr="00243DBF">
        <w:tblPrEx>
          <w:tblCellMar>
            <w:top w:w="57" w:type="dxa"/>
            <w:bottom w:w="57" w:type="dxa"/>
          </w:tblCellMar>
        </w:tblPrEx>
        <w:tc>
          <w:tcPr>
            <w:tcW w:w="4572" w:type="dxa"/>
            <w:gridSpan w:val="2"/>
          </w:tcPr>
          <w:p w14:paraId="140F1DE9" w14:textId="77777777" w:rsidR="00003F47" w:rsidRPr="0018028D" w:rsidRDefault="00003F47" w:rsidP="00003F47">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31398B7B" w:rsidR="00003F47" w:rsidRPr="00F53153" w:rsidRDefault="00003F47" w:rsidP="00003F47">
            <w:pPr>
              <w:spacing w:after="0"/>
              <w:rPr>
                <w:rFonts w:ascii="Arial" w:hAnsi="Arial" w:cs="Arial"/>
                <w:bCs/>
              </w:rPr>
            </w:pPr>
            <w:r w:rsidRPr="00F53153">
              <w:rPr>
                <w:rFonts w:ascii="Arial" w:hAnsi="Arial" w:cs="Arial"/>
                <w:bCs/>
              </w:rPr>
              <w:t>Exchequer Services Manager</w:t>
            </w:r>
          </w:p>
        </w:tc>
      </w:tr>
      <w:tr w:rsidR="00003F47" w:rsidRPr="0018028D" w14:paraId="05192FF7" w14:textId="77777777" w:rsidTr="00243DBF">
        <w:tblPrEx>
          <w:tblCellMar>
            <w:top w:w="57" w:type="dxa"/>
            <w:bottom w:w="57" w:type="dxa"/>
          </w:tblCellMar>
        </w:tblPrEx>
        <w:tc>
          <w:tcPr>
            <w:tcW w:w="4572" w:type="dxa"/>
            <w:gridSpan w:val="2"/>
          </w:tcPr>
          <w:p w14:paraId="70DA5ABB" w14:textId="77777777" w:rsidR="00003F47" w:rsidRPr="0018028D" w:rsidRDefault="00003F47" w:rsidP="00003F47">
            <w:pPr>
              <w:spacing w:after="0"/>
              <w:rPr>
                <w:rFonts w:ascii="Arial" w:hAnsi="Arial" w:cs="Arial"/>
                <w:b/>
              </w:rPr>
            </w:pPr>
          </w:p>
        </w:tc>
        <w:tc>
          <w:tcPr>
            <w:tcW w:w="5066" w:type="dxa"/>
          </w:tcPr>
          <w:p w14:paraId="03D7B3CB" w14:textId="77777777" w:rsidR="00003F47" w:rsidRPr="00F27952" w:rsidRDefault="00003F47" w:rsidP="00003F47">
            <w:pPr>
              <w:rPr>
                <w:rFonts w:ascii="Arial" w:hAnsi="Arial" w:cs="Arial"/>
              </w:rPr>
            </w:pPr>
          </w:p>
        </w:tc>
      </w:tr>
      <w:tr w:rsidR="00003F47" w:rsidRPr="0018028D" w14:paraId="627F87C3" w14:textId="77777777" w:rsidTr="00243DBF">
        <w:tblPrEx>
          <w:tblCellMar>
            <w:top w:w="57" w:type="dxa"/>
            <w:bottom w:w="57" w:type="dxa"/>
          </w:tblCellMar>
        </w:tblPrEx>
        <w:tc>
          <w:tcPr>
            <w:tcW w:w="4572" w:type="dxa"/>
            <w:gridSpan w:val="2"/>
          </w:tcPr>
          <w:p w14:paraId="018AD035" w14:textId="77777777" w:rsidR="00003F47" w:rsidRPr="0018028D" w:rsidRDefault="00003F47" w:rsidP="00003F47">
            <w:pPr>
              <w:spacing w:after="0"/>
              <w:rPr>
                <w:rFonts w:ascii="Arial" w:hAnsi="Arial" w:cs="Arial"/>
                <w:b/>
              </w:rPr>
            </w:pPr>
          </w:p>
        </w:tc>
        <w:tc>
          <w:tcPr>
            <w:tcW w:w="5066" w:type="dxa"/>
          </w:tcPr>
          <w:p w14:paraId="45622DB0" w14:textId="77777777" w:rsidR="00003F47" w:rsidRPr="00F27952" w:rsidRDefault="00003F47" w:rsidP="00003F47">
            <w:pPr>
              <w:rPr>
                <w:rFonts w:ascii="Arial" w:hAnsi="Arial" w:cs="Arial"/>
              </w:rPr>
            </w:pPr>
          </w:p>
        </w:tc>
      </w:tr>
    </w:tbl>
    <w:p w14:paraId="12B65A3E" w14:textId="77777777" w:rsidR="00D11A4B" w:rsidRDefault="00D11A4B" w:rsidP="004C4E03"/>
    <w:p w14:paraId="30A9DBA7" w14:textId="77777777" w:rsidR="00D11A4B" w:rsidRDefault="00D11A4B">
      <w:pPr>
        <w:spacing w:after="160" w:line="259" w:lineRule="auto"/>
      </w:pPr>
      <w:r>
        <w:br w:type="page"/>
      </w:r>
    </w:p>
    <w:p w14:paraId="4FB4BF42" w14:textId="78B0C606" w:rsidR="004C4E03" w:rsidRDefault="004C4E03" w:rsidP="004C4E03">
      <w:r>
        <w:rPr>
          <w:rFonts w:ascii="Tahoma" w:hAnsi="Tahoma" w:cs="Tahoma"/>
          <w:noProof/>
          <w:sz w:val="32"/>
          <w:lang w:eastAsia="en-GB"/>
        </w:rPr>
        <w:lastRenderedPageBreak/>
        <w:drawing>
          <wp:anchor distT="0" distB="0" distL="114300" distR="114300" simplePos="0" relativeHeight="251663360" behindDoc="0" locked="0" layoutInCell="1" allowOverlap="1" wp14:anchorId="6F19E877" wp14:editId="4FF81437">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65B669B3" w14:textId="5BFFED13" w:rsidR="00243DBF" w:rsidRDefault="004C4E03">
      <w:r>
        <w:rPr>
          <w:rFonts w:cs="Arial"/>
          <w:b/>
          <w:noProof/>
          <w:lang w:eastAsia="en-GB"/>
        </w:rPr>
        <w:drawing>
          <wp:inline distT="0" distB="0" distL="0" distR="0" wp14:anchorId="1DD6FDFB" wp14:editId="67B14DA7">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993"/>
        <w:gridCol w:w="5136"/>
        <w:gridCol w:w="3261"/>
      </w:tblGrid>
      <w:tr w:rsidR="004C4E03" w:rsidRPr="0066265F" w14:paraId="6D63C6C1" w14:textId="77777777" w:rsidTr="00A778BB">
        <w:tc>
          <w:tcPr>
            <w:tcW w:w="1668"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2"/>
          </w:tcPr>
          <w:p w14:paraId="2B4E140B" w14:textId="047E4E49" w:rsidR="004C4E03" w:rsidRPr="0066265F" w:rsidRDefault="00E66C67" w:rsidP="002317D1">
            <w:pPr>
              <w:spacing w:before="60" w:after="60"/>
              <w:rPr>
                <w:rFonts w:ascii="Arial" w:hAnsi="Arial" w:cs="Arial"/>
                <w:b/>
                <w:caps/>
              </w:rPr>
            </w:pPr>
            <w:r w:rsidRPr="00165230">
              <w:rPr>
                <w:rFonts w:ascii="Arial" w:hAnsi="Arial" w:cs="Arial"/>
                <w:b/>
                <w:caps/>
              </w:rPr>
              <w:t>CHIEF EXECUTIVE’S</w:t>
            </w:r>
          </w:p>
        </w:tc>
      </w:tr>
      <w:tr w:rsidR="004C4E03" w:rsidRPr="0066265F" w14:paraId="5C24568F" w14:textId="77777777" w:rsidTr="00A778BB">
        <w:tc>
          <w:tcPr>
            <w:tcW w:w="1668"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658D7E5C" w:rsidR="004C4E03" w:rsidRPr="0066265F" w:rsidRDefault="00EA0196" w:rsidP="002317D1">
            <w:pPr>
              <w:spacing w:before="60" w:after="60"/>
              <w:rPr>
                <w:rFonts w:ascii="Arial" w:hAnsi="Arial" w:cs="Arial"/>
                <w:b/>
                <w:caps/>
              </w:rPr>
            </w:pPr>
            <w:r>
              <w:rPr>
                <w:rFonts w:ascii="Arial" w:hAnsi="Arial" w:cs="Arial"/>
                <w:b/>
                <w:caps/>
              </w:rPr>
              <w:t>pensions manager (</w:t>
            </w:r>
            <w:r w:rsidR="00165230" w:rsidRPr="00F27952">
              <w:rPr>
                <w:rFonts w:ascii="Arial" w:hAnsi="Arial" w:cs="Arial"/>
                <w:b/>
                <w:caps/>
              </w:rPr>
              <w:t>Exchequer Services Assistant Manager</w:t>
            </w:r>
            <w:r>
              <w:rPr>
                <w:rFonts w:ascii="Arial" w:hAnsi="Arial" w:cs="Arial"/>
                <w:b/>
                <w:caps/>
              </w:rPr>
              <w:t>)</w:t>
            </w:r>
          </w:p>
        </w:tc>
      </w:tr>
      <w:tr w:rsidR="004C4E03" w:rsidRPr="0066265F" w14:paraId="0CF837C8" w14:textId="77777777" w:rsidTr="00A778BB">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6F07A366" w:rsidR="004C4E03" w:rsidRPr="004C4E03" w:rsidRDefault="004C4E03" w:rsidP="002317D1">
            <w:pPr>
              <w:spacing w:before="60" w:after="60"/>
              <w:rPr>
                <w:rFonts w:ascii="Arial" w:hAnsi="Arial" w:cs="Arial"/>
                <w:bCs/>
                <w:caps/>
              </w:rPr>
            </w:pPr>
            <w:r w:rsidRPr="004C4E03">
              <w:rPr>
                <w:rFonts w:ascii="Arial" w:hAnsi="Arial" w:cs="Arial"/>
                <w:bCs/>
              </w:rPr>
              <w:t>Disabled candidates are guaranteed an interview if they meet the essential criteria</w:t>
            </w:r>
          </w:p>
        </w:tc>
      </w:tr>
      <w:tr w:rsidR="00DF1E85" w:rsidRPr="0066265F" w14:paraId="4F335016" w14:textId="77777777" w:rsidTr="00A55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804" w:type="dxa"/>
            <w:gridSpan w:val="3"/>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261"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A77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3"/>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165230" w:rsidRPr="00E66C67" w14:paraId="4BE45868" w14:textId="77777777" w:rsidTr="00A55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4DC0755" w14:textId="1A0F036C" w:rsidR="00165230" w:rsidRPr="00E66C67" w:rsidRDefault="00165230" w:rsidP="00165230">
            <w:pPr>
              <w:spacing w:before="120" w:after="120"/>
              <w:rPr>
                <w:rFonts w:ascii="Arial" w:hAnsi="Arial" w:cs="Arial"/>
              </w:rPr>
            </w:pPr>
            <w:r>
              <w:rPr>
                <w:rFonts w:ascii="Arial" w:hAnsi="Arial" w:cs="Arial"/>
              </w:rPr>
              <w:t>1.</w:t>
            </w:r>
          </w:p>
        </w:tc>
        <w:tc>
          <w:tcPr>
            <w:tcW w:w="6129" w:type="dxa"/>
            <w:gridSpan w:val="2"/>
            <w:tcBorders>
              <w:top w:val="single" w:sz="4" w:space="0" w:color="auto"/>
              <w:left w:val="nil"/>
              <w:bottom w:val="single" w:sz="4" w:space="0" w:color="auto"/>
            </w:tcBorders>
          </w:tcPr>
          <w:p w14:paraId="6812454F" w14:textId="39A35B9F" w:rsidR="00165230" w:rsidRPr="00D11A4B" w:rsidRDefault="00165230" w:rsidP="00165230">
            <w:pPr>
              <w:spacing w:before="120" w:after="120"/>
              <w:ind w:right="175"/>
              <w:rPr>
                <w:rFonts w:ascii="Arial" w:hAnsi="Arial" w:cs="Arial"/>
              </w:rPr>
            </w:pPr>
            <w:r w:rsidRPr="00F27952">
              <w:rPr>
                <w:rFonts w:ascii="Arial" w:hAnsi="Arial" w:cs="Arial"/>
                <w:color w:val="212121"/>
                <w:w w:val="105"/>
              </w:rPr>
              <w:t>Ability</w:t>
            </w:r>
            <w:r w:rsidRPr="005C0BB7">
              <w:rPr>
                <w:rFonts w:ascii="Arial" w:hAnsi="Arial" w:cs="Arial"/>
                <w:color w:val="212121"/>
                <w:w w:val="105"/>
              </w:rPr>
              <w:t xml:space="preserve"> </w:t>
            </w:r>
            <w:r w:rsidRPr="00F27952">
              <w:rPr>
                <w:rFonts w:ascii="Arial" w:hAnsi="Arial" w:cs="Arial"/>
                <w:color w:val="212121"/>
                <w:w w:val="105"/>
              </w:rPr>
              <w:t>to</w:t>
            </w:r>
            <w:r w:rsidRPr="005C0BB7">
              <w:rPr>
                <w:rFonts w:ascii="Arial" w:hAnsi="Arial" w:cs="Arial"/>
                <w:color w:val="212121"/>
                <w:w w:val="105"/>
              </w:rPr>
              <w:t xml:space="preserve"> </w:t>
            </w:r>
            <w:r w:rsidRPr="00F27952">
              <w:rPr>
                <w:rFonts w:ascii="Arial" w:hAnsi="Arial" w:cs="Arial"/>
                <w:color w:val="212121"/>
                <w:w w:val="105"/>
              </w:rPr>
              <w:t>ass</w:t>
            </w:r>
            <w:r w:rsidRPr="005C0BB7">
              <w:rPr>
                <w:rFonts w:ascii="Arial" w:hAnsi="Arial" w:cs="Arial"/>
                <w:color w:val="212121"/>
                <w:w w:val="105"/>
              </w:rPr>
              <w:t>i</w:t>
            </w:r>
            <w:r w:rsidRPr="00F27952">
              <w:rPr>
                <w:rFonts w:ascii="Arial" w:hAnsi="Arial" w:cs="Arial"/>
                <w:color w:val="212121"/>
                <w:w w:val="105"/>
              </w:rPr>
              <w:t>st</w:t>
            </w:r>
            <w:r w:rsidRPr="005C0BB7">
              <w:rPr>
                <w:rFonts w:ascii="Arial" w:hAnsi="Arial" w:cs="Arial"/>
                <w:color w:val="212121"/>
                <w:w w:val="105"/>
              </w:rPr>
              <w:t xml:space="preserve"> in </w:t>
            </w:r>
            <w:r w:rsidRPr="00F27952">
              <w:rPr>
                <w:rFonts w:ascii="Arial" w:hAnsi="Arial" w:cs="Arial"/>
                <w:color w:val="212121"/>
                <w:w w:val="105"/>
              </w:rPr>
              <w:t>analy</w:t>
            </w:r>
            <w:r w:rsidRPr="005C0BB7">
              <w:rPr>
                <w:rFonts w:ascii="Arial" w:hAnsi="Arial" w:cs="Arial"/>
                <w:color w:val="212121"/>
                <w:w w:val="105"/>
              </w:rPr>
              <w:t>si</w:t>
            </w:r>
            <w:r w:rsidRPr="00F27952">
              <w:rPr>
                <w:rFonts w:ascii="Arial" w:hAnsi="Arial" w:cs="Arial"/>
                <w:color w:val="212121"/>
                <w:w w:val="105"/>
              </w:rPr>
              <w:t>ng,</w:t>
            </w:r>
            <w:r w:rsidRPr="005C0BB7">
              <w:rPr>
                <w:rFonts w:ascii="Arial" w:hAnsi="Arial" w:cs="Arial"/>
                <w:color w:val="212121"/>
                <w:w w:val="105"/>
              </w:rPr>
              <w:t xml:space="preserve"> i</w:t>
            </w:r>
            <w:r w:rsidRPr="00F27952">
              <w:rPr>
                <w:rFonts w:ascii="Arial" w:hAnsi="Arial" w:cs="Arial"/>
                <w:color w:val="212121"/>
                <w:w w:val="105"/>
              </w:rPr>
              <w:t>nterpret</w:t>
            </w:r>
            <w:r w:rsidRPr="005C0BB7">
              <w:rPr>
                <w:rFonts w:ascii="Arial" w:hAnsi="Arial" w:cs="Arial"/>
                <w:color w:val="212121"/>
                <w:w w:val="105"/>
              </w:rPr>
              <w:t>i</w:t>
            </w:r>
            <w:r w:rsidRPr="00F27952">
              <w:rPr>
                <w:rFonts w:ascii="Arial" w:hAnsi="Arial" w:cs="Arial"/>
                <w:color w:val="212121"/>
                <w:w w:val="105"/>
              </w:rPr>
              <w:t>n</w:t>
            </w:r>
            <w:r w:rsidRPr="005C0BB7">
              <w:rPr>
                <w:rFonts w:ascii="Arial" w:hAnsi="Arial" w:cs="Arial"/>
                <w:color w:val="212121"/>
                <w:w w:val="105"/>
              </w:rPr>
              <w:t xml:space="preserve">g, </w:t>
            </w:r>
            <w:r w:rsidRPr="00F27952">
              <w:rPr>
                <w:rFonts w:ascii="Arial" w:hAnsi="Arial" w:cs="Arial"/>
                <w:color w:val="212121"/>
                <w:w w:val="105"/>
              </w:rPr>
              <w:t>summari</w:t>
            </w:r>
            <w:r w:rsidRPr="005C0BB7">
              <w:rPr>
                <w:rFonts w:ascii="Arial" w:hAnsi="Arial" w:cs="Arial"/>
                <w:color w:val="212121"/>
                <w:w w:val="105"/>
              </w:rPr>
              <w:t>si</w:t>
            </w:r>
            <w:r w:rsidRPr="00F27952">
              <w:rPr>
                <w:rFonts w:ascii="Arial" w:hAnsi="Arial" w:cs="Arial"/>
                <w:color w:val="212121"/>
                <w:w w:val="105"/>
              </w:rPr>
              <w:t>ng</w:t>
            </w:r>
            <w:r w:rsidRPr="005C0BB7">
              <w:rPr>
                <w:rFonts w:ascii="Arial" w:hAnsi="Arial" w:cs="Arial"/>
                <w:color w:val="212121"/>
                <w:w w:val="105"/>
              </w:rPr>
              <w:t xml:space="preserve"> </w:t>
            </w:r>
            <w:r w:rsidRPr="00F27952">
              <w:rPr>
                <w:rFonts w:ascii="Arial" w:hAnsi="Arial" w:cs="Arial"/>
                <w:color w:val="212121"/>
                <w:w w:val="105"/>
              </w:rPr>
              <w:t>a</w:t>
            </w:r>
            <w:r w:rsidRPr="005C0BB7">
              <w:rPr>
                <w:rFonts w:ascii="Arial" w:hAnsi="Arial" w:cs="Arial"/>
                <w:color w:val="212121"/>
                <w:w w:val="105"/>
              </w:rPr>
              <w:t>n</w:t>
            </w:r>
            <w:r w:rsidRPr="00F27952">
              <w:rPr>
                <w:rFonts w:ascii="Arial" w:hAnsi="Arial" w:cs="Arial"/>
                <w:color w:val="212121"/>
                <w:w w:val="105"/>
              </w:rPr>
              <w:t>d</w:t>
            </w:r>
            <w:r w:rsidRPr="005C0BB7">
              <w:rPr>
                <w:rFonts w:ascii="Arial" w:hAnsi="Arial" w:cs="Arial"/>
                <w:color w:val="212121"/>
                <w:w w:val="105"/>
              </w:rPr>
              <w:t xml:space="preserve"> </w:t>
            </w:r>
            <w:r w:rsidRPr="00F27952">
              <w:rPr>
                <w:rFonts w:ascii="Arial" w:hAnsi="Arial" w:cs="Arial"/>
                <w:color w:val="212121"/>
                <w:w w:val="105"/>
              </w:rPr>
              <w:t>mak</w:t>
            </w:r>
            <w:r w:rsidRPr="005C0BB7">
              <w:rPr>
                <w:rFonts w:ascii="Arial" w:hAnsi="Arial" w:cs="Arial"/>
                <w:color w:val="212121"/>
                <w:w w:val="105"/>
              </w:rPr>
              <w:t>in</w:t>
            </w:r>
            <w:r w:rsidRPr="00F27952">
              <w:rPr>
                <w:rFonts w:ascii="Arial" w:hAnsi="Arial" w:cs="Arial"/>
                <w:color w:val="212121"/>
                <w:w w:val="105"/>
              </w:rPr>
              <w:t>g</w:t>
            </w:r>
            <w:r w:rsidRPr="005C0BB7">
              <w:rPr>
                <w:rFonts w:ascii="Arial" w:hAnsi="Arial" w:cs="Arial"/>
                <w:color w:val="212121"/>
                <w:w w:val="105"/>
              </w:rPr>
              <w:t xml:space="preserve"> d</w:t>
            </w:r>
            <w:r w:rsidRPr="00F27952">
              <w:rPr>
                <w:rFonts w:ascii="Arial" w:hAnsi="Arial" w:cs="Arial"/>
                <w:color w:val="212121"/>
                <w:w w:val="105"/>
              </w:rPr>
              <w:t>ec</w:t>
            </w:r>
            <w:r w:rsidRPr="005C0BB7">
              <w:rPr>
                <w:rFonts w:ascii="Arial" w:hAnsi="Arial" w:cs="Arial"/>
                <w:color w:val="212121"/>
                <w:w w:val="105"/>
              </w:rPr>
              <w:t>isio</w:t>
            </w:r>
            <w:r w:rsidRPr="00F27952">
              <w:rPr>
                <w:rFonts w:ascii="Arial" w:hAnsi="Arial" w:cs="Arial"/>
                <w:color w:val="212121"/>
                <w:w w:val="105"/>
              </w:rPr>
              <w:t>ns</w:t>
            </w:r>
            <w:r w:rsidRPr="005C0BB7">
              <w:rPr>
                <w:rFonts w:ascii="Arial" w:hAnsi="Arial" w:cs="Arial"/>
                <w:color w:val="212121"/>
                <w:w w:val="105"/>
              </w:rPr>
              <w:t xml:space="preserve"> </w:t>
            </w:r>
            <w:r w:rsidRPr="00F27952">
              <w:rPr>
                <w:rFonts w:ascii="Arial" w:hAnsi="Arial" w:cs="Arial"/>
                <w:color w:val="212121"/>
                <w:w w:val="105"/>
              </w:rPr>
              <w:t>on</w:t>
            </w:r>
            <w:r w:rsidRPr="005C0BB7">
              <w:rPr>
                <w:rFonts w:ascii="Arial" w:hAnsi="Arial" w:cs="Arial"/>
                <w:color w:val="212121"/>
                <w:w w:val="105"/>
              </w:rPr>
              <w:t xml:space="preserve"> </w:t>
            </w:r>
            <w:r w:rsidRPr="00F27952">
              <w:rPr>
                <w:rFonts w:ascii="Arial" w:hAnsi="Arial" w:cs="Arial"/>
                <w:color w:val="212121"/>
                <w:w w:val="105"/>
              </w:rPr>
              <w:t>complex</w:t>
            </w:r>
            <w:r w:rsidRPr="005C0BB7">
              <w:rPr>
                <w:rFonts w:ascii="Arial" w:hAnsi="Arial" w:cs="Arial"/>
                <w:color w:val="212121"/>
                <w:w w:val="105"/>
              </w:rPr>
              <w:t xml:space="preserve"> </w:t>
            </w:r>
            <w:r w:rsidRPr="00F27952">
              <w:rPr>
                <w:rFonts w:ascii="Arial" w:hAnsi="Arial" w:cs="Arial"/>
                <w:color w:val="212121"/>
                <w:w w:val="105"/>
              </w:rPr>
              <w:t>fina</w:t>
            </w:r>
            <w:r w:rsidRPr="005C0BB7">
              <w:rPr>
                <w:rFonts w:ascii="Arial" w:hAnsi="Arial" w:cs="Arial"/>
                <w:color w:val="212121"/>
                <w:w w:val="105"/>
              </w:rPr>
              <w:t>n</w:t>
            </w:r>
            <w:r w:rsidRPr="00F27952">
              <w:rPr>
                <w:rFonts w:ascii="Arial" w:hAnsi="Arial" w:cs="Arial"/>
                <w:color w:val="212121"/>
                <w:w w:val="105"/>
              </w:rPr>
              <w:t>c</w:t>
            </w:r>
            <w:r w:rsidRPr="005C0BB7">
              <w:rPr>
                <w:rFonts w:ascii="Arial" w:hAnsi="Arial" w:cs="Arial"/>
                <w:color w:val="212121"/>
                <w:w w:val="105"/>
              </w:rPr>
              <w:t>i</w:t>
            </w:r>
            <w:r w:rsidRPr="00F27952">
              <w:rPr>
                <w:rFonts w:ascii="Arial" w:hAnsi="Arial" w:cs="Arial"/>
                <w:color w:val="212121"/>
                <w:w w:val="105"/>
              </w:rPr>
              <w:t>a</w:t>
            </w:r>
            <w:r w:rsidRPr="005C0BB7">
              <w:rPr>
                <w:rFonts w:ascii="Arial" w:hAnsi="Arial" w:cs="Arial"/>
                <w:color w:val="212121"/>
                <w:w w:val="105"/>
              </w:rPr>
              <w:t>l, l</w:t>
            </w:r>
            <w:r w:rsidRPr="00F27952">
              <w:rPr>
                <w:rFonts w:ascii="Arial" w:hAnsi="Arial" w:cs="Arial"/>
                <w:color w:val="212121"/>
                <w:w w:val="105"/>
              </w:rPr>
              <w:t>ega</w:t>
            </w:r>
            <w:r w:rsidRPr="005C0BB7">
              <w:rPr>
                <w:rFonts w:ascii="Arial" w:hAnsi="Arial" w:cs="Arial"/>
                <w:color w:val="212121"/>
                <w:w w:val="105"/>
              </w:rPr>
              <w:t xml:space="preserve">l, </w:t>
            </w:r>
            <w:r w:rsidRPr="00F27952">
              <w:rPr>
                <w:rFonts w:ascii="Arial" w:hAnsi="Arial" w:cs="Arial"/>
                <w:color w:val="212121"/>
                <w:w w:val="105"/>
              </w:rPr>
              <w:t>a</w:t>
            </w:r>
            <w:r w:rsidRPr="005C0BB7">
              <w:rPr>
                <w:rFonts w:ascii="Arial" w:hAnsi="Arial" w:cs="Arial"/>
                <w:color w:val="212121"/>
                <w:w w:val="105"/>
              </w:rPr>
              <w:t>n</w:t>
            </w:r>
            <w:r w:rsidRPr="00F27952">
              <w:rPr>
                <w:rFonts w:ascii="Arial" w:hAnsi="Arial" w:cs="Arial"/>
                <w:color w:val="212121"/>
                <w:w w:val="105"/>
              </w:rPr>
              <w:t>d</w:t>
            </w:r>
            <w:r w:rsidRPr="005C0BB7">
              <w:rPr>
                <w:rFonts w:ascii="Arial" w:hAnsi="Arial" w:cs="Arial"/>
                <w:color w:val="212121"/>
                <w:w w:val="105"/>
              </w:rPr>
              <w:t xml:space="preserve"> </w:t>
            </w:r>
            <w:r w:rsidRPr="00F27952">
              <w:rPr>
                <w:rFonts w:ascii="Arial" w:hAnsi="Arial" w:cs="Arial"/>
                <w:color w:val="212121"/>
                <w:w w:val="105"/>
              </w:rPr>
              <w:t>re</w:t>
            </w:r>
            <w:r w:rsidRPr="005C0BB7">
              <w:rPr>
                <w:rFonts w:ascii="Arial" w:hAnsi="Arial" w:cs="Arial"/>
                <w:color w:val="212121"/>
                <w:w w:val="105"/>
              </w:rPr>
              <w:t>g</w:t>
            </w:r>
            <w:r w:rsidRPr="00F27952">
              <w:rPr>
                <w:rFonts w:ascii="Arial" w:hAnsi="Arial" w:cs="Arial"/>
                <w:color w:val="212121"/>
                <w:w w:val="105"/>
              </w:rPr>
              <w:t>u</w:t>
            </w:r>
            <w:r w:rsidRPr="005C0BB7">
              <w:rPr>
                <w:rFonts w:ascii="Arial" w:hAnsi="Arial" w:cs="Arial"/>
                <w:color w:val="212121"/>
                <w:w w:val="105"/>
              </w:rPr>
              <w:t>l</w:t>
            </w:r>
            <w:r w:rsidRPr="00F27952">
              <w:rPr>
                <w:rFonts w:ascii="Arial" w:hAnsi="Arial" w:cs="Arial"/>
                <w:color w:val="212121"/>
                <w:w w:val="105"/>
              </w:rPr>
              <w:t>atory</w:t>
            </w:r>
            <w:r w:rsidRPr="005C0BB7">
              <w:rPr>
                <w:rFonts w:ascii="Arial" w:hAnsi="Arial" w:cs="Arial"/>
                <w:color w:val="212121"/>
                <w:w w:val="105"/>
              </w:rPr>
              <w:t xml:space="preserve"> an</w:t>
            </w:r>
            <w:r w:rsidRPr="00F27952">
              <w:rPr>
                <w:rFonts w:ascii="Arial" w:hAnsi="Arial" w:cs="Arial"/>
                <w:color w:val="212121"/>
                <w:w w:val="105"/>
              </w:rPr>
              <w:t>d</w:t>
            </w:r>
            <w:r w:rsidRPr="005C0BB7">
              <w:rPr>
                <w:rFonts w:ascii="Arial" w:hAnsi="Arial" w:cs="Arial"/>
                <w:color w:val="212121"/>
                <w:w w:val="105"/>
              </w:rPr>
              <w:t xml:space="preserve"> o</w:t>
            </w:r>
            <w:r w:rsidRPr="00F27952">
              <w:rPr>
                <w:rFonts w:ascii="Arial" w:hAnsi="Arial" w:cs="Arial"/>
                <w:color w:val="212121"/>
                <w:w w:val="105"/>
              </w:rPr>
              <w:t>th</w:t>
            </w:r>
            <w:r w:rsidRPr="005C0BB7">
              <w:rPr>
                <w:rFonts w:ascii="Arial" w:hAnsi="Arial" w:cs="Arial"/>
                <w:color w:val="212121"/>
                <w:w w:val="105"/>
              </w:rPr>
              <w:t>e</w:t>
            </w:r>
            <w:r w:rsidRPr="00F27952">
              <w:rPr>
                <w:rFonts w:ascii="Arial" w:hAnsi="Arial" w:cs="Arial"/>
                <w:color w:val="212121"/>
                <w:w w:val="105"/>
              </w:rPr>
              <w:t>r</w:t>
            </w:r>
            <w:r w:rsidRPr="005C0BB7">
              <w:rPr>
                <w:rFonts w:ascii="Arial" w:hAnsi="Arial" w:cs="Arial"/>
                <w:color w:val="212121"/>
                <w:w w:val="105"/>
              </w:rPr>
              <w:t xml:space="preserve"> </w:t>
            </w:r>
            <w:r w:rsidRPr="00F27952">
              <w:rPr>
                <w:rFonts w:ascii="Arial" w:hAnsi="Arial" w:cs="Arial"/>
                <w:color w:val="212121"/>
                <w:w w:val="105"/>
              </w:rPr>
              <w:t>forms</w:t>
            </w:r>
            <w:r w:rsidRPr="005C0BB7">
              <w:rPr>
                <w:rFonts w:ascii="Arial" w:hAnsi="Arial" w:cs="Arial"/>
                <w:color w:val="212121"/>
                <w:w w:val="105"/>
              </w:rPr>
              <w:t xml:space="preserve"> </w:t>
            </w:r>
            <w:r w:rsidRPr="00F27952">
              <w:rPr>
                <w:rFonts w:ascii="Arial" w:hAnsi="Arial" w:cs="Arial"/>
                <w:color w:val="212121"/>
                <w:w w:val="105"/>
              </w:rPr>
              <w:t>of</w:t>
            </w:r>
            <w:r w:rsidRPr="005C0BB7">
              <w:rPr>
                <w:rFonts w:ascii="Arial" w:hAnsi="Arial" w:cs="Arial"/>
                <w:color w:val="212121"/>
                <w:w w:val="105"/>
              </w:rPr>
              <w:t xml:space="preserve"> information</w:t>
            </w:r>
          </w:p>
        </w:tc>
        <w:tc>
          <w:tcPr>
            <w:tcW w:w="3261" w:type="dxa"/>
            <w:tcBorders>
              <w:top w:val="single" w:sz="4" w:space="0" w:color="auto"/>
              <w:bottom w:val="single" w:sz="4" w:space="0" w:color="auto"/>
            </w:tcBorders>
          </w:tcPr>
          <w:p w14:paraId="1FF9C417" w14:textId="4AFEA453" w:rsidR="00165230" w:rsidRPr="00D11A4B" w:rsidRDefault="00165230" w:rsidP="00165230">
            <w:pPr>
              <w:spacing w:before="120" w:after="120"/>
              <w:rPr>
                <w:rFonts w:ascii="Arial" w:hAnsi="Arial" w:cs="Arial"/>
              </w:rPr>
            </w:pPr>
            <w:r w:rsidRPr="00F27952">
              <w:rPr>
                <w:rFonts w:ascii="Arial" w:hAnsi="Arial" w:cs="Arial"/>
              </w:rPr>
              <w:t>Interview/Application Form</w:t>
            </w:r>
          </w:p>
        </w:tc>
      </w:tr>
      <w:tr w:rsidR="00165230" w:rsidRPr="00E66C67" w14:paraId="036B6BAE" w14:textId="77777777" w:rsidTr="00A55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5EAAB0E" w14:textId="2C81289E" w:rsidR="00165230" w:rsidRPr="00E66C67" w:rsidRDefault="00BD746D" w:rsidP="00165230">
            <w:pPr>
              <w:spacing w:before="120" w:after="120"/>
              <w:rPr>
                <w:rFonts w:ascii="Arial" w:hAnsi="Arial" w:cs="Arial"/>
              </w:rPr>
            </w:pPr>
            <w:r>
              <w:rPr>
                <w:rFonts w:ascii="Arial" w:hAnsi="Arial" w:cs="Arial"/>
              </w:rPr>
              <w:t>2</w:t>
            </w:r>
            <w:r w:rsidR="00165230">
              <w:rPr>
                <w:rFonts w:ascii="Arial" w:hAnsi="Arial" w:cs="Arial"/>
              </w:rPr>
              <w:t>.</w:t>
            </w:r>
          </w:p>
        </w:tc>
        <w:tc>
          <w:tcPr>
            <w:tcW w:w="6129" w:type="dxa"/>
            <w:gridSpan w:val="2"/>
            <w:tcBorders>
              <w:top w:val="single" w:sz="4" w:space="0" w:color="auto"/>
              <w:left w:val="nil"/>
              <w:bottom w:val="single" w:sz="4" w:space="0" w:color="auto"/>
            </w:tcBorders>
          </w:tcPr>
          <w:p w14:paraId="66B0F347" w14:textId="4ED7B8E9" w:rsidR="00165230" w:rsidRPr="005C0BB7" w:rsidRDefault="00165230" w:rsidP="00165230">
            <w:pPr>
              <w:spacing w:before="120" w:after="120"/>
              <w:ind w:right="175"/>
              <w:rPr>
                <w:rFonts w:ascii="Arial" w:hAnsi="Arial" w:cs="Arial"/>
                <w:color w:val="212121"/>
                <w:w w:val="105"/>
              </w:rPr>
            </w:pPr>
            <w:r w:rsidRPr="00F27952">
              <w:rPr>
                <w:rFonts w:ascii="Arial" w:hAnsi="Arial" w:cs="Arial"/>
                <w:color w:val="212121"/>
                <w:w w:val="105"/>
              </w:rPr>
              <w:t>Ability to as</w:t>
            </w:r>
            <w:r w:rsidRPr="005C0BB7">
              <w:rPr>
                <w:rFonts w:ascii="Arial" w:hAnsi="Arial" w:cs="Arial"/>
                <w:color w:val="212121"/>
                <w:w w:val="105"/>
              </w:rPr>
              <w:t>sis</w:t>
            </w:r>
            <w:r w:rsidRPr="00F27952">
              <w:rPr>
                <w:rFonts w:ascii="Arial" w:hAnsi="Arial" w:cs="Arial"/>
                <w:color w:val="212121"/>
                <w:w w:val="105"/>
              </w:rPr>
              <w:t>t</w:t>
            </w:r>
            <w:r w:rsidRPr="005C0BB7">
              <w:rPr>
                <w:rFonts w:ascii="Arial" w:hAnsi="Arial" w:cs="Arial"/>
                <w:color w:val="212121"/>
                <w:w w:val="105"/>
              </w:rPr>
              <w:t xml:space="preserve"> i</w:t>
            </w:r>
            <w:r w:rsidRPr="00F27952">
              <w:rPr>
                <w:rFonts w:ascii="Arial" w:hAnsi="Arial" w:cs="Arial"/>
                <w:color w:val="212121"/>
                <w:w w:val="105"/>
              </w:rPr>
              <w:t>n</w:t>
            </w:r>
            <w:r w:rsidRPr="005C0BB7">
              <w:rPr>
                <w:rFonts w:ascii="Arial" w:hAnsi="Arial" w:cs="Arial"/>
                <w:color w:val="212121"/>
                <w:w w:val="105"/>
              </w:rPr>
              <w:t xml:space="preserve"> </w:t>
            </w:r>
            <w:r w:rsidRPr="00F27952">
              <w:rPr>
                <w:rFonts w:ascii="Arial" w:hAnsi="Arial" w:cs="Arial"/>
                <w:color w:val="212121"/>
                <w:w w:val="105"/>
              </w:rPr>
              <w:t>sett</w:t>
            </w:r>
            <w:r w:rsidRPr="005C0BB7">
              <w:rPr>
                <w:rFonts w:ascii="Arial" w:hAnsi="Arial" w:cs="Arial"/>
                <w:color w:val="212121"/>
                <w:w w:val="105"/>
              </w:rPr>
              <w:t>in</w:t>
            </w:r>
            <w:r w:rsidRPr="00F27952">
              <w:rPr>
                <w:rFonts w:ascii="Arial" w:hAnsi="Arial" w:cs="Arial"/>
                <w:color w:val="212121"/>
                <w:w w:val="105"/>
              </w:rPr>
              <w:t>g</w:t>
            </w:r>
            <w:r w:rsidRPr="005C0BB7">
              <w:rPr>
                <w:rFonts w:ascii="Arial" w:hAnsi="Arial" w:cs="Arial"/>
                <w:color w:val="212121"/>
                <w:w w:val="105"/>
              </w:rPr>
              <w:t xml:space="preserve"> s</w:t>
            </w:r>
            <w:r w:rsidRPr="00F27952">
              <w:rPr>
                <w:rFonts w:ascii="Arial" w:hAnsi="Arial" w:cs="Arial"/>
                <w:color w:val="212121"/>
                <w:w w:val="105"/>
              </w:rPr>
              <w:t>trateg</w:t>
            </w:r>
            <w:r w:rsidRPr="005C0BB7">
              <w:rPr>
                <w:rFonts w:ascii="Arial" w:hAnsi="Arial" w:cs="Arial"/>
                <w:color w:val="212121"/>
                <w:w w:val="105"/>
              </w:rPr>
              <w:t>i</w:t>
            </w:r>
            <w:r w:rsidRPr="00F27952">
              <w:rPr>
                <w:rFonts w:ascii="Arial" w:hAnsi="Arial" w:cs="Arial"/>
                <w:color w:val="212121"/>
                <w:w w:val="105"/>
              </w:rPr>
              <w:t>c</w:t>
            </w:r>
            <w:r w:rsidRPr="005C0BB7">
              <w:rPr>
                <w:rFonts w:ascii="Arial" w:hAnsi="Arial" w:cs="Arial"/>
                <w:color w:val="212121"/>
                <w:w w:val="105"/>
              </w:rPr>
              <w:t xml:space="preserve"> o</w:t>
            </w:r>
            <w:r w:rsidRPr="00F27952">
              <w:rPr>
                <w:rFonts w:ascii="Arial" w:hAnsi="Arial" w:cs="Arial"/>
                <w:color w:val="212121"/>
                <w:w w:val="105"/>
              </w:rPr>
              <w:t>bject</w:t>
            </w:r>
            <w:r w:rsidRPr="005C0BB7">
              <w:rPr>
                <w:rFonts w:ascii="Arial" w:hAnsi="Arial" w:cs="Arial"/>
                <w:color w:val="212121"/>
                <w:w w:val="105"/>
              </w:rPr>
              <w:t>i</w:t>
            </w:r>
            <w:r w:rsidRPr="00F27952">
              <w:rPr>
                <w:rFonts w:ascii="Arial" w:hAnsi="Arial" w:cs="Arial"/>
                <w:color w:val="212121"/>
                <w:w w:val="105"/>
              </w:rPr>
              <w:t>ve</w:t>
            </w:r>
            <w:r w:rsidRPr="005C0BB7">
              <w:rPr>
                <w:rFonts w:ascii="Arial" w:hAnsi="Arial" w:cs="Arial"/>
                <w:color w:val="212121"/>
                <w:w w:val="105"/>
              </w:rPr>
              <w:t>s</w:t>
            </w:r>
            <w:r w:rsidRPr="00F27952">
              <w:rPr>
                <w:rFonts w:ascii="Arial" w:hAnsi="Arial" w:cs="Arial"/>
                <w:color w:val="212121"/>
                <w:w w:val="105"/>
              </w:rPr>
              <w:t>,</w:t>
            </w:r>
            <w:r w:rsidRPr="005C0BB7">
              <w:rPr>
                <w:rFonts w:ascii="Arial" w:hAnsi="Arial" w:cs="Arial"/>
                <w:color w:val="212121"/>
                <w:w w:val="105"/>
              </w:rPr>
              <w:t xml:space="preserve"> </w:t>
            </w:r>
            <w:r w:rsidRPr="00F27952">
              <w:rPr>
                <w:rFonts w:ascii="Arial" w:hAnsi="Arial" w:cs="Arial"/>
                <w:color w:val="212121"/>
                <w:w w:val="105"/>
              </w:rPr>
              <w:t>thi</w:t>
            </w:r>
            <w:r w:rsidRPr="005C0BB7">
              <w:rPr>
                <w:rFonts w:ascii="Arial" w:hAnsi="Arial" w:cs="Arial"/>
                <w:color w:val="212121"/>
                <w:w w:val="105"/>
              </w:rPr>
              <w:t>n</w:t>
            </w:r>
            <w:r w:rsidRPr="00F27952">
              <w:rPr>
                <w:rFonts w:ascii="Arial" w:hAnsi="Arial" w:cs="Arial"/>
                <w:color w:val="212121"/>
                <w:w w:val="105"/>
              </w:rPr>
              <w:t>k</w:t>
            </w:r>
            <w:r w:rsidRPr="005C0BB7">
              <w:rPr>
                <w:rFonts w:ascii="Arial" w:hAnsi="Arial" w:cs="Arial"/>
                <w:color w:val="212121"/>
                <w:w w:val="105"/>
              </w:rPr>
              <w:t>i</w:t>
            </w:r>
            <w:r w:rsidRPr="00F27952">
              <w:rPr>
                <w:rFonts w:ascii="Arial" w:hAnsi="Arial" w:cs="Arial"/>
                <w:color w:val="212121"/>
                <w:w w:val="105"/>
              </w:rPr>
              <w:t>ng</w:t>
            </w:r>
            <w:r w:rsidRPr="005C0BB7">
              <w:rPr>
                <w:rFonts w:ascii="Arial" w:hAnsi="Arial" w:cs="Arial"/>
                <w:color w:val="212121"/>
                <w:w w:val="105"/>
              </w:rPr>
              <w:t xml:space="preserve"> </w:t>
            </w:r>
            <w:r w:rsidRPr="00F27952">
              <w:rPr>
                <w:rFonts w:ascii="Arial" w:hAnsi="Arial" w:cs="Arial"/>
                <w:color w:val="212121"/>
                <w:w w:val="105"/>
              </w:rPr>
              <w:t>conc</w:t>
            </w:r>
            <w:r w:rsidRPr="005C0BB7">
              <w:rPr>
                <w:rFonts w:ascii="Arial" w:hAnsi="Arial" w:cs="Arial"/>
                <w:color w:val="212121"/>
                <w:w w:val="105"/>
              </w:rPr>
              <w:t>e</w:t>
            </w:r>
            <w:r w:rsidRPr="00F27952">
              <w:rPr>
                <w:rFonts w:ascii="Arial" w:hAnsi="Arial" w:cs="Arial"/>
                <w:color w:val="212121"/>
                <w:w w:val="105"/>
              </w:rPr>
              <w:t>ptu</w:t>
            </w:r>
            <w:r w:rsidRPr="005C0BB7">
              <w:rPr>
                <w:rFonts w:ascii="Arial" w:hAnsi="Arial" w:cs="Arial"/>
                <w:color w:val="212121"/>
                <w:w w:val="105"/>
              </w:rPr>
              <w:t>a</w:t>
            </w:r>
            <w:r w:rsidRPr="00F27952">
              <w:rPr>
                <w:rFonts w:ascii="Arial" w:hAnsi="Arial" w:cs="Arial"/>
                <w:color w:val="212121"/>
                <w:w w:val="105"/>
              </w:rPr>
              <w:t>lly</w:t>
            </w:r>
            <w:r w:rsidRPr="005C0BB7">
              <w:rPr>
                <w:rFonts w:ascii="Arial" w:hAnsi="Arial" w:cs="Arial"/>
                <w:color w:val="212121"/>
                <w:w w:val="105"/>
              </w:rPr>
              <w:t xml:space="preserve"> </w:t>
            </w:r>
            <w:r w:rsidRPr="00F27952">
              <w:rPr>
                <w:rFonts w:ascii="Arial" w:hAnsi="Arial" w:cs="Arial"/>
                <w:color w:val="212121"/>
                <w:w w:val="105"/>
              </w:rPr>
              <w:t>and</w:t>
            </w:r>
            <w:r w:rsidRPr="005C0BB7">
              <w:rPr>
                <w:rFonts w:ascii="Arial" w:hAnsi="Arial" w:cs="Arial"/>
                <w:color w:val="212121"/>
                <w:w w:val="105"/>
              </w:rPr>
              <w:t xml:space="preserve"> i</w:t>
            </w:r>
            <w:r w:rsidRPr="00F27952">
              <w:rPr>
                <w:rFonts w:ascii="Arial" w:hAnsi="Arial" w:cs="Arial"/>
                <w:color w:val="212121"/>
                <w:w w:val="105"/>
              </w:rPr>
              <w:t>nvestigat</w:t>
            </w:r>
            <w:r w:rsidRPr="005C0BB7">
              <w:rPr>
                <w:rFonts w:ascii="Arial" w:hAnsi="Arial" w:cs="Arial"/>
                <w:color w:val="212121"/>
                <w:w w:val="105"/>
              </w:rPr>
              <w:t>i</w:t>
            </w:r>
            <w:r w:rsidRPr="00F27952">
              <w:rPr>
                <w:rFonts w:ascii="Arial" w:hAnsi="Arial" w:cs="Arial"/>
                <w:color w:val="212121"/>
                <w:w w:val="105"/>
              </w:rPr>
              <w:t>ng</w:t>
            </w:r>
            <w:r w:rsidRPr="005C0BB7">
              <w:rPr>
                <w:rFonts w:ascii="Arial" w:hAnsi="Arial" w:cs="Arial"/>
                <w:color w:val="212121"/>
                <w:w w:val="105"/>
              </w:rPr>
              <w:t xml:space="preserve"> </w:t>
            </w:r>
            <w:r w:rsidRPr="00F27952">
              <w:rPr>
                <w:rFonts w:ascii="Arial" w:hAnsi="Arial" w:cs="Arial"/>
                <w:color w:val="212121"/>
                <w:w w:val="105"/>
              </w:rPr>
              <w:t>new</w:t>
            </w:r>
            <w:r w:rsidRPr="005C0BB7">
              <w:rPr>
                <w:rFonts w:ascii="Arial" w:hAnsi="Arial" w:cs="Arial"/>
                <w:color w:val="212121"/>
                <w:w w:val="105"/>
              </w:rPr>
              <w:t xml:space="preserve"> </w:t>
            </w:r>
            <w:r w:rsidRPr="00F27952">
              <w:rPr>
                <w:rFonts w:ascii="Arial" w:hAnsi="Arial" w:cs="Arial"/>
                <w:color w:val="212121"/>
                <w:w w:val="105"/>
              </w:rPr>
              <w:t>approaches</w:t>
            </w:r>
            <w:r w:rsidRPr="005C0BB7">
              <w:rPr>
                <w:rFonts w:ascii="Arial" w:hAnsi="Arial" w:cs="Arial"/>
                <w:color w:val="212121"/>
                <w:w w:val="105"/>
              </w:rPr>
              <w:t xml:space="preserve"> </w:t>
            </w:r>
            <w:r w:rsidRPr="00F27952">
              <w:rPr>
                <w:rFonts w:ascii="Arial" w:hAnsi="Arial" w:cs="Arial"/>
                <w:color w:val="212121"/>
                <w:w w:val="105"/>
              </w:rPr>
              <w:t>to</w:t>
            </w:r>
            <w:r w:rsidRPr="005C0BB7">
              <w:rPr>
                <w:rFonts w:ascii="Arial" w:hAnsi="Arial" w:cs="Arial"/>
                <w:color w:val="212121"/>
                <w:w w:val="105"/>
              </w:rPr>
              <w:t xml:space="preserve"> </w:t>
            </w:r>
            <w:r w:rsidRPr="00F27952">
              <w:rPr>
                <w:rFonts w:ascii="Arial" w:hAnsi="Arial" w:cs="Arial"/>
                <w:color w:val="212121"/>
                <w:w w:val="105"/>
              </w:rPr>
              <w:t>ac</w:t>
            </w:r>
            <w:r w:rsidRPr="005C0BB7">
              <w:rPr>
                <w:rFonts w:ascii="Arial" w:hAnsi="Arial" w:cs="Arial"/>
                <w:color w:val="212121"/>
                <w:w w:val="105"/>
              </w:rPr>
              <w:t>hi</w:t>
            </w:r>
            <w:r w:rsidRPr="00F27952">
              <w:rPr>
                <w:rFonts w:ascii="Arial" w:hAnsi="Arial" w:cs="Arial"/>
                <w:color w:val="212121"/>
                <w:w w:val="105"/>
              </w:rPr>
              <w:t>eve</w:t>
            </w:r>
            <w:r w:rsidRPr="005C0BB7">
              <w:rPr>
                <w:rFonts w:ascii="Arial" w:hAnsi="Arial" w:cs="Arial"/>
                <w:color w:val="212121"/>
                <w:w w:val="105"/>
              </w:rPr>
              <w:t xml:space="preserve"> </w:t>
            </w:r>
            <w:r w:rsidRPr="00F27952">
              <w:rPr>
                <w:rFonts w:ascii="Arial" w:hAnsi="Arial" w:cs="Arial"/>
                <w:color w:val="212121"/>
                <w:w w:val="105"/>
              </w:rPr>
              <w:t>goal</w:t>
            </w:r>
            <w:r w:rsidRPr="005C0BB7">
              <w:rPr>
                <w:rFonts w:ascii="Arial" w:hAnsi="Arial" w:cs="Arial"/>
                <w:color w:val="212121"/>
                <w:w w:val="105"/>
              </w:rPr>
              <w:t>s</w:t>
            </w:r>
          </w:p>
        </w:tc>
        <w:tc>
          <w:tcPr>
            <w:tcW w:w="3261" w:type="dxa"/>
            <w:tcBorders>
              <w:top w:val="single" w:sz="4" w:space="0" w:color="auto"/>
              <w:bottom w:val="single" w:sz="4" w:space="0" w:color="auto"/>
            </w:tcBorders>
          </w:tcPr>
          <w:p w14:paraId="2D71D7AA" w14:textId="44DDAADF" w:rsidR="00165230" w:rsidRPr="00D11A4B" w:rsidRDefault="00165230" w:rsidP="00165230">
            <w:pPr>
              <w:spacing w:before="120" w:after="120"/>
              <w:rPr>
                <w:rFonts w:ascii="Arial" w:hAnsi="Arial" w:cs="Arial"/>
              </w:rPr>
            </w:pPr>
            <w:r w:rsidRPr="00F27952">
              <w:rPr>
                <w:rFonts w:ascii="Arial" w:hAnsi="Arial" w:cs="Arial"/>
              </w:rPr>
              <w:t>Interview/Application Form</w:t>
            </w:r>
          </w:p>
        </w:tc>
      </w:tr>
      <w:tr w:rsidR="00165230" w:rsidRPr="00E66C67" w14:paraId="19A85938" w14:textId="77777777" w:rsidTr="00A55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B0E9A4C" w14:textId="71FFF1CA" w:rsidR="00165230" w:rsidRPr="00E66C67" w:rsidRDefault="00BD746D" w:rsidP="00165230">
            <w:pPr>
              <w:spacing w:before="120" w:after="120"/>
              <w:rPr>
                <w:rFonts w:ascii="Arial" w:hAnsi="Arial" w:cs="Arial"/>
              </w:rPr>
            </w:pPr>
            <w:r>
              <w:rPr>
                <w:rFonts w:ascii="Arial" w:hAnsi="Arial" w:cs="Arial"/>
              </w:rPr>
              <w:t>3</w:t>
            </w:r>
            <w:r w:rsidR="00165230">
              <w:rPr>
                <w:rFonts w:ascii="Arial" w:hAnsi="Arial" w:cs="Arial"/>
              </w:rPr>
              <w:t>.</w:t>
            </w:r>
          </w:p>
        </w:tc>
        <w:tc>
          <w:tcPr>
            <w:tcW w:w="6129" w:type="dxa"/>
            <w:gridSpan w:val="2"/>
            <w:tcBorders>
              <w:top w:val="single" w:sz="4" w:space="0" w:color="auto"/>
              <w:left w:val="nil"/>
              <w:bottom w:val="single" w:sz="4" w:space="0" w:color="auto"/>
            </w:tcBorders>
          </w:tcPr>
          <w:p w14:paraId="0A423645" w14:textId="06F0F9E4" w:rsidR="00165230" w:rsidRPr="005C0BB7" w:rsidRDefault="00165230" w:rsidP="00165230">
            <w:pPr>
              <w:spacing w:before="120" w:after="120"/>
              <w:ind w:right="175"/>
              <w:rPr>
                <w:rFonts w:ascii="Arial" w:hAnsi="Arial" w:cs="Arial"/>
                <w:color w:val="212121"/>
                <w:w w:val="105"/>
              </w:rPr>
            </w:pPr>
            <w:r w:rsidRPr="00F27952">
              <w:rPr>
                <w:rFonts w:ascii="Arial" w:hAnsi="Arial" w:cs="Arial"/>
                <w:color w:val="212121"/>
                <w:w w:val="105"/>
              </w:rPr>
              <w:t>Proven</w:t>
            </w:r>
            <w:r w:rsidRPr="005C0BB7">
              <w:rPr>
                <w:rFonts w:ascii="Arial" w:hAnsi="Arial" w:cs="Arial"/>
                <w:color w:val="212121"/>
                <w:w w:val="105"/>
              </w:rPr>
              <w:t xml:space="preserve"> I</w:t>
            </w:r>
            <w:r w:rsidRPr="00F27952">
              <w:rPr>
                <w:rFonts w:ascii="Arial" w:hAnsi="Arial" w:cs="Arial"/>
                <w:color w:val="212121"/>
                <w:w w:val="105"/>
              </w:rPr>
              <w:t>T</w:t>
            </w:r>
            <w:r w:rsidRPr="005C0BB7">
              <w:rPr>
                <w:rFonts w:ascii="Arial" w:hAnsi="Arial" w:cs="Arial"/>
                <w:color w:val="212121"/>
                <w:w w:val="105"/>
              </w:rPr>
              <w:t xml:space="preserve"> </w:t>
            </w:r>
            <w:r w:rsidRPr="00F27952">
              <w:rPr>
                <w:rFonts w:ascii="Arial" w:hAnsi="Arial" w:cs="Arial"/>
                <w:color w:val="212121"/>
                <w:w w:val="105"/>
              </w:rPr>
              <w:t>skills</w:t>
            </w:r>
            <w:r w:rsidRPr="005C0BB7">
              <w:rPr>
                <w:rFonts w:ascii="Arial" w:hAnsi="Arial" w:cs="Arial"/>
                <w:color w:val="212121"/>
                <w:w w:val="105"/>
              </w:rPr>
              <w:t xml:space="preserve"> </w:t>
            </w:r>
            <w:r w:rsidRPr="00F27952">
              <w:rPr>
                <w:rFonts w:ascii="Arial" w:hAnsi="Arial" w:cs="Arial"/>
                <w:color w:val="212121"/>
                <w:w w:val="105"/>
              </w:rPr>
              <w:t>with</w:t>
            </w:r>
            <w:r w:rsidRPr="005C0BB7">
              <w:rPr>
                <w:rFonts w:ascii="Arial" w:hAnsi="Arial" w:cs="Arial"/>
                <w:color w:val="212121"/>
                <w:w w:val="105"/>
              </w:rPr>
              <w:t xml:space="preserve"> </w:t>
            </w:r>
            <w:r w:rsidRPr="00F27952">
              <w:rPr>
                <w:rFonts w:ascii="Arial" w:hAnsi="Arial" w:cs="Arial"/>
                <w:color w:val="212121"/>
                <w:w w:val="105"/>
              </w:rPr>
              <w:t>a</w:t>
            </w:r>
            <w:r w:rsidRPr="005C0BB7">
              <w:rPr>
                <w:rFonts w:ascii="Arial" w:hAnsi="Arial" w:cs="Arial"/>
                <w:color w:val="212121"/>
                <w:w w:val="105"/>
              </w:rPr>
              <w:t xml:space="preserve"> </w:t>
            </w:r>
            <w:r w:rsidRPr="00F27952">
              <w:rPr>
                <w:rFonts w:ascii="Arial" w:hAnsi="Arial" w:cs="Arial"/>
                <w:color w:val="212121"/>
                <w:w w:val="105"/>
              </w:rPr>
              <w:t>track</w:t>
            </w:r>
            <w:r w:rsidRPr="005C0BB7">
              <w:rPr>
                <w:rFonts w:ascii="Arial" w:hAnsi="Arial" w:cs="Arial"/>
                <w:color w:val="212121"/>
                <w:w w:val="105"/>
              </w:rPr>
              <w:t xml:space="preserve"> </w:t>
            </w:r>
            <w:r w:rsidRPr="00F27952">
              <w:rPr>
                <w:rFonts w:ascii="Arial" w:hAnsi="Arial" w:cs="Arial"/>
                <w:color w:val="212121"/>
                <w:w w:val="105"/>
              </w:rPr>
              <w:t>record</w:t>
            </w:r>
            <w:r w:rsidRPr="005C0BB7">
              <w:rPr>
                <w:rFonts w:ascii="Arial" w:hAnsi="Arial" w:cs="Arial"/>
                <w:color w:val="212121"/>
                <w:w w:val="105"/>
              </w:rPr>
              <w:t xml:space="preserve"> </w:t>
            </w:r>
            <w:r w:rsidRPr="00F27952">
              <w:rPr>
                <w:rFonts w:ascii="Arial" w:hAnsi="Arial" w:cs="Arial"/>
                <w:color w:val="212121"/>
                <w:w w:val="105"/>
              </w:rPr>
              <w:t>of</w:t>
            </w:r>
            <w:r w:rsidRPr="005C0BB7">
              <w:rPr>
                <w:rFonts w:ascii="Arial" w:hAnsi="Arial" w:cs="Arial"/>
                <w:color w:val="212121"/>
                <w:w w:val="105"/>
              </w:rPr>
              <w:t xml:space="preserve"> </w:t>
            </w:r>
            <w:r w:rsidRPr="00F27952">
              <w:rPr>
                <w:rFonts w:ascii="Arial" w:hAnsi="Arial" w:cs="Arial"/>
                <w:color w:val="212121"/>
                <w:w w:val="105"/>
              </w:rPr>
              <w:t>ass</w:t>
            </w:r>
            <w:r w:rsidRPr="005C0BB7">
              <w:rPr>
                <w:rFonts w:ascii="Arial" w:hAnsi="Arial" w:cs="Arial"/>
                <w:color w:val="212121"/>
                <w:w w:val="105"/>
              </w:rPr>
              <w:t>i</w:t>
            </w:r>
            <w:r w:rsidRPr="00F27952">
              <w:rPr>
                <w:rFonts w:ascii="Arial" w:hAnsi="Arial" w:cs="Arial"/>
                <w:color w:val="212121"/>
                <w:w w:val="105"/>
              </w:rPr>
              <w:t>sting</w:t>
            </w:r>
            <w:r w:rsidRPr="005C0BB7">
              <w:rPr>
                <w:rFonts w:ascii="Arial" w:hAnsi="Arial" w:cs="Arial"/>
                <w:color w:val="212121"/>
                <w:w w:val="105"/>
              </w:rPr>
              <w:t xml:space="preserve"> in </w:t>
            </w:r>
            <w:r w:rsidRPr="00F27952">
              <w:rPr>
                <w:rFonts w:ascii="Arial" w:hAnsi="Arial" w:cs="Arial"/>
                <w:color w:val="212121"/>
                <w:w w:val="105"/>
              </w:rPr>
              <w:t>mak</w:t>
            </w:r>
            <w:r w:rsidRPr="005C0BB7">
              <w:rPr>
                <w:rFonts w:ascii="Arial" w:hAnsi="Arial" w:cs="Arial"/>
                <w:color w:val="212121"/>
                <w:w w:val="105"/>
              </w:rPr>
              <w:t>i</w:t>
            </w:r>
            <w:r w:rsidRPr="00F27952">
              <w:rPr>
                <w:rFonts w:ascii="Arial" w:hAnsi="Arial" w:cs="Arial"/>
                <w:color w:val="212121"/>
                <w:w w:val="105"/>
              </w:rPr>
              <w:t>ng</w:t>
            </w:r>
            <w:r w:rsidRPr="005C0BB7">
              <w:rPr>
                <w:rFonts w:ascii="Arial" w:hAnsi="Arial" w:cs="Arial"/>
                <w:color w:val="212121"/>
                <w:w w:val="105"/>
              </w:rPr>
              <w:t xml:space="preserve"> </w:t>
            </w:r>
            <w:r w:rsidRPr="00F27952">
              <w:rPr>
                <w:rFonts w:ascii="Arial" w:hAnsi="Arial" w:cs="Arial"/>
                <w:color w:val="212121"/>
                <w:w w:val="105"/>
              </w:rPr>
              <w:t>the</w:t>
            </w:r>
            <w:r w:rsidRPr="005C0BB7">
              <w:rPr>
                <w:rFonts w:ascii="Arial" w:hAnsi="Arial" w:cs="Arial"/>
                <w:color w:val="212121"/>
                <w:w w:val="105"/>
              </w:rPr>
              <w:t xml:space="preserve"> </w:t>
            </w:r>
            <w:r w:rsidRPr="00F27952">
              <w:rPr>
                <w:rFonts w:ascii="Arial" w:hAnsi="Arial" w:cs="Arial"/>
                <w:color w:val="212121"/>
                <w:w w:val="105"/>
              </w:rPr>
              <w:t>most</w:t>
            </w:r>
            <w:r w:rsidRPr="005C0BB7">
              <w:rPr>
                <w:rFonts w:ascii="Arial" w:hAnsi="Arial" w:cs="Arial"/>
                <w:color w:val="212121"/>
                <w:w w:val="105"/>
              </w:rPr>
              <w:t xml:space="preserve"> </w:t>
            </w:r>
            <w:r w:rsidRPr="00F27952">
              <w:rPr>
                <w:rFonts w:ascii="Arial" w:hAnsi="Arial" w:cs="Arial"/>
                <w:color w:val="212121"/>
                <w:w w:val="105"/>
              </w:rPr>
              <w:t>of</w:t>
            </w:r>
            <w:r w:rsidRPr="005C0BB7">
              <w:rPr>
                <w:rFonts w:ascii="Arial" w:hAnsi="Arial" w:cs="Arial"/>
                <w:color w:val="212121"/>
                <w:w w:val="105"/>
              </w:rPr>
              <w:t xml:space="preserve"> technological </w:t>
            </w:r>
            <w:r w:rsidRPr="00F27952">
              <w:rPr>
                <w:rFonts w:ascii="Arial" w:hAnsi="Arial" w:cs="Arial"/>
                <w:color w:val="212121"/>
                <w:w w:val="105"/>
              </w:rPr>
              <w:t>advances</w:t>
            </w:r>
            <w:r w:rsidRPr="005C0BB7">
              <w:rPr>
                <w:rFonts w:ascii="Arial" w:hAnsi="Arial" w:cs="Arial"/>
                <w:color w:val="212121"/>
                <w:w w:val="105"/>
              </w:rPr>
              <w:t xml:space="preserve"> within an exchequer Services Environment.</w:t>
            </w:r>
          </w:p>
        </w:tc>
        <w:tc>
          <w:tcPr>
            <w:tcW w:w="3261" w:type="dxa"/>
            <w:tcBorders>
              <w:top w:val="single" w:sz="4" w:space="0" w:color="auto"/>
              <w:bottom w:val="single" w:sz="4" w:space="0" w:color="auto"/>
            </w:tcBorders>
          </w:tcPr>
          <w:p w14:paraId="2928B4AF" w14:textId="65AF613D" w:rsidR="00165230" w:rsidRPr="00F92BEE" w:rsidRDefault="00165230" w:rsidP="00165230">
            <w:pPr>
              <w:spacing w:before="120" w:after="120"/>
              <w:rPr>
                <w:rFonts w:ascii="Arial" w:hAnsi="Arial" w:cs="Arial"/>
              </w:rPr>
            </w:pPr>
            <w:r w:rsidRPr="00F27952">
              <w:rPr>
                <w:rFonts w:ascii="Arial" w:hAnsi="Arial" w:cs="Arial"/>
              </w:rPr>
              <w:t>Interview/Application Form</w:t>
            </w:r>
          </w:p>
        </w:tc>
      </w:tr>
      <w:tr w:rsidR="00165230" w:rsidRPr="00E66C67" w14:paraId="6614E993" w14:textId="77777777" w:rsidTr="00A55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A487424" w14:textId="02EBBBA9" w:rsidR="00165230" w:rsidRDefault="00BD746D" w:rsidP="00165230">
            <w:pPr>
              <w:spacing w:before="120" w:after="120"/>
              <w:rPr>
                <w:rFonts w:ascii="Arial" w:hAnsi="Arial" w:cs="Arial"/>
              </w:rPr>
            </w:pPr>
            <w:r>
              <w:rPr>
                <w:rFonts w:ascii="Arial" w:hAnsi="Arial" w:cs="Arial"/>
              </w:rPr>
              <w:t>4</w:t>
            </w:r>
            <w:r w:rsidR="00165230">
              <w:rPr>
                <w:rFonts w:ascii="Arial" w:hAnsi="Arial" w:cs="Arial"/>
              </w:rPr>
              <w:t>.</w:t>
            </w:r>
          </w:p>
        </w:tc>
        <w:tc>
          <w:tcPr>
            <w:tcW w:w="6129" w:type="dxa"/>
            <w:gridSpan w:val="2"/>
            <w:tcBorders>
              <w:top w:val="single" w:sz="4" w:space="0" w:color="auto"/>
              <w:left w:val="nil"/>
              <w:bottom w:val="single" w:sz="4" w:space="0" w:color="auto"/>
            </w:tcBorders>
          </w:tcPr>
          <w:p w14:paraId="089C6638" w14:textId="2D29C5BB" w:rsidR="00165230" w:rsidRPr="005C0BB7" w:rsidRDefault="00BD746D" w:rsidP="00165230">
            <w:pPr>
              <w:spacing w:before="120" w:after="120"/>
              <w:ind w:right="175"/>
              <w:rPr>
                <w:rFonts w:ascii="Arial" w:hAnsi="Arial" w:cs="Arial"/>
                <w:color w:val="212121"/>
                <w:w w:val="105"/>
              </w:rPr>
            </w:pPr>
            <w:r>
              <w:rPr>
                <w:rFonts w:ascii="Arial" w:hAnsi="Arial" w:cs="Arial"/>
                <w:color w:val="212121"/>
                <w:w w:val="105"/>
              </w:rPr>
              <w:t>Ability to seek out innovative</w:t>
            </w:r>
            <w:r w:rsidRPr="005C0BB7">
              <w:rPr>
                <w:rFonts w:ascii="Arial" w:hAnsi="Arial" w:cs="Arial"/>
                <w:color w:val="212121"/>
                <w:w w:val="105"/>
              </w:rPr>
              <w:t xml:space="preserve"> </w:t>
            </w:r>
            <w:r w:rsidR="00165230" w:rsidRPr="00F27952">
              <w:rPr>
                <w:rFonts w:ascii="Arial" w:hAnsi="Arial" w:cs="Arial"/>
                <w:color w:val="212121"/>
                <w:w w:val="105"/>
              </w:rPr>
              <w:t>so</w:t>
            </w:r>
            <w:r w:rsidR="00165230" w:rsidRPr="005C0BB7">
              <w:rPr>
                <w:rFonts w:ascii="Arial" w:hAnsi="Arial" w:cs="Arial"/>
                <w:color w:val="212121"/>
                <w:w w:val="105"/>
              </w:rPr>
              <w:t>lu</w:t>
            </w:r>
            <w:r w:rsidR="00165230" w:rsidRPr="00F27952">
              <w:rPr>
                <w:rFonts w:ascii="Arial" w:hAnsi="Arial" w:cs="Arial"/>
                <w:color w:val="212121"/>
                <w:w w:val="105"/>
              </w:rPr>
              <w:t>tions</w:t>
            </w:r>
            <w:r>
              <w:rPr>
                <w:rFonts w:ascii="Arial" w:hAnsi="Arial" w:cs="Arial"/>
                <w:color w:val="212121"/>
                <w:w w:val="105"/>
              </w:rPr>
              <w:t xml:space="preserve"> and new ways of working</w:t>
            </w:r>
            <w:r w:rsidR="00165230" w:rsidRPr="005C0BB7">
              <w:rPr>
                <w:rFonts w:ascii="Arial" w:hAnsi="Arial" w:cs="Arial"/>
                <w:color w:val="212121"/>
                <w:w w:val="105"/>
              </w:rPr>
              <w:t xml:space="preserve"> </w:t>
            </w:r>
            <w:r w:rsidR="00165230" w:rsidRPr="00F27952">
              <w:rPr>
                <w:rFonts w:ascii="Arial" w:hAnsi="Arial" w:cs="Arial"/>
                <w:color w:val="212121"/>
                <w:w w:val="105"/>
              </w:rPr>
              <w:t>through</w:t>
            </w:r>
            <w:r w:rsidR="00165230" w:rsidRPr="005C0BB7">
              <w:rPr>
                <w:rFonts w:ascii="Arial" w:hAnsi="Arial" w:cs="Arial"/>
                <w:color w:val="212121"/>
                <w:w w:val="105"/>
              </w:rPr>
              <w:t xml:space="preserve"> </w:t>
            </w:r>
            <w:r w:rsidR="00165230" w:rsidRPr="00F27952">
              <w:rPr>
                <w:rFonts w:ascii="Arial" w:hAnsi="Arial" w:cs="Arial"/>
                <w:color w:val="212121"/>
                <w:w w:val="105"/>
              </w:rPr>
              <w:t>others</w:t>
            </w:r>
            <w:r w:rsidR="00165230" w:rsidRPr="005C0BB7">
              <w:rPr>
                <w:rFonts w:ascii="Arial" w:hAnsi="Arial" w:cs="Arial"/>
                <w:color w:val="212121"/>
                <w:w w:val="105"/>
              </w:rPr>
              <w:t xml:space="preserve"> </w:t>
            </w:r>
            <w:proofErr w:type="gramStart"/>
            <w:r w:rsidR="00165230" w:rsidRPr="005C0BB7">
              <w:rPr>
                <w:rFonts w:ascii="Arial" w:hAnsi="Arial" w:cs="Arial"/>
                <w:color w:val="212121"/>
                <w:w w:val="105"/>
              </w:rPr>
              <w:t>i</w:t>
            </w:r>
            <w:r w:rsidR="00165230" w:rsidRPr="00F27952">
              <w:rPr>
                <w:rFonts w:ascii="Arial" w:hAnsi="Arial" w:cs="Arial"/>
                <w:color w:val="212121"/>
                <w:w w:val="105"/>
              </w:rPr>
              <w:t>n</w:t>
            </w:r>
            <w:r w:rsidR="00165230" w:rsidRPr="005C0BB7">
              <w:rPr>
                <w:rFonts w:ascii="Arial" w:hAnsi="Arial" w:cs="Arial"/>
                <w:color w:val="212121"/>
                <w:w w:val="105"/>
              </w:rPr>
              <w:t xml:space="preserve"> </w:t>
            </w:r>
            <w:r w:rsidR="00165230" w:rsidRPr="00F27952">
              <w:rPr>
                <w:rFonts w:ascii="Arial" w:hAnsi="Arial" w:cs="Arial"/>
                <w:color w:val="212121"/>
                <w:w w:val="105"/>
              </w:rPr>
              <w:t>order</w:t>
            </w:r>
            <w:r w:rsidR="00165230" w:rsidRPr="005C0BB7">
              <w:rPr>
                <w:rFonts w:ascii="Arial" w:hAnsi="Arial" w:cs="Arial"/>
                <w:color w:val="212121"/>
                <w:w w:val="105"/>
              </w:rPr>
              <w:t xml:space="preserve"> </w:t>
            </w:r>
            <w:r w:rsidR="00165230" w:rsidRPr="00F27952">
              <w:rPr>
                <w:rFonts w:ascii="Arial" w:hAnsi="Arial" w:cs="Arial"/>
                <w:color w:val="212121"/>
                <w:w w:val="105"/>
              </w:rPr>
              <w:t>to</w:t>
            </w:r>
            <w:proofErr w:type="gramEnd"/>
            <w:r w:rsidR="00165230" w:rsidRPr="005C0BB7">
              <w:rPr>
                <w:rFonts w:ascii="Arial" w:hAnsi="Arial" w:cs="Arial"/>
                <w:color w:val="212121"/>
                <w:w w:val="105"/>
              </w:rPr>
              <w:t xml:space="preserve"> </w:t>
            </w:r>
            <w:r w:rsidR="00165230" w:rsidRPr="00F27952">
              <w:rPr>
                <w:rFonts w:ascii="Arial" w:hAnsi="Arial" w:cs="Arial"/>
                <w:color w:val="212121"/>
                <w:w w:val="105"/>
              </w:rPr>
              <w:t>ga</w:t>
            </w:r>
            <w:r w:rsidR="00165230" w:rsidRPr="005C0BB7">
              <w:rPr>
                <w:rFonts w:ascii="Arial" w:hAnsi="Arial" w:cs="Arial"/>
                <w:color w:val="212121"/>
                <w:w w:val="105"/>
              </w:rPr>
              <w:t>i</w:t>
            </w:r>
            <w:r w:rsidR="00165230" w:rsidRPr="00F27952">
              <w:rPr>
                <w:rFonts w:ascii="Arial" w:hAnsi="Arial" w:cs="Arial"/>
                <w:color w:val="212121"/>
                <w:w w:val="105"/>
              </w:rPr>
              <w:t>n</w:t>
            </w:r>
            <w:r w:rsidR="00165230" w:rsidRPr="005C0BB7">
              <w:rPr>
                <w:rFonts w:ascii="Arial" w:hAnsi="Arial" w:cs="Arial"/>
                <w:color w:val="212121"/>
                <w:w w:val="105"/>
              </w:rPr>
              <w:t xml:space="preserve"> </w:t>
            </w:r>
            <w:r w:rsidR="00165230" w:rsidRPr="00F27952">
              <w:rPr>
                <w:rFonts w:ascii="Arial" w:hAnsi="Arial" w:cs="Arial"/>
                <w:color w:val="212121"/>
                <w:w w:val="105"/>
              </w:rPr>
              <w:t>comm</w:t>
            </w:r>
            <w:r w:rsidR="00165230" w:rsidRPr="005C0BB7">
              <w:rPr>
                <w:rFonts w:ascii="Arial" w:hAnsi="Arial" w:cs="Arial"/>
                <w:color w:val="212121"/>
                <w:w w:val="105"/>
              </w:rPr>
              <w:t>i</w:t>
            </w:r>
            <w:r w:rsidR="00165230" w:rsidRPr="00F27952">
              <w:rPr>
                <w:rFonts w:ascii="Arial" w:hAnsi="Arial" w:cs="Arial"/>
                <w:color w:val="212121"/>
                <w:w w:val="105"/>
              </w:rPr>
              <w:t>tme</w:t>
            </w:r>
            <w:r w:rsidR="00165230" w:rsidRPr="005C0BB7">
              <w:rPr>
                <w:rFonts w:ascii="Arial" w:hAnsi="Arial" w:cs="Arial"/>
                <w:color w:val="212121"/>
                <w:w w:val="105"/>
              </w:rPr>
              <w:t>n</w:t>
            </w:r>
            <w:r w:rsidR="00165230" w:rsidRPr="00F27952">
              <w:rPr>
                <w:rFonts w:ascii="Arial" w:hAnsi="Arial" w:cs="Arial"/>
                <w:color w:val="212121"/>
                <w:w w:val="105"/>
              </w:rPr>
              <w:t>t,</w:t>
            </w:r>
            <w:r w:rsidR="00165230" w:rsidRPr="005C0BB7">
              <w:rPr>
                <w:rFonts w:ascii="Arial" w:hAnsi="Arial" w:cs="Arial"/>
                <w:color w:val="212121"/>
                <w:w w:val="105"/>
              </w:rPr>
              <w:t xml:space="preserve"> </w:t>
            </w:r>
            <w:r w:rsidR="00165230" w:rsidRPr="00F27952">
              <w:rPr>
                <w:rFonts w:ascii="Arial" w:hAnsi="Arial" w:cs="Arial"/>
                <w:color w:val="212121"/>
                <w:w w:val="105"/>
              </w:rPr>
              <w:t>ap</w:t>
            </w:r>
            <w:r w:rsidR="00165230" w:rsidRPr="005C0BB7">
              <w:rPr>
                <w:rFonts w:ascii="Arial" w:hAnsi="Arial" w:cs="Arial"/>
                <w:color w:val="212121"/>
                <w:w w:val="105"/>
              </w:rPr>
              <w:t>pl</w:t>
            </w:r>
            <w:r w:rsidR="00165230" w:rsidRPr="00F27952">
              <w:rPr>
                <w:rFonts w:ascii="Arial" w:hAnsi="Arial" w:cs="Arial"/>
                <w:color w:val="212121"/>
                <w:w w:val="105"/>
              </w:rPr>
              <w:t>y</w:t>
            </w:r>
            <w:r w:rsidR="00165230" w:rsidRPr="005C0BB7">
              <w:rPr>
                <w:rFonts w:ascii="Arial" w:hAnsi="Arial" w:cs="Arial"/>
                <w:color w:val="212121"/>
                <w:w w:val="105"/>
              </w:rPr>
              <w:t>i</w:t>
            </w:r>
            <w:r w:rsidR="00165230" w:rsidRPr="00F27952">
              <w:rPr>
                <w:rFonts w:ascii="Arial" w:hAnsi="Arial" w:cs="Arial"/>
                <w:color w:val="212121"/>
                <w:w w:val="105"/>
              </w:rPr>
              <w:t>ng</w:t>
            </w:r>
            <w:r w:rsidR="00165230" w:rsidRPr="005C0BB7">
              <w:rPr>
                <w:rFonts w:ascii="Arial" w:hAnsi="Arial" w:cs="Arial"/>
                <w:color w:val="212121"/>
                <w:w w:val="105"/>
              </w:rPr>
              <w:t xml:space="preserve"> </w:t>
            </w:r>
            <w:r w:rsidR="00165230" w:rsidRPr="00F27952">
              <w:rPr>
                <w:rFonts w:ascii="Arial" w:hAnsi="Arial" w:cs="Arial"/>
                <w:color w:val="212121"/>
                <w:w w:val="105"/>
              </w:rPr>
              <w:t>prob</w:t>
            </w:r>
            <w:r w:rsidR="00165230" w:rsidRPr="005C0BB7">
              <w:rPr>
                <w:rFonts w:ascii="Arial" w:hAnsi="Arial" w:cs="Arial"/>
                <w:color w:val="212121"/>
                <w:w w:val="105"/>
              </w:rPr>
              <w:t>l</w:t>
            </w:r>
            <w:r w:rsidR="00165230" w:rsidRPr="00F27952">
              <w:rPr>
                <w:rFonts w:ascii="Arial" w:hAnsi="Arial" w:cs="Arial"/>
                <w:color w:val="212121"/>
                <w:w w:val="105"/>
              </w:rPr>
              <w:t>em solving</w:t>
            </w:r>
            <w:r w:rsidR="00165230" w:rsidRPr="005C0BB7">
              <w:rPr>
                <w:rFonts w:ascii="Arial" w:hAnsi="Arial" w:cs="Arial"/>
                <w:color w:val="212121"/>
                <w:w w:val="105"/>
              </w:rPr>
              <w:t xml:space="preserve"> </w:t>
            </w:r>
            <w:r w:rsidR="00165230" w:rsidRPr="00F27952">
              <w:rPr>
                <w:rFonts w:ascii="Arial" w:hAnsi="Arial" w:cs="Arial"/>
                <w:color w:val="212121"/>
                <w:w w:val="105"/>
              </w:rPr>
              <w:t>techn</w:t>
            </w:r>
            <w:r w:rsidR="00165230" w:rsidRPr="005C0BB7">
              <w:rPr>
                <w:rFonts w:ascii="Arial" w:hAnsi="Arial" w:cs="Arial"/>
                <w:color w:val="212121"/>
                <w:w w:val="105"/>
              </w:rPr>
              <w:t>i</w:t>
            </w:r>
            <w:r w:rsidR="00165230" w:rsidRPr="00F27952">
              <w:rPr>
                <w:rFonts w:ascii="Arial" w:hAnsi="Arial" w:cs="Arial"/>
                <w:color w:val="212121"/>
                <w:w w:val="105"/>
              </w:rPr>
              <w:t>ques and identify best</w:t>
            </w:r>
            <w:r w:rsidR="00165230" w:rsidRPr="005C0BB7">
              <w:rPr>
                <w:rFonts w:ascii="Arial" w:hAnsi="Arial" w:cs="Arial"/>
                <w:color w:val="212121"/>
                <w:w w:val="105"/>
              </w:rPr>
              <w:t xml:space="preserve"> </w:t>
            </w:r>
            <w:r>
              <w:rPr>
                <w:rFonts w:ascii="Arial" w:hAnsi="Arial" w:cs="Arial"/>
                <w:color w:val="212121"/>
                <w:w w:val="105"/>
              </w:rPr>
              <w:t>practice</w:t>
            </w:r>
            <w:r w:rsidR="00165230" w:rsidRPr="005C0BB7">
              <w:rPr>
                <w:rFonts w:ascii="Arial" w:hAnsi="Arial" w:cs="Arial"/>
                <w:color w:val="212121"/>
                <w:w w:val="105"/>
              </w:rPr>
              <w:t>.</w:t>
            </w:r>
          </w:p>
        </w:tc>
        <w:tc>
          <w:tcPr>
            <w:tcW w:w="3261" w:type="dxa"/>
            <w:tcBorders>
              <w:top w:val="single" w:sz="4" w:space="0" w:color="auto"/>
              <w:bottom w:val="single" w:sz="4" w:space="0" w:color="auto"/>
            </w:tcBorders>
          </w:tcPr>
          <w:p w14:paraId="730A1D5A" w14:textId="69587AC7" w:rsidR="00165230" w:rsidRPr="00D11A4B" w:rsidRDefault="00165230" w:rsidP="00165230">
            <w:pPr>
              <w:spacing w:before="120" w:after="120"/>
              <w:rPr>
                <w:rFonts w:ascii="Arial" w:hAnsi="Arial" w:cs="Arial"/>
              </w:rPr>
            </w:pPr>
            <w:r w:rsidRPr="00F27952">
              <w:rPr>
                <w:rFonts w:ascii="Arial" w:hAnsi="Arial" w:cs="Arial"/>
              </w:rPr>
              <w:t>Interview/Application Form</w:t>
            </w:r>
          </w:p>
        </w:tc>
      </w:tr>
      <w:tr w:rsidR="00165230" w:rsidRPr="00E66C67" w14:paraId="311AC478" w14:textId="77777777" w:rsidTr="00A55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0D2E79D" w14:textId="36936815" w:rsidR="00165230" w:rsidRPr="00E66C67" w:rsidRDefault="00BD746D" w:rsidP="00165230">
            <w:pPr>
              <w:spacing w:before="120" w:after="120"/>
              <w:rPr>
                <w:rFonts w:ascii="Arial" w:hAnsi="Arial" w:cs="Arial"/>
              </w:rPr>
            </w:pPr>
            <w:r>
              <w:rPr>
                <w:rFonts w:ascii="Arial" w:hAnsi="Arial" w:cs="Arial"/>
              </w:rPr>
              <w:t>5</w:t>
            </w:r>
            <w:r w:rsidR="00165230">
              <w:rPr>
                <w:rFonts w:ascii="Arial" w:hAnsi="Arial" w:cs="Arial"/>
              </w:rPr>
              <w:t>.</w:t>
            </w:r>
          </w:p>
        </w:tc>
        <w:tc>
          <w:tcPr>
            <w:tcW w:w="6129" w:type="dxa"/>
            <w:gridSpan w:val="2"/>
            <w:tcBorders>
              <w:top w:val="single" w:sz="4" w:space="0" w:color="auto"/>
              <w:left w:val="nil"/>
              <w:bottom w:val="single" w:sz="4" w:space="0" w:color="auto"/>
            </w:tcBorders>
          </w:tcPr>
          <w:p w14:paraId="760C4F8B" w14:textId="500CBC9A" w:rsidR="00165230" w:rsidRPr="005C0BB7" w:rsidRDefault="00165230" w:rsidP="00165230">
            <w:pPr>
              <w:spacing w:before="120" w:after="120"/>
              <w:ind w:right="175"/>
              <w:rPr>
                <w:rFonts w:ascii="Arial" w:hAnsi="Arial" w:cs="Arial"/>
                <w:color w:val="212121"/>
                <w:w w:val="105"/>
              </w:rPr>
            </w:pPr>
            <w:r w:rsidRPr="005C0BB7">
              <w:rPr>
                <w:rFonts w:ascii="Arial" w:hAnsi="Arial" w:cs="Arial"/>
                <w:color w:val="212121"/>
                <w:w w:val="105"/>
              </w:rPr>
              <w:t>Ability t</w:t>
            </w:r>
            <w:r w:rsidR="00C677D4">
              <w:rPr>
                <w:rFonts w:ascii="Arial" w:hAnsi="Arial" w:cs="Arial"/>
                <w:color w:val="212121"/>
                <w:w w:val="105"/>
              </w:rPr>
              <w:t xml:space="preserve">o manage and motivate staff members and provide guidance through periods of change. </w:t>
            </w:r>
            <w:r w:rsidRPr="005C0BB7">
              <w:rPr>
                <w:rFonts w:ascii="Arial" w:hAnsi="Arial" w:cs="Arial"/>
                <w:color w:val="212121"/>
                <w:w w:val="105"/>
              </w:rPr>
              <w:t>.</w:t>
            </w:r>
          </w:p>
        </w:tc>
        <w:tc>
          <w:tcPr>
            <w:tcW w:w="3261" w:type="dxa"/>
            <w:tcBorders>
              <w:top w:val="single" w:sz="4" w:space="0" w:color="auto"/>
              <w:bottom w:val="single" w:sz="4" w:space="0" w:color="auto"/>
            </w:tcBorders>
          </w:tcPr>
          <w:p w14:paraId="51547BB6" w14:textId="2BF439CB" w:rsidR="00165230" w:rsidRPr="00D11A4B" w:rsidRDefault="00C677D4" w:rsidP="00165230">
            <w:pPr>
              <w:spacing w:before="120" w:after="120"/>
              <w:rPr>
                <w:rFonts w:ascii="Arial" w:hAnsi="Arial" w:cs="Arial"/>
                <w:b/>
                <w:bCs/>
              </w:rPr>
            </w:pPr>
            <w:r>
              <w:rPr>
                <w:rFonts w:ascii="Arial" w:hAnsi="Arial" w:cs="Arial"/>
              </w:rPr>
              <w:t xml:space="preserve">Application Form / </w:t>
            </w:r>
            <w:r w:rsidR="00165230">
              <w:rPr>
                <w:rFonts w:ascii="Arial" w:hAnsi="Arial" w:cs="Arial"/>
              </w:rPr>
              <w:t>Interview</w:t>
            </w:r>
          </w:p>
        </w:tc>
      </w:tr>
      <w:tr w:rsidR="00165230" w:rsidRPr="00E66C67" w14:paraId="6C6C2DD6" w14:textId="77777777" w:rsidTr="00A55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13AC4B05" w:rsidR="00165230" w:rsidRPr="00E66C67" w:rsidRDefault="00BD746D" w:rsidP="00165230">
            <w:pPr>
              <w:spacing w:before="120" w:after="120"/>
              <w:rPr>
                <w:rFonts w:ascii="Arial" w:hAnsi="Arial" w:cs="Arial"/>
              </w:rPr>
            </w:pPr>
            <w:r>
              <w:rPr>
                <w:rFonts w:ascii="Arial" w:hAnsi="Arial" w:cs="Arial"/>
              </w:rPr>
              <w:t>6</w:t>
            </w:r>
            <w:r w:rsidR="00165230" w:rsidRPr="00E66C67">
              <w:rPr>
                <w:rFonts w:ascii="Arial" w:hAnsi="Arial" w:cs="Arial"/>
              </w:rPr>
              <w:t>.</w:t>
            </w:r>
          </w:p>
        </w:tc>
        <w:tc>
          <w:tcPr>
            <w:tcW w:w="6129" w:type="dxa"/>
            <w:gridSpan w:val="2"/>
            <w:tcBorders>
              <w:top w:val="nil"/>
              <w:left w:val="nil"/>
              <w:bottom w:val="single" w:sz="4" w:space="0" w:color="auto"/>
            </w:tcBorders>
          </w:tcPr>
          <w:p w14:paraId="407720A2" w14:textId="38E0CC43" w:rsidR="00165230" w:rsidRPr="005C0BB7" w:rsidRDefault="00165230" w:rsidP="00165230">
            <w:pPr>
              <w:spacing w:before="120" w:after="120"/>
              <w:ind w:right="175"/>
              <w:rPr>
                <w:rFonts w:ascii="Arial" w:hAnsi="Arial" w:cs="Arial"/>
                <w:color w:val="212121"/>
                <w:w w:val="105"/>
              </w:rPr>
            </w:pPr>
            <w:r w:rsidRPr="00F27952">
              <w:rPr>
                <w:rFonts w:ascii="Arial" w:hAnsi="Arial" w:cs="Arial"/>
                <w:color w:val="212121"/>
                <w:w w:val="105"/>
              </w:rPr>
              <w:t>An understanding of</w:t>
            </w:r>
            <w:r w:rsidRPr="005C0BB7">
              <w:rPr>
                <w:rFonts w:ascii="Arial" w:hAnsi="Arial" w:cs="Arial"/>
                <w:color w:val="212121"/>
                <w:w w:val="105"/>
              </w:rPr>
              <w:t xml:space="preserve"> </w:t>
            </w:r>
            <w:r w:rsidRPr="00F27952">
              <w:rPr>
                <w:rFonts w:ascii="Arial" w:hAnsi="Arial" w:cs="Arial"/>
                <w:color w:val="212121"/>
                <w:w w:val="105"/>
              </w:rPr>
              <w:t>the</w:t>
            </w:r>
            <w:r w:rsidRPr="005C0BB7">
              <w:rPr>
                <w:rFonts w:ascii="Arial" w:hAnsi="Arial" w:cs="Arial"/>
                <w:color w:val="212121"/>
                <w:w w:val="105"/>
              </w:rPr>
              <w:t xml:space="preserve"> </w:t>
            </w:r>
            <w:r w:rsidRPr="00F27952">
              <w:rPr>
                <w:rFonts w:ascii="Arial" w:hAnsi="Arial" w:cs="Arial"/>
                <w:color w:val="212121"/>
                <w:w w:val="105"/>
              </w:rPr>
              <w:t>political</w:t>
            </w:r>
            <w:r w:rsidRPr="005C0BB7">
              <w:rPr>
                <w:rFonts w:ascii="Arial" w:hAnsi="Arial" w:cs="Arial"/>
                <w:color w:val="212121"/>
                <w:w w:val="105"/>
              </w:rPr>
              <w:t xml:space="preserve"> </w:t>
            </w:r>
            <w:r w:rsidRPr="00F27952">
              <w:rPr>
                <w:rFonts w:ascii="Arial" w:hAnsi="Arial" w:cs="Arial"/>
                <w:color w:val="212121"/>
                <w:w w:val="105"/>
              </w:rPr>
              <w:t>sensitivity</w:t>
            </w:r>
            <w:r w:rsidRPr="005C0BB7">
              <w:rPr>
                <w:rFonts w:ascii="Arial" w:hAnsi="Arial" w:cs="Arial"/>
                <w:color w:val="212121"/>
                <w:w w:val="105"/>
              </w:rPr>
              <w:t xml:space="preserve"> </w:t>
            </w:r>
            <w:r w:rsidRPr="00F27952">
              <w:rPr>
                <w:rFonts w:ascii="Arial" w:hAnsi="Arial" w:cs="Arial"/>
                <w:color w:val="212121"/>
                <w:w w:val="105"/>
              </w:rPr>
              <w:t>of</w:t>
            </w:r>
            <w:r w:rsidRPr="005C0BB7">
              <w:rPr>
                <w:rFonts w:ascii="Arial" w:hAnsi="Arial" w:cs="Arial"/>
                <w:color w:val="212121"/>
                <w:w w:val="105"/>
              </w:rPr>
              <w:t xml:space="preserve"> </w:t>
            </w:r>
            <w:r w:rsidRPr="00F27952">
              <w:rPr>
                <w:rFonts w:ascii="Arial" w:hAnsi="Arial" w:cs="Arial"/>
                <w:color w:val="212121"/>
                <w:w w:val="105"/>
              </w:rPr>
              <w:t>the</w:t>
            </w:r>
            <w:r w:rsidRPr="005C0BB7">
              <w:rPr>
                <w:rFonts w:ascii="Arial" w:hAnsi="Arial" w:cs="Arial"/>
                <w:color w:val="212121"/>
                <w:w w:val="105"/>
              </w:rPr>
              <w:t xml:space="preserve"> environment </w:t>
            </w:r>
            <w:r w:rsidRPr="00F27952">
              <w:rPr>
                <w:rFonts w:ascii="Arial" w:hAnsi="Arial" w:cs="Arial"/>
                <w:color w:val="212121"/>
                <w:w w:val="105"/>
              </w:rPr>
              <w:t>we</w:t>
            </w:r>
            <w:r w:rsidRPr="005C0BB7">
              <w:rPr>
                <w:rFonts w:ascii="Arial" w:hAnsi="Arial" w:cs="Arial"/>
                <w:color w:val="212121"/>
                <w:w w:val="105"/>
              </w:rPr>
              <w:t xml:space="preserve"> </w:t>
            </w:r>
            <w:r w:rsidRPr="00F27952">
              <w:rPr>
                <w:rFonts w:ascii="Arial" w:hAnsi="Arial" w:cs="Arial"/>
                <w:color w:val="212121"/>
                <w:w w:val="105"/>
              </w:rPr>
              <w:t>work</w:t>
            </w:r>
            <w:r w:rsidRPr="005C0BB7">
              <w:rPr>
                <w:rFonts w:ascii="Arial" w:hAnsi="Arial" w:cs="Arial"/>
                <w:color w:val="212121"/>
                <w:w w:val="105"/>
              </w:rPr>
              <w:t xml:space="preserve"> in and the diverse customer </w:t>
            </w:r>
            <w:r w:rsidRPr="00F27952">
              <w:rPr>
                <w:rFonts w:ascii="Arial" w:hAnsi="Arial" w:cs="Arial"/>
                <w:color w:val="212121"/>
                <w:w w:val="105"/>
              </w:rPr>
              <w:t>base</w:t>
            </w:r>
            <w:r w:rsidRPr="005C0BB7">
              <w:rPr>
                <w:rFonts w:ascii="Arial" w:hAnsi="Arial" w:cs="Arial"/>
                <w:color w:val="212121"/>
                <w:w w:val="105"/>
              </w:rPr>
              <w:t xml:space="preserve"> </w:t>
            </w:r>
            <w:r w:rsidRPr="00F27952">
              <w:rPr>
                <w:rFonts w:ascii="Arial" w:hAnsi="Arial" w:cs="Arial"/>
                <w:color w:val="212121"/>
                <w:w w:val="105"/>
              </w:rPr>
              <w:t>we</w:t>
            </w:r>
            <w:r w:rsidRPr="005C0BB7">
              <w:rPr>
                <w:rFonts w:ascii="Arial" w:hAnsi="Arial" w:cs="Arial"/>
                <w:color w:val="212121"/>
                <w:w w:val="105"/>
              </w:rPr>
              <w:t xml:space="preserve"> have</w:t>
            </w:r>
          </w:p>
        </w:tc>
        <w:tc>
          <w:tcPr>
            <w:tcW w:w="3261" w:type="dxa"/>
            <w:tcBorders>
              <w:top w:val="nil"/>
              <w:bottom w:val="single" w:sz="4" w:space="0" w:color="auto"/>
            </w:tcBorders>
          </w:tcPr>
          <w:p w14:paraId="352BCD35" w14:textId="29A5EB4F" w:rsidR="00165230" w:rsidRPr="00D11A4B" w:rsidRDefault="00165230" w:rsidP="00165230">
            <w:pPr>
              <w:spacing w:before="120" w:after="120"/>
              <w:rPr>
                <w:rFonts w:ascii="Arial" w:hAnsi="Arial" w:cs="Arial"/>
              </w:rPr>
            </w:pPr>
            <w:r w:rsidRPr="00F27952">
              <w:rPr>
                <w:rFonts w:ascii="Arial" w:hAnsi="Arial" w:cs="Arial"/>
              </w:rPr>
              <w:t>Interview/Application Form</w:t>
            </w:r>
          </w:p>
        </w:tc>
      </w:tr>
      <w:tr w:rsidR="00165230" w:rsidRPr="0066265F" w14:paraId="46884DFF" w14:textId="77777777" w:rsidTr="00A55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53C6C7F2" w:rsidR="00165230" w:rsidRPr="0066265F" w:rsidRDefault="00BD746D" w:rsidP="00165230">
            <w:pPr>
              <w:spacing w:before="120" w:after="120"/>
              <w:rPr>
                <w:rFonts w:ascii="Arial" w:hAnsi="Arial" w:cs="Arial"/>
              </w:rPr>
            </w:pPr>
            <w:r>
              <w:rPr>
                <w:rFonts w:ascii="Arial" w:hAnsi="Arial" w:cs="Arial"/>
              </w:rPr>
              <w:t>7</w:t>
            </w:r>
            <w:r w:rsidR="00165230" w:rsidRPr="0066265F">
              <w:rPr>
                <w:rFonts w:ascii="Arial" w:hAnsi="Arial" w:cs="Arial"/>
              </w:rPr>
              <w:t>.</w:t>
            </w:r>
          </w:p>
        </w:tc>
        <w:tc>
          <w:tcPr>
            <w:tcW w:w="6129" w:type="dxa"/>
            <w:gridSpan w:val="2"/>
            <w:tcBorders>
              <w:top w:val="nil"/>
              <w:left w:val="nil"/>
              <w:bottom w:val="single" w:sz="4" w:space="0" w:color="auto"/>
            </w:tcBorders>
          </w:tcPr>
          <w:p w14:paraId="75C1F7F4" w14:textId="5D411070" w:rsidR="00165230" w:rsidRPr="005C0BB7" w:rsidRDefault="00165230" w:rsidP="00165230">
            <w:pPr>
              <w:spacing w:before="120" w:after="120"/>
              <w:ind w:right="175"/>
              <w:rPr>
                <w:rFonts w:ascii="Arial" w:hAnsi="Arial" w:cs="Arial"/>
                <w:color w:val="212121"/>
                <w:w w:val="105"/>
              </w:rPr>
            </w:pPr>
            <w:r w:rsidRPr="005C0BB7">
              <w:rPr>
                <w:rFonts w:ascii="Arial" w:hAnsi="Arial" w:cs="Arial"/>
                <w:color w:val="212121"/>
                <w:w w:val="105"/>
              </w:rPr>
              <w:t>Ability to assist in reviewing and evaluating existing services and support the search for continuous improvement</w:t>
            </w:r>
          </w:p>
        </w:tc>
        <w:tc>
          <w:tcPr>
            <w:tcW w:w="3261" w:type="dxa"/>
            <w:tcBorders>
              <w:top w:val="nil"/>
              <w:bottom w:val="single" w:sz="4" w:space="0" w:color="auto"/>
            </w:tcBorders>
          </w:tcPr>
          <w:p w14:paraId="2D523A03" w14:textId="24207141" w:rsidR="00165230" w:rsidRPr="00CF0611" w:rsidRDefault="00165230" w:rsidP="00165230">
            <w:pPr>
              <w:spacing w:before="120" w:after="120"/>
              <w:rPr>
                <w:rFonts w:ascii="Arial" w:hAnsi="Arial" w:cs="Arial"/>
              </w:rPr>
            </w:pPr>
            <w:r w:rsidRPr="00F27952">
              <w:rPr>
                <w:rFonts w:ascii="Arial" w:hAnsi="Arial" w:cs="Arial"/>
              </w:rPr>
              <w:t>Interview/Application Form</w:t>
            </w:r>
          </w:p>
        </w:tc>
      </w:tr>
      <w:tr w:rsidR="00165230" w:rsidRPr="0066265F" w14:paraId="5EA04F7B" w14:textId="77777777" w:rsidTr="00A55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0BF1738C" w:rsidR="00165230" w:rsidRPr="0066265F" w:rsidRDefault="00BD746D" w:rsidP="00165230">
            <w:pPr>
              <w:spacing w:before="120" w:after="120"/>
              <w:rPr>
                <w:rFonts w:ascii="Arial" w:hAnsi="Arial" w:cs="Arial"/>
              </w:rPr>
            </w:pPr>
            <w:r>
              <w:rPr>
                <w:rFonts w:ascii="Arial" w:hAnsi="Arial" w:cs="Arial"/>
              </w:rPr>
              <w:t>8</w:t>
            </w:r>
            <w:r w:rsidR="00165230" w:rsidRPr="0066265F">
              <w:rPr>
                <w:rFonts w:ascii="Arial" w:hAnsi="Arial" w:cs="Arial"/>
              </w:rPr>
              <w:t>.</w:t>
            </w:r>
          </w:p>
        </w:tc>
        <w:tc>
          <w:tcPr>
            <w:tcW w:w="6129" w:type="dxa"/>
            <w:gridSpan w:val="2"/>
            <w:tcBorders>
              <w:top w:val="nil"/>
              <w:left w:val="nil"/>
              <w:bottom w:val="single" w:sz="4" w:space="0" w:color="auto"/>
            </w:tcBorders>
          </w:tcPr>
          <w:p w14:paraId="04655075" w14:textId="48EA7329" w:rsidR="00165230" w:rsidRPr="005C0BB7" w:rsidRDefault="00253852" w:rsidP="00165230">
            <w:pPr>
              <w:spacing w:before="120" w:after="120"/>
              <w:ind w:right="175"/>
              <w:rPr>
                <w:rFonts w:ascii="Arial" w:hAnsi="Arial" w:cs="Arial"/>
                <w:color w:val="212121"/>
                <w:w w:val="105"/>
              </w:rPr>
            </w:pPr>
            <w:r>
              <w:rPr>
                <w:rFonts w:ascii="Arial" w:hAnsi="Arial" w:cs="Arial"/>
                <w:color w:val="212121"/>
                <w:w w:val="105"/>
              </w:rPr>
              <w:t>Ability to d</w:t>
            </w:r>
            <w:r w:rsidRPr="005C0BB7">
              <w:rPr>
                <w:rFonts w:ascii="Arial" w:hAnsi="Arial" w:cs="Arial"/>
                <w:color w:val="212121"/>
                <w:w w:val="105"/>
              </w:rPr>
              <w:t xml:space="preserve">evelop </w:t>
            </w:r>
            <w:r w:rsidR="00165230" w:rsidRPr="005C0BB7">
              <w:rPr>
                <w:rFonts w:ascii="Arial" w:hAnsi="Arial" w:cs="Arial"/>
                <w:color w:val="212121"/>
                <w:w w:val="105"/>
              </w:rPr>
              <w:t xml:space="preserve">networks inside and outside the organisation to learn and develop good practice with the ability to develop confidence and trust in others and persuade, convince or influence others. </w:t>
            </w:r>
          </w:p>
        </w:tc>
        <w:tc>
          <w:tcPr>
            <w:tcW w:w="3261" w:type="dxa"/>
            <w:tcBorders>
              <w:top w:val="nil"/>
              <w:bottom w:val="single" w:sz="4" w:space="0" w:color="auto"/>
            </w:tcBorders>
          </w:tcPr>
          <w:p w14:paraId="3DCC3880" w14:textId="6AE81BBA" w:rsidR="00165230" w:rsidRPr="00CF0611" w:rsidRDefault="00165230" w:rsidP="00165230">
            <w:pPr>
              <w:spacing w:before="120" w:after="120"/>
              <w:rPr>
                <w:rFonts w:ascii="Arial" w:hAnsi="Arial" w:cs="Arial"/>
              </w:rPr>
            </w:pPr>
            <w:r>
              <w:rPr>
                <w:rFonts w:ascii="Arial" w:hAnsi="Arial" w:cs="Arial"/>
              </w:rPr>
              <w:t>Interview</w:t>
            </w:r>
          </w:p>
        </w:tc>
      </w:tr>
      <w:tr w:rsidR="00165230" w:rsidRPr="0066265F" w14:paraId="0D81A88D" w14:textId="77777777" w:rsidTr="00A55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EBBA064" w14:textId="6550D9AA" w:rsidR="00165230" w:rsidRPr="0066265F" w:rsidRDefault="00BD746D" w:rsidP="00165230">
            <w:pPr>
              <w:spacing w:before="120" w:after="120"/>
              <w:rPr>
                <w:rFonts w:ascii="Arial" w:hAnsi="Arial" w:cs="Arial"/>
              </w:rPr>
            </w:pPr>
            <w:r>
              <w:rPr>
                <w:rFonts w:ascii="Arial" w:hAnsi="Arial" w:cs="Arial"/>
              </w:rPr>
              <w:t>9</w:t>
            </w:r>
            <w:r w:rsidR="00165230" w:rsidRPr="0066265F">
              <w:rPr>
                <w:rFonts w:ascii="Arial" w:hAnsi="Arial" w:cs="Arial"/>
              </w:rPr>
              <w:t>.</w:t>
            </w:r>
          </w:p>
        </w:tc>
        <w:tc>
          <w:tcPr>
            <w:tcW w:w="6129" w:type="dxa"/>
            <w:gridSpan w:val="2"/>
            <w:tcBorders>
              <w:top w:val="nil"/>
              <w:left w:val="nil"/>
              <w:bottom w:val="single" w:sz="4" w:space="0" w:color="auto"/>
            </w:tcBorders>
          </w:tcPr>
          <w:p w14:paraId="5F050081" w14:textId="737B8E72" w:rsidR="00165230" w:rsidRPr="005C0BB7" w:rsidRDefault="00165230" w:rsidP="00165230">
            <w:pPr>
              <w:spacing w:before="120" w:after="120"/>
              <w:ind w:right="175"/>
              <w:rPr>
                <w:rFonts w:ascii="Arial" w:hAnsi="Arial" w:cs="Arial"/>
                <w:color w:val="212121"/>
                <w:w w:val="105"/>
              </w:rPr>
            </w:pPr>
            <w:r w:rsidRPr="005C0BB7">
              <w:rPr>
                <w:rFonts w:ascii="Arial" w:hAnsi="Arial" w:cs="Arial"/>
                <w:color w:val="212121"/>
                <w:w w:val="105"/>
              </w:rPr>
              <w:t>Able to use appropriate means of communication both written and verbal, utilising information technology appropriately.</w:t>
            </w:r>
          </w:p>
        </w:tc>
        <w:tc>
          <w:tcPr>
            <w:tcW w:w="3261" w:type="dxa"/>
            <w:tcBorders>
              <w:top w:val="nil"/>
              <w:bottom w:val="single" w:sz="4" w:space="0" w:color="auto"/>
            </w:tcBorders>
          </w:tcPr>
          <w:p w14:paraId="5DF14F72" w14:textId="66148ED8" w:rsidR="00165230" w:rsidRPr="00D11A4B" w:rsidRDefault="00165230" w:rsidP="00165230">
            <w:pPr>
              <w:spacing w:before="120" w:after="120"/>
              <w:rPr>
                <w:rFonts w:ascii="Arial" w:hAnsi="Arial" w:cs="Arial"/>
              </w:rPr>
            </w:pPr>
            <w:r>
              <w:rPr>
                <w:rFonts w:ascii="Arial" w:hAnsi="Arial" w:cs="Arial"/>
              </w:rPr>
              <w:t>Interview</w:t>
            </w:r>
          </w:p>
        </w:tc>
      </w:tr>
      <w:tr w:rsidR="00165230" w:rsidRPr="0066265F" w14:paraId="7D6E0757" w14:textId="77777777" w:rsidTr="00A55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F857456" w14:textId="69BB2C91" w:rsidR="00165230" w:rsidRPr="0066265F" w:rsidRDefault="00BD746D" w:rsidP="00165230">
            <w:pPr>
              <w:spacing w:before="120" w:after="120"/>
              <w:rPr>
                <w:rFonts w:ascii="Arial" w:hAnsi="Arial" w:cs="Arial"/>
              </w:rPr>
            </w:pPr>
            <w:r>
              <w:rPr>
                <w:rFonts w:ascii="Arial" w:hAnsi="Arial" w:cs="Arial"/>
              </w:rPr>
              <w:lastRenderedPageBreak/>
              <w:t>10</w:t>
            </w:r>
            <w:r w:rsidR="00165230">
              <w:rPr>
                <w:rFonts w:ascii="Arial" w:hAnsi="Arial" w:cs="Arial"/>
              </w:rPr>
              <w:t>.</w:t>
            </w:r>
          </w:p>
        </w:tc>
        <w:tc>
          <w:tcPr>
            <w:tcW w:w="6129" w:type="dxa"/>
            <w:gridSpan w:val="2"/>
            <w:tcBorders>
              <w:top w:val="nil"/>
              <w:left w:val="nil"/>
              <w:bottom w:val="single" w:sz="4" w:space="0" w:color="auto"/>
            </w:tcBorders>
          </w:tcPr>
          <w:p w14:paraId="6DCCFDED" w14:textId="5662992A" w:rsidR="00165230" w:rsidRPr="005C0BB7" w:rsidRDefault="00BD746D" w:rsidP="00165230">
            <w:pPr>
              <w:spacing w:before="120" w:after="120"/>
              <w:ind w:right="175"/>
              <w:rPr>
                <w:rFonts w:ascii="Arial" w:hAnsi="Arial" w:cs="Arial"/>
                <w:color w:val="212121"/>
                <w:w w:val="105"/>
              </w:rPr>
            </w:pPr>
            <w:r>
              <w:rPr>
                <w:rFonts w:ascii="Arial" w:hAnsi="Arial" w:cs="Arial"/>
                <w:color w:val="212121"/>
                <w:w w:val="105"/>
              </w:rPr>
              <w:t>Performance-focussed</w:t>
            </w:r>
            <w:r w:rsidR="00165230" w:rsidRPr="005C0BB7">
              <w:rPr>
                <w:rFonts w:ascii="Arial" w:hAnsi="Arial" w:cs="Arial"/>
                <w:color w:val="212121"/>
                <w:w w:val="105"/>
              </w:rPr>
              <w:t xml:space="preserve"> </w:t>
            </w:r>
            <w:r>
              <w:rPr>
                <w:rFonts w:ascii="Arial" w:hAnsi="Arial" w:cs="Arial"/>
                <w:color w:val="212121"/>
                <w:w w:val="105"/>
              </w:rPr>
              <w:t xml:space="preserve">with the ability to improve </w:t>
            </w:r>
            <w:r w:rsidR="00165230" w:rsidRPr="005C0BB7">
              <w:rPr>
                <w:rFonts w:ascii="Arial" w:hAnsi="Arial" w:cs="Arial"/>
                <w:color w:val="212121"/>
                <w:w w:val="105"/>
              </w:rPr>
              <w:t xml:space="preserve">service delivery through the team </w:t>
            </w:r>
            <w:r w:rsidR="00253852">
              <w:rPr>
                <w:rFonts w:ascii="Arial" w:hAnsi="Arial" w:cs="Arial"/>
                <w:color w:val="212121"/>
                <w:w w:val="105"/>
              </w:rPr>
              <w:t>by</w:t>
            </w:r>
            <w:r w:rsidR="00253852" w:rsidRPr="005C0BB7">
              <w:rPr>
                <w:rFonts w:ascii="Arial" w:hAnsi="Arial" w:cs="Arial"/>
                <w:color w:val="212121"/>
                <w:w w:val="105"/>
              </w:rPr>
              <w:t xml:space="preserve"> </w:t>
            </w:r>
            <w:r w:rsidR="00165230" w:rsidRPr="005C0BB7">
              <w:rPr>
                <w:rFonts w:ascii="Arial" w:hAnsi="Arial" w:cs="Arial"/>
                <w:color w:val="212121"/>
                <w:w w:val="105"/>
              </w:rPr>
              <w:t xml:space="preserve">delegating effectively, supporting and </w:t>
            </w:r>
            <w:r w:rsidR="00253852">
              <w:rPr>
                <w:rFonts w:ascii="Arial" w:hAnsi="Arial" w:cs="Arial"/>
                <w:color w:val="212121"/>
                <w:w w:val="105"/>
              </w:rPr>
              <w:t>managing</w:t>
            </w:r>
            <w:r w:rsidR="00253852" w:rsidRPr="005C0BB7">
              <w:rPr>
                <w:rFonts w:ascii="Arial" w:hAnsi="Arial" w:cs="Arial"/>
                <w:color w:val="212121"/>
                <w:w w:val="105"/>
              </w:rPr>
              <w:t xml:space="preserve"> </w:t>
            </w:r>
            <w:r w:rsidR="00165230" w:rsidRPr="005C0BB7">
              <w:rPr>
                <w:rFonts w:ascii="Arial" w:hAnsi="Arial" w:cs="Arial"/>
                <w:color w:val="212121"/>
                <w:w w:val="105"/>
              </w:rPr>
              <w:t>staff appropriately</w:t>
            </w:r>
          </w:p>
        </w:tc>
        <w:tc>
          <w:tcPr>
            <w:tcW w:w="3261" w:type="dxa"/>
            <w:tcBorders>
              <w:top w:val="nil"/>
              <w:bottom w:val="single" w:sz="4" w:space="0" w:color="auto"/>
            </w:tcBorders>
          </w:tcPr>
          <w:p w14:paraId="6C366282" w14:textId="6D0A3F45" w:rsidR="00165230" w:rsidRPr="00D11A4B" w:rsidRDefault="00165230" w:rsidP="00165230">
            <w:pPr>
              <w:spacing w:before="120" w:after="120"/>
              <w:rPr>
                <w:rFonts w:ascii="Arial" w:hAnsi="Arial" w:cs="Arial"/>
              </w:rPr>
            </w:pPr>
            <w:r w:rsidRPr="00F27952">
              <w:rPr>
                <w:rFonts w:ascii="Arial" w:hAnsi="Arial" w:cs="Arial"/>
              </w:rPr>
              <w:t>Interview/Application Form</w:t>
            </w:r>
          </w:p>
        </w:tc>
      </w:tr>
      <w:tr w:rsidR="00A778BB" w:rsidRPr="0066265F" w14:paraId="05BB23C0" w14:textId="77777777" w:rsidTr="00A55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2722D12" w14:textId="0EDF1760" w:rsidR="00A778BB" w:rsidRDefault="00BD746D" w:rsidP="00CF0611">
            <w:pPr>
              <w:spacing w:before="120" w:after="120"/>
              <w:rPr>
                <w:rFonts w:ascii="Arial" w:hAnsi="Arial" w:cs="Arial"/>
              </w:rPr>
            </w:pPr>
            <w:r>
              <w:rPr>
                <w:rFonts w:ascii="Arial" w:hAnsi="Arial" w:cs="Arial"/>
              </w:rPr>
              <w:t>11</w:t>
            </w:r>
            <w:r w:rsidR="00675E0F">
              <w:rPr>
                <w:rFonts w:ascii="Arial" w:hAnsi="Arial" w:cs="Arial"/>
              </w:rPr>
              <w:t>.</w:t>
            </w:r>
          </w:p>
        </w:tc>
        <w:tc>
          <w:tcPr>
            <w:tcW w:w="6129" w:type="dxa"/>
            <w:gridSpan w:val="2"/>
            <w:tcBorders>
              <w:top w:val="nil"/>
              <w:left w:val="nil"/>
              <w:bottom w:val="single" w:sz="4" w:space="0" w:color="auto"/>
            </w:tcBorders>
          </w:tcPr>
          <w:p w14:paraId="4137BD24" w14:textId="4C64F6E5" w:rsidR="00A778BB" w:rsidRPr="00CF0611" w:rsidRDefault="00A778BB" w:rsidP="00CF061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w:t>
            </w:r>
            <w:r w:rsidRPr="005C0BB7">
              <w:rPr>
                <w:rFonts w:ascii="Arial" w:hAnsi="Arial" w:cs="Arial"/>
                <w:color w:val="212121"/>
                <w:w w:val="105"/>
              </w:rPr>
              <w:t xml:space="preserve">Please note the council’s corporate competencies, which </w:t>
            </w:r>
            <w:proofErr w:type="gramStart"/>
            <w:r w:rsidRPr="005C0BB7">
              <w:rPr>
                <w:rFonts w:ascii="Arial" w:hAnsi="Arial" w:cs="Arial"/>
                <w:color w:val="212121"/>
                <w:w w:val="105"/>
              </w:rPr>
              <w:t>are considered to be</w:t>
            </w:r>
            <w:proofErr w:type="gramEnd"/>
            <w:r w:rsidRPr="005C0BB7">
              <w:rPr>
                <w:rFonts w:ascii="Arial" w:hAnsi="Arial" w:cs="Arial"/>
                <w:color w:val="212121"/>
                <w:w w:val="105"/>
              </w:rPr>
              <w:t xml:space="preserve"> essential for all roles, are in the attached CORE COMPETENCIES document</w:t>
            </w:r>
          </w:p>
        </w:tc>
        <w:tc>
          <w:tcPr>
            <w:tcW w:w="3261" w:type="dxa"/>
            <w:tcBorders>
              <w:top w:val="nil"/>
              <w:bottom w:val="single" w:sz="4" w:space="0" w:color="auto"/>
            </w:tcBorders>
          </w:tcPr>
          <w:p w14:paraId="125FF15C" w14:textId="0BE2D928" w:rsidR="00A778BB" w:rsidRPr="00CF0611" w:rsidRDefault="00A778BB" w:rsidP="00CF0611">
            <w:pPr>
              <w:spacing w:before="120" w:after="120"/>
              <w:rPr>
                <w:rFonts w:ascii="Arial" w:hAnsi="Arial" w:cs="Arial"/>
              </w:rPr>
            </w:pPr>
            <w:r w:rsidRPr="0066265F">
              <w:rPr>
                <w:rFonts w:ascii="Arial" w:hAnsi="Arial" w:cs="Arial"/>
              </w:rPr>
              <w:t>Interview</w:t>
            </w:r>
          </w:p>
        </w:tc>
      </w:tr>
    </w:tbl>
    <w:p w14:paraId="31AA3567" w14:textId="69CF87EF" w:rsidR="00243DBF" w:rsidRDefault="00243DBF"/>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3"/>
        <w:gridCol w:w="1101"/>
        <w:gridCol w:w="4678"/>
        <w:gridCol w:w="312"/>
        <w:gridCol w:w="3119"/>
      </w:tblGrid>
      <w:tr w:rsidR="00DF1E85" w:rsidRPr="0066265F" w14:paraId="17D10791" w14:textId="77777777" w:rsidTr="00DD55C6">
        <w:trPr>
          <w:cantSplit/>
        </w:trPr>
        <w:tc>
          <w:tcPr>
            <w:tcW w:w="9918" w:type="dxa"/>
            <w:gridSpan w:val="6"/>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165230" w:rsidRPr="0066265F" w14:paraId="3F4BD0A6" w14:textId="77777777" w:rsidTr="00DD55C6">
        <w:trPr>
          <w:cantSplit/>
        </w:trPr>
        <w:tc>
          <w:tcPr>
            <w:tcW w:w="708" w:type="dxa"/>
            <w:gridSpan w:val="2"/>
            <w:tcBorders>
              <w:top w:val="single" w:sz="4" w:space="0" w:color="auto"/>
              <w:bottom w:val="single" w:sz="4" w:space="0" w:color="auto"/>
              <w:right w:val="nil"/>
            </w:tcBorders>
          </w:tcPr>
          <w:p w14:paraId="22584DD3" w14:textId="77777777" w:rsidR="00165230" w:rsidRPr="0066265F" w:rsidRDefault="00165230" w:rsidP="00165230">
            <w:pPr>
              <w:spacing w:before="120" w:after="120"/>
              <w:rPr>
                <w:rFonts w:ascii="Arial" w:hAnsi="Arial" w:cs="Arial"/>
              </w:rPr>
            </w:pPr>
            <w:r w:rsidRPr="0066265F">
              <w:rPr>
                <w:rFonts w:ascii="Arial" w:hAnsi="Arial" w:cs="Arial"/>
              </w:rPr>
              <w:t>1.</w:t>
            </w:r>
          </w:p>
        </w:tc>
        <w:tc>
          <w:tcPr>
            <w:tcW w:w="6091" w:type="dxa"/>
            <w:gridSpan w:val="3"/>
            <w:tcBorders>
              <w:top w:val="single" w:sz="4" w:space="0" w:color="auto"/>
              <w:left w:val="nil"/>
              <w:bottom w:val="single" w:sz="4" w:space="0" w:color="auto"/>
            </w:tcBorders>
          </w:tcPr>
          <w:p w14:paraId="30AE5372" w14:textId="066CF7F0" w:rsidR="00165230" w:rsidRPr="005C0BB7" w:rsidRDefault="00165230" w:rsidP="00165230">
            <w:pPr>
              <w:spacing w:before="120" w:after="120"/>
              <w:rPr>
                <w:rFonts w:ascii="Arial" w:hAnsi="Arial" w:cs="Arial"/>
                <w:color w:val="212121"/>
                <w:w w:val="105"/>
              </w:rPr>
            </w:pPr>
            <w:r w:rsidRPr="005C0BB7">
              <w:rPr>
                <w:rFonts w:ascii="Arial" w:hAnsi="Arial" w:cs="Arial"/>
                <w:color w:val="212121"/>
                <w:w w:val="105"/>
              </w:rPr>
              <w:t xml:space="preserve">Experience </w:t>
            </w:r>
            <w:r w:rsidR="00766025">
              <w:rPr>
                <w:rFonts w:ascii="Arial" w:hAnsi="Arial" w:cs="Arial"/>
                <w:color w:val="212121"/>
                <w:w w:val="105"/>
              </w:rPr>
              <w:t xml:space="preserve">within a management role. </w:t>
            </w:r>
          </w:p>
        </w:tc>
        <w:tc>
          <w:tcPr>
            <w:tcW w:w="3119" w:type="dxa"/>
            <w:tcBorders>
              <w:top w:val="single" w:sz="4" w:space="0" w:color="auto"/>
              <w:bottom w:val="single" w:sz="4" w:space="0" w:color="auto"/>
            </w:tcBorders>
          </w:tcPr>
          <w:p w14:paraId="2AC4144E" w14:textId="5126D086" w:rsidR="00165230" w:rsidRPr="00CF0611" w:rsidRDefault="00165230" w:rsidP="00165230">
            <w:pPr>
              <w:spacing w:before="120" w:after="120"/>
              <w:rPr>
                <w:rFonts w:ascii="Arial" w:hAnsi="Arial" w:cs="Arial"/>
              </w:rPr>
            </w:pPr>
            <w:r>
              <w:rPr>
                <w:rFonts w:ascii="Arial" w:hAnsi="Arial" w:cs="Arial"/>
              </w:rPr>
              <w:t>Interview/ Application Form</w:t>
            </w:r>
          </w:p>
        </w:tc>
      </w:tr>
      <w:tr w:rsidR="00165230" w:rsidRPr="0066265F" w14:paraId="3C077FB0" w14:textId="77777777" w:rsidTr="00DD55C6">
        <w:trPr>
          <w:cantSplit/>
        </w:trPr>
        <w:tc>
          <w:tcPr>
            <w:tcW w:w="708" w:type="dxa"/>
            <w:gridSpan w:val="2"/>
            <w:tcBorders>
              <w:top w:val="single" w:sz="4" w:space="0" w:color="auto"/>
              <w:bottom w:val="single" w:sz="4" w:space="0" w:color="auto"/>
              <w:right w:val="nil"/>
            </w:tcBorders>
          </w:tcPr>
          <w:p w14:paraId="5A9041C0" w14:textId="77777777" w:rsidR="00165230" w:rsidRPr="0066265F" w:rsidRDefault="00165230" w:rsidP="00165230">
            <w:pPr>
              <w:spacing w:before="120" w:after="120"/>
              <w:rPr>
                <w:rFonts w:ascii="Arial" w:hAnsi="Arial" w:cs="Arial"/>
              </w:rPr>
            </w:pPr>
            <w:r w:rsidRPr="0066265F">
              <w:rPr>
                <w:rFonts w:ascii="Arial" w:hAnsi="Arial" w:cs="Arial"/>
              </w:rPr>
              <w:t>2.</w:t>
            </w:r>
          </w:p>
        </w:tc>
        <w:tc>
          <w:tcPr>
            <w:tcW w:w="6091" w:type="dxa"/>
            <w:gridSpan w:val="3"/>
            <w:tcBorders>
              <w:top w:val="single" w:sz="4" w:space="0" w:color="auto"/>
              <w:left w:val="nil"/>
              <w:bottom w:val="single" w:sz="4" w:space="0" w:color="auto"/>
            </w:tcBorders>
          </w:tcPr>
          <w:p w14:paraId="6B374D98" w14:textId="591A7DEB" w:rsidR="00165230" w:rsidRPr="005C0BB7" w:rsidRDefault="00165230" w:rsidP="00165230">
            <w:pPr>
              <w:spacing w:before="120" w:after="120"/>
              <w:rPr>
                <w:rFonts w:ascii="Arial" w:hAnsi="Arial" w:cs="Arial"/>
                <w:color w:val="212121"/>
                <w:w w:val="105"/>
              </w:rPr>
            </w:pPr>
            <w:r w:rsidRPr="005C0BB7">
              <w:rPr>
                <w:rFonts w:ascii="Arial" w:hAnsi="Arial" w:cs="Arial"/>
                <w:color w:val="212121"/>
                <w:w w:val="105"/>
              </w:rPr>
              <w:t>Experience of delivering exchequer services and dealing with internal and external customers</w:t>
            </w:r>
          </w:p>
        </w:tc>
        <w:tc>
          <w:tcPr>
            <w:tcW w:w="3119" w:type="dxa"/>
            <w:tcBorders>
              <w:top w:val="single" w:sz="4" w:space="0" w:color="auto"/>
              <w:bottom w:val="single" w:sz="4" w:space="0" w:color="auto"/>
            </w:tcBorders>
          </w:tcPr>
          <w:p w14:paraId="43A8C12C" w14:textId="79FC7409" w:rsidR="00165230" w:rsidRPr="00CF0611" w:rsidRDefault="00C677D4" w:rsidP="00165230">
            <w:pPr>
              <w:spacing w:before="120" w:after="120"/>
              <w:rPr>
                <w:rFonts w:ascii="Arial" w:hAnsi="Arial" w:cs="Arial"/>
              </w:rPr>
            </w:pPr>
            <w:r>
              <w:rPr>
                <w:rFonts w:ascii="Arial" w:hAnsi="Arial" w:cs="Arial"/>
              </w:rPr>
              <w:t xml:space="preserve">Application Form / </w:t>
            </w:r>
            <w:r w:rsidR="00165230">
              <w:rPr>
                <w:rFonts w:ascii="Arial" w:hAnsi="Arial" w:cs="Arial"/>
              </w:rPr>
              <w:t>Interview</w:t>
            </w:r>
          </w:p>
        </w:tc>
      </w:tr>
      <w:tr w:rsidR="00165230" w:rsidRPr="0066265F" w14:paraId="7DECDD6B" w14:textId="77777777" w:rsidTr="00DD55C6">
        <w:trPr>
          <w:cantSplit/>
        </w:trPr>
        <w:tc>
          <w:tcPr>
            <w:tcW w:w="708" w:type="dxa"/>
            <w:gridSpan w:val="2"/>
            <w:tcBorders>
              <w:top w:val="single" w:sz="4" w:space="0" w:color="auto"/>
              <w:bottom w:val="single" w:sz="4" w:space="0" w:color="auto"/>
              <w:right w:val="nil"/>
            </w:tcBorders>
          </w:tcPr>
          <w:p w14:paraId="06BA6074" w14:textId="77777777" w:rsidR="00165230" w:rsidRPr="0066265F" w:rsidRDefault="00165230" w:rsidP="00165230">
            <w:pPr>
              <w:spacing w:before="120" w:after="120"/>
              <w:rPr>
                <w:rFonts w:ascii="Arial" w:hAnsi="Arial" w:cs="Arial"/>
              </w:rPr>
            </w:pPr>
            <w:r w:rsidRPr="0066265F">
              <w:rPr>
                <w:rFonts w:ascii="Arial" w:hAnsi="Arial" w:cs="Arial"/>
              </w:rPr>
              <w:t>3.</w:t>
            </w:r>
          </w:p>
        </w:tc>
        <w:tc>
          <w:tcPr>
            <w:tcW w:w="6091" w:type="dxa"/>
            <w:gridSpan w:val="3"/>
            <w:tcBorders>
              <w:top w:val="single" w:sz="4" w:space="0" w:color="auto"/>
              <w:left w:val="nil"/>
              <w:bottom w:val="single" w:sz="4" w:space="0" w:color="auto"/>
            </w:tcBorders>
          </w:tcPr>
          <w:p w14:paraId="3712E9A1" w14:textId="63429247" w:rsidR="00165230" w:rsidRPr="005C0BB7" w:rsidRDefault="00BD746D" w:rsidP="00165230">
            <w:pPr>
              <w:spacing w:before="120" w:after="120"/>
              <w:rPr>
                <w:rFonts w:ascii="Arial" w:hAnsi="Arial" w:cs="Arial"/>
                <w:color w:val="212121"/>
                <w:w w:val="105"/>
              </w:rPr>
            </w:pPr>
            <w:r>
              <w:rPr>
                <w:rFonts w:ascii="Arial" w:hAnsi="Arial" w:cs="Arial"/>
                <w:color w:val="212121"/>
                <w:w w:val="105"/>
              </w:rPr>
              <w:t>Experience of working within</w:t>
            </w:r>
            <w:r w:rsidR="00766025">
              <w:rPr>
                <w:rFonts w:ascii="Arial" w:hAnsi="Arial" w:cs="Arial"/>
                <w:color w:val="212121"/>
                <w:w w:val="105"/>
              </w:rPr>
              <w:t xml:space="preserve"> pensions</w:t>
            </w:r>
            <w:r w:rsidR="00C677D4">
              <w:rPr>
                <w:rFonts w:ascii="Arial" w:hAnsi="Arial" w:cs="Arial"/>
                <w:color w:val="212121"/>
                <w:w w:val="105"/>
              </w:rPr>
              <w:t xml:space="preserve"> policies, legislation, and procedures</w:t>
            </w:r>
            <w:r>
              <w:rPr>
                <w:rFonts w:ascii="Arial" w:hAnsi="Arial" w:cs="Arial"/>
                <w:color w:val="212121"/>
                <w:w w:val="105"/>
              </w:rPr>
              <w:t xml:space="preserve">, with </w:t>
            </w:r>
            <w:r w:rsidR="00C677D4">
              <w:rPr>
                <w:rFonts w:ascii="Arial" w:hAnsi="Arial" w:cs="Arial"/>
                <w:color w:val="212121"/>
                <w:w w:val="105"/>
              </w:rPr>
              <w:t>e</w:t>
            </w:r>
            <w:r w:rsidR="00766025" w:rsidRPr="005C0BB7">
              <w:rPr>
                <w:rFonts w:ascii="Arial" w:hAnsi="Arial" w:cs="Arial"/>
                <w:color w:val="212121"/>
                <w:w w:val="105"/>
              </w:rPr>
              <w:t>xperienc</w:t>
            </w:r>
            <w:r w:rsidR="00C677D4">
              <w:rPr>
                <w:rFonts w:ascii="Arial" w:hAnsi="Arial" w:cs="Arial"/>
                <w:color w:val="212121"/>
                <w:w w:val="105"/>
              </w:rPr>
              <w:t>e</w:t>
            </w:r>
            <w:r w:rsidR="00766025" w:rsidRPr="005C0BB7">
              <w:rPr>
                <w:rFonts w:ascii="Arial" w:hAnsi="Arial" w:cs="Arial"/>
                <w:color w:val="212121"/>
                <w:w w:val="105"/>
              </w:rPr>
              <w:t xml:space="preserve"> </w:t>
            </w:r>
            <w:r w:rsidR="00165230" w:rsidRPr="005C0BB7">
              <w:rPr>
                <w:rFonts w:ascii="Arial" w:hAnsi="Arial" w:cs="Arial"/>
                <w:color w:val="212121"/>
                <w:w w:val="105"/>
              </w:rPr>
              <w:t xml:space="preserve">of interpreting </w:t>
            </w:r>
            <w:r w:rsidR="00C677D4">
              <w:rPr>
                <w:rFonts w:ascii="Arial" w:hAnsi="Arial" w:cs="Arial"/>
                <w:color w:val="212121"/>
                <w:w w:val="105"/>
              </w:rPr>
              <w:t>and providing advice accordingly</w:t>
            </w:r>
            <w:r w:rsidR="00165230" w:rsidRPr="005C0BB7">
              <w:rPr>
                <w:rFonts w:ascii="Arial" w:hAnsi="Arial" w:cs="Arial"/>
                <w:color w:val="212121"/>
                <w:w w:val="105"/>
              </w:rPr>
              <w:t>.</w:t>
            </w:r>
          </w:p>
        </w:tc>
        <w:tc>
          <w:tcPr>
            <w:tcW w:w="3119" w:type="dxa"/>
            <w:tcBorders>
              <w:top w:val="single" w:sz="4" w:space="0" w:color="auto"/>
              <w:bottom w:val="single" w:sz="4" w:space="0" w:color="auto"/>
            </w:tcBorders>
          </w:tcPr>
          <w:p w14:paraId="6B9994C3" w14:textId="6B665308" w:rsidR="00165230" w:rsidRPr="00CF0611" w:rsidRDefault="00C677D4" w:rsidP="00165230">
            <w:pPr>
              <w:spacing w:before="120" w:after="120"/>
              <w:rPr>
                <w:rFonts w:ascii="Arial" w:hAnsi="Arial" w:cs="Arial"/>
              </w:rPr>
            </w:pPr>
            <w:r>
              <w:rPr>
                <w:rFonts w:ascii="Arial" w:hAnsi="Arial" w:cs="Arial"/>
              </w:rPr>
              <w:t xml:space="preserve">Application form / </w:t>
            </w:r>
            <w:r w:rsidR="00165230">
              <w:rPr>
                <w:rFonts w:ascii="Arial" w:hAnsi="Arial" w:cs="Arial"/>
              </w:rPr>
              <w:t>Interview</w:t>
            </w:r>
          </w:p>
        </w:tc>
      </w:tr>
      <w:tr w:rsidR="00165230" w:rsidRPr="0066265F" w14:paraId="7BEE1D0E" w14:textId="77777777" w:rsidTr="00DD55C6">
        <w:trPr>
          <w:cantSplit/>
        </w:trPr>
        <w:tc>
          <w:tcPr>
            <w:tcW w:w="708" w:type="dxa"/>
            <w:gridSpan w:val="2"/>
            <w:tcBorders>
              <w:top w:val="single" w:sz="4" w:space="0" w:color="auto"/>
              <w:bottom w:val="single" w:sz="4" w:space="0" w:color="auto"/>
              <w:right w:val="nil"/>
            </w:tcBorders>
          </w:tcPr>
          <w:p w14:paraId="02F75753" w14:textId="77777777" w:rsidR="00165230" w:rsidRPr="0066265F" w:rsidRDefault="00165230" w:rsidP="00165230">
            <w:pPr>
              <w:spacing w:before="120" w:after="120"/>
              <w:rPr>
                <w:rFonts w:ascii="Arial" w:hAnsi="Arial" w:cs="Arial"/>
              </w:rPr>
            </w:pPr>
            <w:r w:rsidRPr="0066265F">
              <w:rPr>
                <w:rFonts w:ascii="Arial" w:hAnsi="Arial" w:cs="Arial"/>
              </w:rPr>
              <w:t>4.</w:t>
            </w:r>
          </w:p>
        </w:tc>
        <w:tc>
          <w:tcPr>
            <w:tcW w:w="6091" w:type="dxa"/>
            <w:gridSpan w:val="3"/>
            <w:tcBorders>
              <w:top w:val="single" w:sz="4" w:space="0" w:color="auto"/>
              <w:left w:val="nil"/>
              <w:bottom w:val="single" w:sz="4" w:space="0" w:color="auto"/>
            </w:tcBorders>
          </w:tcPr>
          <w:p w14:paraId="65DDAB98" w14:textId="5DF66154" w:rsidR="00165230" w:rsidRPr="005C0BB7" w:rsidRDefault="00165230" w:rsidP="00165230">
            <w:pPr>
              <w:spacing w:before="120" w:after="120"/>
              <w:rPr>
                <w:rFonts w:ascii="Arial" w:hAnsi="Arial" w:cs="Arial"/>
                <w:color w:val="212121"/>
                <w:w w:val="105"/>
              </w:rPr>
            </w:pPr>
            <w:r w:rsidRPr="005C0BB7">
              <w:rPr>
                <w:rFonts w:ascii="Arial" w:hAnsi="Arial" w:cs="Arial"/>
                <w:color w:val="212121"/>
                <w:w w:val="105"/>
              </w:rPr>
              <w:t>Experience of developing and managing the use of financial management information systems both manual and computerised.</w:t>
            </w:r>
          </w:p>
        </w:tc>
        <w:tc>
          <w:tcPr>
            <w:tcW w:w="3119" w:type="dxa"/>
            <w:tcBorders>
              <w:top w:val="single" w:sz="4" w:space="0" w:color="auto"/>
              <w:bottom w:val="single" w:sz="4" w:space="0" w:color="auto"/>
            </w:tcBorders>
          </w:tcPr>
          <w:p w14:paraId="040CD904" w14:textId="5000AAE2" w:rsidR="00165230" w:rsidRPr="00CF0611" w:rsidRDefault="00165230" w:rsidP="00165230">
            <w:pPr>
              <w:spacing w:before="120" w:after="120"/>
              <w:rPr>
                <w:rFonts w:ascii="Arial" w:hAnsi="Arial" w:cs="Arial"/>
              </w:rPr>
            </w:pPr>
            <w:r>
              <w:rPr>
                <w:rFonts w:ascii="Arial" w:hAnsi="Arial" w:cs="Arial"/>
              </w:rPr>
              <w:t xml:space="preserve">Interview/ </w:t>
            </w:r>
            <w:proofErr w:type="spellStart"/>
            <w:r>
              <w:rPr>
                <w:rFonts w:ascii="Arial" w:hAnsi="Arial" w:cs="Arial"/>
              </w:rPr>
              <w:t>Applciation</w:t>
            </w:r>
            <w:proofErr w:type="spellEnd"/>
            <w:r>
              <w:rPr>
                <w:rFonts w:ascii="Arial" w:hAnsi="Arial" w:cs="Arial"/>
              </w:rPr>
              <w:t xml:space="preserve"> Form</w:t>
            </w:r>
          </w:p>
        </w:tc>
      </w:tr>
      <w:tr w:rsidR="00DF1E85" w:rsidRPr="0066265F" w14:paraId="53F41605" w14:textId="77777777" w:rsidTr="00DD55C6">
        <w:trPr>
          <w:cantSplit/>
        </w:trPr>
        <w:tc>
          <w:tcPr>
            <w:tcW w:w="9918" w:type="dxa"/>
            <w:gridSpan w:val="6"/>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F0611" w:rsidRPr="0066265F" w14:paraId="4A5D4D0A" w14:textId="77777777" w:rsidTr="00DD55C6">
        <w:trPr>
          <w:cantSplit/>
        </w:trPr>
        <w:tc>
          <w:tcPr>
            <w:tcW w:w="708" w:type="dxa"/>
            <w:gridSpan w:val="2"/>
            <w:tcBorders>
              <w:top w:val="single" w:sz="4" w:space="0" w:color="auto"/>
              <w:bottom w:val="single" w:sz="4" w:space="0" w:color="auto"/>
              <w:right w:val="nil"/>
            </w:tcBorders>
          </w:tcPr>
          <w:p w14:paraId="40F9F3DF" w14:textId="77777777" w:rsidR="00CF0611" w:rsidRPr="0066265F" w:rsidRDefault="00CF0611" w:rsidP="00CF0611">
            <w:pPr>
              <w:spacing w:before="120" w:after="120"/>
              <w:rPr>
                <w:rFonts w:ascii="Arial" w:hAnsi="Arial" w:cs="Arial"/>
              </w:rPr>
            </w:pPr>
            <w:r w:rsidRPr="0066265F">
              <w:rPr>
                <w:rFonts w:ascii="Arial" w:hAnsi="Arial" w:cs="Arial"/>
              </w:rPr>
              <w:t>1.</w:t>
            </w:r>
          </w:p>
        </w:tc>
        <w:tc>
          <w:tcPr>
            <w:tcW w:w="6091" w:type="dxa"/>
            <w:gridSpan w:val="3"/>
            <w:tcBorders>
              <w:top w:val="single" w:sz="4" w:space="0" w:color="auto"/>
              <w:left w:val="nil"/>
              <w:bottom w:val="single" w:sz="4" w:space="0" w:color="auto"/>
            </w:tcBorders>
          </w:tcPr>
          <w:p w14:paraId="500D8BDA" w14:textId="68396377" w:rsidR="00CF0611" w:rsidRPr="00CF0611" w:rsidRDefault="00CF0611" w:rsidP="00CF0611">
            <w:pPr>
              <w:spacing w:before="120" w:after="120"/>
              <w:rPr>
                <w:rFonts w:ascii="Arial" w:hAnsi="Arial" w:cs="Arial"/>
              </w:rPr>
            </w:pPr>
            <w:r w:rsidRPr="00CF0611">
              <w:rPr>
                <w:rFonts w:ascii="Arial" w:hAnsi="Arial" w:cs="Arial"/>
              </w:rPr>
              <w:t>Required to be flexible and able to adapt to changing working practices.</w:t>
            </w:r>
          </w:p>
        </w:tc>
        <w:tc>
          <w:tcPr>
            <w:tcW w:w="3119" w:type="dxa"/>
            <w:tcBorders>
              <w:top w:val="single" w:sz="4" w:space="0" w:color="auto"/>
              <w:bottom w:val="single" w:sz="4" w:space="0" w:color="auto"/>
            </w:tcBorders>
          </w:tcPr>
          <w:p w14:paraId="32BAFBDE" w14:textId="5462213E" w:rsidR="00CF0611" w:rsidRPr="00CF0611" w:rsidRDefault="00CF0611" w:rsidP="00CF0611">
            <w:pPr>
              <w:spacing w:before="120" w:after="120"/>
              <w:rPr>
                <w:rFonts w:ascii="Arial" w:hAnsi="Arial" w:cs="Arial"/>
              </w:rPr>
            </w:pPr>
            <w:r w:rsidRPr="00CF0611">
              <w:rPr>
                <w:rFonts w:ascii="Arial" w:hAnsi="Arial" w:cs="Arial"/>
              </w:rPr>
              <w:t>Application Form/Interview</w:t>
            </w:r>
          </w:p>
        </w:tc>
      </w:tr>
      <w:tr w:rsidR="00CF0611" w:rsidRPr="0066265F" w14:paraId="5F0BB067" w14:textId="77777777" w:rsidTr="00DD55C6">
        <w:trPr>
          <w:cantSplit/>
        </w:trPr>
        <w:tc>
          <w:tcPr>
            <w:tcW w:w="708" w:type="dxa"/>
            <w:gridSpan w:val="2"/>
            <w:tcBorders>
              <w:top w:val="single" w:sz="4" w:space="0" w:color="auto"/>
              <w:bottom w:val="single" w:sz="4" w:space="0" w:color="auto"/>
              <w:right w:val="nil"/>
            </w:tcBorders>
          </w:tcPr>
          <w:p w14:paraId="786146DB" w14:textId="77777777" w:rsidR="00CF0611" w:rsidRPr="0066265F" w:rsidRDefault="00CF0611" w:rsidP="00CF0611">
            <w:pPr>
              <w:spacing w:before="120" w:after="120"/>
              <w:rPr>
                <w:rFonts w:ascii="Arial" w:hAnsi="Arial" w:cs="Arial"/>
              </w:rPr>
            </w:pPr>
            <w:r w:rsidRPr="0066265F">
              <w:rPr>
                <w:rFonts w:ascii="Arial" w:hAnsi="Arial" w:cs="Arial"/>
              </w:rPr>
              <w:t>2.</w:t>
            </w:r>
          </w:p>
        </w:tc>
        <w:tc>
          <w:tcPr>
            <w:tcW w:w="6091" w:type="dxa"/>
            <w:gridSpan w:val="3"/>
            <w:tcBorders>
              <w:top w:val="single" w:sz="4" w:space="0" w:color="auto"/>
              <w:left w:val="nil"/>
              <w:bottom w:val="single" w:sz="4" w:space="0" w:color="auto"/>
            </w:tcBorders>
          </w:tcPr>
          <w:p w14:paraId="46E831AD" w14:textId="7F5C58BA" w:rsidR="00CF0611" w:rsidRPr="00CF0611" w:rsidRDefault="00CF0611" w:rsidP="00CF0611">
            <w:pPr>
              <w:spacing w:before="120" w:after="120"/>
              <w:rPr>
                <w:rFonts w:ascii="Arial" w:hAnsi="Arial" w:cs="Arial"/>
              </w:rPr>
            </w:pPr>
            <w:r w:rsidRPr="00CF0611">
              <w:rPr>
                <w:rFonts w:ascii="Arial" w:hAnsi="Arial" w:cs="Arial"/>
              </w:rPr>
              <w:t xml:space="preserve">Required to work out of hours to meet service requirements.  </w:t>
            </w:r>
          </w:p>
        </w:tc>
        <w:tc>
          <w:tcPr>
            <w:tcW w:w="3119" w:type="dxa"/>
            <w:tcBorders>
              <w:top w:val="single" w:sz="4" w:space="0" w:color="auto"/>
              <w:bottom w:val="single" w:sz="4" w:space="0" w:color="auto"/>
            </w:tcBorders>
          </w:tcPr>
          <w:p w14:paraId="54C685E6" w14:textId="53A2208A" w:rsidR="00CF0611" w:rsidRPr="00CF0611" w:rsidRDefault="00CF0611" w:rsidP="00CF0611">
            <w:pPr>
              <w:spacing w:before="120" w:after="120"/>
              <w:rPr>
                <w:rFonts w:ascii="Arial" w:hAnsi="Arial" w:cs="Arial"/>
              </w:rPr>
            </w:pPr>
            <w:r w:rsidRPr="00CF0611">
              <w:rPr>
                <w:rFonts w:ascii="Arial" w:hAnsi="Arial" w:cs="Arial"/>
              </w:rPr>
              <w:t>Interview</w:t>
            </w:r>
          </w:p>
        </w:tc>
      </w:tr>
      <w:tr w:rsidR="00165230" w:rsidRPr="00F27952" w14:paraId="15ED5472" w14:textId="77777777" w:rsidTr="00DD55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3"/>
        </w:trPr>
        <w:tc>
          <w:tcPr>
            <w:tcW w:w="1809" w:type="dxa"/>
            <w:gridSpan w:val="3"/>
            <w:tcBorders>
              <w:top w:val="single" w:sz="4" w:space="0" w:color="auto"/>
              <w:left w:val="single" w:sz="4" w:space="0" w:color="auto"/>
              <w:bottom w:val="single" w:sz="4" w:space="0" w:color="auto"/>
              <w:right w:val="single" w:sz="4" w:space="0" w:color="auto"/>
            </w:tcBorders>
          </w:tcPr>
          <w:p w14:paraId="58FEEFD7" w14:textId="77777777" w:rsidR="00165230" w:rsidRPr="00F27952" w:rsidRDefault="00165230" w:rsidP="00937BB9">
            <w:pPr>
              <w:rPr>
                <w:rFonts w:ascii="Arial" w:hAnsi="Arial" w:cs="Arial"/>
                <w:b/>
              </w:rPr>
            </w:pPr>
            <w:r w:rsidRPr="00F27952">
              <w:rPr>
                <w:rFonts w:ascii="Arial" w:hAnsi="Arial" w:cs="Arial"/>
                <w:b/>
              </w:rPr>
              <w:t>STAGE TWO</w:t>
            </w:r>
          </w:p>
        </w:tc>
        <w:tc>
          <w:tcPr>
            <w:tcW w:w="8109" w:type="dxa"/>
            <w:gridSpan w:val="3"/>
            <w:tcBorders>
              <w:top w:val="single" w:sz="4" w:space="0" w:color="auto"/>
              <w:left w:val="single" w:sz="4" w:space="0" w:color="auto"/>
              <w:bottom w:val="single" w:sz="4" w:space="0" w:color="auto"/>
              <w:right w:val="single" w:sz="4" w:space="0" w:color="auto"/>
            </w:tcBorders>
          </w:tcPr>
          <w:p w14:paraId="4743FA7C" w14:textId="77777777" w:rsidR="00165230" w:rsidRPr="00F27952" w:rsidRDefault="00165230" w:rsidP="00937BB9">
            <w:pPr>
              <w:spacing w:after="0"/>
              <w:rPr>
                <w:rFonts w:ascii="Arial" w:hAnsi="Arial" w:cs="Arial"/>
              </w:rPr>
            </w:pPr>
            <w:r w:rsidRPr="00F27952">
              <w:rPr>
                <w:rFonts w:ascii="Arial" w:hAnsi="Arial" w:cs="Arial"/>
              </w:rPr>
              <w:t xml:space="preserve">Will only be used in the event of </w:t>
            </w:r>
            <w:proofErr w:type="gramStart"/>
            <w:r w:rsidRPr="00F27952">
              <w:rPr>
                <w:rFonts w:ascii="Arial" w:hAnsi="Arial" w:cs="Arial"/>
              </w:rPr>
              <w:t>a large number of</w:t>
            </w:r>
            <w:proofErr w:type="gramEnd"/>
            <w:r w:rsidRPr="00F27952">
              <w:rPr>
                <w:rFonts w:ascii="Arial" w:hAnsi="Arial" w:cs="Arial"/>
              </w:rPr>
              <w:t xml:space="preserve"> applicants meeting the minimum essential requirements</w:t>
            </w:r>
          </w:p>
        </w:tc>
      </w:tr>
      <w:tr w:rsidR="00165230" w:rsidRPr="00F27952" w14:paraId="1A679CF5" w14:textId="77777777" w:rsidTr="00DD55C6">
        <w:tc>
          <w:tcPr>
            <w:tcW w:w="6487" w:type="dxa"/>
            <w:gridSpan w:val="4"/>
            <w:tcBorders>
              <w:top w:val="single" w:sz="4" w:space="0" w:color="auto"/>
              <w:left w:val="single" w:sz="4" w:space="0" w:color="auto"/>
              <w:bottom w:val="single" w:sz="4" w:space="0" w:color="auto"/>
              <w:right w:val="single" w:sz="4" w:space="0" w:color="auto"/>
            </w:tcBorders>
            <w:shd w:val="pct10" w:color="auto" w:fill="0C0C0C"/>
          </w:tcPr>
          <w:p w14:paraId="4CCD5462" w14:textId="77777777" w:rsidR="00165230" w:rsidRPr="00F27952" w:rsidRDefault="00165230" w:rsidP="00937BB9">
            <w:pPr>
              <w:spacing w:before="120" w:after="120"/>
              <w:rPr>
                <w:rFonts w:ascii="Arial" w:hAnsi="Arial" w:cs="Arial"/>
                <w:b/>
                <w:color w:val="FFFFFF"/>
              </w:rPr>
            </w:pPr>
            <w:r w:rsidRPr="00F27952">
              <w:rPr>
                <w:rFonts w:ascii="Arial" w:hAnsi="Arial" w:cs="Arial"/>
                <w:b/>
                <w:color w:val="FFFFFF"/>
              </w:rPr>
              <w:t>Additional Requirements</w:t>
            </w:r>
          </w:p>
        </w:tc>
        <w:tc>
          <w:tcPr>
            <w:tcW w:w="3431" w:type="dxa"/>
            <w:gridSpan w:val="2"/>
            <w:tcBorders>
              <w:top w:val="single" w:sz="4" w:space="0" w:color="auto"/>
              <w:left w:val="single" w:sz="4" w:space="0" w:color="auto"/>
              <w:bottom w:val="single" w:sz="4" w:space="0" w:color="auto"/>
              <w:right w:val="single" w:sz="4" w:space="0" w:color="auto"/>
            </w:tcBorders>
            <w:shd w:val="pct10" w:color="auto" w:fill="0C0C0C"/>
          </w:tcPr>
          <w:p w14:paraId="7C2B0B90" w14:textId="77777777" w:rsidR="00165230" w:rsidRPr="00F27952" w:rsidRDefault="00165230" w:rsidP="00937BB9">
            <w:pPr>
              <w:spacing w:before="120" w:after="120"/>
              <w:rPr>
                <w:rFonts w:ascii="Arial" w:hAnsi="Arial" w:cs="Arial"/>
                <w:b/>
                <w:color w:val="FFFFFF"/>
              </w:rPr>
            </w:pPr>
            <w:r w:rsidRPr="00F27952">
              <w:rPr>
                <w:rFonts w:ascii="Arial" w:hAnsi="Arial" w:cs="Arial"/>
                <w:b/>
                <w:color w:val="FFFFFF"/>
              </w:rPr>
              <w:t>Method of Assessment</w:t>
            </w:r>
          </w:p>
        </w:tc>
      </w:tr>
      <w:tr w:rsidR="00165230" w:rsidRPr="00F27952" w14:paraId="7336D19B" w14:textId="77777777" w:rsidTr="00DD55C6">
        <w:trPr>
          <w:cantSplit/>
        </w:trPr>
        <w:tc>
          <w:tcPr>
            <w:tcW w:w="9918" w:type="dxa"/>
            <w:gridSpan w:val="6"/>
            <w:tcBorders>
              <w:top w:val="single" w:sz="4" w:space="0" w:color="auto"/>
              <w:left w:val="single" w:sz="4" w:space="0" w:color="auto"/>
              <w:bottom w:val="single" w:sz="4" w:space="0" w:color="auto"/>
              <w:right w:val="single" w:sz="4" w:space="0" w:color="auto"/>
            </w:tcBorders>
            <w:shd w:val="clear" w:color="auto" w:fill="D9D9D9"/>
          </w:tcPr>
          <w:p w14:paraId="13FD3068" w14:textId="77777777" w:rsidR="00165230" w:rsidRPr="00F27952" w:rsidRDefault="00165230" w:rsidP="00937BB9">
            <w:pPr>
              <w:spacing w:before="60" w:after="60"/>
              <w:rPr>
                <w:rFonts w:ascii="Arial" w:hAnsi="Arial" w:cs="Arial"/>
                <w:b/>
              </w:rPr>
            </w:pPr>
            <w:r w:rsidRPr="00F27952">
              <w:rPr>
                <w:rFonts w:ascii="Arial" w:hAnsi="Arial" w:cs="Arial"/>
                <w:b/>
              </w:rPr>
              <w:t>1.</w:t>
            </w:r>
            <w:r w:rsidRPr="00F27952">
              <w:rPr>
                <w:rFonts w:ascii="Arial" w:hAnsi="Arial" w:cs="Arial"/>
                <w:b/>
              </w:rPr>
              <w:tab/>
              <w:t>Skills and Knowledge</w:t>
            </w:r>
          </w:p>
        </w:tc>
      </w:tr>
      <w:tr w:rsidR="00165230" w:rsidRPr="00F27952" w14:paraId="1D1E4A00" w14:textId="77777777" w:rsidTr="00DD55C6">
        <w:trPr>
          <w:cantSplit/>
        </w:trPr>
        <w:tc>
          <w:tcPr>
            <w:tcW w:w="9918" w:type="dxa"/>
            <w:gridSpan w:val="6"/>
            <w:tcBorders>
              <w:top w:val="single" w:sz="4" w:space="0" w:color="auto"/>
              <w:left w:val="single" w:sz="4" w:space="0" w:color="auto"/>
              <w:bottom w:val="single" w:sz="4" w:space="0" w:color="auto"/>
              <w:right w:val="single" w:sz="4" w:space="0" w:color="auto"/>
            </w:tcBorders>
            <w:shd w:val="clear" w:color="auto" w:fill="D9D9D9"/>
          </w:tcPr>
          <w:p w14:paraId="58465456" w14:textId="77777777" w:rsidR="00165230" w:rsidRPr="00F27952" w:rsidRDefault="00165230" w:rsidP="00937BB9">
            <w:pPr>
              <w:spacing w:before="60" w:after="60"/>
              <w:rPr>
                <w:rFonts w:ascii="Arial" w:hAnsi="Arial" w:cs="Arial"/>
                <w:b/>
              </w:rPr>
            </w:pPr>
            <w:r w:rsidRPr="00F27952">
              <w:rPr>
                <w:rFonts w:ascii="Arial" w:hAnsi="Arial" w:cs="Arial"/>
                <w:b/>
              </w:rPr>
              <w:t>2.</w:t>
            </w:r>
            <w:r w:rsidRPr="00F27952">
              <w:rPr>
                <w:rFonts w:ascii="Arial" w:hAnsi="Arial" w:cs="Arial"/>
                <w:b/>
              </w:rPr>
              <w:tab/>
              <w:t>Experience/Qualifications/Training etc</w:t>
            </w:r>
          </w:p>
        </w:tc>
      </w:tr>
      <w:tr w:rsidR="00165230" w:rsidRPr="00F27952" w14:paraId="4C1B00C1" w14:textId="77777777" w:rsidTr="00DD55C6">
        <w:trPr>
          <w:cantSplit/>
        </w:trPr>
        <w:tc>
          <w:tcPr>
            <w:tcW w:w="675" w:type="dxa"/>
            <w:tcBorders>
              <w:top w:val="single" w:sz="4" w:space="0" w:color="auto"/>
              <w:bottom w:val="single" w:sz="4" w:space="0" w:color="auto"/>
              <w:right w:val="nil"/>
            </w:tcBorders>
          </w:tcPr>
          <w:p w14:paraId="2E09A4EA" w14:textId="77777777" w:rsidR="00165230" w:rsidRPr="00F27952" w:rsidRDefault="00165230" w:rsidP="00165230">
            <w:pPr>
              <w:spacing w:before="120" w:after="120"/>
              <w:rPr>
                <w:rFonts w:ascii="Arial" w:hAnsi="Arial" w:cs="Arial"/>
              </w:rPr>
            </w:pPr>
            <w:r w:rsidRPr="00F27952">
              <w:rPr>
                <w:rFonts w:ascii="Arial" w:hAnsi="Arial" w:cs="Arial"/>
              </w:rPr>
              <w:t>1.</w:t>
            </w:r>
          </w:p>
        </w:tc>
        <w:tc>
          <w:tcPr>
            <w:tcW w:w="5812" w:type="dxa"/>
            <w:gridSpan w:val="3"/>
            <w:tcBorders>
              <w:top w:val="single" w:sz="4" w:space="0" w:color="auto"/>
              <w:left w:val="nil"/>
              <w:bottom w:val="single" w:sz="4" w:space="0" w:color="auto"/>
              <w:right w:val="single" w:sz="4" w:space="0" w:color="auto"/>
            </w:tcBorders>
          </w:tcPr>
          <w:p w14:paraId="4308605A" w14:textId="39A87A60" w:rsidR="00165230" w:rsidRPr="00F27952" w:rsidRDefault="00165230" w:rsidP="00165230">
            <w:pPr>
              <w:spacing w:before="120" w:after="120"/>
              <w:rPr>
                <w:rFonts w:ascii="Arial" w:hAnsi="Arial" w:cs="Arial"/>
              </w:rPr>
            </w:pPr>
            <w:r w:rsidRPr="00F27952">
              <w:rPr>
                <w:rFonts w:ascii="Arial" w:hAnsi="Arial" w:cs="Arial"/>
              </w:rPr>
              <w:t>Experience of managing staff within an Exchequer Service</w:t>
            </w:r>
            <w:r w:rsidR="00827CDD">
              <w:rPr>
                <w:rFonts w:ascii="Arial" w:hAnsi="Arial" w:cs="Arial"/>
              </w:rPr>
              <w:t xml:space="preserve"> environment</w:t>
            </w:r>
            <w:r w:rsidR="00766025">
              <w:rPr>
                <w:rFonts w:ascii="Arial" w:hAnsi="Arial" w:cs="Arial"/>
              </w:rPr>
              <w:t>.</w:t>
            </w:r>
          </w:p>
        </w:tc>
        <w:tc>
          <w:tcPr>
            <w:tcW w:w="3431" w:type="dxa"/>
            <w:gridSpan w:val="2"/>
            <w:tcBorders>
              <w:top w:val="single" w:sz="4" w:space="0" w:color="auto"/>
              <w:left w:val="single" w:sz="4" w:space="0" w:color="auto"/>
              <w:bottom w:val="single" w:sz="4" w:space="0" w:color="auto"/>
            </w:tcBorders>
          </w:tcPr>
          <w:p w14:paraId="33653124" w14:textId="5E5AD1D4" w:rsidR="00165230" w:rsidRPr="00F27952" w:rsidRDefault="00766025" w:rsidP="00165230">
            <w:pPr>
              <w:spacing w:before="120" w:after="120"/>
              <w:rPr>
                <w:rFonts w:ascii="Arial" w:hAnsi="Arial" w:cs="Arial"/>
              </w:rPr>
            </w:pPr>
            <w:r>
              <w:rPr>
                <w:rFonts w:ascii="Arial" w:hAnsi="Arial" w:cs="Arial"/>
              </w:rPr>
              <w:t xml:space="preserve">Application Form / </w:t>
            </w:r>
            <w:r w:rsidR="00165230">
              <w:rPr>
                <w:rFonts w:ascii="Arial" w:hAnsi="Arial" w:cs="Arial"/>
              </w:rPr>
              <w:t>Interview</w:t>
            </w:r>
          </w:p>
        </w:tc>
      </w:tr>
      <w:tr w:rsidR="00766025" w:rsidRPr="00F27952" w14:paraId="1110CDB6" w14:textId="77777777" w:rsidTr="00DD55C6">
        <w:trPr>
          <w:cantSplit/>
        </w:trPr>
        <w:tc>
          <w:tcPr>
            <w:tcW w:w="675" w:type="dxa"/>
            <w:tcBorders>
              <w:top w:val="single" w:sz="4" w:space="0" w:color="auto"/>
              <w:bottom w:val="single" w:sz="4" w:space="0" w:color="auto"/>
              <w:right w:val="nil"/>
            </w:tcBorders>
          </w:tcPr>
          <w:p w14:paraId="5F929BC6" w14:textId="28EDE890" w:rsidR="00766025" w:rsidRPr="00F27952" w:rsidRDefault="00766025" w:rsidP="00165230">
            <w:pPr>
              <w:spacing w:before="120" w:after="120"/>
              <w:rPr>
                <w:rFonts w:ascii="Arial" w:hAnsi="Arial" w:cs="Arial"/>
              </w:rPr>
            </w:pPr>
            <w:r>
              <w:rPr>
                <w:rFonts w:ascii="Arial" w:hAnsi="Arial" w:cs="Arial"/>
              </w:rPr>
              <w:t>2.</w:t>
            </w:r>
          </w:p>
        </w:tc>
        <w:tc>
          <w:tcPr>
            <w:tcW w:w="5812" w:type="dxa"/>
            <w:gridSpan w:val="3"/>
            <w:tcBorders>
              <w:top w:val="single" w:sz="4" w:space="0" w:color="auto"/>
              <w:left w:val="nil"/>
              <w:bottom w:val="single" w:sz="4" w:space="0" w:color="auto"/>
              <w:right w:val="single" w:sz="4" w:space="0" w:color="auto"/>
            </w:tcBorders>
          </w:tcPr>
          <w:p w14:paraId="166ED6B8" w14:textId="2B027979" w:rsidR="00766025" w:rsidRPr="00F27952" w:rsidRDefault="00766025" w:rsidP="00165230">
            <w:pPr>
              <w:spacing w:before="120" w:after="120"/>
              <w:rPr>
                <w:rFonts w:ascii="Arial" w:hAnsi="Arial" w:cs="Arial"/>
              </w:rPr>
            </w:pPr>
            <w:r>
              <w:rPr>
                <w:rFonts w:ascii="Arial" w:hAnsi="Arial" w:cs="Arial"/>
              </w:rPr>
              <w:t xml:space="preserve">Experience of managing staff within a large or complex organisation. </w:t>
            </w:r>
          </w:p>
        </w:tc>
        <w:tc>
          <w:tcPr>
            <w:tcW w:w="3431" w:type="dxa"/>
            <w:gridSpan w:val="2"/>
            <w:tcBorders>
              <w:top w:val="single" w:sz="4" w:space="0" w:color="auto"/>
              <w:left w:val="single" w:sz="4" w:space="0" w:color="auto"/>
              <w:bottom w:val="single" w:sz="4" w:space="0" w:color="auto"/>
            </w:tcBorders>
          </w:tcPr>
          <w:p w14:paraId="353017E0" w14:textId="47E0F59C" w:rsidR="00766025" w:rsidRDefault="00766025" w:rsidP="00165230">
            <w:pPr>
              <w:spacing w:before="120" w:after="120"/>
              <w:rPr>
                <w:rFonts w:ascii="Arial" w:hAnsi="Arial" w:cs="Arial"/>
              </w:rPr>
            </w:pPr>
            <w:r>
              <w:rPr>
                <w:rFonts w:ascii="Arial" w:hAnsi="Arial" w:cs="Arial"/>
              </w:rPr>
              <w:t xml:space="preserve">Application Form / Interview </w:t>
            </w:r>
          </w:p>
        </w:tc>
      </w:tr>
    </w:tbl>
    <w:p w14:paraId="6827FC0D" w14:textId="60FD7C4D" w:rsidR="00243DBF" w:rsidRPr="00DF1E85" w:rsidRDefault="00243DBF">
      <w:pPr>
        <w:rPr>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72"/>
        <w:gridCol w:w="5066"/>
      </w:tblGrid>
      <w:tr w:rsidR="00973CE5" w:rsidRPr="003F6953" w14:paraId="04EA5A06" w14:textId="77777777" w:rsidTr="008A5267">
        <w:tc>
          <w:tcPr>
            <w:tcW w:w="4572" w:type="dxa"/>
          </w:tcPr>
          <w:p w14:paraId="3D585B11" w14:textId="709F94CB" w:rsidR="00973CE5" w:rsidRPr="0018028D" w:rsidRDefault="00973CE5" w:rsidP="008A5267">
            <w:pPr>
              <w:spacing w:after="0"/>
              <w:rPr>
                <w:rFonts w:ascii="Arial" w:hAnsi="Arial" w:cs="Arial"/>
                <w:b/>
              </w:rPr>
            </w:pPr>
            <w:bookmarkStart w:id="0" w:name="_Hlk144165356"/>
            <w:r w:rsidRPr="0018028D">
              <w:rPr>
                <w:rFonts w:ascii="Arial" w:hAnsi="Arial" w:cs="Arial"/>
                <w:b/>
              </w:rPr>
              <w:t xml:space="preserve">Date </w:t>
            </w:r>
            <w:r>
              <w:rPr>
                <w:rFonts w:ascii="Arial" w:hAnsi="Arial" w:cs="Arial"/>
                <w:b/>
              </w:rPr>
              <w:t>Person Spec</w:t>
            </w:r>
            <w:r w:rsidRPr="0018028D">
              <w:rPr>
                <w:rFonts w:ascii="Arial" w:hAnsi="Arial" w:cs="Arial"/>
                <w:b/>
              </w:rPr>
              <w:t xml:space="preserve"> prepared/updated</w:t>
            </w:r>
            <w:r>
              <w:rPr>
                <w:rFonts w:ascii="Arial" w:hAnsi="Arial" w:cs="Arial"/>
                <w:b/>
              </w:rPr>
              <w:t>:</w:t>
            </w:r>
          </w:p>
        </w:tc>
        <w:tc>
          <w:tcPr>
            <w:tcW w:w="5066" w:type="dxa"/>
          </w:tcPr>
          <w:p w14:paraId="01AA7F82" w14:textId="5F235C8D" w:rsidR="00973CE5" w:rsidRPr="00D11A4B" w:rsidRDefault="00D72DC9" w:rsidP="008A5267">
            <w:pPr>
              <w:spacing w:after="0"/>
              <w:rPr>
                <w:rFonts w:ascii="Arial" w:hAnsi="Arial" w:cs="Arial"/>
                <w:bCs/>
              </w:rPr>
            </w:pPr>
            <w:r>
              <w:rPr>
                <w:rFonts w:ascii="Arial" w:hAnsi="Arial" w:cs="Arial"/>
                <w:bCs/>
              </w:rPr>
              <w:t>November</w:t>
            </w:r>
            <w:r w:rsidR="00165230">
              <w:rPr>
                <w:rFonts w:ascii="Arial" w:hAnsi="Arial" w:cs="Arial"/>
                <w:bCs/>
              </w:rPr>
              <w:t xml:space="preserve"> 2024</w:t>
            </w:r>
          </w:p>
        </w:tc>
      </w:tr>
      <w:tr w:rsidR="00973CE5" w:rsidRPr="003F6953" w14:paraId="377A56F2" w14:textId="77777777" w:rsidTr="008A5267">
        <w:tc>
          <w:tcPr>
            <w:tcW w:w="4572" w:type="dxa"/>
          </w:tcPr>
          <w:p w14:paraId="2D8C49B6" w14:textId="31F686C4" w:rsidR="00973CE5" w:rsidRPr="0018028D" w:rsidRDefault="00973CE5" w:rsidP="008A5267">
            <w:pPr>
              <w:spacing w:after="0"/>
              <w:rPr>
                <w:rFonts w:ascii="Arial" w:hAnsi="Arial" w:cs="Arial"/>
                <w:b/>
              </w:rPr>
            </w:pPr>
            <w:r>
              <w:rPr>
                <w:rFonts w:ascii="Arial" w:hAnsi="Arial" w:cs="Arial"/>
                <w:b/>
              </w:rPr>
              <w:t>Person Spec</w:t>
            </w:r>
            <w:r w:rsidRPr="0018028D">
              <w:rPr>
                <w:rFonts w:ascii="Arial" w:hAnsi="Arial" w:cs="Arial"/>
                <w:b/>
              </w:rPr>
              <w:t xml:space="preserve"> prepared by</w:t>
            </w:r>
            <w:r>
              <w:rPr>
                <w:rFonts w:ascii="Arial" w:hAnsi="Arial" w:cs="Arial"/>
                <w:b/>
              </w:rPr>
              <w:t>:</w:t>
            </w:r>
          </w:p>
        </w:tc>
        <w:tc>
          <w:tcPr>
            <w:tcW w:w="5066" w:type="dxa"/>
          </w:tcPr>
          <w:p w14:paraId="79F4980E" w14:textId="577773CA" w:rsidR="00973CE5" w:rsidRPr="00D11A4B" w:rsidRDefault="00165230" w:rsidP="008A5267">
            <w:pPr>
              <w:spacing w:after="0"/>
              <w:rPr>
                <w:rFonts w:ascii="Arial" w:hAnsi="Arial" w:cs="Arial"/>
                <w:b/>
              </w:rPr>
            </w:pPr>
            <w:r w:rsidRPr="00F53153">
              <w:rPr>
                <w:rFonts w:ascii="Arial" w:hAnsi="Arial" w:cs="Arial"/>
                <w:bCs/>
              </w:rPr>
              <w:t>Exchequer Services Manager</w:t>
            </w:r>
          </w:p>
        </w:tc>
      </w:tr>
      <w:bookmarkEnd w:id="0"/>
    </w:tbl>
    <w:p w14:paraId="14233FF8" w14:textId="382FF358" w:rsidR="008F15DB" w:rsidRDefault="008F15DB" w:rsidP="009E0BD0">
      <w:pPr>
        <w:spacing w:after="0" w:line="240" w:lineRule="auto"/>
        <w:jc w:val="center"/>
        <w:rPr>
          <w:b/>
        </w:rPr>
      </w:pPr>
    </w:p>
    <w:p w14:paraId="37D67111" w14:textId="38BC7231" w:rsidR="0034313A" w:rsidRDefault="0034313A" w:rsidP="009E0BD0">
      <w:pPr>
        <w:spacing w:after="0" w:line="240" w:lineRule="auto"/>
        <w:jc w:val="center"/>
        <w:rPr>
          <w:b/>
        </w:rPr>
      </w:pPr>
    </w:p>
    <w:p w14:paraId="1D978EB9" w14:textId="666EF18A" w:rsidR="009E0BD0" w:rsidRPr="00C0162C" w:rsidRDefault="009E0BD0" w:rsidP="0021298B">
      <w:pPr>
        <w:spacing w:after="160" w:line="259"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p>
    <w:p w14:paraId="5A4B1650" w14:textId="77777777" w:rsidR="009E0BD0" w:rsidRPr="00C0162C" w:rsidRDefault="009E0BD0" w:rsidP="009E0BD0">
      <w:pPr>
        <w:keepLines/>
        <w:autoSpaceDE w:val="0"/>
        <w:autoSpaceDN w:val="0"/>
        <w:adjustRightInd w:val="0"/>
        <w:spacing w:after="0" w:line="240" w:lineRule="auto"/>
        <w:rPr>
          <w:rFonts w:ascii="Arial" w:hAnsi="Arial" w:cs="Arial"/>
          <w:b/>
        </w:rPr>
      </w:pPr>
    </w:p>
    <w:p w14:paraId="0DA3E35E" w14:textId="77777777" w:rsidR="009E0BD0" w:rsidRPr="00C0162C" w:rsidRDefault="009E0BD0" w:rsidP="009E0BD0">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63563AA1" w14:textId="77777777" w:rsidR="009E0BD0" w:rsidRPr="00C0162C" w:rsidRDefault="009E0BD0" w:rsidP="009E0BD0">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7E141624" w14:textId="77777777" w:rsidR="009E0BD0" w:rsidRPr="00C0162C" w:rsidRDefault="009E0BD0" w:rsidP="009E0BD0">
      <w:pPr>
        <w:keepLines/>
        <w:autoSpaceDE w:val="0"/>
        <w:autoSpaceDN w:val="0"/>
        <w:adjustRightInd w:val="0"/>
        <w:spacing w:after="0" w:line="240" w:lineRule="auto"/>
        <w:rPr>
          <w:rFonts w:ascii="Arial" w:hAnsi="Arial" w:cs="Arial"/>
        </w:rPr>
      </w:pPr>
    </w:p>
    <w:p w14:paraId="63A2533E" w14:textId="77777777" w:rsidR="009E0BD0" w:rsidRPr="00C0162C" w:rsidRDefault="009E0BD0" w:rsidP="009E0BD0">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5606E94" w14:textId="77777777" w:rsidR="009E0BD0" w:rsidRPr="00C0162C" w:rsidRDefault="009E0BD0" w:rsidP="009E0BD0">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3F7F03AD" w14:textId="77777777" w:rsidR="009E0BD0" w:rsidRPr="00C0162C" w:rsidRDefault="009E0BD0" w:rsidP="009E0BD0">
      <w:pPr>
        <w:keepLines/>
        <w:autoSpaceDE w:val="0"/>
        <w:autoSpaceDN w:val="0"/>
        <w:adjustRightInd w:val="0"/>
        <w:spacing w:after="0" w:line="240" w:lineRule="auto"/>
        <w:ind w:left="1069"/>
        <w:rPr>
          <w:rFonts w:ascii="Arial" w:hAnsi="Arial" w:cs="Arial"/>
        </w:rPr>
      </w:pPr>
    </w:p>
    <w:p w14:paraId="06BCCA82" w14:textId="77777777" w:rsidR="009E0BD0" w:rsidRPr="00C0162C" w:rsidRDefault="009E0BD0" w:rsidP="009E0BD0">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13B19BB8" w14:textId="77777777" w:rsidR="009E0BD0" w:rsidRPr="00C0162C" w:rsidRDefault="009E0BD0" w:rsidP="009E0BD0">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FAFA80E" w14:textId="77777777" w:rsidR="009E0BD0" w:rsidRPr="00C0162C" w:rsidRDefault="009E0BD0" w:rsidP="009E0BD0">
      <w:pPr>
        <w:keepLines/>
        <w:autoSpaceDE w:val="0"/>
        <w:autoSpaceDN w:val="0"/>
        <w:adjustRightInd w:val="0"/>
        <w:spacing w:after="0" w:line="240" w:lineRule="auto"/>
        <w:rPr>
          <w:rFonts w:ascii="Arial" w:hAnsi="Arial" w:cs="Arial"/>
        </w:rPr>
      </w:pPr>
    </w:p>
    <w:p w14:paraId="30CEDC21" w14:textId="77777777" w:rsidR="009E0BD0" w:rsidRPr="00C0162C" w:rsidRDefault="009E0BD0" w:rsidP="009E0BD0">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0ADFBCED" w14:textId="77777777" w:rsidR="009E0BD0" w:rsidRPr="00C0162C" w:rsidRDefault="009E0BD0" w:rsidP="009E0BD0">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445F88E5" w14:textId="77777777" w:rsidR="009E0BD0" w:rsidRPr="00C0162C" w:rsidRDefault="009E0BD0" w:rsidP="009E0BD0">
      <w:pPr>
        <w:spacing w:after="0" w:line="240" w:lineRule="auto"/>
        <w:rPr>
          <w:rFonts w:ascii="Arial" w:hAnsi="Arial" w:cs="Arial"/>
          <w:color w:val="0000FF"/>
          <w:u w:val="single"/>
        </w:rPr>
      </w:pPr>
    </w:p>
    <w:p w14:paraId="201386E5" w14:textId="77777777" w:rsidR="009E0BD0" w:rsidRPr="00C0162C" w:rsidRDefault="009E0BD0" w:rsidP="009E0BD0">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282AC088" w14:textId="77777777" w:rsidR="009E0BD0" w:rsidRPr="00C0162C" w:rsidRDefault="009E0BD0" w:rsidP="009E0BD0">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0B28E3DF" w14:textId="77777777" w:rsidR="009E0BD0" w:rsidRPr="00C0162C" w:rsidRDefault="009E0BD0" w:rsidP="009E0BD0">
      <w:pPr>
        <w:keepLines/>
        <w:autoSpaceDE w:val="0"/>
        <w:autoSpaceDN w:val="0"/>
        <w:adjustRightInd w:val="0"/>
        <w:spacing w:after="0" w:line="240" w:lineRule="auto"/>
        <w:rPr>
          <w:rFonts w:ascii="Arial" w:hAnsi="Arial" w:cs="Arial"/>
        </w:rPr>
      </w:pPr>
    </w:p>
    <w:p w14:paraId="3ABA99E9" w14:textId="77777777" w:rsidR="009E0BD0" w:rsidRPr="00C0162C" w:rsidRDefault="009E0BD0" w:rsidP="009E0BD0">
      <w:pPr>
        <w:spacing w:after="0" w:line="240" w:lineRule="auto"/>
        <w:rPr>
          <w:rFonts w:ascii="Arial" w:hAnsi="Arial" w:cs="Arial"/>
        </w:rPr>
      </w:pPr>
      <w:r w:rsidRPr="00C0162C">
        <w:rPr>
          <w:rFonts w:ascii="Arial" w:hAnsi="Arial" w:cs="Arial"/>
          <w:b/>
          <w:bCs/>
        </w:rPr>
        <w:t>Data Protection and Confidentiality</w:t>
      </w:r>
    </w:p>
    <w:p w14:paraId="23AF4674" w14:textId="77777777" w:rsidR="009E0BD0" w:rsidRPr="00C0162C" w:rsidRDefault="009E0BD0" w:rsidP="009E0BD0">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162E9C92" w14:textId="77777777" w:rsidR="009E0BD0" w:rsidRPr="00C0162C" w:rsidRDefault="009E0BD0" w:rsidP="009E0BD0">
      <w:pPr>
        <w:spacing w:after="0" w:line="240" w:lineRule="auto"/>
        <w:rPr>
          <w:rFonts w:ascii="Arial" w:hAnsi="Arial" w:cs="Arial"/>
        </w:rPr>
      </w:pPr>
    </w:p>
    <w:p w14:paraId="15394B02" w14:textId="77777777" w:rsidR="009E0BD0" w:rsidRPr="00C0162C" w:rsidRDefault="009E0BD0" w:rsidP="009E0BD0">
      <w:pPr>
        <w:spacing w:after="0" w:line="240" w:lineRule="auto"/>
        <w:rPr>
          <w:rFonts w:ascii="Arial" w:hAnsi="Arial" w:cs="Arial"/>
          <w:lang w:val="en-US"/>
        </w:rPr>
      </w:pPr>
      <w:r w:rsidRPr="00C0162C">
        <w:rPr>
          <w:rFonts w:ascii="Arial" w:hAnsi="Arial" w:cs="Arial"/>
          <w:b/>
          <w:lang w:val="en-US"/>
        </w:rPr>
        <w:t>Fluency Duty</w:t>
      </w:r>
    </w:p>
    <w:p w14:paraId="51FF4785" w14:textId="77777777" w:rsidR="009E0BD0" w:rsidRPr="00C0162C" w:rsidRDefault="009E0BD0" w:rsidP="009E0BD0">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9679135" w14:textId="77777777" w:rsidR="009E0BD0" w:rsidRPr="00C0162C" w:rsidRDefault="009E0BD0" w:rsidP="009E0BD0">
      <w:pPr>
        <w:spacing w:after="0" w:line="240" w:lineRule="auto"/>
        <w:rPr>
          <w:rFonts w:ascii="Arial" w:hAnsi="Arial" w:cs="Arial"/>
          <w:lang w:val="en-US"/>
        </w:rPr>
      </w:pPr>
    </w:p>
    <w:p w14:paraId="253A7A91" w14:textId="77777777" w:rsidR="009E0BD0" w:rsidRPr="00C0162C" w:rsidRDefault="009E0BD0" w:rsidP="009E0BD0">
      <w:pPr>
        <w:spacing w:after="0" w:line="240" w:lineRule="auto"/>
        <w:rPr>
          <w:rFonts w:ascii="Arial" w:hAnsi="Arial" w:cs="Arial"/>
          <w:b/>
        </w:rPr>
      </w:pPr>
      <w:r w:rsidRPr="00C0162C">
        <w:rPr>
          <w:rFonts w:ascii="Arial" w:hAnsi="Arial" w:cs="Arial"/>
          <w:b/>
        </w:rPr>
        <w:t>Working Hours</w:t>
      </w:r>
    </w:p>
    <w:p w14:paraId="4F7CDE1F" w14:textId="77777777" w:rsidR="009E0BD0" w:rsidRPr="00C0162C" w:rsidRDefault="009E0BD0" w:rsidP="009E0BD0">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0462361D" w14:textId="77777777" w:rsidR="009E0BD0" w:rsidRPr="00C0162C" w:rsidRDefault="009E0BD0" w:rsidP="009E0BD0">
      <w:pPr>
        <w:spacing w:after="0" w:line="240" w:lineRule="auto"/>
        <w:rPr>
          <w:rFonts w:ascii="Arial" w:hAnsi="Arial" w:cs="Arial"/>
        </w:rPr>
      </w:pPr>
    </w:p>
    <w:p w14:paraId="46C2AAC3" w14:textId="77777777" w:rsidR="009E0BD0" w:rsidRPr="00C0162C" w:rsidRDefault="009E0BD0" w:rsidP="009E0BD0">
      <w:pPr>
        <w:spacing w:after="0" w:line="240" w:lineRule="auto"/>
        <w:rPr>
          <w:rFonts w:ascii="Arial" w:hAnsi="Arial" w:cs="Arial"/>
          <w:b/>
          <w:bCs/>
          <w:iCs/>
        </w:rPr>
      </w:pPr>
      <w:r w:rsidRPr="00C0162C">
        <w:rPr>
          <w:rFonts w:ascii="Arial" w:hAnsi="Arial" w:cs="Arial"/>
          <w:b/>
          <w:bCs/>
          <w:iCs/>
        </w:rPr>
        <w:t>Safeguarding</w:t>
      </w:r>
    </w:p>
    <w:p w14:paraId="351DC578" w14:textId="77777777" w:rsidR="009E0BD0" w:rsidRPr="00C0162C" w:rsidRDefault="009E0BD0" w:rsidP="009E0BD0">
      <w:pPr>
        <w:spacing w:after="0" w:line="240" w:lineRule="auto"/>
        <w:rPr>
          <w:rFonts w:ascii="Arial" w:hAnsi="Arial" w:cs="Arial"/>
          <w:color w:val="0000FF"/>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B86E22D" w14:textId="77777777" w:rsidR="00243DBF" w:rsidRDefault="00243DBF"/>
    <w:sectPr w:rsidR="00243DBF" w:rsidSect="00524D7B">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E82B" w14:textId="77777777" w:rsidR="00003F47" w:rsidRDefault="00003F47" w:rsidP="00003F47">
      <w:pPr>
        <w:spacing w:after="0" w:line="240" w:lineRule="auto"/>
      </w:pPr>
      <w:r>
        <w:separator/>
      </w:r>
    </w:p>
  </w:endnote>
  <w:endnote w:type="continuationSeparator" w:id="0">
    <w:p w14:paraId="7AB57619" w14:textId="77777777" w:rsidR="00003F47" w:rsidRDefault="00003F47" w:rsidP="0000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7B2A" w14:textId="77777777" w:rsidR="00003F47" w:rsidRDefault="00003F47" w:rsidP="00003F47">
      <w:pPr>
        <w:spacing w:after="0" w:line="240" w:lineRule="auto"/>
      </w:pPr>
      <w:r>
        <w:separator/>
      </w:r>
    </w:p>
  </w:footnote>
  <w:footnote w:type="continuationSeparator" w:id="0">
    <w:p w14:paraId="65FC41E7" w14:textId="77777777" w:rsidR="00003F47" w:rsidRDefault="00003F47" w:rsidP="00003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105447"/>
    <w:multiLevelType w:val="hybridMultilevel"/>
    <w:tmpl w:val="7F9888CC"/>
    <w:lvl w:ilvl="0" w:tplc="E0B637CA">
      <w:start w:val="2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551F4"/>
    <w:multiLevelType w:val="hybridMultilevel"/>
    <w:tmpl w:val="C6DEE860"/>
    <w:lvl w:ilvl="0" w:tplc="E0B637CA">
      <w:start w:val="2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88747C"/>
    <w:multiLevelType w:val="hybridMultilevel"/>
    <w:tmpl w:val="26A60106"/>
    <w:lvl w:ilvl="0" w:tplc="E0B637CA">
      <w:start w:val="2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906C1C"/>
    <w:multiLevelType w:val="hybridMultilevel"/>
    <w:tmpl w:val="61F2F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9327330">
    <w:abstractNumId w:val="0"/>
  </w:num>
  <w:num w:numId="2" w16cid:durableId="1224410138">
    <w:abstractNumId w:val="4"/>
  </w:num>
  <w:num w:numId="3" w16cid:durableId="1899706986">
    <w:abstractNumId w:val="2"/>
  </w:num>
  <w:num w:numId="4" w16cid:durableId="1483808834">
    <w:abstractNumId w:val="1"/>
  </w:num>
  <w:num w:numId="5" w16cid:durableId="1548835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3F47"/>
    <w:rsid w:val="00005615"/>
    <w:rsid w:val="00052B26"/>
    <w:rsid w:val="0006243F"/>
    <w:rsid w:val="000B3D8A"/>
    <w:rsid w:val="000B4BBE"/>
    <w:rsid w:val="001079E6"/>
    <w:rsid w:val="00116567"/>
    <w:rsid w:val="001350D9"/>
    <w:rsid w:val="0015427F"/>
    <w:rsid w:val="00162C95"/>
    <w:rsid w:val="00165230"/>
    <w:rsid w:val="00166891"/>
    <w:rsid w:val="0017624D"/>
    <w:rsid w:val="00181E14"/>
    <w:rsid w:val="00195FCB"/>
    <w:rsid w:val="001A575E"/>
    <w:rsid w:val="001A6C46"/>
    <w:rsid w:val="001E5007"/>
    <w:rsid w:val="001F09B0"/>
    <w:rsid w:val="00210BE0"/>
    <w:rsid w:val="0021298B"/>
    <w:rsid w:val="00215E1A"/>
    <w:rsid w:val="00226226"/>
    <w:rsid w:val="00240896"/>
    <w:rsid w:val="00243DBF"/>
    <w:rsid w:val="00253852"/>
    <w:rsid w:val="00263312"/>
    <w:rsid w:val="002661C9"/>
    <w:rsid w:val="002A0304"/>
    <w:rsid w:val="002A1D8A"/>
    <w:rsid w:val="002A5F06"/>
    <w:rsid w:val="002C726B"/>
    <w:rsid w:val="002E06A4"/>
    <w:rsid w:val="00305604"/>
    <w:rsid w:val="0030715A"/>
    <w:rsid w:val="00311830"/>
    <w:rsid w:val="00317C86"/>
    <w:rsid w:val="003365D5"/>
    <w:rsid w:val="0034313A"/>
    <w:rsid w:val="0034390A"/>
    <w:rsid w:val="00346ABB"/>
    <w:rsid w:val="0037502B"/>
    <w:rsid w:val="00391853"/>
    <w:rsid w:val="00391CFF"/>
    <w:rsid w:val="00397C49"/>
    <w:rsid w:val="003A1004"/>
    <w:rsid w:val="003A41E9"/>
    <w:rsid w:val="003A5365"/>
    <w:rsid w:val="003A77D6"/>
    <w:rsid w:val="003F0EEA"/>
    <w:rsid w:val="003F6953"/>
    <w:rsid w:val="00434036"/>
    <w:rsid w:val="00467068"/>
    <w:rsid w:val="00472214"/>
    <w:rsid w:val="004A340C"/>
    <w:rsid w:val="004A6F21"/>
    <w:rsid w:val="004B2218"/>
    <w:rsid w:val="004C4E03"/>
    <w:rsid w:val="004C7C80"/>
    <w:rsid w:val="004D13AF"/>
    <w:rsid w:val="004E20C4"/>
    <w:rsid w:val="0050174F"/>
    <w:rsid w:val="005061F1"/>
    <w:rsid w:val="005129D6"/>
    <w:rsid w:val="00522402"/>
    <w:rsid w:val="00524D7B"/>
    <w:rsid w:val="0052574E"/>
    <w:rsid w:val="00541833"/>
    <w:rsid w:val="0057060A"/>
    <w:rsid w:val="00573042"/>
    <w:rsid w:val="00576E5B"/>
    <w:rsid w:val="005775E6"/>
    <w:rsid w:val="005808A9"/>
    <w:rsid w:val="00582D20"/>
    <w:rsid w:val="00587301"/>
    <w:rsid w:val="005927E5"/>
    <w:rsid w:val="005B7BB7"/>
    <w:rsid w:val="005C0BB7"/>
    <w:rsid w:val="005D29E6"/>
    <w:rsid w:val="005D3CF0"/>
    <w:rsid w:val="005F0C10"/>
    <w:rsid w:val="005F108D"/>
    <w:rsid w:val="005F39AD"/>
    <w:rsid w:val="006018EA"/>
    <w:rsid w:val="00602845"/>
    <w:rsid w:val="00614CB7"/>
    <w:rsid w:val="00616D36"/>
    <w:rsid w:val="006435AF"/>
    <w:rsid w:val="00645F6C"/>
    <w:rsid w:val="00652F41"/>
    <w:rsid w:val="00663F50"/>
    <w:rsid w:val="00675E0F"/>
    <w:rsid w:val="00686715"/>
    <w:rsid w:val="006A3842"/>
    <w:rsid w:val="006A7B1E"/>
    <w:rsid w:val="006B3E53"/>
    <w:rsid w:val="006B5074"/>
    <w:rsid w:val="006B7D27"/>
    <w:rsid w:val="006C6749"/>
    <w:rsid w:val="006D3646"/>
    <w:rsid w:val="006E6E07"/>
    <w:rsid w:val="006F20CD"/>
    <w:rsid w:val="006F27CA"/>
    <w:rsid w:val="0070285D"/>
    <w:rsid w:val="00704259"/>
    <w:rsid w:val="00723972"/>
    <w:rsid w:val="00766025"/>
    <w:rsid w:val="007800B0"/>
    <w:rsid w:val="007D574F"/>
    <w:rsid w:val="007F4272"/>
    <w:rsid w:val="008201E6"/>
    <w:rsid w:val="00827CDD"/>
    <w:rsid w:val="00836C5F"/>
    <w:rsid w:val="00842298"/>
    <w:rsid w:val="00853983"/>
    <w:rsid w:val="0086115D"/>
    <w:rsid w:val="0086621B"/>
    <w:rsid w:val="00871C28"/>
    <w:rsid w:val="008823A9"/>
    <w:rsid w:val="008A0F77"/>
    <w:rsid w:val="008B6AC1"/>
    <w:rsid w:val="008E12C2"/>
    <w:rsid w:val="008F15DB"/>
    <w:rsid w:val="00924F67"/>
    <w:rsid w:val="009377A0"/>
    <w:rsid w:val="00943C29"/>
    <w:rsid w:val="00952268"/>
    <w:rsid w:val="00952BA2"/>
    <w:rsid w:val="009617EC"/>
    <w:rsid w:val="00973CE5"/>
    <w:rsid w:val="00984642"/>
    <w:rsid w:val="0098561F"/>
    <w:rsid w:val="009968F0"/>
    <w:rsid w:val="009A1880"/>
    <w:rsid w:val="009A2513"/>
    <w:rsid w:val="009E0BD0"/>
    <w:rsid w:val="009F18FB"/>
    <w:rsid w:val="009F2583"/>
    <w:rsid w:val="00A15ECB"/>
    <w:rsid w:val="00A37017"/>
    <w:rsid w:val="00A557BA"/>
    <w:rsid w:val="00A63A19"/>
    <w:rsid w:val="00A778BB"/>
    <w:rsid w:val="00A8224C"/>
    <w:rsid w:val="00A91038"/>
    <w:rsid w:val="00A91484"/>
    <w:rsid w:val="00AA0874"/>
    <w:rsid w:val="00AC23B7"/>
    <w:rsid w:val="00AC3B02"/>
    <w:rsid w:val="00AC73E2"/>
    <w:rsid w:val="00AE023B"/>
    <w:rsid w:val="00AF4919"/>
    <w:rsid w:val="00AF5F3D"/>
    <w:rsid w:val="00B11A21"/>
    <w:rsid w:val="00B147C4"/>
    <w:rsid w:val="00B2118B"/>
    <w:rsid w:val="00B44CA7"/>
    <w:rsid w:val="00B647B8"/>
    <w:rsid w:val="00B724E4"/>
    <w:rsid w:val="00B93316"/>
    <w:rsid w:val="00BD746D"/>
    <w:rsid w:val="00BE1C6C"/>
    <w:rsid w:val="00BF2863"/>
    <w:rsid w:val="00BF79A8"/>
    <w:rsid w:val="00C13A27"/>
    <w:rsid w:val="00C1741E"/>
    <w:rsid w:val="00C23748"/>
    <w:rsid w:val="00C37CEE"/>
    <w:rsid w:val="00C45E19"/>
    <w:rsid w:val="00C47349"/>
    <w:rsid w:val="00C54E67"/>
    <w:rsid w:val="00C677D4"/>
    <w:rsid w:val="00C819BF"/>
    <w:rsid w:val="00C87BC7"/>
    <w:rsid w:val="00CB068D"/>
    <w:rsid w:val="00CB747E"/>
    <w:rsid w:val="00CD43C2"/>
    <w:rsid w:val="00CF0611"/>
    <w:rsid w:val="00D11A4B"/>
    <w:rsid w:val="00D14E1E"/>
    <w:rsid w:val="00D14F3D"/>
    <w:rsid w:val="00D217B3"/>
    <w:rsid w:val="00D2690E"/>
    <w:rsid w:val="00D670E1"/>
    <w:rsid w:val="00D72DC9"/>
    <w:rsid w:val="00D77833"/>
    <w:rsid w:val="00D96E0D"/>
    <w:rsid w:val="00DA24DA"/>
    <w:rsid w:val="00DC0ACD"/>
    <w:rsid w:val="00DD55C6"/>
    <w:rsid w:val="00DE6406"/>
    <w:rsid w:val="00DF1E85"/>
    <w:rsid w:val="00E2152F"/>
    <w:rsid w:val="00E33056"/>
    <w:rsid w:val="00E34AE7"/>
    <w:rsid w:val="00E410AD"/>
    <w:rsid w:val="00E43E4B"/>
    <w:rsid w:val="00E460FD"/>
    <w:rsid w:val="00E66C67"/>
    <w:rsid w:val="00E805F5"/>
    <w:rsid w:val="00E83A95"/>
    <w:rsid w:val="00EA0196"/>
    <w:rsid w:val="00EB0ECA"/>
    <w:rsid w:val="00ED1024"/>
    <w:rsid w:val="00ED3D4C"/>
    <w:rsid w:val="00EE5D94"/>
    <w:rsid w:val="00EF40E8"/>
    <w:rsid w:val="00EF7115"/>
    <w:rsid w:val="00F10C5D"/>
    <w:rsid w:val="00F1510A"/>
    <w:rsid w:val="00F27B27"/>
    <w:rsid w:val="00F352F4"/>
    <w:rsid w:val="00F3568A"/>
    <w:rsid w:val="00F40478"/>
    <w:rsid w:val="00F457B4"/>
    <w:rsid w:val="00F53153"/>
    <w:rsid w:val="00F643D7"/>
    <w:rsid w:val="00F92BEE"/>
    <w:rsid w:val="00F93362"/>
    <w:rsid w:val="00FA6A26"/>
    <w:rsid w:val="00FA7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7017"/>
    <w:pPr>
      <w:spacing w:after="0" w:line="240" w:lineRule="auto"/>
    </w:pPr>
  </w:style>
  <w:style w:type="character" w:styleId="CommentReference">
    <w:name w:val="annotation reference"/>
    <w:basedOn w:val="DefaultParagraphFont"/>
    <w:uiPriority w:val="99"/>
    <w:semiHidden/>
    <w:unhideWhenUsed/>
    <w:rsid w:val="00CD43C2"/>
    <w:rPr>
      <w:sz w:val="16"/>
      <w:szCs w:val="16"/>
    </w:rPr>
  </w:style>
  <w:style w:type="paragraph" w:styleId="CommentText">
    <w:name w:val="annotation text"/>
    <w:basedOn w:val="Normal"/>
    <w:link w:val="CommentTextChar"/>
    <w:uiPriority w:val="99"/>
    <w:unhideWhenUsed/>
    <w:rsid w:val="00CD43C2"/>
    <w:pPr>
      <w:spacing w:line="240" w:lineRule="auto"/>
    </w:pPr>
    <w:rPr>
      <w:sz w:val="20"/>
      <w:szCs w:val="20"/>
    </w:rPr>
  </w:style>
  <w:style w:type="character" w:customStyle="1" w:styleId="CommentTextChar">
    <w:name w:val="Comment Text Char"/>
    <w:basedOn w:val="DefaultParagraphFont"/>
    <w:link w:val="CommentText"/>
    <w:uiPriority w:val="99"/>
    <w:rsid w:val="00CD43C2"/>
    <w:rPr>
      <w:sz w:val="20"/>
      <w:szCs w:val="20"/>
    </w:rPr>
  </w:style>
  <w:style w:type="paragraph" w:styleId="CommentSubject">
    <w:name w:val="annotation subject"/>
    <w:basedOn w:val="CommentText"/>
    <w:next w:val="CommentText"/>
    <w:link w:val="CommentSubjectChar"/>
    <w:uiPriority w:val="99"/>
    <w:semiHidden/>
    <w:unhideWhenUsed/>
    <w:rsid w:val="00CD43C2"/>
    <w:rPr>
      <w:b/>
      <w:bCs/>
    </w:rPr>
  </w:style>
  <w:style w:type="character" w:customStyle="1" w:styleId="CommentSubjectChar">
    <w:name w:val="Comment Subject Char"/>
    <w:basedOn w:val="CommentTextChar"/>
    <w:link w:val="CommentSubject"/>
    <w:uiPriority w:val="99"/>
    <w:semiHidden/>
    <w:rsid w:val="00CD43C2"/>
    <w:rPr>
      <w:b/>
      <w:bCs/>
      <w:sz w:val="20"/>
      <w:szCs w:val="20"/>
    </w:rPr>
  </w:style>
  <w:style w:type="paragraph" w:styleId="Header">
    <w:name w:val="header"/>
    <w:basedOn w:val="Normal"/>
    <w:link w:val="HeaderChar"/>
    <w:uiPriority w:val="99"/>
    <w:unhideWhenUsed/>
    <w:rsid w:val="00003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F47"/>
  </w:style>
  <w:style w:type="paragraph" w:styleId="Footer">
    <w:name w:val="footer"/>
    <w:basedOn w:val="Normal"/>
    <w:link w:val="FooterChar"/>
    <w:uiPriority w:val="99"/>
    <w:unhideWhenUsed/>
    <w:rsid w:val="00003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3.jpeg" /><Relationship Id="rId7" Type="http://schemas.openxmlformats.org/officeDocument/2006/relationships/webSettings" Target="webSettings.xml" /><Relationship Id="rId12" Type="http://schemas.openxmlformats.org/officeDocument/2006/relationships/image" Target="media/image2.jpeg" /><Relationship Id="rId6" Type="http://schemas.openxmlformats.org/officeDocument/2006/relationships/settings" Target="settings.xml" /><Relationship Id="rId11" Type="http://schemas.openxmlformats.org/officeDocument/2006/relationships/image" Target="media/image10.jpeg"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7912</Characters>
  <Application>Microsoft Office Word</Application>
  <DocSecurity>4</DocSecurity>
  <Lines>255</Lines>
  <Paragraphs>161</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Entwistle, Lori</cp:lastModifiedBy>
  <cp:revision>2</cp:revision>
  <cp:lastPrinted>2024-07-01T14:18:00Z</cp:lastPrinted>
  <dcterms:created xsi:type="dcterms:W3CDTF">2026-02-04T11:35:00Z</dcterms:created>
  <dcterms:modified xsi:type="dcterms:W3CDTF">2026-02-04T11:35:00Z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