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2023-11-20T10:57:00Z</dcterms:created>
  <dc:creator>Cassandra Hurley</dc:creator>
  <dc:description/>
  <dc:language>en-US</dc:language>
  <cp:lastModifiedBy>Rebekah Hayward</cp:lastModifiedBy>
  <cp:lastPrinted>1995-11-21T17:41:00Z</cp:lastPrinted>
  <dcterms:modified xsi:type="dcterms:W3CDTF">2023-11-20T10:58:00Z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