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9A4" w:rsidRDefault="004049A4" w:rsidP="004049A4">
      <w:pPr>
        <w:jc w:val="center"/>
        <w:rPr>
          <w:rFonts w:cs="Arial"/>
          <w:b/>
          <w:sz w:val="10"/>
          <w:szCs w:val="10"/>
        </w:rPr>
      </w:pPr>
    </w:p>
    <w:p w:rsidR="00E55D95" w:rsidRDefault="00E55D95" w:rsidP="004049A4">
      <w:pPr>
        <w:jc w:val="center"/>
        <w:rPr>
          <w:rFonts w:cs="Arial"/>
          <w:b/>
          <w:sz w:val="10"/>
          <w:szCs w:val="10"/>
        </w:rPr>
      </w:pPr>
    </w:p>
    <w:p w:rsidR="00E55D95" w:rsidRDefault="00F160A6" w:rsidP="00222841">
      <w:pPr>
        <w:rPr>
          <w:rFonts w:cs="Arial"/>
          <w:b/>
          <w:sz w:val="10"/>
          <w:szCs w:val="10"/>
        </w:rPr>
      </w:pPr>
      <w:r>
        <w:rPr>
          <w:noProof/>
          <w:lang w:eastAsia="en-GB"/>
        </w:rPr>
        <w:drawing>
          <wp:anchor distT="0" distB="0" distL="114300" distR="114300" simplePos="0" relativeHeight="251669504" behindDoc="0" locked="0" layoutInCell="1" allowOverlap="1">
            <wp:simplePos x="0" y="0"/>
            <wp:positionH relativeFrom="column">
              <wp:posOffset>2574290</wp:posOffset>
            </wp:positionH>
            <wp:positionV relativeFrom="paragraph">
              <wp:posOffset>12140</wp:posOffset>
            </wp:positionV>
            <wp:extent cx="960263" cy="1143000"/>
            <wp:effectExtent l="0" t="0" r="0" b="0"/>
            <wp:wrapNone/>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b="13090"/>
                    <a:stretch/>
                  </pic:blipFill>
                  <pic:spPr bwMode="auto">
                    <a:xfrm>
                      <a:off x="0" y="0"/>
                      <a:ext cx="960263"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5D95" w:rsidRPr="004049A4" w:rsidRDefault="00E55D95" w:rsidP="004049A4">
      <w:pPr>
        <w:jc w:val="center"/>
        <w:rPr>
          <w:rFonts w:cs="Arial"/>
          <w:b/>
          <w:sz w:val="10"/>
          <w:szCs w:val="10"/>
        </w:rPr>
      </w:pPr>
    </w:p>
    <w:p w:rsidR="00F160A6" w:rsidRDefault="00F160A6" w:rsidP="004049A4">
      <w:pPr>
        <w:jc w:val="center"/>
        <w:rPr>
          <w:rFonts w:ascii="Gill Sans MT" w:hAnsi="Gill Sans MT" w:cs="Arial"/>
          <w:b/>
          <w:color w:val="7030A0"/>
          <w:sz w:val="32"/>
          <w:szCs w:val="32"/>
        </w:rPr>
      </w:pPr>
    </w:p>
    <w:p w:rsidR="00F160A6" w:rsidRDefault="00F160A6" w:rsidP="004049A4">
      <w:pPr>
        <w:jc w:val="center"/>
        <w:rPr>
          <w:rFonts w:ascii="Gill Sans MT" w:hAnsi="Gill Sans MT" w:cs="Arial"/>
          <w:b/>
          <w:color w:val="7030A0"/>
          <w:sz w:val="32"/>
          <w:szCs w:val="32"/>
        </w:rPr>
      </w:pPr>
    </w:p>
    <w:p w:rsidR="00F160A6" w:rsidRDefault="00F160A6" w:rsidP="004049A4">
      <w:pPr>
        <w:jc w:val="center"/>
        <w:rPr>
          <w:rFonts w:ascii="Gill Sans MT" w:hAnsi="Gill Sans MT" w:cs="Arial"/>
          <w:b/>
          <w:color w:val="7030A0"/>
          <w:sz w:val="32"/>
          <w:szCs w:val="32"/>
        </w:rPr>
      </w:pPr>
    </w:p>
    <w:p w:rsidR="00F160A6" w:rsidRDefault="00F160A6" w:rsidP="004049A4">
      <w:pPr>
        <w:jc w:val="center"/>
        <w:rPr>
          <w:rFonts w:ascii="Gill Sans MT" w:hAnsi="Gill Sans MT" w:cs="Arial"/>
          <w:b/>
          <w:color w:val="7030A0"/>
          <w:sz w:val="32"/>
          <w:szCs w:val="32"/>
        </w:rPr>
      </w:pPr>
    </w:p>
    <w:p w:rsidR="00F160A6" w:rsidRDefault="00F160A6" w:rsidP="004049A4">
      <w:pPr>
        <w:jc w:val="center"/>
        <w:rPr>
          <w:rFonts w:ascii="Gill Sans MT" w:hAnsi="Gill Sans MT" w:cs="Arial"/>
          <w:b/>
          <w:color w:val="7030A0"/>
          <w:sz w:val="32"/>
          <w:szCs w:val="32"/>
        </w:rPr>
      </w:pPr>
    </w:p>
    <w:p w:rsidR="00F160A6" w:rsidRPr="00B4659A" w:rsidRDefault="00F160A6" w:rsidP="004049A4">
      <w:pPr>
        <w:jc w:val="center"/>
        <w:rPr>
          <w:rFonts w:ascii="Gill Sans MT" w:hAnsi="Gill Sans MT" w:cs="Arial"/>
          <w:b/>
          <w:color w:val="7030A0"/>
          <w:sz w:val="20"/>
        </w:rPr>
      </w:pPr>
    </w:p>
    <w:p w:rsidR="004049A4" w:rsidRPr="002A7C93" w:rsidRDefault="004049A4" w:rsidP="004049A4">
      <w:pPr>
        <w:jc w:val="center"/>
        <w:rPr>
          <w:rFonts w:ascii="Gill Sans MT" w:hAnsi="Gill Sans MT" w:cs="Arial"/>
          <w:b/>
          <w:color w:val="7030A0"/>
          <w:sz w:val="32"/>
          <w:szCs w:val="32"/>
        </w:rPr>
      </w:pPr>
      <w:r w:rsidRPr="002A7C93">
        <w:rPr>
          <w:rFonts w:ascii="Gill Sans MT" w:hAnsi="Gill Sans MT" w:cs="Arial"/>
          <w:b/>
          <w:color w:val="7030A0"/>
          <w:sz w:val="32"/>
          <w:szCs w:val="32"/>
        </w:rPr>
        <w:t>Rumworth School</w:t>
      </w:r>
    </w:p>
    <w:p w:rsidR="002A7C93" w:rsidRPr="00B4659A" w:rsidRDefault="002A7C93" w:rsidP="004049A4">
      <w:pPr>
        <w:jc w:val="center"/>
        <w:rPr>
          <w:rFonts w:ascii="Gill Sans MT" w:hAnsi="Gill Sans MT" w:cs="Arial"/>
          <w:b/>
          <w:color w:val="7030A0"/>
          <w:sz w:val="16"/>
          <w:szCs w:val="16"/>
        </w:rPr>
      </w:pPr>
    </w:p>
    <w:p w:rsidR="00F209A6" w:rsidRDefault="00511A3B" w:rsidP="0006210C">
      <w:pPr>
        <w:jc w:val="center"/>
        <w:rPr>
          <w:rStyle w:val="Strong"/>
          <w:rFonts w:ascii="Gill Sans MT" w:hAnsi="Gill Sans MT" w:cstheme="minorHAnsi"/>
          <w:color w:val="7030A0"/>
          <w:sz w:val="32"/>
          <w:szCs w:val="32"/>
          <w:shd w:val="clear" w:color="auto" w:fill="FFFFFF"/>
        </w:rPr>
      </w:pPr>
      <w:r w:rsidRPr="0026574F">
        <w:rPr>
          <w:rStyle w:val="Strong"/>
          <w:rFonts w:ascii="Gill Sans MT" w:hAnsi="Gill Sans MT" w:cstheme="minorHAnsi"/>
          <w:color w:val="7030A0"/>
          <w:sz w:val="32"/>
          <w:szCs w:val="32"/>
          <w:shd w:val="clear" w:color="auto" w:fill="FFFFFF"/>
        </w:rPr>
        <w:t xml:space="preserve">Permanent </w:t>
      </w:r>
      <w:r w:rsidR="00DA0C6B">
        <w:rPr>
          <w:rStyle w:val="Strong"/>
          <w:rFonts w:ascii="Gill Sans MT" w:hAnsi="Gill Sans MT" w:cstheme="minorHAnsi"/>
          <w:color w:val="7030A0"/>
          <w:sz w:val="32"/>
          <w:szCs w:val="32"/>
          <w:shd w:val="clear" w:color="auto" w:fill="FFFFFF"/>
        </w:rPr>
        <w:t>Cleaner</w:t>
      </w:r>
    </w:p>
    <w:p w:rsidR="00C2380E" w:rsidRDefault="00C2380E" w:rsidP="0006210C">
      <w:pPr>
        <w:jc w:val="center"/>
        <w:rPr>
          <w:rStyle w:val="Strong"/>
          <w:rFonts w:ascii="Gill Sans MT" w:hAnsi="Gill Sans MT" w:cstheme="minorHAnsi"/>
          <w:color w:val="7030A0"/>
          <w:sz w:val="32"/>
          <w:szCs w:val="32"/>
          <w:shd w:val="clear" w:color="auto" w:fill="FFFFFF"/>
        </w:rPr>
      </w:pPr>
    </w:p>
    <w:p w:rsidR="00E55D95" w:rsidRDefault="00DA0C6B" w:rsidP="00A44164">
      <w:pPr>
        <w:jc w:val="center"/>
        <w:rPr>
          <w:rStyle w:val="Strong"/>
          <w:rFonts w:ascii="Gill Sans MT" w:hAnsi="Gill Sans MT" w:cstheme="minorHAnsi"/>
          <w:color w:val="7030A0"/>
          <w:sz w:val="32"/>
          <w:szCs w:val="32"/>
          <w:shd w:val="clear" w:color="auto" w:fill="FFFFFF"/>
        </w:rPr>
      </w:pPr>
      <w:r>
        <w:rPr>
          <w:rStyle w:val="Strong"/>
          <w:rFonts w:ascii="Gill Sans MT" w:hAnsi="Gill Sans MT" w:cstheme="minorHAnsi"/>
          <w:color w:val="7030A0"/>
          <w:sz w:val="32"/>
          <w:szCs w:val="32"/>
          <w:shd w:val="clear" w:color="auto" w:fill="FFFFFF"/>
        </w:rPr>
        <w:t>(Grade A</w:t>
      </w:r>
      <w:r w:rsidR="00A25AB4">
        <w:rPr>
          <w:rStyle w:val="Strong"/>
          <w:rFonts w:ascii="Gill Sans MT" w:hAnsi="Gill Sans MT" w:cstheme="minorHAnsi"/>
          <w:color w:val="7030A0"/>
          <w:sz w:val="32"/>
          <w:szCs w:val="32"/>
          <w:shd w:val="clear" w:color="auto" w:fill="FFFFFF"/>
        </w:rPr>
        <w:t>,</w:t>
      </w:r>
      <w:r>
        <w:rPr>
          <w:rStyle w:val="Strong"/>
          <w:rFonts w:ascii="Gill Sans MT" w:hAnsi="Gill Sans MT" w:cstheme="minorHAnsi"/>
          <w:color w:val="7030A0"/>
          <w:sz w:val="32"/>
          <w:szCs w:val="32"/>
          <w:shd w:val="clear" w:color="auto" w:fill="FFFFFF"/>
        </w:rPr>
        <w:t xml:space="preserve"> Scale Point 2 to 3</w:t>
      </w:r>
      <w:r w:rsidR="009B651E">
        <w:rPr>
          <w:rStyle w:val="Strong"/>
          <w:rFonts w:ascii="Gill Sans MT" w:hAnsi="Gill Sans MT" w:cstheme="minorHAnsi"/>
          <w:color w:val="7030A0"/>
          <w:sz w:val="32"/>
          <w:szCs w:val="32"/>
          <w:shd w:val="clear" w:color="auto" w:fill="FFFFFF"/>
        </w:rPr>
        <w:t>)</w:t>
      </w:r>
    </w:p>
    <w:p w:rsidR="00C2380E" w:rsidRPr="00A44164" w:rsidRDefault="00C2380E" w:rsidP="00A44164">
      <w:pPr>
        <w:jc w:val="center"/>
        <w:rPr>
          <w:rFonts w:ascii="Gill Sans MT" w:hAnsi="Gill Sans MT" w:cstheme="minorHAnsi"/>
          <w:b/>
          <w:bCs/>
          <w:color w:val="7030A0"/>
          <w:sz w:val="32"/>
          <w:szCs w:val="32"/>
          <w:shd w:val="clear" w:color="auto" w:fill="FFFFFF"/>
        </w:rPr>
      </w:pPr>
    </w:p>
    <w:p w:rsidR="0006210C" w:rsidRDefault="00F160A6" w:rsidP="0006210C">
      <w:pPr>
        <w:jc w:val="center"/>
        <w:rPr>
          <w:rFonts w:ascii="Gill Sans MT" w:hAnsi="Gill Sans MT" w:cs="Arial"/>
          <w:b/>
          <w:color w:val="7030A0"/>
          <w:sz w:val="24"/>
          <w:szCs w:val="24"/>
        </w:rPr>
      </w:pPr>
      <w:r>
        <w:rPr>
          <w:rFonts w:ascii="Gill Sans MT" w:hAnsi="Gill Sans MT" w:cs="Arial"/>
          <w:b/>
          <w:color w:val="7030A0"/>
          <w:sz w:val="24"/>
          <w:szCs w:val="24"/>
        </w:rPr>
        <w:t xml:space="preserve">Required </w:t>
      </w:r>
      <w:r w:rsidR="00F8357C">
        <w:rPr>
          <w:rFonts w:ascii="Gill Sans MT" w:hAnsi="Gill Sans MT" w:cs="Arial"/>
          <w:b/>
          <w:color w:val="7030A0"/>
          <w:sz w:val="24"/>
          <w:szCs w:val="24"/>
        </w:rPr>
        <w:t>as soon as possible</w:t>
      </w:r>
    </w:p>
    <w:p w:rsidR="00F160A6" w:rsidRPr="00581750" w:rsidRDefault="00F160A6" w:rsidP="0006210C">
      <w:pPr>
        <w:jc w:val="center"/>
        <w:rPr>
          <w:rFonts w:ascii="Gill Sans MT" w:hAnsi="Gill Sans MT" w:cs="Arial"/>
          <w:b/>
          <w:color w:val="7030A0"/>
          <w:sz w:val="24"/>
          <w:szCs w:val="24"/>
        </w:rPr>
      </w:pPr>
    </w:p>
    <w:p w:rsidR="0006210C" w:rsidRPr="00222841" w:rsidRDefault="0006210C" w:rsidP="004049A4">
      <w:pPr>
        <w:jc w:val="center"/>
        <w:rPr>
          <w:rFonts w:ascii="Gill Sans MT" w:hAnsi="Gill Sans MT" w:cs="Arial"/>
          <w:b/>
          <w:color w:val="7030A0"/>
          <w:sz w:val="16"/>
          <w:szCs w:val="16"/>
        </w:rPr>
      </w:pPr>
    </w:p>
    <w:p w:rsidR="000A6025" w:rsidRPr="00B71611" w:rsidRDefault="00511A3B" w:rsidP="00A44164">
      <w:pPr>
        <w:rPr>
          <w:rFonts w:ascii="Gill Sans MT" w:hAnsi="Gill Sans MT"/>
          <w:color w:val="000000" w:themeColor="text1"/>
          <w:sz w:val="24"/>
          <w:szCs w:val="24"/>
          <w:highlight w:val="yellow"/>
        </w:rPr>
      </w:pPr>
      <w:r w:rsidRPr="00511A3B">
        <w:rPr>
          <w:rFonts w:ascii="Gill Sans MT" w:hAnsi="Gill Sans MT"/>
          <w:b/>
          <w:color w:val="000000" w:themeColor="text1"/>
          <w:sz w:val="24"/>
          <w:szCs w:val="24"/>
          <w:highlight w:val="white"/>
        </w:rPr>
        <w:t>Employer:</w:t>
      </w:r>
      <w:r w:rsidRPr="00511A3B">
        <w:rPr>
          <w:rFonts w:ascii="Gill Sans MT" w:hAnsi="Gill Sans MT"/>
          <w:color w:val="000000" w:themeColor="text1"/>
          <w:sz w:val="24"/>
          <w:szCs w:val="24"/>
          <w:highlight w:val="white"/>
        </w:rPr>
        <w:t> Bolton Council</w:t>
      </w:r>
      <w:r w:rsidRPr="00511A3B">
        <w:rPr>
          <w:rFonts w:ascii="Gill Sans MT" w:hAnsi="Gill Sans MT"/>
          <w:color w:val="000000" w:themeColor="text1"/>
          <w:sz w:val="24"/>
          <w:szCs w:val="24"/>
        </w:rPr>
        <w:br/>
      </w:r>
      <w:r w:rsidRPr="00511A3B">
        <w:rPr>
          <w:rFonts w:ascii="Gill Sans MT" w:hAnsi="Gill Sans MT"/>
          <w:b/>
          <w:color w:val="000000" w:themeColor="text1"/>
          <w:sz w:val="24"/>
          <w:szCs w:val="24"/>
          <w:highlight w:val="white"/>
        </w:rPr>
        <w:t>Location:</w:t>
      </w:r>
      <w:r w:rsidRPr="00511A3B">
        <w:rPr>
          <w:rFonts w:ascii="Gill Sans MT" w:hAnsi="Gill Sans MT"/>
          <w:color w:val="000000" w:themeColor="text1"/>
          <w:sz w:val="24"/>
          <w:szCs w:val="24"/>
          <w:highlight w:val="white"/>
        </w:rPr>
        <w:t> Bolton</w:t>
      </w:r>
      <w:r w:rsidRPr="00511A3B">
        <w:rPr>
          <w:rFonts w:ascii="Gill Sans MT" w:hAnsi="Gill Sans MT"/>
          <w:color w:val="000000" w:themeColor="text1"/>
          <w:sz w:val="24"/>
          <w:szCs w:val="24"/>
        </w:rPr>
        <w:br/>
      </w:r>
      <w:r w:rsidRPr="00511A3B">
        <w:rPr>
          <w:rFonts w:ascii="Gill Sans MT" w:hAnsi="Gill Sans MT"/>
          <w:b/>
          <w:color w:val="000000" w:themeColor="text1"/>
          <w:sz w:val="24"/>
          <w:szCs w:val="24"/>
          <w:highlight w:val="white"/>
        </w:rPr>
        <w:t>Salary</w:t>
      </w:r>
      <w:r w:rsidRPr="00A44164">
        <w:rPr>
          <w:rFonts w:ascii="Gill Sans MT" w:hAnsi="Gill Sans MT"/>
          <w:b/>
          <w:color w:val="000000" w:themeColor="text1"/>
          <w:sz w:val="24"/>
          <w:szCs w:val="24"/>
        </w:rPr>
        <w:t>:</w:t>
      </w:r>
      <w:r w:rsidRPr="00A44164">
        <w:rPr>
          <w:rFonts w:ascii="Gill Sans MT" w:hAnsi="Gill Sans MT"/>
          <w:color w:val="000000" w:themeColor="text1"/>
          <w:sz w:val="24"/>
          <w:szCs w:val="24"/>
        </w:rPr>
        <w:t xml:space="preserve">  </w:t>
      </w:r>
      <w:r w:rsidR="0097528F">
        <w:rPr>
          <w:rFonts w:ascii="Gill Sans MT" w:hAnsi="Gill Sans MT"/>
          <w:color w:val="000000" w:themeColor="text1"/>
          <w:sz w:val="24"/>
          <w:szCs w:val="24"/>
        </w:rPr>
        <w:t>£</w:t>
      </w:r>
      <w:r w:rsidR="004C5062">
        <w:rPr>
          <w:rFonts w:ascii="Gill Sans MT" w:hAnsi="Gill Sans MT"/>
          <w:color w:val="000000" w:themeColor="text1"/>
          <w:sz w:val="24"/>
          <w:szCs w:val="24"/>
        </w:rPr>
        <w:t>23,656</w:t>
      </w:r>
      <w:r w:rsidR="0097528F">
        <w:rPr>
          <w:rFonts w:ascii="Gill Sans MT" w:hAnsi="Gill Sans MT"/>
          <w:color w:val="000000" w:themeColor="text1"/>
          <w:sz w:val="24"/>
          <w:szCs w:val="24"/>
        </w:rPr>
        <w:t xml:space="preserve"> (Point 2</w:t>
      </w:r>
      <w:r w:rsidR="004B285F" w:rsidRPr="00A44164">
        <w:rPr>
          <w:rFonts w:ascii="Gill Sans MT" w:hAnsi="Gill Sans MT"/>
          <w:color w:val="000000" w:themeColor="text1"/>
          <w:sz w:val="24"/>
          <w:szCs w:val="24"/>
        </w:rPr>
        <w:t>) to £</w:t>
      </w:r>
      <w:r w:rsidR="004C5062">
        <w:rPr>
          <w:rFonts w:ascii="Gill Sans MT" w:hAnsi="Gill Sans MT"/>
          <w:color w:val="000000" w:themeColor="text1"/>
          <w:sz w:val="24"/>
          <w:szCs w:val="24"/>
        </w:rPr>
        <w:t>24,027</w:t>
      </w:r>
      <w:r w:rsidR="000A6025" w:rsidRPr="00A44164">
        <w:rPr>
          <w:rFonts w:ascii="Gill Sans MT" w:hAnsi="Gill Sans MT"/>
          <w:color w:val="000000" w:themeColor="text1"/>
          <w:sz w:val="24"/>
          <w:szCs w:val="24"/>
        </w:rPr>
        <w:t xml:space="preserve"> </w:t>
      </w:r>
      <w:r w:rsidR="004C5062">
        <w:rPr>
          <w:rFonts w:ascii="Gill Sans MT" w:hAnsi="Gill Sans MT"/>
          <w:color w:val="000000" w:themeColor="text1"/>
          <w:sz w:val="24"/>
          <w:szCs w:val="24"/>
        </w:rPr>
        <w:t xml:space="preserve">FTE </w:t>
      </w:r>
      <w:r w:rsidR="000A6025" w:rsidRPr="00A44164">
        <w:rPr>
          <w:rFonts w:ascii="Gill Sans MT" w:hAnsi="Gill Sans MT"/>
          <w:color w:val="000000" w:themeColor="text1"/>
          <w:sz w:val="24"/>
          <w:szCs w:val="24"/>
        </w:rPr>
        <w:t>(Point</w:t>
      </w:r>
      <w:r w:rsidR="0097528F">
        <w:rPr>
          <w:rFonts w:ascii="Gill Sans MT" w:hAnsi="Gill Sans MT"/>
          <w:color w:val="000000" w:themeColor="text1"/>
          <w:sz w:val="24"/>
          <w:szCs w:val="24"/>
        </w:rPr>
        <w:t xml:space="preserve"> 3</w:t>
      </w:r>
      <w:r w:rsidR="004C5062">
        <w:rPr>
          <w:rFonts w:ascii="Gill Sans MT" w:hAnsi="Gill Sans MT"/>
          <w:color w:val="000000" w:themeColor="text1"/>
          <w:sz w:val="24"/>
          <w:szCs w:val="24"/>
        </w:rPr>
        <w:t xml:space="preserve">) </w:t>
      </w:r>
      <w:r w:rsidR="00A44164" w:rsidRPr="00A44164">
        <w:rPr>
          <w:rFonts w:ascii="Gill Sans MT" w:hAnsi="Gill Sans MT"/>
          <w:color w:val="000000" w:themeColor="text1"/>
          <w:sz w:val="24"/>
          <w:szCs w:val="24"/>
        </w:rPr>
        <w:t>(rate is based on 2024-2025, and is</w:t>
      </w:r>
      <w:r w:rsidR="00A44164">
        <w:rPr>
          <w:rFonts w:ascii="Gill Sans MT" w:hAnsi="Gill Sans MT"/>
          <w:color w:val="000000" w:themeColor="text1"/>
          <w:sz w:val="24"/>
          <w:szCs w:val="24"/>
        </w:rPr>
        <w:t xml:space="preserve"> </w:t>
      </w:r>
      <w:r w:rsidR="00A44164" w:rsidRPr="00A44164">
        <w:rPr>
          <w:rFonts w:ascii="Gill Sans MT" w:hAnsi="Gill Sans MT"/>
          <w:color w:val="000000" w:themeColor="text1"/>
          <w:sz w:val="24"/>
          <w:szCs w:val="24"/>
        </w:rPr>
        <w:t>also pending confirmati</w:t>
      </w:r>
      <w:r w:rsidR="00A44164">
        <w:rPr>
          <w:rFonts w:ascii="Gill Sans MT" w:hAnsi="Gill Sans MT"/>
          <w:color w:val="000000" w:themeColor="text1"/>
          <w:sz w:val="24"/>
          <w:szCs w:val="24"/>
        </w:rPr>
        <w:t>on of new rate from April 2025)</w:t>
      </w:r>
    </w:p>
    <w:p w:rsidR="00511A3B" w:rsidRPr="00511A3B" w:rsidRDefault="00511A3B" w:rsidP="00511A3B">
      <w:pPr>
        <w:rPr>
          <w:rFonts w:ascii="Gill Sans MT" w:hAnsi="Gill Sans MT"/>
          <w:color w:val="000000" w:themeColor="text1"/>
          <w:sz w:val="24"/>
          <w:szCs w:val="24"/>
          <w:highlight w:val="white"/>
        </w:rPr>
      </w:pPr>
      <w:r w:rsidRPr="00511A3B">
        <w:rPr>
          <w:rFonts w:ascii="Gill Sans MT" w:hAnsi="Gill Sans MT"/>
          <w:b/>
          <w:color w:val="000000" w:themeColor="text1"/>
          <w:sz w:val="24"/>
          <w:szCs w:val="24"/>
          <w:highlight w:val="white"/>
        </w:rPr>
        <w:t>Salary Grade:</w:t>
      </w:r>
      <w:r w:rsidR="0097528F">
        <w:rPr>
          <w:rFonts w:ascii="Gill Sans MT" w:hAnsi="Gill Sans MT"/>
          <w:color w:val="000000" w:themeColor="text1"/>
          <w:sz w:val="24"/>
          <w:szCs w:val="24"/>
          <w:highlight w:val="white"/>
        </w:rPr>
        <w:t> Grade A</w:t>
      </w:r>
    </w:p>
    <w:p w:rsidR="00511A3B" w:rsidRPr="003E31C0" w:rsidRDefault="00511A3B" w:rsidP="00511A3B">
      <w:pPr>
        <w:rPr>
          <w:rFonts w:ascii="Gill Sans MT" w:hAnsi="Gill Sans MT"/>
          <w:color w:val="000000" w:themeColor="text1"/>
          <w:sz w:val="24"/>
          <w:szCs w:val="24"/>
        </w:rPr>
      </w:pPr>
      <w:r w:rsidRPr="00511A3B">
        <w:rPr>
          <w:rFonts w:ascii="Gill Sans MT" w:hAnsi="Gill Sans MT"/>
          <w:b/>
          <w:color w:val="000000" w:themeColor="text1"/>
          <w:sz w:val="24"/>
          <w:szCs w:val="24"/>
          <w:highlight w:val="white"/>
        </w:rPr>
        <w:t>Working Pattern: </w:t>
      </w:r>
      <w:r w:rsidR="003E31C0">
        <w:rPr>
          <w:rFonts w:ascii="Gill Sans MT" w:hAnsi="Gill Sans MT"/>
          <w:color w:val="000000" w:themeColor="text1"/>
          <w:sz w:val="24"/>
          <w:szCs w:val="24"/>
        </w:rPr>
        <w:t>Full year</w:t>
      </w:r>
      <w:r w:rsidRPr="003E31C0">
        <w:rPr>
          <w:rFonts w:ascii="Gill Sans MT" w:hAnsi="Gill Sans MT"/>
          <w:color w:val="000000" w:themeColor="text1"/>
          <w:sz w:val="24"/>
          <w:szCs w:val="24"/>
        </w:rPr>
        <w:br/>
      </w:r>
      <w:r w:rsidRPr="003E31C0">
        <w:rPr>
          <w:rFonts w:ascii="Gill Sans MT" w:hAnsi="Gill Sans MT"/>
          <w:b/>
          <w:color w:val="000000" w:themeColor="text1"/>
          <w:sz w:val="24"/>
          <w:szCs w:val="24"/>
        </w:rPr>
        <w:t>Working Hours: </w:t>
      </w:r>
      <w:r w:rsidR="0097528F" w:rsidRPr="003E31C0">
        <w:rPr>
          <w:rFonts w:ascii="Gill Sans MT" w:hAnsi="Gill Sans MT"/>
          <w:color w:val="000000" w:themeColor="text1"/>
          <w:sz w:val="24"/>
          <w:szCs w:val="24"/>
        </w:rPr>
        <w:t>37</w:t>
      </w:r>
      <w:r w:rsidRPr="003E31C0">
        <w:rPr>
          <w:rFonts w:ascii="Gill Sans MT" w:hAnsi="Gill Sans MT"/>
          <w:color w:val="000000" w:themeColor="text1"/>
          <w:sz w:val="24"/>
          <w:szCs w:val="24"/>
        </w:rPr>
        <w:t xml:space="preserve"> hours weekly</w:t>
      </w:r>
    </w:p>
    <w:p w:rsidR="00511A3B" w:rsidRPr="00511A3B" w:rsidRDefault="00511A3B" w:rsidP="00511A3B">
      <w:pPr>
        <w:rPr>
          <w:rFonts w:ascii="Gill Sans MT" w:hAnsi="Gill Sans MT"/>
          <w:color w:val="000000" w:themeColor="text1"/>
          <w:sz w:val="24"/>
          <w:szCs w:val="24"/>
          <w:highlight w:val="white"/>
        </w:rPr>
      </w:pPr>
      <w:r w:rsidRPr="003E31C0">
        <w:rPr>
          <w:rFonts w:ascii="Gill Sans MT" w:hAnsi="Gill Sans MT"/>
          <w:b/>
          <w:color w:val="000000" w:themeColor="text1"/>
          <w:sz w:val="24"/>
          <w:szCs w:val="24"/>
        </w:rPr>
        <w:t xml:space="preserve">Contract Type: </w:t>
      </w:r>
      <w:r w:rsidRPr="003E31C0">
        <w:rPr>
          <w:rFonts w:ascii="Gill Sans MT" w:hAnsi="Gill Sans MT"/>
          <w:color w:val="000000" w:themeColor="text1"/>
          <w:sz w:val="24"/>
          <w:szCs w:val="24"/>
        </w:rPr>
        <w:t>Permanent</w:t>
      </w:r>
    </w:p>
    <w:p w:rsidR="00B71611" w:rsidRPr="0026574F" w:rsidRDefault="00F8357C" w:rsidP="00B71611">
      <w:pPr>
        <w:rPr>
          <w:rFonts w:ascii="Gill Sans MT" w:hAnsi="Gill Sans MT"/>
          <w:color w:val="000000" w:themeColor="text1"/>
          <w:sz w:val="24"/>
          <w:szCs w:val="24"/>
        </w:rPr>
      </w:pPr>
      <w:r>
        <w:rPr>
          <w:rFonts w:ascii="Gill Sans MT" w:hAnsi="Gill Sans MT"/>
          <w:b/>
          <w:color w:val="000000" w:themeColor="text1"/>
          <w:sz w:val="24"/>
          <w:szCs w:val="24"/>
          <w:highlight w:val="white"/>
        </w:rPr>
        <w:t>Closing Date</w:t>
      </w:r>
      <w:r w:rsidRPr="004C5062">
        <w:rPr>
          <w:rFonts w:ascii="Gill Sans MT" w:hAnsi="Gill Sans MT"/>
          <w:b/>
          <w:color w:val="000000" w:themeColor="text1"/>
          <w:sz w:val="24"/>
          <w:szCs w:val="24"/>
        </w:rPr>
        <w:t xml:space="preserve">: </w:t>
      </w:r>
      <w:r w:rsidR="004C5062" w:rsidRPr="004C5062">
        <w:rPr>
          <w:rFonts w:ascii="Gill Sans MT" w:hAnsi="Gill Sans MT"/>
          <w:color w:val="000000" w:themeColor="text1"/>
          <w:sz w:val="24"/>
          <w:szCs w:val="24"/>
        </w:rPr>
        <w:t>3:00 pm</w:t>
      </w:r>
      <w:r w:rsidR="000560AC" w:rsidRPr="004C5062">
        <w:rPr>
          <w:rFonts w:ascii="Gill Sans MT" w:hAnsi="Gill Sans MT"/>
          <w:color w:val="000000" w:themeColor="text1"/>
          <w:sz w:val="24"/>
          <w:szCs w:val="24"/>
        </w:rPr>
        <w:t xml:space="preserve"> on Wednesday 3</w:t>
      </w:r>
      <w:r w:rsidR="000560AC" w:rsidRPr="004C5062">
        <w:rPr>
          <w:rFonts w:ascii="Gill Sans MT" w:hAnsi="Gill Sans MT"/>
          <w:color w:val="000000" w:themeColor="text1"/>
          <w:sz w:val="24"/>
          <w:szCs w:val="24"/>
          <w:vertAlign w:val="superscript"/>
        </w:rPr>
        <w:t>rd</w:t>
      </w:r>
      <w:r w:rsidR="000560AC" w:rsidRPr="004C5062">
        <w:rPr>
          <w:rFonts w:ascii="Gill Sans MT" w:hAnsi="Gill Sans MT"/>
          <w:color w:val="000000" w:themeColor="text1"/>
          <w:sz w:val="24"/>
          <w:szCs w:val="24"/>
        </w:rPr>
        <w:t xml:space="preserve"> </w:t>
      </w:r>
      <w:r w:rsidR="00B71611" w:rsidRPr="004C5062">
        <w:rPr>
          <w:rFonts w:ascii="Gill Sans MT" w:hAnsi="Gill Sans MT"/>
          <w:color w:val="000000" w:themeColor="text1"/>
          <w:sz w:val="24"/>
          <w:szCs w:val="24"/>
        </w:rPr>
        <w:t xml:space="preserve">September </w:t>
      </w:r>
      <w:r w:rsidR="00A602D6" w:rsidRPr="004C5062">
        <w:rPr>
          <w:rFonts w:ascii="Gill Sans MT" w:hAnsi="Gill Sans MT"/>
          <w:color w:val="000000" w:themeColor="text1"/>
          <w:sz w:val="24"/>
          <w:szCs w:val="24"/>
        </w:rPr>
        <w:t>2025</w:t>
      </w:r>
      <w:r w:rsidR="00511A3B" w:rsidRPr="0026574F">
        <w:rPr>
          <w:rFonts w:ascii="Gill Sans MT" w:hAnsi="Gill Sans MT"/>
          <w:color w:val="000000" w:themeColor="text1"/>
          <w:sz w:val="24"/>
          <w:szCs w:val="24"/>
        </w:rPr>
        <w:br/>
      </w:r>
      <w:r w:rsidR="00511A3B" w:rsidRPr="0026574F">
        <w:rPr>
          <w:rFonts w:ascii="Gill Sans MT" w:hAnsi="Gill Sans MT"/>
          <w:b/>
          <w:color w:val="000000" w:themeColor="text1"/>
          <w:sz w:val="24"/>
          <w:szCs w:val="24"/>
        </w:rPr>
        <w:t>Job Type:</w:t>
      </w:r>
      <w:r w:rsidR="00511A3B" w:rsidRPr="0026574F">
        <w:rPr>
          <w:rFonts w:ascii="Gill Sans MT" w:hAnsi="Gill Sans MT"/>
          <w:color w:val="000000" w:themeColor="text1"/>
          <w:sz w:val="24"/>
          <w:szCs w:val="24"/>
        </w:rPr>
        <w:t> Education S</w:t>
      </w:r>
      <w:r w:rsidR="003E31C0">
        <w:rPr>
          <w:rFonts w:ascii="Gill Sans MT" w:hAnsi="Gill Sans MT"/>
          <w:color w:val="000000" w:themeColor="text1"/>
          <w:sz w:val="24"/>
          <w:szCs w:val="24"/>
        </w:rPr>
        <w:t>chool based</w:t>
      </w:r>
      <w:r w:rsidR="00511A3B" w:rsidRPr="0026574F">
        <w:rPr>
          <w:rFonts w:ascii="Gill Sans MT" w:hAnsi="Gill Sans MT"/>
          <w:color w:val="000000" w:themeColor="text1"/>
          <w:sz w:val="24"/>
          <w:szCs w:val="24"/>
        </w:rPr>
        <w:br/>
      </w:r>
      <w:r w:rsidR="00511A3B" w:rsidRPr="0026574F">
        <w:rPr>
          <w:rFonts w:ascii="Gill Sans MT" w:hAnsi="Gill Sans MT"/>
          <w:b/>
          <w:color w:val="000000" w:themeColor="text1"/>
          <w:sz w:val="24"/>
          <w:szCs w:val="24"/>
        </w:rPr>
        <w:t>Interview Date</w:t>
      </w:r>
      <w:r w:rsidR="00511A3B" w:rsidRPr="004C5062">
        <w:rPr>
          <w:rFonts w:ascii="Gill Sans MT" w:hAnsi="Gill Sans MT"/>
          <w:b/>
          <w:color w:val="000000" w:themeColor="text1"/>
          <w:sz w:val="24"/>
          <w:szCs w:val="24"/>
        </w:rPr>
        <w:t>:</w:t>
      </w:r>
      <w:r w:rsidR="00F209A6" w:rsidRPr="004C5062">
        <w:rPr>
          <w:rFonts w:ascii="Gill Sans MT" w:hAnsi="Gill Sans MT"/>
          <w:color w:val="000000" w:themeColor="text1"/>
          <w:sz w:val="24"/>
          <w:szCs w:val="24"/>
        </w:rPr>
        <w:t xml:space="preserve"> </w:t>
      </w:r>
      <w:r w:rsidR="004C5062" w:rsidRPr="004C5062">
        <w:rPr>
          <w:rFonts w:ascii="Gill Sans MT" w:hAnsi="Gill Sans MT"/>
          <w:color w:val="000000" w:themeColor="text1"/>
          <w:sz w:val="24"/>
          <w:szCs w:val="24"/>
        </w:rPr>
        <w:t>Thursday 11</w:t>
      </w:r>
      <w:r w:rsidR="004C5062" w:rsidRPr="004C5062">
        <w:rPr>
          <w:rFonts w:ascii="Gill Sans MT" w:hAnsi="Gill Sans MT"/>
          <w:color w:val="000000" w:themeColor="text1"/>
          <w:sz w:val="24"/>
          <w:szCs w:val="24"/>
          <w:vertAlign w:val="superscript"/>
        </w:rPr>
        <w:t>th</w:t>
      </w:r>
      <w:r w:rsidR="004C5062" w:rsidRPr="004C5062">
        <w:rPr>
          <w:rFonts w:ascii="Gill Sans MT" w:hAnsi="Gill Sans MT"/>
          <w:color w:val="000000" w:themeColor="text1"/>
          <w:sz w:val="24"/>
          <w:szCs w:val="24"/>
        </w:rPr>
        <w:t xml:space="preserve"> </w:t>
      </w:r>
      <w:r w:rsidR="00B71611" w:rsidRPr="004C5062">
        <w:rPr>
          <w:rFonts w:ascii="Gill Sans MT" w:hAnsi="Gill Sans MT"/>
          <w:color w:val="000000" w:themeColor="text1"/>
          <w:sz w:val="24"/>
          <w:szCs w:val="24"/>
        </w:rPr>
        <w:t>September 2025</w:t>
      </w:r>
      <w:r w:rsidR="004C5062" w:rsidRPr="004C5062">
        <w:rPr>
          <w:rFonts w:ascii="Gill Sans MT" w:hAnsi="Gill Sans MT"/>
          <w:color w:val="000000" w:themeColor="text1"/>
          <w:sz w:val="24"/>
          <w:szCs w:val="24"/>
        </w:rPr>
        <w:t>, exact</w:t>
      </w:r>
      <w:r w:rsidR="004C5062">
        <w:rPr>
          <w:rFonts w:ascii="Gill Sans MT" w:hAnsi="Gill Sans MT"/>
          <w:color w:val="000000" w:themeColor="text1"/>
          <w:sz w:val="24"/>
          <w:szCs w:val="24"/>
        </w:rPr>
        <w:t xml:space="preserve"> </w:t>
      </w:r>
      <w:r w:rsidR="00B71611" w:rsidRPr="0026574F">
        <w:rPr>
          <w:rFonts w:ascii="Gill Sans MT" w:hAnsi="Gill Sans MT"/>
          <w:color w:val="000000" w:themeColor="text1"/>
          <w:sz w:val="24"/>
          <w:szCs w:val="24"/>
        </w:rPr>
        <w:t xml:space="preserve">timings TBC </w:t>
      </w:r>
    </w:p>
    <w:p w:rsidR="004049A4" w:rsidRPr="0026574F" w:rsidRDefault="004049A4" w:rsidP="002526B6">
      <w:pPr>
        <w:rPr>
          <w:rFonts w:ascii="Gill Sans MT" w:hAnsi="Gill Sans MT" w:cs="Arial"/>
          <w:b/>
        </w:rPr>
      </w:pPr>
    </w:p>
    <w:p w:rsidR="0097528F" w:rsidRDefault="00B71611" w:rsidP="00B71611">
      <w:pPr>
        <w:jc w:val="both"/>
        <w:rPr>
          <w:rFonts w:ascii="Gill Sans MT" w:hAnsi="Gill Sans MT"/>
        </w:rPr>
      </w:pPr>
      <w:r w:rsidRPr="0026574F">
        <w:rPr>
          <w:rFonts w:ascii="Gill Sans MT" w:hAnsi="Gill Sans MT"/>
        </w:rPr>
        <w:t xml:space="preserve">We are looking to recruit </w:t>
      </w:r>
      <w:r w:rsidR="0026574F" w:rsidRPr="0026574F">
        <w:rPr>
          <w:rFonts w:ascii="Gill Sans MT" w:hAnsi="Gill Sans MT"/>
        </w:rPr>
        <w:t>a</w:t>
      </w:r>
      <w:r w:rsidRPr="0026574F">
        <w:rPr>
          <w:rFonts w:ascii="Gill Sans MT" w:hAnsi="Gill Sans MT"/>
        </w:rPr>
        <w:t xml:space="preserve"> permanent </w:t>
      </w:r>
      <w:r w:rsidR="0097528F">
        <w:rPr>
          <w:rFonts w:ascii="Gill Sans MT" w:hAnsi="Gill Sans MT"/>
        </w:rPr>
        <w:t>Cleaner</w:t>
      </w:r>
      <w:r w:rsidRPr="0026574F">
        <w:rPr>
          <w:rFonts w:ascii="Gill Sans MT" w:hAnsi="Gill Sans MT"/>
        </w:rPr>
        <w:t xml:space="preserve"> </w:t>
      </w:r>
      <w:r w:rsidR="0097528F">
        <w:rPr>
          <w:rFonts w:ascii="Gill Sans MT" w:hAnsi="Gill Sans MT"/>
        </w:rPr>
        <w:t xml:space="preserve">to join our staff team </w:t>
      </w:r>
      <w:r w:rsidRPr="0026574F">
        <w:rPr>
          <w:rFonts w:ascii="Gill Sans MT" w:hAnsi="Gill Sans MT"/>
        </w:rPr>
        <w:t xml:space="preserve">in order to </w:t>
      </w:r>
      <w:r w:rsidR="0097528F">
        <w:rPr>
          <w:rFonts w:ascii="Gill Sans MT" w:hAnsi="Gill Sans MT"/>
        </w:rPr>
        <w:t xml:space="preserve">help us </w:t>
      </w:r>
      <w:r w:rsidR="004C5062">
        <w:rPr>
          <w:rFonts w:ascii="Gill Sans MT" w:hAnsi="Gill Sans MT"/>
        </w:rPr>
        <w:t xml:space="preserve">to continue to </w:t>
      </w:r>
      <w:r w:rsidR="0097528F">
        <w:rPr>
          <w:rFonts w:ascii="Gill Sans MT" w:hAnsi="Gill Sans MT"/>
        </w:rPr>
        <w:t xml:space="preserve">maintain a high quality standard of cleaning across our </w:t>
      </w:r>
      <w:r w:rsidR="005C3CF4">
        <w:rPr>
          <w:rFonts w:ascii="Gill Sans MT" w:hAnsi="Gill Sans MT"/>
        </w:rPr>
        <w:t xml:space="preserve">Rumworth </w:t>
      </w:r>
      <w:r w:rsidR="0097528F">
        <w:rPr>
          <w:rFonts w:ascii="Gill Sans MT" w:hAnsi="Gill Sans MT"/>
        </w:rPr>
        <w:t xml:space="preserve">school site. </w:t>
      </w:r>
    </w:p>
    <w:p w:rsidR="0097528F" w:rsidRDefault="0097528F" w:rsidP="00B71611">
      <w:pPr>
        <w:jc w:val="both"/>
        <w:rPr>
          <w:rFonts w:ascii="Gill Sans MT" w:hAnsi="Gill Sans MT"/>
        </w:rPr>
      </w:pPr>
    </w:p>
    <w:p w:rsidR="0097528F" w:rsidRDefault="0097528F" w:rsidP="00B71611">
      <w:pPr>
        <w:jc w:val="both"/>
        <w:rPr>
          <w:rFonts w:ascii="Gill Sans MT" w:hAnsi="Gill Sans MT"/>
        </w:rPr>
      </w:pPr>
      <w:r>
        <w:rPr>
          <w:rFonts w:ascii="Gill Sans MT" w:hAnsi="Gill Sans MT"/>
        </w:rPr>
        <w:t xml:space="preserve">You will join our dedicated cleaning team </w:t>
      </w:r>
      <w:r w:rsidR="00B13971">
        <w:rPr>
          <w:rFonts w:ascii="Gill Sans MT" w:hAnsi="Gill Sans MT"/>
        </w:rPr>
        <w:t>who provide a high standard of cleaning throughout the school day across our school site</w:t>
      </w:r>
      <w:r w:rsidR="004C5062">
        <w:rPr>
          <w:rFonts w:ascii="Gill Sans MT" w:hAnsi="Gill Sans MT"/>
        </w:rPr>
        <w:t>,</w:t>
      </w:r>
      <w:r w:rsidR="00B13971">
        <w:rPr>
          <w:rFonts w:ascii="Gill Sans MT" w:hAnsi="Gill Sans MT"/>
        </w:rPr>
        <w:t xml:space="preserve"> which includes our newly opened Sixth Form block.</w:t>
      </w:r>
      <w:r w:rsidR="005C3CF4">
        <w:rPr>
          <w:rFonts w:ascii="Gill Sans MT" w:hAnsi="Gill Sans MT"/>
        </w:rPr>
        <w:t xml:space="preserve"> You will also then work after school hours as this is a 37 hours per week post.</w:t>
      </w:r>
    </w:p>
    <w:p w:rsidR="004C5062" w:rsidRDefault="004C5062" w:rsidP="00B71611">
      <w:pPr>
        <w:jc w:val="both"/>
        <w:rPr>
          <w:rFonts w:ascii="Gill Sans MT" w:hAnsi="Gill Sans MT"/>
        </w:rPr>
      </w:pPr>
    </w:p>
    <w:p w:rsidR="004C5062" w:rsidRDefault="004C5062" w:rsidP="004C5062">
      <w:pPr>
        <w:jc w:val="both"/>
        <w:rPr>
          <w:rFonts w:ascii="Gill Sans MT" w:hAnsi="Gill Sans MT"/>
        </w:rPr>
      </w:pPr>
      <w:r w:rsidRPr="004C5062">
        <w:rPr>
          <w:rFonts w:ascii="Gill Sans MT" w:hAnsi="Gill Sans MT"/>
        </w:rPr>
        <w:t>Due to the nature of this</w:t>
      </w:r>
      <w:r>
        <w:rPr>
          <w:rFonts w:ascii="Gill Sans MT" w:hAnsi="Gill Sans MT"/>
        </w:rPr>
        <w:t xml:space="preserve"> </w:t>
      </w:r>
      <w:r w:rsidRPr="004C5062">
        <w:rPr>
          <w:rFonts w:ascii="Gill Sans MT" w:hAnsi="Gill Sans MT"/>
        </w:rPr>
        <w:t xml:space="preserve">role, it is a full year-round post, which means you </w:t>
      </w:r>
      <w:r w:rsidR="00D56A65">
        <w:rPr>
          <w:rFonts w:ascii="Gill Sans MT" w:hAnsi="Gill Sans MT"/>
        </w:rPr>
        <w:t xml:space="preserve">be </w:t>
      </w:r>
      <w:bookmarkStart w:id="0" w:name="_GoBack"/>
      <w:bookmarkEnd w:id="0"/>
      <w:r w:rsidRPr="004C5062">
        <w:rPr>
          <w:rFonts w:ascii="Gill Sans MT" w:hAnsi="Gill Sans MT"/>
        </w:rPr>
        <w:t>would working non-term time, with your annual leave to</w:t>
      </w:r>
      <w:r>
        <w:rPr>
          <w:rFonts w:ascii="Gill Sans MT" w:hAnsi="Gill Sans MT"/>
        </w:rPr>
        <w:t xml:space="preserve"> </w:t>
      </w:r>
      <w:r w:rsidRPr="004C5062">
        <w:rPr>
          <w:rFonts w:ascii="Gill Sans MT" w:hAnsi="Gill Sans MT"/>
        </w:rPr>
        <w:t>be taken in the school holidays.</w:t>
      </w:r>
    </w:p>
    <w:p w:rsidR="00B13971" w:rsidRDefault="00B13971" w:rsidP="00B71611">
      <w:pPr>
        <w:jc w:val="both"/>
        <w:rPr>
          <w:rFonts w:ascii="Gill Sans MT" w:hAnsi="Gill Sans MT"/>
        </w:rPr>
      </w:pPr>
    </w:p>
    <w:p w:rsidR="00B71611" w:rsidRDefault="00B71611" w:rsidP="00B71611">
      <w:pPr>
        <w:jc w:val="both"/>
        <w:rPr>
          <w:rFonts w:ascii="Gill Sans MT" w:hAnsi="Gill Sans MT" w:cs="Arial"/>
          <w:bCs/>
        </w:rPr>
      </w:pPr>
      <w:r>
        <w:rPr>
          <w:rFonts w:ascii="Gill Sans MT" w:hAnsi="Gill Sans MT" w:cs="Arial"/>
          <w:bCs/>
        </w:rPr>
        <w:t xml:space="preserve">Rumworth School is a highly regarded Local Education Authority maintained special school in Bolton with an excellent reputation for providing an outstanding provision for all students. Visitors to our school always comment on the “lovely feeling and buzz” and the calm &amp; purposeful learning environment. In September 2025 we will have around 370 students with a range of needs.  Our students are aged 11-19 and they all have an EHCP because they have a range of SEND (Special Educational Needs and Disabilities) which may include:  Moderate and Severe Learning Difficulties, Complex Needs, Autistic Spectrum Conditions, Hearing and Visual Impairment, Physical Disability and Social, Emotional and Mental Health Needs. What our students most definitely do all have is a wonderful sense of fun, a love of learning, a high regard for each other and the adults who work with them, and they can’t wait to meet you! </w:t>
      </w:r>
    </w:p>
    <w:p w:rsidR="002A7C93" w:rsidRPr="00882974" w:rsidRDefault="002A7C93" w:rsidP="004049A4">
      <w:pPr>
        <w:jc w:val="both"/>
        <w:rPr>
          <w:rFonts w:ascii="Gill Sans MT" w:hAnsi="Gill Sans MT" w:cs="Arial"/>
          <w:bCs/>
        </w:rPr>
      </w:pPr>
    </w:p>
    <w:p w:rsidR="0006210C" w:rsidRPr="0006210C" w:rsidRDefault="0006210C" w:rsidP="0006210C">
      <w:pPr>
        <w:jc w:val="both"/>
        <w:rPr>
          <w:rFonts w:ascii="Gill Sans MT" w:hAnsi="Gill Sans MT" w:cs="Arial"/>
          <w:bCs/>
        </w:rPr>
      </w:pPr>
      <w:r w:rsidRPr="0006210C">
        <w:rPr>
          <w:rFonts w:ascii="Gill Sans MT" w:hAnsi="Gill Sans MT" w:cs="Arial"/>
          <w:bCs/>
        </w:rPr>
        <w:t>Our ethos is “Start with the young person” therefore you will be a champion for education as the vehicle to improve the life chances and</w:t>
      </w:r>
      <w:r w:rsidR="00E55D95">
        <w:rPr>
          <w:rFonts w:ascii="Gill Sans MT" w:hAnsi="Gill Sans MT" w:cs="Arial"/>
          <w:bCs/>
        </w:rPr>
        <w:t xml:space="preserve"> outcomes for our students. O</w:t>
      </w:r>
      <w:r w:rsidRPr="0006210C">
        <w:rPr>
          <w:rFonts w:ascii="Gill Sans MT" w:hAnsi="Gill Sans MT" w:cs="Arial"/>
          <w:bCs/>
        </w:rPr>
        <w:t>ur vision i</w:t>
      </w:r>
      <w:r w:rsidR="00E55D95">
        <w:rPr>
          <w:rFonts w:ascii="Gill Sans MT" w:hAnsi="Gill Sans MT" w:cs="Arial"/>
          <w:bCs/>
        </w:rPr>
        <w:t xml:space="preserve">s “You can do it, we will help” - </w:t>
      </w:r>
      <w:r w:rsidRPr="0006210C">
        <w:rPr>
          <w:rFonts w:ascii="Gill Sans MT" w:hAnsi="Gill Sans MT" w:cs="Arial"/>
          <w:bCs/>
        </w:rPr>
        <w:t xml:space="preserve">in order to meet </w:t>
      </w:r>
      <w:r w:rsidR="00E55D95">
        <w:rPr>
          <w:rFonts w:ascii="Gill Sans MT" w:hAnsi="Gill Sans MT" w:cs="Arial"/>
          <w:bCs/>
        </w:rPr>
        <w:t xml:space="preserve">the needs of our </w:t>
      </w:r>
      <w:r w:rsidRPr="0006210C">
        <w:rPr>
          <w:rFonts w:ascii="Gill Sans MT" w:hAnsi="Gill Sans MT" w:cs="Arial"/>
          <w:bCs/>
        </w:rPr>
        <w:t>s</w:t>
      </w:r>
      <w:r w:rsidR="00E55D95">
        <w:rPr>
          <w:rFonts w:ascii="Gill Sans MT" w:hAnsi="Gill Sans MT" w:cs="Arial"/>
          <w:bCs/>
        </w:rPr>
        <w:t>tudents, we do have small teaching group sizes and high adult to student ratios</w:t>
      </w:r>
      <w:r w:rsidRPr="0006210C">
        <w:rPr>
          <w:rFonts w:ascii="Gill Sans MT" w:hAnsi="Gill Sans MT" w:cs="Arial"/>
          <w:bCs/>
        </w:rPr>
        <w:t>.</w:t>
      </w:r>
      <w:r w:rsidR="0031043C">
        <w:rPr>
          <w:rFonts w:ascii="Gill Sans MT" w:hAnsi="Gill Sans MT" w:cs="Arial"/>
          <w:bCs/>
        </w:rPr>
        <w:t xml:space="preserve"> </w:t>
      </w:r>
    </w:p>
    <w:p w:rsidR="004C5062" w:rsidRDefault="004C5062" w:rsidP="004C5062">
      <w:pPr>
        <w:jc w:val="both"/>
        <w:rPr>
          <w:rFonts w:ascii="Gill Sans MT" w:hAnsi="Gill Sans MT" w:cs="Arial"/>
          <w:b/>
          <w:bCs/>
        </w:rPr>
      </w:pPr>
      <w:r w:rsidRPr="004C5062">
        <w:rPr>
          <w:rFonts w:ascii="Gill Sans MT" w:hAnsi="Gill Sans MT" w:cs="Arial"/>
          <w:b/>
          <w:bCs/>
        </w:rPr>
        <w:lastRenderedPageBreak/>
        <w:t>Information relating to the wider school:</w:t>
      </w:r>
    </w:p>
    <w:p w:rsidR="004C5062" w:rsidRPr="004C5062" w:rsidRDefault="004C5062" w:rsidP="004C5062">
      <w:pPr>
        <w:jc w:val="both"/>
        <w:rPr>
          <w:rFonts w:ascii="Gill Sans MT" w:hAnsi="Gill Sans MT" w:cs="Arial"/>
          <w:b/>
          <w:bCs/>
        </w:rPr>
      </w:pPr>
    </w:p>
    <w:p w:rsidR="004C5062" w:rsidRPr="004C5062" w:rsidRDefault="004C5062" w:rsidP="00A25AB4">
      <w:pPr>
        <w:jc w:val="both"/>
        <w:rPr>
          <w:rFonts w:ascii="Gill Sans MT" w:hAnsi="Gill Sans MT" w:cs="Arial"/>
          <w:bCs/>
        </w:rPr>
      </w:pPr>
      <w:r w:rsidRPr="004C5062">
        <w:rPr>
          <w:rFonts w:ascii="Gill Sans MT" w:hAnsi="Gill Sans MT" w:cs="Arial"/>
          <w:bCs/>
        </w:rPr>
        <w:t>Rumworth School is a highly regarded Local Education Authority maintained special school in Bolton with an</w:t>
      </w:r>
    </w:p>
    <w:p w:rsidR="004C5062" w:rsidRPr="004C5062" w:rsidRDefault="004C5062" w:rsidP="00A25AB4">
      <w:pPr>
        <w:jc w:val="both"/>
        <w:rPr>
          <w:rFonts w:ascii="Gill Sans MT" w:hAnsi="Gill Sans MT" w:cs="Arial"/>
          <w:bCs/>
        </w:rPr>
      </w:pPr>
      <w:r w:rsidRPr="004C5062">
        <w:rPr>
          <w:rFonts w:ascii="Gill Sans MT" w:hAnsi="Gill Sans MT" w:cs="Arial"/>
          <w:bCs/>
        </w:rPr>
        <w:t>excellent reputation for providing an outstanding provision for all students. Visitors to our school always</w:t>
      </w:r>
    </w:p>
    <w:p w:rsidR="004C5062" w:rsidRPr="004C5062" w:rsidRDefault="004C5062" w:rsidP="00A25AB4">
      <w:pPr>
        <w:jc w:val="both"/>
        <w:rPr>
          <w:rFonts w:ascii="Gill Sans MT" w:hAnsi="Gill Sans MT" w:cs="Arial"/>
          <w:bCs/>
        </w:rPr>
      </w:pPr>
      <w:r w:rsidRPr="004C5062">
        <w:rPr>
          <w:rFonts w:ascii="Gill Sans MT" w:hAnsi="Gill Sans MT" w:cs="Arial"/>
          <w:bCs/>
        </w:rPr>
        <w:t>comment on the “lovely feeling and buzz” and the calm &amp; purposeful learning environment. In September</w:t>
      </w:r>
    </w:p>
    <w:p w:rsidR="004C5062" w:rsidRPr="004C5062" w:rsidRDefault="004C5062" w:rsidP="00A25AB4">
      <w:pPr>
        <w:jc w:val="both"/>
        <w:rPr>
          <w:rFonts w:ascii="Gill Sans MT" w:hAnsi="Gill Sans MT" w:cs="Arial"/>
          <w:bCs/>
        </w:rPr>
      </w:pPr>
      <w:r w:rsidRPr="004C5062">
        <w:rPr>
          <w:rFonts w:ascii="Gill Sans MT" w:hAnsi="Gill Sans MT" w:cs="Arial"/>
          <w:bCs/>
        </w:rPr>
        <w:t>2025 we will have around 370 students with a range of needs. Our students are aged 11-19 and they all have</w:t>
      </w:r>
    </w:p>
    <w:p w:rsidR="004C5062" w:rsidRPr="004C5062" w:rsidRDefault="004C5062" w:rsidP="00A25AB4">
      <w:pPr>
        <w:jc w:val="both"/>
        <w:rPr>
          <w:rFonts w:ascii="Gill Sans MT" w:hAnsi="Gill Sans MT" w:cs="Arial"/>
          <w:bCs/>
        </w:rPr>
      </w:pPr>
      <w:r w:rsidRPr="004C5062">
        <w:rPr>
          <w:rFonts w:ascii="Gill Sans MT" w:hAnsi="Gill Sans MT" w:cs="Arial"/>
          <w:bCs/>
        </w:rPr>
        <w:t>an EHCP because they have a range of SEND (Special Educational Needs and Disabilities) which may include:</w:t>
      </w:r>
    </w:p>
    <w:p w:rsidR="004C5062" w:rsidRPr="004C5062" w:rsidRDefault="004C5062" w:rsidP="00A25AB4">
      <w:pPr>
        <w:jc w:val="both"/>
        <w:rPr>
          <w:rFonts w:ascii="Gill Sans MT" w:hAnsi="Gill Sans MT" w:cs="Arial"/>
          <w:bCs/>
        </w:rPr>
      </w:pPr>
      <w:r w:rsidRPr="004C5062">
        <w:rPr>
          <w:rFonts w:ascii="Gill Sans MT" w:hAnsi="Gill Sans MT" w:cs="Arial"/>
          <w:bCs/>
        </w:rPr>
        <w:t>Moderate and Severe Learning Difficulties, Complex Needs, Autistic Spectrum Conditions, Hearing and Visual</w:t>
      </w:r>
    </w:p>
    <w:p w:rsidR="004C5062" w:rsidRDefault="004C5062" w:rsidP="00A25AB4">
      <w:pPr>
        <w:jc w:val="both"/>
        <w:rPr>
          <w:rFonts w:ascii="Gill Sans MT" w:hAnsi="Gill Sans MT" w:cs="Arial"/>
          <w:bCs/>
        </w:rPr>
      </w:pPr>
      <w:r w:rsidRPr="004C5062">
        <w:rPr>
          <w:rFonts w:ascii="Gill Sans MT" w:hAnsi="Gill Sans MT" w:cs="Arial"/>
          <w:bCs/>
        </w:rPr>
        <w:t>Impairment, Physical Disability and Social, Emotional and Mental Health Needs.</w:t>
      </w:r>
    </w:p>
    <w:p w:rsidR="004C5062" w:rsidRPr="004C5062" w:rsidRDefault="004C5062" w:rsidP="00A25AB4">
      <w:pPr>
        <w:jc w:val="both"/>
        <w:rPr>
          <w:rFonts w:ascii="Gill Sans MT" w:hAnsi="Gill Sans MT" w:cs="Arial"/>
          <w:bCs/>
        </w:rPr>
      </w:pPr>
    </w:p>
    <w:p w:rsidR="004C5062" w:rsidRPr="004C5062" w:rsidRDefault="004C5062" w:rsidP="00A25AB4">
      <w:pPr>
        <w:jc w:val="both"/>
        <w:rPr>
          <w:rFonts w:ascii="Gill Sans MT" w:hAnsi="Gill Sans MT" w:cs="Arial"/>
          <w:bCs/>
        </w:rPr>
      </w:pPr>
      <w:r w:rsidRPr="004C5062">
        <w:rPr>
          <w:rFonts w:ascii="Gill Sans MT" w:hAnsi="Gill Sans MT" w:cs="Arial"/>
          <w:bCs/>
        </w:rPr>
        <w:t>Our ethos is “Start with the young person”. As a member of our staff team, you will be a champion for</w:t>
      </w:r>
    </w:p>
    <w:p w:rsidR="004C5062" w:rsidRPr="004C5062" w:rsidRDefault="004C5062" w:rsidP="00A25AB4">
      <w:pPr>
        <w:jc w:val="both"/>
        <w:rPr>
          <w:rFonts w:ascii="Gill Sans MT" w:hAnsi="Gill Sans MT" w:cs="Arial"/>
          <w:bCs/>
        </w:rPr>
      </w:pPr>
      <w:r w:rsidRPr="004C5062">
        <w:rPr>
          <w:rFonts w:ascii="Gill Sans MT" w:hAnsi="Gill Sans MT" w:cs="Arial"/>
          <w:bCs/>
        </w:rPr>
        <w:t>education as a vehicle to improve the life chances and outcomes for our students. Our vision is “You can do</w:t>
      </w:r>
    </w:p>
    <w:p w:rsidR="004C5062" w:rsidRPr="004C5062" w:rsidRDefault="004C5062" w:rsidP="00A25AB4">
      <w:pPr>
        <w:jc w:val="both"/>
        <w:rPr>
          <w:rFonts w:ascii="Gill Sans MT" w:hAnsi="Gill Sans MT" w:cs="Arial"/>
          <w:bCs/>
        </w:rPr>
      </w:pPr>
      <w:r w:rsidRPr="004C5062">
        <w:rPr>
          <w:rFonts w:ascii="Gill Sans MT" w:hAnsi="Gill Sans MT" w:cs="Arial"/>
          <w:bCs/>
        </w:rPr>
        <w:t>it, we will help” and so you will embody our philosophy of supporting young people to be more “Confident,</w:t>
      </w:r>
    </w:p>
    <w:p w:rsidR="004C5062" w:rsidRDefault="004C5062" w:rsidP="00A25AB4">
      <w:pPr>
        <w:jc w:val="both"/>
        <w:rPr>
          <w:rFonts w:ascii="Gill Sans MT" w:hAnsi="Gill Sans MT" w:cs="Arial"/>
          <w:bCs/>
        </w:rPr>
      </w:pPr>
      <w:r w:rsidRPr="004C5062">
        <w:rPr>
          <w:rFonts w:ascii="Gill Sans MT" w:hAnsi="Gill Sans MT" w:cs="Arial"/>
          <w:bCs/>
        </w:rPr>
        <w:t>Resilient and Independent”.</w:t>
      </w:r>
    </w:p>
    <w:p w:rsidR="004C5062" w:rsidRPr="004C5062" w:rsidRDefault="004C5062" w:rsidP="00A25AB4">
      <w:pPr>
        <w:jc w:val="both"/>
        <w:rPr>
          <w:rFonts w:ascii="Gill Sans MT" w:hAnsi="Gill Sans MT" w:cs="Arial"/>
          <w:bCs/>
        </w:rPr>
      </w:pPr>
    </w:p>
    <w:p w:rsidR="004C5062" w:rsidRPr="004C5062" w:rsidRDefault="004C5062" w:rsidP="00A25AB4">
      <w:pPr>
        <w:jc w:val="both"/>
        <w:rPr>
          <w:rFonts w:ascii="Gill Sans MT" w:hAnsi="Gill Sans MT" w:cs="Arial"/>
          <w:bCs/>
        </w:rPr>
      </w:pPr>
      <w:r w:rsidRPr="004C5062">
        <w:rPr>
          <w:rFonts w:ascii="Gill Sans MT" w:hAnsi="Gill Sans MT" w:cs="Arial"/>
          <w:bCs/>
        </w:rPr>
        <w:t>In Year 7, all students have a more class-based curriculum with their class teacher delivering the majority of</w:t>
      </w:r>
    </w:p>
    <w:p w:rsidR="004C5062" w:rsidRPr="004C5062" w:rsidRDefault="004C5062" w:rsidP="00A25AB4">
      <w:pPr>
        <w:jc w:val="both"/>
        <w:rPr>
          <w:rFonts w:ascii="Gill Sans MT" w:hAnsi="Gill Sans MT" w:cs="Arial"/>
          <w:bCs/>
        </w:rPr>
      </w:pPr>
      <w:r w:rsidRPr="004C5062">
        <w:rPr>
          <w:rFonts w:ascii="Gill Sans MT" w:hAnsi="Gill Sans MT" w:cs="Arial"/>
          <w:bCs/>
        </w:rPr>
        <w:t>their learning within our “Foundation Year” setting. Year 7 students also access specialist rooms and may be</w:t>
      </w:r>
    </w:p>
    <w:p w:rsidR="004C5062" w:rsidRPr="004C5062" w:rsidRDefault="004C5062" w:rsidP="00A25AB4">
      <w:pPr>
        <w:jc w:val="both"/>
        <w:rPr>
          <w:rFonts w:ascii="Gill Sans MT" w:hAnsi="Gill Sans MT" w:cs="Arial"/>
          <w:bCs/>
        </w:rPr>
      </w:pPr>
      <w:r w:rsidRPr="004C5062">
        <w:rPr>
          <w:rFonts w:ascii="Gill Sans MT" w:hAnsi="Gill Sans MT" w:cs="Arial"/>
          <w:bCs/>
        </w:rPr>
        <w:t>taught by other staff for lessons such as Forest Schools, Art, Music, Dance, PE, Science, ICT, and Design</w:t>
      </w:r>
    </w:p>
    <w:p w:rsidR="004C5062" w:rsidRDefault="004C5062" w:rsidP="00A25AB4">
      <w:pPr>
        <w:jc w:val="both"/>
        <w:rPr>
          <w:rFonts w:ascii="Gill Sans MT" w:hAnsi="Gill Sans MT" w:cs="Arial"/>
          <w:bCs/>
        </w:rPr>
      </w:pPr>
      <w:r w:rsidRPr="004C5062">
        <w:rPr>
          <w:rFonts w:ascii="Gill Sans MT" w:hAnsi="Gill Sans MT" w:cs="Arial"/>
          <w:bCs/>
        </w:rPr>
        <w:t>Technology.</w:t>
      </w:r>
    </w:p>
    <w:p w:rsidR="004C5062" w:rsidRPr="004C5062" w:rsidRDefault="004C5062" w:rsidP="00A25AB4">
      <w:pPr>
        <w:jc w:val="both"/>
        <w:rPr>
          <w:rFonts w:ascii="Gill Sans MT" w:hAnsi="Gill Sans MT" w:cs="Arial"/>
          <w:bCs/>
        </w:rPr>
      </w:pPr>
    </w:p>
    <w:p w:rsidR="004C5062" w:rsidRDefault="004C5062" w:rsidP="004C5062">
      <w:pPr>
        <w:jc w:val="both"/>
        <w:rPr>
          <w:rFonts w:ascii="Gill Sans MT" w:hAnsi="Gill Sans MT" w:cs="Arial"/>
          <w:bCs/>
          <w:color w:val="000000"/>
        </w:rPr>
      </w:pPr>
      <w:r w:rsidRPr="004C5062">
        <w:rPr>
          <w:rFonts w:ascii="Gill Sans MT" w:hAnsi="Gill Sans MT" w:cs="Arial"/>
          <w:bCs/>
        </w:rPr>
        <w:t>Students in Years 8 to 11 then follow a differentiated curriculum model, according to their needs:-</w:t>
      </w:r>
      <w:r w:rsidRPr="004C5062">
        <w:rPr>
          <w:rFonts w:ascii="Gill Sans MT" w:hAnsi="Gill Sans MT" w:cs="Arial"/>
          <w:bCs/>
          <w:color w:val="000000"/>
        </w:rPr>
        <w:t xml:space="preserve"> </w:t>
      </w:r>
    </w:p>
    <w:p w:rsidR="004C5062" w:rsidRDefault="004C5062" w:rsidP="004C5062">
      <w:pPr>
        <w:jc w:val="both"/>
        <w:rPr>
          <w:rFonts w:ascii="Gill Sans MT" w:hAnsi="Gill Sans MT" w:cs="Arial"/>
          <w:bCs/>
          <w:color w:val="000000"/>
        </w:rPr>
      </w:pPr>
    </w:p>
    <w:p w:rsidR="004C5062" w:rsidRDefault="004C5062" w:rsidP="00816FED">
      <w:pPr>
        <w:pStyle w:val="ListParagraph"/>
        <w:numPr>
          <w:ilvl w:val="0"/>
          <w:numId w:val="21"/>
        </w:numPr>
        <w:jc w:val="both"/>
        <w:rPr>
          <w:rFonts w:ascii="Gill Sans MT" w:hAnsi="Gill Sans MT" w:cs="Arial"/>
          <w:bCs/>
          <w:color w:val="000000"/>
        </w:rPr>
      </w:pPr>
      <w:r w:rsidRPr="004C5062">
        <w:rPr>
          <w:rFonts w:ascii="Gill Sans MT" w:hAnsi="Gill Sans MT" w:cs="Arial"/>
          <w:bCs/>
          <w:color w:val="000000"/>
        </w:rPr>
        <w:t>Some follow a more formal curriculum with a modified mainstream approach</w:t>
      </w:r>
    </w:p>
    <w:p w:rsidR="004C5062" w:rsidRDefault="004C5062" w:rsidP="0006438E">
      <w:pPr>
        <w:pStyle w:val="ListParagraph"/>
        <w:numPr>
          <w:ilvl w:val="0"/>
          <w:numId w:val="21"/>
        </w:numPr>
        <w:jc w:val="both"/>
        <w:rPr>
          <w:rFonts w:ascii="Gill Sans MT" w:hAnsi="Gill Sans MT" w:cs="Arial"/>
          <w:bCs/>
          <w:color w:val="000000"/>
        </w:rPr>
      </w:pPr>
      <w:r w:rsidRPr="004C5062">
        <w:rPr>
          <w:rFonts w:ascii="Gill Sans MT" w:hAnsi="Gill Sans MT" w:cs="Arial"/>
          <w:bCs/>
          <w:color w:val="000000"/>
        </w:rPr>
        <w:t xml:space="preserve"> Some have less transition and spend more time on the consolidation of basic skills</w:t>
      </w:r>
    </w:p>
    <w:p w:rsidR="004C5062" w:rsidRPr="004C5062" w:rsidRDefault="004C5062" w:rsidP="0006438E">
      <w:pPr>
        <w:pStyle w:val="ListParagraph"/>
        <w:numPr>
          <w:ilvl w:val="0"/>
          <w:numId w:val="21"/>
        </w:numPr>
        <w:jc w:val="both"/>
        <w:rPr>
          <w:rFonts w:ascii="Gill Sans MT" w:hAnsi="Gill Sans MT" w:cs="Arial"/>
          <w:bCs/>
          <w:color w:val="000000"/>
        </w:rPr>
      </w:pPr>
      <w:r w:rsidRPr="004C5062">
        <w:rPr>
          <w:rFonts w:ascii="Gill Sans MT" w:hAnsi="Gill Sans MT" w:cs="Arial"/>
          <w:bCs/>
          <w:color w:val="000000"/>
        </w:rPr>
        <w:t>Some have particular SLD / ASD / SEMH needs and may benefit from working in smaller groups at times</w:t>
      </w:r>
    </w:p>
    <w:p w:rsidR="004C5062" w:rsidRPr="004C5062" w:rsidRDefault="004C5062" w:rsidP="004C5062">
      <w:pPr>
        <w:jc w:val="both"/>
        <w:rPr>
          <w:rFonts w:ascii="Gill Sans MT" w:hAnsi="Gill Sans MT" w:cs="Arial"/>
          <w:bCs/>
          <w:color w:val="000000"/>
        </w:rPr>
      </w:pPr>
    </w:p>
    <w:p w:rsidR="004C5062" w:rsidRPr="004C5062" w:rsidRDefault="004C5062" w:rsidP="004C5062">
      <w:pPr>
        <w:jc w:val="both"/>
        <w:rPr>
          <w:rFonts w:ascii="Gill Sans MT" w:hAnsi="Gill Sans MT" w:cs="Arial"/>
          <w:bCs/>
          <w:color w:val="000000"/>
        </w:rPr>
      </w:pPr>
      <w:r w:rsidRPr="004C5062">
        <w:rPr>
          <w:rFonts w:ascii="Gill Sans MT" w:hAnsi="Gill Sans MT" w:cs="Arial"/>
          <w:bCs/>
          <w:color w:val="000000"/>
        </w:rPr>
        <w:t>All students access appropriate external accreditation at the end of KS4 and during KS5, and our offer</w:t>
      </w:r>
    </w:p>
    <w:p w:rsidR="004C5062" w:rsidRPr="004C5062" w:rsidRDefault="004C5062" w:rsidP="004C5062">
      <w:pPr>
        <w:jc w:val="both"/>
        <w:rPr>
          <w:rFonts w:ascii="Gill Sans MT" w:hAnsi="Gill Sans MT" w:cs="Arial"/>
          <w:bCs/>
          <w:color w:val="000000"/>
        </w:rPr>
      </w:pPr>
      <w:r w:rsidRPr="004C5062">
        <w:rPr>
          <w:rFonts w:ascii="Gill Sans MT" w:hAnsi="Gill Sans MT" w:cs="Arial"/>
          <w:bCs/>
          <w:color w:val="000000"/>
        </w:rPr>
        <w:t>includes GCSEs, ASDAN, BTEC, Functional Skills and Entry Level Certification, dependent upon student</w:t>
      </w:r>
    </w:p>
    <w:p w:rsidR="004C5062" w:rsidRDefault="004C5062" w:rsidP="004C5062">
      <w:pPr>
        <w:jc w:val="both"/>
        <w:rPr>
          <w:rFonts w:ascii="Gill Sans MT" w:hAnsi="Gill Sans MT" w:cs="Arial"/>
          <w:bCs/>
          <w:color w:val="000000"/>
        </w:rPr>
      </w:pPr>
      <w:r w:rsidRPr="004C5062">
        <w:rPr>
          <w:rFonts w:ascii="Gill Sans MT" w:hAnsi="Gill Sans MT" w:cs="Arial"/>
          <w:bCs/>
          <w:color w:val="000000"/>
        </w:rPr>
        <w:t>ability.</w:t>
      </w:r>
    </w:p>
    <w:p w:rsidR="004C5062" w:rsidRPr="004C5062" w:rsidRDefault="004C5062" w:rsidP="004C5062">
      <w:pPr>
        <w:jc w:val="both"/>
        <w:rPr>
          <w:rFonts w:ascii="Gill Sans MT" w:hAnsi="Gill Sans MT" w:cs="Arial"/>
          <w:bCs/>
          <w:color w:val="000000"/>
        </w:rPr>
      </w:pPr>
    </w:p>
    <w:p w:rsidR="004C5062" w:rsidRPr="004C5062" w:rsidRDefault="004C5062" w:rsidP="004C5062">
      <w:pPr>
        <w:jc w:val="both"/>
        <w:rPr>
          <w:rFonts w:ascii="Gill Sans MT" w:hAnsi="Gill Sans MT" w:cs="Arial"/>
          <w:bCs/>
          <w:color w:val="000000"/>
        </w:rPr>
      </w:pPr>
      <w:r w:rsidRPr="004C5062">
        <w:rPr>
          <w:rFonts w:ascii="Gill Sans MT" w:hAnsi="Gill Sans MT" w:cs="Arial"/>
          <w:bCs/>
          <w:color w:val="000000"/>
        </w:rPr>
        <w:t>In KS5, students continue to follow the most suitable curriculum pathway for their ability and their aspirations,</w:t>
      </w:r>
    </w:p>
    <w:p w:rsidR="004C5062" w:rsidRPr="004C5062" w:rsidRDefault="004C5062" w:rsidP="004C5062">
      <w:pPr>
        <w:jc w:val="both"/>
        <w:rPr>
          <w:rFonts w:ascii="Gill Sans MT" w:hAnsi="Gill Sans MT" w:cs="Arial"/>
          <w:bCs/>
          <w:color w:val="000000"/>
        </w:rPr>
      </w:pPr>
      <w:r w:rsidRPr="004C5062">
        <w:rPr>
          <w:rFonts w:ascii="Gill Sans MT" w:hAnsi="Gill Sans MT" w:cs="Arial"/>
          <w:bCs/>
          <w:color w:val="000000"/>
        </w:rPr>
        <w:t>and we then offer a Year 14 Transition where some students continue on to the “Pathway to Employment”</w:t>
      </w:r>
    </w:p>
    <w:p w:rsidR="004C5062" w:rsidRPr="004C5062" w:rsidRDefault="004C5062" w:rsidP="004C5062">
      <w:pPr>
        <w:jc w:val="both"/>
        <w:rPr>
          <w:rFonts w:ascii="Gill Sans MT" w:hAnsi="Gill Sans MT" w:cs="Arial"/>
          <w:bCs/>
          <w:color w:val="000000"/>
        </w:rPr>
      </w:pPr>
      <w:r w:rsidRPr="004C5062">
        <w:rPr>
          <w:rFonts w:ascii="Gill Sans MT" w:hAnsi="Gill Sans MT" w:cs="Arial"/>
          <w:bCs/>
          <w:color w:val="000000"/>
        </w:rPr>
        <w:t>route, and those with more severe learning difficulties and complex needs would usually follow a “Pathway</w:t>
      </w:r>
    </w:p>
    <w:p w:rsidR="004C5062" w:rsidRDefault="004C5062" w:rsidP="004C5062">
      <w:pPr>
        <w:jc w:val="both"/>
        <w:rPr>
          <w:rFonts w:ascii="Gill Sans MT" w:hAnsi="Gill Sans MT" w:cs="Arial"/>
          <w:bCs/>
          <w:color w:val="000000"/>
        </w:rPr>
      </w:pPr>
      <w:r w:rsidRPr="004C5062">
        <w:rPr>
          <w:rFonts w:ascii="Gill Sans MT" w:hAnsi="Gill Sans MT" w:cs="Arial"/>
          <w:bCs/>
          <w:color w:val="000000"/>
        </w:rPr>
        <w:t>to Independence” route.</w:t>
      </w:r>
    </w:p>
    <w:p w:rsidR="004C5062" w:rsidRPr="004C5062" w:rsidRDefault="004C5062" w:rsidP="004C5062">
      <w:pPr>
        <w:jc w:val="both"/>
        <w:rPr>
          <w:rFonts w:ascii="Gill Sans MT" w:hAnsi="Gill Sans MT" w:cs="Arial"/>
          <w:bCs/>
          <w:color w:val="000000"/>
        </w:rPr>
      </w:pPr>
    </w:p>
    <w:p w:rsidR="004C5062" w:rsidRPr="004C5062" w:rsidRDefault="004C5062" w:rsidP="004C5062">
      <w:pPr>
        <w:jc w:val="both"/>
        <w:rPr>
          <w:rFonts w:ascii="Gill Sans MT" w:hAnsi="Gill Sans MT" w:cs="Arial"/>
          <w:bCs/>
          <w:color w:val="000000"/>
        </w:rPr>
      </w:pPr>
      <w:r w:rsidRPr="004C5062">
        <w:rPr>
          <w:rFonts w:ascii="Gill Sans MT" w:hAnsi="Gill Sans MT" w:cs="Arial"/>
          <w:bCs/>
          <w:color w:val="000000"/>
        </w:rPr>
        <w:t>We are always keen to recruit staff of the highest calibre, and what matters most to us is that you are the</w:t>
      </w:r>
    </w:p>
    <w:p w:rsidR="004C5062" w:rsidRPr="004C5062" w:rsidRDefault="004C5062" w:rsidP="004C5062">
      <w:pPr>
        <w:jc w:val="both"/>
        <w:rPr>
          <w:rFonts w:ascii="Gill Sans MT" w:hAnsi="Gill Sans MT" w:cs="Arial"/>
          <w:bCs/>
          <w:color w:val="000000"/>
        </w:rPr>
      </w:pPr>
      <w:r w:rsidRPr="004C5062">
        <w:rPr>
          <w:rFonts w:ascii="Gill Sans MT" w:hAnsi="Gill Sans MT" w:cs="Arial"/>
          <w:bCs/>
          <w:color w:val="000000"/>
        </w:rPr>
        <w:t>“right fit” for our students. We welcome applications from people with experience in primary schools, as</w:t>
      </w:r>
    </w:p>
    <w:p w:rsidR="004C5062" w:rsidRDefault="004C5062" w:rsidP="004C5062">
      <w:pPr>
        <w:jc w:val="both"/>
        <w:rPr>
          <w:rFonts w:ascii="Gill Sans MT" w:hAnsi="Gill Sans MT" w:cs="Arial"/>
          <w:bCs/>
          <w:color w:val="000000"/>
        </w:rPr>
      </w:pPr>
      <w:r w:rsidRPr="004C5062">
        <w:rPr>
          <w:rFonts w:ascii="Gill Sans MT" w:hAnsi="Gill Sans MT" w:cs="Arial"/>
          <w:bCs/>
          <w:color w:val="000000"/>
        </w:rPr>
        <w:t>well as those with secondary school experience, and those with SEND special school experience.</w:t>
      </w:r>
    </w:p>
    <w:p w:rsidR="004C5062" w:rsidRDefault="004C5062" w:rsidP="004C5062">
      <w:pPr>
        <w:jc w:val="both"/>
        <w:rPr>
          <w:rFonts w:ascii="Gill Sans MT" w:hAnsi="Gill Sans MT" w:cs="Arial"/>
          <w:bCs/>
          <w:color w:val="000000"/>
        </w:rPr>
      </w:pPr>
    </w:p>
    <w:p w:rsidR="00511A3B" w:rsidRPr="00511A3B" w:rsidRDefault="00511A3B" w:rsidP="00511A3B">
      <w:pPr>
        <w:pBdr>
          <w:top w:val="nil"/>
          <w:left w:val="nil"/>
          <w:bottom w:val="nil"/>
          <w:right w:val="nil"/>
          <w:between w:val="nil"/>
        </w:pBdr>
        <w:jc w:val="both"/>
        <w:rPr>
          <w:rFonts w:ascii="Gill Sans MT" w:hAnsi="Gill Sans MT"/>
          <w:color w:val="000000"/>
        </w:rPr>
      </w:pPr>
    </w:p>
    <w:p w:rsidR="0006210C" w:rsidRPr="0006210C" w:rsidRDefault="0006210C" w:rsidP="0006210C">
      <w:pPr>
        <w:jc w:val="both"/>
        <w:rPr>
          <w:rFonts w:ascii="Gill Sans MT" w:hAnsi="Gill Sans MT" w:cs="Arial"/>
          <w:bCs/>
        </w:rPr>
      </w:pPr>
    </w:p>
    <w:p w:rsidR="00E55D95" w:rsidRDefault="00E55D95" w:rsidP="00A402CF">
      <w:pPr>
        <w:jc w:val="both"/>
        <w:rPr>
          <w:rFonts w:ascii="Gill Sans MT" w:hAnsi="Gill Sans MT" w:cs="Arial"/>
          <w:b/>
          <w:bCs/>
        </w:rPr>
      </w:pPr>
      <w:r w:rsidRPr="00E55D95">
        <w:rPr>
          <w:rFonts w:ascii="Gill Sans MT" w:hAnsi="Gill Sans MT" w:cs="Arial"/>
          <w:b/>
          <w:bCs/>
        </w:rPr>
        <w:t>Visits to our school:</w:t>
      </w:r>
    </w:p>
    <w:p w:rsidR="00C2380E" w:rsidRPr="00E55D95" w:rsidRDefault="00C2380E" w:rsidP="00A402CF">
      <w:pPr>
        <w:jc w:val="both"/>
        <w:rPr>
          <w:rFonts w:ascii="Gill Sans MT" w:hAnsi="Gill Sans MT" w:cs="Arial"/>
          <w:b/>
          <w:bCs/>
        </w:rPr>
      </w:pPr>
    </w:p>
    <w:p w:rsidR="00E55D95" w:rsidRPr="0006210C" w:rsidRDefault="00E55D95" w:rsidP="00A402CF">
      <w:pPr>
        <w:jc w:val="both"/>
        <w:rPr>
          <w:rFonts w:ascii="Gill Sans MT" w:hAnsi="Gill Sans MT" w:cs="Arial"/>
          <w:bCs/>
        </w:rPr>
      </w:pPr>
      <w:r>
        <w:rPr>
          <w:rFonts w:ascii="Gill Sans MT" w:hAnsi="Gill Sans MT" w:cs="Arial"/>
          <w:bCs/>
        </w:rPr>
        <w:t>Visits</w:t>
      </w:r>
      <w:r w:rsidR="0006210C" w:rsidRPr="0006210C">
        <w:rPr>
          <w:rFonts w:ascii="Gill Sans MT" w:hAnsi="Gill Sans MT" w:cs="Arial"/>
          <w:bCs/>
        </w:rPr>
        <w:t xml:space="preserve"> are strongly recommended prior to applica</w:t>
      </w:r>
      <w:r>
        <w:rPr>
          <w:rFonts w:ascii="Gill Sans MT" w:hAnsi="Gill Sans MT" w:cs="Arial"/>
          <w:bCs/>
        </w:rPr>
        <w:t xml:space="preserve">tion, as this is helpful when tailoring a </w:t>
      </w:r>
      <w:r w:rsidR="0006210C" w:rsidRPr="0006210C">
        <w:rPr>
          <w:rFonts w:ascii="Gill Sans MT" w:hAnsi="Gill Sans MT" w:cs="Arial"/>
          <w:bCs/>
        </w:rPr>
        <w:t>letter of application in order to</w:t>
      </w:r>
      <w:r>
        <w:rPr>
          <w:rFonts w:ascii="Gill Sans MT" w:hAnsi="Gill Sans MT" w:cs="Arial"/>
          <w:bCs/>
        </w:rPr>
        <w:t xml:space="preserve"> evidence how you</w:t>
      </w:r>
      <w:r w:rsidR="0006210C" w:rsidRPr="0006210C">
        <w:rPr>
          <w:rFonts w:ascii="Gill Sans MT" w:hAnsi="Gill Sans MT" w:cs="Arial"/>
          <w:bCs/>
        </w:rPr>
        <w:t xml:space="preserve"> best meet the selection criteria.</w:t>
      </w:r>
      <w:r>
        <w:rPr>
          <w:rFonts w:ascii="Gill Sans MT" w:hAnsi="Gill Sans MT" w:cs="Arial"/>
          <w:bCs/>
        </w:rPr>
        <w:t xml:space="preserve"> </w:t>
      </w:r>
      <w:r w:rsidRPr="0006210C">
        <w:rPr>
          <w:rFonts w:ascii="Gill Sans MT" w:hAnsi="Gill Sans MT" w:cs="Arial"/>
          <w:bCs/>
        </w:rPr>
        <w:t xml:space="preserve">Please do not send a generic letter or a CV with your application. </w:t>
      </w:r>
    </w:p>
    <w:p w:rsidR="00E55D95" w:rsidRPr="0006210C" w:rsidRDefault="00E55D95" w:rsidP="00A402CF">
      <w:pPr>
        <w:jc w:val="both"/>
        <w:rPr>
          <w:rFonts w:ascii="Gill Sans MT" w:hAnsi="Gill Sans MT" w:cs="Arial"/>
          <w:bCs/>
        </w:rPr>
      </w:pPr>
    </w:p>
    <w:p w:rsidR="0006210C" w:rsidRDefault="0006210C" w:rsidP="00A402CF">
      <w:pPr>
        <w:jc w:val="both"/>
        <w:rPr>
          <w:rFonts w:ascii="Gill Sans MT" w:hAnsi="Gill Sans MT" w:cs="Arial"/>
          <w:bCs/>
        </w:rPr>
      </w:pPr>
      <w:r w:rsidRPr="0006210C">
        <w:rPr>
          <w:rFonts w:ascii="Gill Sans MT" w:hAnsi="Gill Sans MT" w:cs="Arial"/>
          <w:bCs/>
        </w:rPr>
        <w:t>Please contact our School Office on 01204 333600 in order to arrange a visit.</w:t>
      </w:r>
    </w:p>
    <w:p w:rsidR="0006210C" w:rsidRPr="0006210C" w:rsidRDefault="0006210C" w:rsidP="0006210C">
      <w:pPr>
        <w:jc w:val="both"/>
        <w:rPr>
          <w:rFonts w:ascii="Gill Sans MT" w:hAnsi="Gill Sans MT" w:cs="Arial"/>
          <w:bCs/>
        </w:rPr>
      </w:pPr>
    </w:p>
    <w:p w:rsidR="00E55D95" w:rsidRDefault="0006210C" w:rsidP="0006210C">
      <w:pPr>
        <w:jc w:val="both"/>
        <w:rPr>
          <w:rFonts w:ascii="Gill Sans MT" w:hAnsi="Gill Sans MT" w:cs="Arial"/>
          <w:b/>
          <w:bCs/>
        </w:rPr>
      </w:pPr>
      <w:r w:rsidRPr="0006210C">
        <w:rPr>
          <w:rFonts w:ascii="Gill Sans MT" w:hAnsi="Gill Sans MT" w:cs="Arial"/>
          <w:b/>
          <w:bCs/>
        </w:rPr>
        <w:t xml:space="preserve">How to apply: </w:t>
      </w:r>
    </w:p>
    <w:p w:rsidR="00C2380E" w:rsidRPr="0006210C" w:rsidRDefault="00C2380E" w:rsidP="0006210C">
      <w:pPr>
        <w:jc w:val="both"/>
        <w:rPr>
          <w:rFonts w:ascii="Gill Sans MT" w:hAnsi="Gill Sans MT" w:cs="Arial"/>
          <w:b/>
          <w:bCs/>
        </w:rPr>
      </w:pPr>
    </w:p>
    <w:p w:rsidR="0006210C" w:rsidRPr="0006210C" w:rsidRDefault="0006210C" w:rsidP="0006210C">
      <w:pPr>
        <w:jc w:val="both"/>
        <w:rPr>
          <w:rFonts w:ascii="Gill Sans MT" w:hAnsi="Gill Sans MT" w:cs="Arial"/>
          <w:bCs/>
        </w:rPr>
      </w:pPr>
      <w:r w:rsidRPr="0006210C">
        <w:rPr>
          <w:rFonts w:ascii="Gill Sans MT" w:hAnsi="Gill Sans MT" w:cs="Arial"/>
          <w:bCs/>
        </w:rPr>
        <w:t>Please download and complete the application form and outline your suitability for this post at Rumworth School in your letter of applic</w:t>
      </w:r>
      <w:r>
        <w:rPr>
          <w:rFonts w:ascii="Gill Sans MT" w:hAnsi="Gill Sans MT" w:cs="Arial"/>
          <w:bCs/>
        </w:rPr>
        <w:t>ation, within a maximum of two</w:t>
      </w:r>
      <w:r w:rsidRPr="0006210C">
        <w:rPr>
          <w:rFonts w:ascii="Gill Sans MT" w:hAnsi="Gill Sans MT" w:cs="Arial"/>
          <w:bCs/>
        </w:rPr>
        <w:t xml:space="preserve"> sides of A4 paper. </w:t>
      </w: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r w:rsidRPr="0006210C">
        <w:rPr>
          <w:rFonts w:ascii="Gill Sans MT" w:hAnsi="Gill Sans MT" w:cs="Arial"/>
          <w:bCs/>
        </w:rPr>
        <w:lastRenderedPageBreak/>
        <w:t>This post is also advertised on the “Current Vacanc</w:t>
      </w:r>
      <w:r w:rsidR="00AB5E01">
        <w:rPr>
          <w:rFonts w:ascii="Gill Sans MT" w:hAnsi="Gill Sans MT" w:cs="Arial"/>
          <w:bCs/>
        </w:rPr>
        <w:t xml:space="preserve">ies” tab on our school website, and can be found at </w:t>
      </w:r>
      <w:r w:rsidR="00AB5E01">
        <w:rPr>
          <w:rStyle w:val="Hyperlink"/>
          <w:rFonts w:ascii="Gill Sans MT" w:hAnsi="Gill Sans MT" w:cs="Arial"/>
          <w:bCs/>
        </w:rPr>
        <w:t>http://www.rumworth.co.uk/vacancies</w:t>
      </w:r>
    </w:p>
    <w:p w:rsidR="0006210C" w:rsidRDefault="0006210C" w:rsidP="0006210C">
      <w:pPr>
        <w:jc w:val="both"/>
        <w:rPr>
          <w:rFonts w:ascii="Gill Sans MT" w:hAnsi="Gill Sans MT" w:cs="Arial"/>
          <w:bCs/>
        </w:rPr>
      </w:pPr>
    </w:p>
    <w:p w:rsidR="00C2380E" w:rsidRPr="0006210C" w:rsidRDefault="00C2380E" w:rsidP="0006210C">
      <w:pPr>
        <w:jc w:val="both"/>
        <w:rPr>
          <w:rFonts w:ascii="Gill Sans MT" w:hAnsi="Gill Sans MT" w:cs="Arial"/>
          <w:bCs/>
        </w:rPr>
      </w:pPr>
    </w:p>
    <w:p w:rsidR="0006210C" w:rsidRDefault="0006210C" w:rsidP="0006210C">
      <w:pPr>
        <w:jc w:val="both"/>
        <w:rPr>
          <w:rFonts w:ascii="Gill Sans MT" w:hAnsi="Gill Sans MT" w:cs="Arial"/>
          <w:bCs/>
        </w:rPr>
      </w:pPr>
      <w:r w:rsidRPr="0006210C">
        <w:rPr>
          <w:rFonts w:ascii="Gill Sans MT" w:hAnsi="Gill Sans MT" w:cs="Arial"/>
          <w:bCs/>
        </w:rPr>
        <w:t xml:space="preserve">All applications should please </w:t>
      </w:r>
      <w:r w:rsidR="000560AC">
        <w:rPr>
          <w:rFonts w:ascii="Gill Sans MT" w:hAnsi="Gill Sans MT" w:cs="Arial"/>
          <w:bCs/>
        </w:rPr>
        <w:t>be returned electronically to M</w:t>
      </w:r>
      <w:r w:rsidRPr="0006210C">
        <w:rPr>
          <w:rFonts w:ascii="Gill Sans MT" w:hAnsi="Gill Sans MT" w:cs="Arial"/>
          <w:bCs/>
        </w:rPr>
        <w:t xml:space="preserve">s Marsha Andrews, the Headteacher’s PA:  </w:t>
      </w:r>
      <w:hyperlink w:history="1">
        <w:r w:rsidR="00E55D95" w:rsidRPr="008D37CA">
          <w:rPr>
            <w:rStyle w:val="Hyperlink"/>
            <w:rFonts w:ascii="Gill Sans MT" w:hAnsi="Gill Sans MT" w:cs="Arial"/>
            <w:bCs/>
          </w:rPr>
          <w:t>mandrews@rumworth.bolton.sch.uk</w:t>
        </w:r>
      </w:hyperlink>
    </w:p>
    <w:p w:rsidR="00E55D95" w:rsidRDefault="00E55D95" w:rsidP="0006210C">
      <w:pPr>
        <w:jc w:val="both"/>
        <w:rPr>
          <w:rFonts w:ascii="Gill Sans MT" w:hAnsi="Gill Sans MT" w:cs="Arial"/>
          <w:bCs/>
        </w:rPr>
      </w:pPr>
    </w:p>
    <w:p w:rsidR="00E55D95" w:rsidRPr="0006210C" w:rsidRDefault="00E55D95" w:rsidP="0006210C">
      <w:pPr>
        <w:jc w:val="both"/>
        <w:rPr>
          <w:rFonts w:ascii="Gill Sans MT" w:hAnsi="Gill Sans MT" w:cs="Arial"/>
          <w:bCs/>
        </w:rPr>
      </w:pPr>
    </w:p>
    <w:p w:rsidR="000E36E4" w:rsidRPr="0026574F" w:rsidRDefault="000E36E4" w:rsidP="000E36E4">
      <w:pPr>
        <w:spacing w:line="360" w:lineRule="auto"/>
        <w:jc w:val="both"/>
        <w:rPr>
          <w:rFonts w:ascii="Gill Sans MT" w:hAnsi="Gill Sans MT" w:cs="Arial"/>
          <w:bCs/>
          <w:szCs w:val="22"/>
        </w:rPr>
      </w:pPr>
      <w:r w:rsidRPr="000E36E4">
        <w:rPr>
          <w:rFonts w:ascii="Gill Sans MT" w:hAnsi="Gill Sans MT" w:cs="Arial"/>
          <w:b/>
          <w:bCs/>
          <w:szCs w:val="22"/>
        </w:rPr>
        <w:t>Closing date:</w:t>
      </w:r>
      <w:r w:rsidRPr="000E36E4">
        <w:rPr>
          <w:rFonts w:ascii="Gill Sans MT" w:hAnsi="Gill Sans MT" w:cs="Arial"/>
          <w:bCs/>
          <w:szCs w:val="22"/>
        </w:rPr>
        <w:t xml:space="preserve"> </w:t>
      </w:r>
      <w:r w:rsidRPr="000E36E4">
        <w:rPr>
          <w:rFonts w:ascii="Gill Sans MT" w:hAnsi="Gill Sans MT" w:cs="Arial"/>
          <w:bCs/>
          <w:szCs w:val="22"/>
        </w:rPr>
        <w:tab/>
      </w:r>
      <w:r w:rsidRPr="000E36E4">
        <w:rPr>
          <w:rFonts w:ascii="Gill Sans MT" w:hAnsi="Gill Sans MT" w:cs="Arial"/>
          <w:bCs/>
          <w:szCs w:val="22"/>
        </w:rPr>
        <w:tab/>
      </w:r>
      <w:r w:rsidR="003E31C0">
        <w:rPr>
          <w:rFonts w:ascii="Gill Sans MT" w:hAnsi="Gill Sans MT"/>
          <w:color w:val="000000" w:themeColor="text1"/>
          <w:sz w:val="24"/>
          <w:szCs w:val="24"/>
        </w:rPr>
        <w:t>3:00 pm</w:t>
      </w:r>
      <w:r w:rsidR="000560AC" w:rsidRPr="0026574F">
        <w:rPr>
          <w:rFonts w:ascii="Gill Sans MT" w:hAnsi="Gill Sans MT"/>
          <w:color w:val="000000" w:themeColor="text1"/>
          <w:sz w:val="24"/>
          <w:szCs w:val="24"/>
        </w:rPr>
        <w:t xml:space="preserve"> on Wednesday 3</w:t>
      </w:r>
      <w:r w:rsidR="000560AC" w:rsidRPr="0026574F">
        <w:rPr>
          <w:rFonts w:ascii="Gill Sans MT" w:hAnsi="Gill Sans MT"/>
          <w:color w:val="000000" w:themeColor="text1"/>
          <w:sz w:val="24"/>
          <w:szCs w:val="24"/>
          <w:vertAlign w:val="superscript"/>
        </w:rPr>
        <w:t>rd</w:t>
      </w:r>
      <w:r w:rsidR="000560AC" w:rsidRPr="0026574F">
        <w:rPr>
          <w:rFonts w:ascii="Gill Sans MT" w:hAnsi="Gill Sans MT"/>
          <w:color w:val="000000" w:themeColor="text1"/>
          <w:sz w:val="24"/>
          <w:szCs w:val="24"/>
        </w:rPr>
        <w:t xml:space="preserve"> September 2025</w:t>
      </w:r>
    </w:p>
    <w:p w:rsidR="000560AC" w:rsidRPr="0026574F" w:rsidRDefault="000E36E4" w:rsidP="000560AC">
      <w:pPr>
        <w:spacing w:line="360" w:lineRule="auto"/>
        <w:jc w:val="both"/>
        <w:rPr>
          <w:rFonts w:ascii="Gill Sans MT" w:hAnsi="Gill Sans MT"/>
          <w:color w:val="000000" w:themeColor="text1"/>
          <w:sz w:val="24"/>
          <w:szCs w:val="24"/>
        </w:rPr>
      </w:pPr>
      <w:r w:rsidRPr="0026574F">
        <w:rPr>
          <w:rFonts w:ascii="Gill Sans MT" w:hAnsi="Gill Sans MT" w:cs="Arial"/>
          <w:b/>
          <w:bCs/>
          <w:szCs w:val="22"/>
        </w:rPr>
        <w:t>Shortlisting:</w:t>
      </w:r>
      <w:r w:rsidRPr="0026574F">
        <w:rPr>
          <w:rFonts w:ascii="Gill Sans MT" w:hAnsi="Gill Sans MT" w:cs="Arial"/>
          <w:bCs/>
          <w:szCs w:val="22"/>
        </w:rPr>
        <w:t xml:space="preserve"> </w:t>
      </w:r>
      <w:r w:rsidRPr="0026574F">
        <w:rPr>
          <w:rFonts w:ascii="Gill Sans MT" w:hAnsi="Gill Sans MT" w:cs="Arial"/>
          <w:bCs/>
          <w:szCs w:val="22"/>
        </w:rPr>
        <w:tab/>
      </w:r>
      <w:r w:rsidRPr="0026574F">
        <w:rPr>
          <w:rFonts w:ascii="Gill Sans MT" w:hAnsi="Gill Sans MT" w:cs="Arial"/>
          <w:bCs/>
          <w:szCs w:val="22"/>
        </w:rPr>
        <w:tab/>
      </w:r>
      <w:r w:rsidR="000560AC" w:rsidRPr="0026574F">
        <w:rPr>
          <w:rFonts w:ascii="Gill Sans MT" w:hAnsi="Gill Sans MT"/>
          <w:color w:val="000000" w:themeColor="text1"/>
          <w:sz w:val="24"/>
          <w:szCs w:val="24"/>
        </w:rPr>
        <w:t>Thursday 4</w:t>
      </w:r>
      <w:r w:rsidR="000560AC" w:rsidRPr="0026574F">
        <w:rPr>
          <w:rFonts w:ascii="Gill Sans MT" w:hAnsi="Gill Sans MT"/>
          <w:color w:val="000000" w:themeColor="text1"/>
          <w:sz w:val="24"/>
          <w:szCs w:val="24"/>
          <w:vertAlign w:val="superscript"/>
        </w:rPr>
        <w:t>th</w:t>
      </w:r>
      <w:r w:rsidR="000560AC" w:rsidRPr="0026574F">
        <w:rPr>
          <w:rFonts w:ascii="Gill Sans MT" w:hAnsi="Gill Sans MT"/>
          <w:color w:val="000000" w:themeColor="text1"/>
          <w:sz w:val="24"/>
          <w:szCs w:val="24"/>
        </w:rPr>
        <w:t xml:space="preserve"> September 2025</w:t>
      </w:r>
    </w:p>
    <w:p w:rsidR="000E36E4" w:rsidRPr="0026574F" w:rsidRDefault="000E36E4" w:rsidP="000560AC">
      <w:pPr>
        <w:spacing w:line="360" w:lineRule="auto"/>
        <w:ind w:left="1440" w:firstLine="720"/>
        <w:jc w:val="both"/>
        <w:rPr>
          <w:rFonts w:ascii="Gill Sans MT" w:hAnsi="Gill Sans MT" w:cs="Arial"/>
          <w:bCs/>
          <w:szCs w:val="22"/>
        </w:rPr>
      </w:pPr>
      <w:r w:rsidRPr="0026574F">
        <w:rPr>
          <w:rFonts w:ascii="Gill Sans MT" w:hAnsi="Gill Sans MT" w:cs="Arial"/>
          <w:bCs/>
          <w:szCs w:val="22"/>
        </w:rPr>
        <w:t>Shortliste</w:t>
      </w:r>
      <w:r w:rsidR="000560AC" w:rsidRPr="0026574F">
        <w:rPr>
          <w:rFonts w:ascii="Gill Sans MT" w:hAnsi="Gill Sans MT" w:cs="Arial"/>
          <w:bCs/>
          <w:szCs w:val="22"/>
        </w:rPr>
        <w:t>d candidates to be informed by 3</w:t>
      </w:r>
      <w:r w:rsidRPr="0026574F">
        <w:rPr>
          <w:rFonts w:ascii="Gill Sans MT" w:hAnsi="Gill Sans MT" w:cs="Arial"/>
          <w:bCs/>
          <w:szCs w:val="22"/>
        </w:rPr>
        <w:t xml:space="preserve">:00 pm on </w:t>
      </w:r>
      <w:r w:rsidR="000560AC" w:rsidRPr="0026574F">
        <w:rPr>
          <w:rFonts w:ascii="Gill Sans MT" w:hAnsi="Gill Sans MT"/>
          <w:color w:val="000000" w:themeColor="text1"/>
          <w:sz w:val="24"/>
          <w:szCs w:val="24"/>
        </w:rPr>
        <w:t>Thurs</w:t>
      </w:r>
      <w:r w:rsidR="0026574F" w:rsidRPr="0026574F">
        <w:rPr>
          <w:rFonts w:ascii="Gill Sans MT" w:hAnsi="Gill Sans MT"/>
          <w:color w:val="000000" w:themeColor="text1"/>
          <w:sz w:val="24"/>
          <w:szCs w:val="24"/>
        </w:rPr>
        <w:t>day 4</w:t>
      </w:r>
      <w:r w:rsidR="0026574F" w:rsidRPr="0026574F">
        <w:rPr>
          <w:rFonts w:ascii="Gill Sans MT" w:hAnsi="Gill Sans MT"/>
          <w:color w:val="000000" w:themeColor="text1"/>
          <w:sz w:val="24"/>
          <w:szCs w:val="24"/>
          <w:vertAlign w:val="superscript"/>
        </w:rPr>
        <w:t>th</w:t>
      </w:r>
      <w:r w:rsidR="0026574F" w:rsidRPr="0026574F">
        <w:rPr>
          <w:rFonts w:ascii="Gill Sans MT" w:hAnsi="Gill Sans MT"/>
          <w:color w:val="000000" w:themeColor="text1"/>
          <w:sz w:val="24"/>
          <w:szCs w:val="24"/>
        </w:rPr>
        <w:t xml:space="preserve"> </w:t>
      </w:r>
      <w:r w:rsidR="000560AC" w:rsidRPr="0026574F">
        <w:rPr>
          <w:rFonts w:ascii="Gill Sans MT" w:hAnsi="Gill Sans MT"/>
          <w:color w:val="000000" w:themeColor="text1"/>
          <w:sz w:val="24"/>
          <w:szCs w:val="24"/>
        </w:rPr>
        <w:t>September 2025</w:t>
      </w:r>
    </w:p>
    <w:p w:rsidR="000E36E4" w:rsidRPr="000E36E4" w:rsidRDefault="000E36E4" w:rsidP="000E36E4">
      <w:pPr>
        <w:spacing w:line="360" w:lineRule="auto"/>
        <w:jc w:val="both"/>
        <w:rPr>
          <w:rFonts w:ascii="Gill Sans MT" w:hAnsi="Gill Sans MT" w:cs="Arial"/>
          <w:bCs/>
          <w:szCs w:val="22"/>
        </w:rPr>
      </w:pPr>
      <w:r w:rsidRPr="0026574F">
        <w:rPr>
          <w:rFonts w:ascii="Gill Sans MT" w:hAnsi="Gill Sans MT" w:cs="Arial"/>
          <w:b/>
          <w:bCs/>
          <w:szCs w:val="22"/>
        </w:rPr>
        <w:t>Interview Date:</w:t>
      </w:r>
      <w:r w:rsidRPr="0026574F">
        <w:rPr>
          <w:rFonts w:ascii="Gill Sans MT" w:hAnsi="Gill Sans MT" w:cs="Arial"/>
          <w:bCs/>
          <w:szCs w:val="22"/>
        </w:rPr>
        <w:t xml:space="preserve"> </w:t>
      </w:r>
      <w:r w:rsidRPr="0026574F">
        <w:rPr>
          <w:rFonts w:ascii="Gill Sans MT" w:hAnsi="Gill Sans MT" w:cs="Arial"/>
          <w:bCs/>
          <w:szCs w:val="22"/>
        </w:rPr>
        <w:tab/>
      </w:r>
      <w:r w:rsidR="009B26F1">
        <w:rPr>
          <w:rFonts w:ascii="Gill Sans MT" w:hAnsi="Gill Sans MT"/>
          <w:color w:val="000000" w:themeColor="text1"/>
          <w:szCs w:val="22"/>
        </w:rPr>
        <w:t>Thursday 11</w:t>
      </w:r>
      <w:r w:rsidR="009B26F1" w:rsidRPr="009B26F1">
        <w:rPr>
          <w:rFonts w:ascii="Gill Sans MT" w:hAnsi="Gill Sans MT"/>
          <w:color w:val="000000" w:themeColor="text1"/>
          <w:szCs w:val="22"/>
          <w:vertAlign w:val="superscript"/>
        </w:rPr>
        <w:t>th</w:t>
      </w:r>
      <w:r w:rsidR="009B26F1">
        <w:rPr>
          <w:rFonts w:ascii="Gill Sans MT" w:hAnsi="Gill Sans MT"/>
          <w:color w:val="000000" w:themeColor="text1"/>
          <w:szCs w:val="22"/>
        </w:rPr>
        <w:t xml:space="preserve"> </w:t>
      </w:r>
      <w:r w:rsidRPr="0026574F">
        <w:rPr>
          <w:rFonts w:ascii="Gill Sans MT" w:hAnsi="Gill Sans MT"/>
          <w:color w:val="000000" w:themeColor="text1"/>
          <w:szCs w:val="22"/>
        </w:rPr>
        <w:t>September 2025, exact date and timings TBC</w:t>
      </w:r>
    </w:p>
    <w:p w:rsidR="00723703" w:rsidRPr="0006210C" w:rsidRDefault="00723703" w:rsidP="00723703">
      <w:pPr>
        <w:spacing w:line="360" w:lineRule="auto"/>
        <w:jc w:val="both"/>
        <w:rPr>
          <w:rFonts w:ascii="Gill Sans MT" w:hAnsi="Gill Sans MT" w:cs="Arial"/>
          <w:bCs/>
        </w:rPr>
      </w:pPr>
    </w:p>
    <w:p w:rsidR="00511A3B" w:rsidRDefault="0006210C" w:rsidP="0006210C">
      <w:pPr>
        <w:jc w:val="both"/>
        <w:rPr>
          <w:rFonts w:ascii="Gill Sans MT" w:hAnsi="Gill Sans MT" w:cs="Arial"/>
          <w:bCs/>
        </w:rPr>
      </w:pPr>
      <w:r w:rsidRPr="0006210C">
        <w:rPr>
          <w:rFonts w:ascii="Gill Sans MT" w:hAnsi="Gill Sans MT" w:cs="Arial"/>
          <w:bCs/>
        </w:rPr>
        <w:t xml:space="preserve">We are committed to safeguarding and promoting the welfare of children and young people, therefore as part of our Safer Recruitment process, references will be requested for all shortlisted applicants. </w:t>
      </w:r>
    </w:p>
    <w:p w:rsidR="00511A3B" w:rsidRDefault="00511A3B" w:rsidP="0006210C">
      <w:pPr>
        <w:jc w:val="both"/>
        <w:rPr>
          <w:rFonts w:ascii="Gill Sans MT" w:hAnsi="Gill Sans MT" w:cs="Arial"/>
          <w:bCs/>
        </w:rPr>
      </w:pPr>
    </w:p>
    <w:p w:rsidR="0006210C" w:rsidRPr="0006210C" w:rsidRDefault="0006210C" w:rsidP="0006210C">
      <w:pPr>
        <w:jc w:val="both"/>
        <w:rPr>
          <w:rFonts w:ascii="Gill Sans MT" w:hAnsi="Gill Sans MT" w:cs="Arial"/>
          <w:bCs/>
        </w:rPr>
      </w:pPr>
      <w:r w:rsidRPr="0006210C">
        <w:rPr>
          <w:rFonts w:ascii="Gill Sans MT" w:hAnsi="Gill Sans MT" w:cs="Arial"/>
          <w:bCs/>
        </w:rPr>
        <w:t>Appointments are also subject to the outcome of an enhanced DBS check</w:t>
      </w:r>
      <w:r w:rsidR="00511A3B">
        <w:rPr>
          <w:rFonts w:ascii="Gill Sans MT" w:hAnsi="Gill Sans MT" w:cs="Arial"/>
          <w:bCs/>
        </w:rPr>
        <w:t xml:space="preserve"> and being able to provide evidence of your qualifications</w:t>
      </w:r>
      <w:r w:rsidRPr="0006210C">
        <w:rPr>
          <w:rFonts w:ascii="Gill Sans MT" w:hAnsi="Gill Sans MT" w:cs="Arial"/>
          <w:bCs/>
        </w:rPr>
        <w:t>.</w:t>
      </w:r>
    </w:p>
    <w:p w:rsidR="00BB5FCA" w:rsidRDefault="00BB5FCA" w:rsidP="00A402CF">
      <w:pPr>
        <w:rPr>
          <w:noProof/>
          <w:lang w:eastAsia="en-GB"/>
        </w:rPr>
      </w:pPr>
    </w:p>
    <w:p w:rsidR="00E55D95" w:rsidRDefault="00E55D95" w:rsidP="00E55D95">
      <w:pPr>
        <w:jc w:val="both"/>
        <w:rPr>
          <w:rFonts w:ascii="Gill Sans MT" w:hAnsi="Gill Sans MT" w:cs="Arial"/>
          <w:bCs/>
        </w:rPr>
      </w:pPr>
      <w:r w:rsidRPr="0006210C">
        <w:rPr>
          <w:rFonts w:ascii="Gill Sans MT" w:hAnsi="Gill Sans MT" w:cs="Arial"/>
          <w:bCs/>
        </w:rPr>
        <w:t xml:space="preserve">Rumworth School, Armadale Road, Bolton BL3 4TP                 </w:t>
      </w:r>
    </w:p>
    <w:p w:rsidR="00E55D95" w:rsidRDefault="00E55D95" w:rsidP="00E55D95">
      <w:pPr>
        <w:jc w:val="both"/>
        <w:rPr>
          <w:rFonts w:ascii="Gill Sans MT" w:hAnsi="Gill Sans MT" w:cs="Arial"/>
          <w:bCs/>
        </w:rPr>
      </w:pPr>
    </w:p>
    <w:p w:rsidR="00E55D95" w:rsidRPr="0006210C" w:rsidRDefault="00E55D95" w:rsidP="00E55D95">
      <w:pPr>
        <w:jc w:val="both"/>
        <w:rPr>
          <w:rFonts w:ascii="Gill Sans MT" w:hAnsi="Gill Sans MT" w:cs="Arial"/>
          <w:bCs/>
        </w:rPr>
      </w:pPr>
      <w:r w:rsidRPr="0006210C">
        <w:rPr>
          <w:rFonts w:ascii="Gill Sans MT" w:hAnsi="Gill Sans MT" w:cs="Arial"/>
          <w:bCs/>
        </w:rPr>
        <w:t xml:space="preserve">Telephone: 01204 333600         </w:t>
      </w:r>
    </w:p>
    <w:p w:rsidR="00E55D95" w:rsidRDefault="00E55D95" w:rsidP="00DC2E1C">
      <w:pPr>
        <w:jc w:val="center"/>
        <w:rPr>
          <w:noProof/>
          <w:lang w:eastAsia="en-GB"/>
        </w:rPr>
      </w:pPr>
    </w:p>
    <w:p w:rsidR="00E55D95" w:rsidRDefault="00E55D95"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C2380E" w:rsidRDefault="00C2380E" w:rsidP="00DC2E1C">
      <w:pPr>
        <w:jc w:val="center"/>
        <w:rPr>
          <w:noProof/>
          <w:lang w:eastAsia="en-GB"/>
        </w:rPr>
      </w:pPr>
    </w:p>
    <w:p w:rsidR="00810123" w:rsidRDefault="00810123" w:rsidP="00DC2E1C">
      <w:pPr>
        <w:jc w:val="center"/>
        <w:rPr>
          <w:noProof/>
          <w:lang w:eastAsia="en-GB"/>
        </w:rPr>
      </w:pPr>
    </w:p>
    <w:p w:rsidR="00FD351D" w:rsidRDefault="00FD351D" w:rsidP="00DC2E1C">
      <w:pPr>
        <w:jc w:val="center"/>
        <w:rPr>
          <w:noProof/>
          <w:lang w:eastAsia="en-GB"/>
        </w:rPr>
      </w:pPr>
    </w:p>
    <w:p w:rsidR="00DC2E1C" w:rsidRDefault="00DC2E1C" w:rsidP="00DC2E1C">
      <w:pPr>
        <w:jc w:val="center"/>
        <w:rPr>
          <w:rFonts w:cs="Arial"/>
          <w:b/>
          <w:sz w:val="40"/>
          <w:szCs w:val="40"/>
        </w:rPr>
      </w:pPr>
      <w:r>
        <w:rPr>
          <w:noProof/>
          <w:lang w:eastAsia="en-GB"/>
        </w:rPr>
        <w:drawing>
          <wp:inline distT="0" distB="0" distL="0" distR="0" wp14:anchorId="13C42C01" wp14:editId="67D8EA38">
            <wp:extent cx="1299285" cy="154653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b="13090"/>
                    <a:stretch/>
                  </pic:blipFill>
                  <pic:spPr bwMode="auto">
                    <a:xfrm>
                      <a:off x="0" y="0"/>
                      <a:ext cx="1313875" cy="1563904"/>
                    </a:xfrm>
                    <a:prstGeom prst="rect">
                      <a:avLst/>
                    </a:prstGeom>
                    <a:ln>
                      <a:noFill/>
                    </a:ln>
                    <a:extLst>
                      <a:ext uri="{53640926-AAD7-44D8-BBD7-CCE9431645EC}">
                        <a14:shadowObscured xmlns:a14="http://schemas.microsoft.com/office/drawing/2010/main"/>
                      </a:ext>
                    </a:extLst>
                  </pic:spPr>
                </pic:pic>
              </a:graphicData>
            </a:graphic>
          </wp:inline>
        </w:drawing>
      </w:r>
    </w:p>
    <w:p w:rsidR="00BB5FCA" w:rsidRDefault="00BB5FCA" w:rsidP="00DC2E1C">
      <w:pPr>
        <w:jc w:val="center"/>
        <w:rPr>
          <w:rFonts w:cs="Arial"/>
          <w:b/>
          <w:sz w:val="40"/>
          <w:szCs w:val="40"/>
        </w:rPr>
      </w:pPr>
    </w:p>
    <w:p w:rsidR="00BB5FCA" w:rsidRDefault="00BB5FCA" w:rsidP="00DC2E1C">
      <w:pPr>
        <w:jc w:val="center"/>
        <w:rPr>
          <w:rFonts w:cs="Arial"/>
          <w:b/>
          <w:sz w:val="40"/>
          <w:szCs w:val="40"/>
        </w:rPr>
      </w:pPr>
    </w:p>
    <w:p w:rsidR="00DC2E1C" w:rsidRPr="00BB5FCA" w:rsidRDefault="00DC2E1C" w:rsidP="00BB5FCA">
      <w:pPr>
        <w:spacing w:line="360" w:lineRule="auto"/>
        <w:jc w:val="center"/>
        <w:rPr>
          <w:rFonts w:ascii="Gill Sans MT" w:hAnsi="Gill Sans MT" w:cs="Arial"/>
          <w:b/>
          <w:color w:val="7030A0"/>
          <w:sz w:val="40"/>
          <w:szCs w:val="40"/>
        </w:rPr>
      </w:pPr>
      <w:r w:rsidRPr="00BB5FCA">
        <w:rPr>
          <w:rFonts w:ascii="Gill Sans MT" w:hAnsi="Gill Sans MT" w:cs="Arial"/>
          <w:b/>
          <w:color w:val="7030A0"/>
          <w:sz w:val="40"/>
          <w:szCs w:val="40"/>
        </w:rPr>
        <w:t>Rumworth School</w:t>
      </w:r>
    </w:p>
    <w:p w:rsidR="001422FC" w:rsidRPr="00D54D91" w:rsidRDefault="00DA0C6B" w:rsidP="00BB5FCA">
      <w:pPr>
        <w:spacing w:line="360" w:lineRule="auto"/>
        <w:jc w:val="center"/>
        <w:rPr>
          <w:rFonts w:ascii="Gill Sans MT" w:hAnsi="Gill Sans MT" w:cs="Arial"/>
          <w:b/>
          <w:color w:val="7030A0"/>
          <w:sz w:val="32"/>
          <w:szCs w:val="32"/>
        </w:rPr>
      </w:pPr>
      <w:r>
        <w:rPr>
          <w:rFonts w:ascii="Gill Sans MT" w:hAnsi="Gill Sans MT" w:cs="Arial"/>
          <w:b/>
          <w:color w:val="7030A0"/>
          <w:sz w:val="32"/>
          <w:szCs w:val="32"/>
        </w:rPr>
        <w:t>Cleaner (Grade A</w:t>
      </w:r>
      <w:r w:rsidR="00C2142C">
        <w:rPr>
          <w:rFonts w:ascii="Gill Sans MT" w:hAnsi="Gill Sans MT" w:cs="Arial"/>
          <w:b/>
          <w:color w:val="7030A0"/>
          <w:sz w:val="32"/>
          <w:szCs w:val="32"/>
        </w:rPr>
        <w:t>)</w:t>
      </w:r>
    </w:p>
    <w:p w:rsidR="00DC2E1C" w:rsidRPr="00D54D91" w:rsidRDefault="001422FC" w:rsidP="00BB5FCA">
      <w:pPr>
        <w:spacing w:line="360" w:lineRule="auto"/>
        <w:jc w:val="center"/>
        <w:rPr>
          <w:rFonts w:ascii="Gill Sans MT" w:hAnsi="Gill Sans MT" w:cs="Arial"/>
          <w:b/>
          <w:color w:val="7030A0"/>
          <w:sz w:val="32"/>
          <w:szCs w:val="32"/>
        </w:rPr>
      </w:pPr>
      <w:r w:rsidRPr="00D54D91">
        <w:rPr>
          <w:rFonts w:ascii="Gill Sans MT" w:hAnsi="Gill Sans MT" w:cs="Arial"/>
          <w:b/>
          <w:color w:val="7030A0"/>
          <w:sz w:val="32"/>
          <w:szCs w:val="32"/>
        </w:rPr>
        <w:t>Applicant</w:t>
      </w:r>
      <w:r w:rsidR="00BB5FCA" w:rsidRPr="00D54D91">
        <w:rPr>
          <w:rFonts w:ascii="Gill Sans MT" w:hAnsi="Gill Sans MT" w:cs="Arial"/>
          <w:b/>
          <w:color w:val="7030A0"/>
          <w:sz w:val="32"/>
          <w:szCs w:val="32"/>
        </w:rPr>
        <w:t xml:space="preserve"> </w:t>
      </w:r>
      <w:r w:rsidR="00DC2E1C" w:rsidRPr="00D54D91">
        <w:rPr>
          <w:rFonts w:ascii="Gill Sans MT" w:hAnsi="Gill Sans MT" w:cs="Arial"/>
          <w:b/>
          <w:color w:val="7030A0"/>
          <w:sz w:val="32"/>
          <w:szCs w:val="32"/>
        </w:rPr>
        <w:t>I</w:t>
      </w:r>
      <w:r w:rsidR="00BB5FCA" w:rsidRPr="00D54D91">
        <w:rPr>
          <w:rFonts w:ascii="Gill Sans MT" w:hAnsi="Gill Sans MT" w:cs="Arial"/>
          <w:b/>
          <w:color w:val="7030A0"/>
          <w:sz w:val="32"/>
          <w:szCs w:val="32"/>
        </w:rPr>
        <w:t>nformation Pack</w:t>
      </w:r>
    </w:p>
    <w:p w:rsidR="00DC2E1C" w:rsidRPr="00BB5FCA" w:rsidRDefault="00DC2E1C" w:rsidP="00DC2E1C">
      <w:pPr>
        <w:jc w:val="center"/>
        <w:rPr>
          <w:rFonts w:ascii="Gill Sans MT" w:hAnsi="Gill Sans MT" w:cs="Arial"/>
          <w:b/>
          <w:color w:val="7030A0"/>
          <w:sz w:val="40"/>
          <w:szCs w:val="40"/>
        </w:rPr>
      </w:pPr>
    </w:p>
    <w:p w:rsidR="00DC2E1C" w:rsidRDefault="00DC2E1C" w:rsidP="00DC2E1C">
      <w:pPr>
        <w:jc w:val="center"/>
        <w:rPr>
          <w:rFonts w:ascii="Gill Sans MT" w:hAnsi="Gill Sans MT" w:cs="Arial"/>
          <w:b/>
          <w:color w:val="7030A0"/>
          <w:sz w:val="28"/>
          <w:szCs w:val="28"/>
        </w:rPr>
      </w:pPr>
    </w:p>
    <w:tbl>
      <w:tblPr>
        <w:tblStyle w:val="TableGrid"/>
        <w:tblW w:w="0" w:type="auto"/>
        <w:tblInd w:w="279" w:type="dxa"/>
        <w:tblCellMar>
          <w:top w:w="57" w:type="dxa"/>
          <w:left w:w="170" w:type="dxa"/>
          <w:bottom w:w="57" w:type="dxa"/>
          <w:right w:w="170" w:type="dxa"/>
        </w:tblCellMar>
        <w:tblLook w:val="04A0" w:firstRow="1" w:lastRow="0" w:firstColumn="1" w:lastColumn="0" w:noHBand="0" w:noVBand="1"/>
      </w:tblPr>
      <w:tblGrid>
        <w:gridCol w:w="2410"/>
        <w:gridCol w:w="6662"/>
      </w:tblGrid>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Ethos</w:t>
            </w:r>
          </w:p>
        </w:tc>
        <w:tc>
          <w:tcPr>
            <w:tcW w:w="6662" w:type="dxa"/>
            <w:vAlign w:val="center"/>
          </w:tcPr>
          <w:p w:rsidR="00BB5FCA" w:rsidRPr="00BB0963" w:rsidRDefault="00BB5FCA" w:rsidP="00B33624">
            <w:pPr>
              <w:jc w:val="center"/>
              <w:rPr>
                <w:rFonts w:ascii="Gill Sans MT" w:hAnsi="Gill Sans MT" w:cs="Arial"/>
                <w:b/>
                <w:color w:val="000000" w:themeColor="text1"/>
                <w:sz w:val="24"/>
                <w:szCs w:val="24"/>
              </w:rPr>
            </w:pPr>
            <w:r w:rsidRPr="00BB0963">
              <w:rPr>
                <w:rFonts w:ascii="Gill Sans MT" w:hAnsi="Gill Sans MT" w:cs="Arial"/>
                <w:b/>
                <w:color w:val="7030A0"/>
                <w:sz w:val="24"/>
                <w:szCs w:val="24"/>
              </w:rPr>
              <w:t>START WITH THE YOUNG PERSON</w:t>
            </w:r>
          </w:p>
        </w:tc>
      </w:tr>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Vision</w:t>
            </w:r>
          </w:p>
        </w:tc>
        <w:tc>
          <w:tcPr>
            <w:tcW w:w="6662" w:type="dxa"/>
            <w:vAlign w:val="center"/>
          </w:tcPr>
          <w:p w:rsidR="00BB5FCA" w:rsidRPr="00BB0963" w:rsidRDefault="00BB5FCA" w:rsidP="00B33624">
            <w:pPr>
              <w:jc w:val="center"/>
              <w:rPr>
                <w:rFonts w:ascii="Gill Sans MT" w:hAnsi="Gill Sans MT" w:cs="Arial"/>
                <w:b/>
                <w:color w:val="000000" w:themeColor="text1"/>
                <w:szCs w:val="22"/>
              </w:rPr>
            </w:pPr>
          </w:p>
          <w:p w:rsidR="00BB5FCA" w:rsidRPr="00BB0963" w:rsidRDefault="00BB5FCA" w:rsidP="00B33624">
            <w:pPr>
              <w:jc w:val="center"/>
              <w:rPr>
                <w:rFonts w:ascii="Gill Sans MT" w:hAnsi="Gill Sans MT" w:cs="Arial"/>
                <w:b/>
                <w:color w:val="7030A0"/>
                <w:sz w:val="24"/>
                <w:szCs w:val="24"/>
              </w:rPr>
            </w:pPr>
            <w:r w:rsidRPr="00BB0963">
              <w:rPr>
                <w:rFonts w:ascii="Gill Sans MT" w:hAnsi="Gill Sans MT" w:cs="Arial"/>
                <w:b/>
                <w:color w:val="7030A0"/>
                <w:sz w:val="24"/>
                <w:szCs w:val="24"/>
              </w:rPr>
              <w:t>‘YOU CAN DO IT, WE WILL HELP’</w:t>
            </w:r>
          </w:p>
          <w:p w:rsidR="00BB5FCA" w:rsidRPr="00BB0963" w:rsidRDefault="00BB5FCA" w:rsidP="00B33624">
            <w:pPr>
              <w:jc w:val="center"/>
              <w:rPr>
                <w:rFonts w:ascii="Gill Sans MT" w:hAnsi="Gill Sans MT" w:cs="Arial"/>
                <w:color w:val="000000" w:themeColor="text1"/>
                <w:szCs w:val="22"/>
              </w:rPr>
            </w:pP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 xml:space="preserve">Supporting young people to be more </w:t>
            </w: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Confident, Resilient, Independent</w:t>
            </w:r>
          </w:p>
          <w:p w:rsidR="00BB5FCA" w:rsidRPr="00BB0963" w:rsidRDefault="00BB5FCA" w:rsidP="00B33624">
            <w:pPr>
              <w:jc w:val="center"/>
              <w:rPr>
                <w:rFonts w:ascii="Gill Sans MT" w:hAnsi="Gill Sans MT" w:cs="Arial"/>
                <w:color w:val="000000" w:themeColor="text1"/>
                <w:szCs w:val="22"/>
              </w:rPr>
            </w:pPr>
          </w:p>
        </w:tc>
      </w:tr>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Inclusion Principles</w:t>
            </w:r>
          </w:p>
        </w:tc>
        <w:tc>
          <w:tcPr>
            <w:tcW w:w="6662" w:type="dxa"/>
            <w:vAlign w:val="center"/>
          </w:tcPr>
          <w:p w:rsidR="00BB5FCA" w:rsidRDefault="00BB5FCA" w:rsidP="00B33624">
            <w:pPr>
              <w:jc w:val="center"/>
              <w:rPr>
                <w:rFonts w:ascii="Gill Sans MT" w:hAnsi="Gill Sans MT" w:cs="Arial"/>
                <w:color w:val="000000" w:themeColor="text1"/>
                <w:szCs w:val="22"/>
              </w:rPr>
            </w:pPr>
          </w:p>
          <w:p w:rsidR="00BB5FCA" w:rsidRPr="00BB0963" w:rsidRDefault="00BB5FCA" w:rsidP="00B33624">
            <w:pPr>
              <w:jc w:val="center"/>
              <w:rPr>
                <w:rFonts w:ascii="Gill Sans MT" w:hAnsi="Gill Sans MT" w:cs="Arial"/>
                <w:b/>
                <w:color w:val="7030A0"/>
                <w:sz w:val="24"/>
                <w:szCs w:val="24"/>
              </w:rPr>
            </w:pPr>
            <w:r w:rsidRPr="00BB0963">
              <w:rPr>
                <w:rFonts w:ascii="Gill Sans MT" w:hAnsi="Gill Sans MT" w:cs="Arial"/>
                <w:b/>
                <w:color w:val="7030A0"/>
                <w:sz w:val="24"/>
                <w:szCs w:val="24"/>
              </w:rPr>
              <w:t>EQUALLY DIFFERENT, DIFFERENTLY EQUAL</w:t>
            </w:r>
          </w:p>
          <w:p w:rsidR="00BB5FCA" w:rsidRDefault="00BB5FCA" w:rsidP="00B33624">
            <w:pPr>
              <w:jc w:val="center"/>
              <w:rPr>
                <w:rFonts w:ascii="Gill Sans MT" w:hAnsi="Gill Sans MT" w:cs="Arial"/>
                <w:color w:val="000000" w:themeColor="text1"/>
                <w:szCs w:val="22"/>
              </w:rPr>
            </w:pPr>
          </w:p>
          <w:p w:rsidR="00BB5FCA" w:rsidRDefault="00BB5FCA" w:rsidP="00B33624">
            <w:pPr>
              <w:jc w:val="center"/>
              <w:rPr>
                <w:rFonts w:ascii="Gill Sans MT" w:hAnsi="Gill Sans MT" w:cs="Arial"/>
                <w:color w:val="000000" w:themeColor="text1"/>
                <w:szCs w:val="22"/>
              </w:rPr>
            </w:pPr>
            <w:r>
              <w:rPr>
                <w:rFonts w:ascii="Gill Sans MT" w:hAnsi="Gill Sans MT" w:cs="Arial"/>
                <w:color w:val="000000" w:themeColor="text1"/>
                <w:szCs w:val="22"/>
              </w:rPr>
              <w:t xml:space="preserve">  At Rumworth, everyone is valued and welcomed as belonging to our school community. Difference and diversity are accepted and nurtured </w:t>
            </w:r>
          </w:p>
          <w:p w:rsidR="00BB5FCA" w:rsidRDefault="00BB5FCA" w:rsidP="00B33624">
            <w:pPr>
              <w:jc w:val="center"/>
              <w:rPr>
                <w:rFonts w:ascii="Gill Sans MT" w:hAnsi="Gill Sans MT" w:cs="Arial"/>
                <w:color w:val="000000" w:themeColor="text1"/>
                <w:szCs w:val="22"/>
              </w:rPr>
            </w:pPr>
            <w:r>
              <w:rPr>
                <w:rFonts w:ascii="Gill Sans MT" w:hAnsi="Gill Sans MT" w:cs="Arial"/>
                <w:color w:val="000000" w:themeColor="text1"/>
                <w:szCs w:val="22"/>
              </w:rPr>
              <w:t xml:space="preserve">as contributing to all our achievements. We foster participation and </w:t>
            </w:r>
          </w:p>
          <w:p w:rsidR="00BB5FCA" w:rsidRDefault="00BB5FCA" w:rsidP="00B33624">
            <w:pPr>
              <w:jc w:val="center"/>
              <w:rPr>
                <w:rFonts w:ascii="Gill Sans MT" w:hAnsi="Gill Sans MT" w:cs="Arial"/>
                <w:color w:val="000000" w:themeColor="text1"/>
                <w:szCs w:val="22"/>
              </w:rPr>
            </w:pPr>
            <w:r>
              <w:rPr>
                <w:rFonts w:ascii="Gill Sans MT" w:hAnsi="Gill Sans MT" w:cs="Arial"/>
                <w:color w:val="000000" w:themeColor="text1"/>
                <w:szCs w:val="22"/>
              </w:rPr>
              <w:t>mutual respect as part of everyday life in our school</w:t>
            </w:r>
          </w:p>
          <w:p w:rsidR="00BB5FCA" w:rsidRPr="00BB0963" w:rsidRDefault="00BB5FCA" w:rsidP="00B33624">
            <w:pPr>
              <w:jc w:val="center"/>
              <w:rPr>
                <w:rFonts w:ascii="Gill Sans MT" w:hAnsi="Gill Sans MT" w:cs="Arial"/>
                <w:color w:val="000000" w:themeColor="text1"/>
                <w:szCs w:val="22"/>
              </w:rPr>
            </w:pPr>
          </w:p>
        </w:tc>
      </w:tr>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Mission</w:t>
            </w:r>
          </w:p>
        </w:tc>
        <w:tc>
          <w:tcPr>
            <w:tcW w:w="6662" w:type="dxa"/>
            <w:vAlign w:val="center"/>
          </w:tcPr>
          <w:p w:rsidR="00BB5FCA" w:rsidRDefault="00BB5FCA" w:rsidP="00B33624">
            <w:pPr>
              <w:jc w:val="center"/>
              <w:rPr>
                <w:rFonts w:ascii="Gill Sans MT" w:hAnsi="Gill Sans MT" w:cs="Arial"/>
                <w:color w:val="000000" w:themeColor="text1"/>
                <w:szCs w:val="22"/>
              </w:rPr>
            </w:pP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 xml:space="preserve">We believe that everything we do should start with the young person. </w:t>
            </w: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 xml:space="preserve">For them, we aim to create a happy, safe and effective learning </w:t>
            </w:r>
            <w:r>
              <w:rPr>
                <w:rFonts w:ascii="Gill Sans MT" w:hAnsi="Gill Sans MT" w:cs="Arial"/>
                <w:color w:val="000000" w:themeColor="text1"/>
                <w:szCs w:val="22"/>
              </w:rPr>
              <w:t>c</w:t>
            </w:r>
            <w:r w:rsidRPr="00BB0963">
              <w:rPr>
                <w:rFonts w:ascii="Gill Sans MT" w:hAnsi="Gill Sans MT" w:cs="Arial"/>
                <w:color w:val="000000" w:themeColor="text1"/>
                <w:szCs w:val="22"/>
              </w:rPr>
              <w:t xml:space="preserve">ommunity, in which all stakeholders are valued. We aim to provide our students with a wealth of learning opportunities which will not only give them an </w:t>
            </w:r>
            <w:r>
              <w:rPr>
                <w:rFonts w:ascii="Gill Sans MT" w:hAnsi="Gill Sans MT" w:cs="Arial"/>
                <w:color w:val="000000" w:themeColor="text1"/>
                <w:szCs w:val="22"/>
              </w:rPr>
              <w:t>e</w:t>
            </w:r>
            <w:r w:rsidRPr="00BB0963">
              <w:rPr>
                <w:rFonts w:ascii="Gill Sans MT" w:hAnsi="Gill Sans MT" w:cs="Arial"/>
                <w:color w:val="000000" w:themeColor="text1"/>
                <w:szCs w:val="22"/>
              </w:rPr>
              <w:t>nriching school experience, but wil</w:t>
            </w:r>
            <w:r>
              <w:rPr>
                <w:rFonts w:ascii="Gill Sans MT" w:hAnsi="Gill Sans MT" w:cs="Arial"/>
                <w:color w:val="000000" w:themeColor="text1"/>
                <w:szCs w:val="22"/>
              </w:rPr>
              <w:t>l</w:t>
            </w:r>
            <w:r w:rsidRPr="00BB0963">
              <w:rPr>
                <w:rFonts w:ascii="Gill Sans MT" w:hAnsi="Gill Sans MT" w:cs="Arial"/>
                <w:color w:val="000000" w:themeColor="text1"/>
                <w:szCs w:val="22"/>
              </w:rPr>
              <w:t xml:space="preserve"> also equip our students with the skills to give every young person the chance to progress smoothly towards a life of opportunity.</w:t>
            </w:r>
          </w:p>
          <w:p w:rsidR="00BB5FCA" w:rsidRPr="00BB0963" w:rsidRDefault="00BB5FCA" w:rsidP="00B33624">
            <w:pPr>
              <w:jc w:val="center"/>
              <w:rPr>
                <w:rFonts w:ascii="Gill Sans MT" w:hAnsi="Gill Sans MT" w:cs="Arial"/>
                <w:color w:val="000000" w:themeColor="text1"/>
                <w:szCs w:val="22"/>
              </w:rPr>
            </w:pPr>
          </w:p>
        </w:tc>
      </w:tr>
    </w:tbl>
    <w:p w:rsidR="00C2380E" w:rsidRDefault="00C2380E" w:rsidP="00B767B6">
      <w:pPr>
        <w:spacing w:after="240"/>
        <w:rPr>
          <w:rFonts w:ascii="Gill Sans MT" w:hAnsi="Gill Sans MT"/>
          <w:b/>
          <w:color w:val="7030A0"/>
          <w:sz w:val="48"/>
          <w:szCs w:val="48"/>
        </w:rPr>
      </w:pPr>
    </w:p>
    <w:p w:rsidR="00B767B6" w:rsidRPr="00FE5BA7" w:rsidRDefault="00B767B6" w:rsidP="00B767B6">
      <w:pPr>
        <w:spacing w:after="240"/>
        <w:rPr>
          <w:rFonts w:ascii="Gill Sans MT" w:hAnsi="Gill Sans MT"/>
          <w:b/>
          <w:color w:val="7030A0"/>
          <w:sz w:val="48"/>
          <w:szCs w:val="48"/>
        </w:rPr>
      </w:pPr>
      <w:r w:rsidRPr="001737CB">
        <w:rPr>
          <w:rFonts w:ascii="Gill Sans MT" w:hAnsi="Gill Sans MT"/>
          <w:noProof/>
          <w:color w:val="7030A0"/>
          <w:sz w:val="32"/>
          <w:szCs w:val="32"/>
          <w:lang w:eastAsia="en-GB"/>
        </w:rPr>
        <w:lastRenderedPageBreak/>
        <w:drawing>
          <wp:anchor distT="0" distB="0" distL="114300" distR="114300" simplePos="0" relativeHeight="251668480" behindDoc="0" locked="0" layoutInCell="1" allowOverlap="1" wp14:anchorId="55C1260B" wp14:editId="6DDD4EF2">
            <wp:simplePos x="0" y="0"/>
            <wp:positionH relativeFrom="column">
              <wp:posOffset>5433060</wp:posOffset>
            </wp:positionH>
            <wp:positionV relativeFrom="paragraph">
              <wp:posOffset>-61278</wp:posOffset>
            </wp:positionV>
            <wp:extent cx="747158" cy="839244"/>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b="11623"/>
                    <a:stretch/>
                  </pic:blipFill>
                  <pic:spPr bwMode="auto">
                    <a:xfrm>
                      <a:off x="0" y="0"/>
                      <a:ext cx="747158" cy="839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5BA7">
        <w:rPr>
          <w:rFonts w:ascii="Gill Sans MT" w:hAnsi="Gill Sans MT"/>
          <w:b/>
          <w:color w:val="7030A0"/>
          <w:sz w:val="48"/>
          <w:szCs w:val="48"/>
        </w:rPr>
        <w:t>Rumworth School</w:t>
      </w:r>
      <w:r>
        <w:rPr>
          <w:rFonts w:ascii="Gill Sans MT" w:hAnsi="Gill Sans MT"/>
          <w:b/>
          <w:color w:val="7030A0"/>
          <w:sz w:val="48"/>
          <w:szCs w:val="48"/>
        </w:rPr>
        <w:t xml:space="preserve">   </w:t>
      </w:r>
    </w:p>
    <w:p w:rsidR="001422FC" w:rsidRPr="00504DC6" w:rsidRDefault="00DA0C6B" w:rsidP="00504DC6">
      <w:pPr>
        <w:spacing w:after="120" w:line="276" w:lineRule="auto"/>
        <w:rPr>
          <w:rFonts w:ascii="Gill Sans MT" w:hAnsi="Gill Sans MT"/>
          <w:b/>
          <w:color w:val="7030A0"/>
          <w:sz w:val="28"/>
          <w:szCs w:val="28"/>
        </w:rPr>
      </w:pPr>
      <w:r>
        <w:rPr>
          <w:rFonts w:ascii="Gill Sans MT" w:hAnsi="Gill Sans MT"/>
          <w:b/>
          <w:color w:val="7030A0"/>
          <w:sz w:val="28"/>
          <w:szCs w:val="28"/>
        </w:rPr>
        <w:t>Cleaner (Grade A</w:t>
      </w:r>
      <w:r w:rsidR="00C2142C">
        <w:rPr>
          <w:rFonts w:ascii="Gill Sans MT" w:hAnsi="Gill Sans MT"/>
          <w:b/>
          <w:color w:val="7030A0"/>
          <w:sz w:val="28"/>
          <w:szCs w:val="28"/>
        </w:rPr>
        <w:t>)</w:t>
      </w:r>
    </w:p>
    <w:p w:rsidR="00823F59" w:rsidRPr="00BE4583" w:rsidRDefault="00B767B6" w:rsidP="00823F59">
      <w:pPr>
        <w:spacing w:line="360" w:lineRule="auto"/>
        <w:rPr>
          <w:rFonts w:ascii="Gill Sans MT" w:hAnsi="Gill Sans MT"/>
          <w:b/>
          <w:color w:val="7030A0"/>
          <w:sz w:val="28"/>
          <w:szCs w:val="28"/>
        </w:rPr>
      </w:pPr>
      <w:r w:rsidRPr="00FE5BA7">
        <w:rPr>
          <w:rFonts w:ascii="Gill Sans MT" w:hAnsi="Gill Sans MT"/>
          <w:b/>
          <w:color w:val="7030A0"/>
          <w:sz w:val="28"/>
          <w:szCs w:val="28"/>
        </w:rPr>
        <w:t>Job Description</w:t>
      </w:r>
    </w:p>
    <w:p w:rsidR="00823F59" w:rsidRPr="00823F59" w:rsidRDefault="00823F59" w:rsidP="00BE4583">
      <w:pPr>
        <w:spacing w:line="360" w:lineRule="auto"/>
        <w:rPr>
          <w:rFonts w:ascii="Tahoma" w:hAnsi="Tahoma" w:cs="Tahoma"/>
          <w:b/>
          <w:szCs w:val="22"/>
        </w:rPr>
      </w:pPr>
      <w:r w:rsidRPr="00823F59">
        <w:rPr>
          <w:rFonts w:ascii="Tahoma" w:hAnsi="Tahoma" w:cs="Tahoma"/>
          <w:b/>
          <w:szCs w:val="22"/>
        </w:rPr>
        <w:t>Job Title</w:t>
      </w:r>
      <w:r w:rsidRPr="00823F59">
        <w:rPr>
          <w:rFonts w:ascii="Tahoma" w:hAnsi="Tahoma" w:cs="Tahoma"/>
          <w:b/>
          <w:szCs w:val="22"/>
        </w:rPr>
        <w:tab/>
      </w:r>
      <w:r w:rsidRPr="00823F59">
        <w:rPr>
          <w:rFonts w:ascii="Tahoma" w:hAnsi="Tahoma" w:cs="Tahoma"/>
          <w:b/>
          <w:szCs w:val="22"/>
        </w:rPr>
        <w:tab/>
      </w:r>
      <w:r w:rsidRPr="00823F59">
        <w:rPr>
          <w:rFonts w:ascii="Tahoma" w:hAnsi="Tahoma" w:cs="Tahoma"/>
          <w:b/>
          <w:szCs w:val="22"/>
        </w:rPr>
        <w:tab/>
      </w:r>
      <w:r w:rsidR="00DA0C6B">
        <w:rPr>
          <w:rFonts w:ascii="Tahoma" w:hAnsi="Tahoma" w:cs="Tahoma"/>
          <w:caps/>
          <w:szCs w:val="22"/>
          <w:lang w:eastAsia="en-GB"/>
        </w:rPr>
        <w:t>CLEANER</w:t>
      </w:r>
    </w:p>
    <w:p w:rsidR="00823F59" w:rsidRPr="00823F59" w:rsidRDefault="00823F59" w:rsidP="00BE4583">
      <w:pPr>
        <w:spacing w:line="360" w:lineRule="auto"/>
        <w:rPr>
          <w:rFonts w:ascii="Tahoma" w:hAnsi="Tahoma" w:cs="Tahoma"/>
          <w:szCs w:val="22"/>
        </w:rPr>
      </w:pPr>
      <w:r w:rsidRPr="00823F59">
        <w:rPr>
          <w:rFonts w:ascii="Tahoma" w:hAnsi="Tahoma" w:cs="Tahoma"/>
          <w:b/>
          <w:szCs w:val="22"/>
        </w:rPr>
        <w:t>Grade</w:t>
      </w:r>
      <w:r w:rsidRPr="00823F59">
        <w:rPr>
          <w:rFonts w:ascii="Tahoma" w:hAnsi="Tahoma" w:cs="Tahoma"/>
          <w:b/>
          <w:szCs w:val="22"/>
        </w:rPr>
        <w:tab/>
      </w:r>
      <w:r w:rsidRPr="00823F59">
        <w:rPr>
          <w:rFonts w:ascii="Tahoma" w:hAnsi="Tahoma" w:cs="Tahoma"/>
          <w:b/>
          <w:szCs w:val="22"/>
        </w:rPr>
        <w:tab/>
      </w:r>
      <w:r w:rsidRPr="00823F59">
        <w:rPr>
          <w:rFonts w:ascii="Tahoma" w:hAnsi="Tahoma" w:cs="Tahoma"/>
          <w:b/>
          <w:szCs w:val="22"/>
        </w:rPr>
        <w:tab/>
      </w:r>
      <w:r w:rsidRPr="00823F59">
        <w:rPr>
          <w:rFonts w:ascii="Tahoma" w:hAnsi="Tahoma" w:cs="Tahoma"/>
          <w:b/>
          <w:szCs w:val="22"/>
        </w:rPr>
        <w:tab/>
      </w:r>
      <w:r w:rsidR="00DA0C6B">
        <w:rPr>
          <w:rFonts w:ascii="Tahoma" w:hAnsi="Tahoma" w:cs="Tahoma"/>
          <w:szCs w:val="22"/>
        </w:rPr>
        <w:t>Grade A</w:t>
      </w:r>
    </w:p>
    <w:p w:rsidR="00823F59" w:rsidRPr="00823F59" w:rsidRDefault="00823F59" w:rsidP="00BE4583">
      <w:pPr>
        <w:ind w:left="3600" w:hanging="3600"/>
        <w:rPr>
          <w:rFonts w:ascii="Tahoma" w:hAnsi="Tahoma" w:cs="Tahoma"/>
          <w:b/>
          <w:szCs w:val="22"/>
        </w:rPr>
      </w:pPr>
      <w:r w:rsidRPr="00823F59">
        <w:rPr>
          <w:rFonts w:ascii="Tahoma" w:hAnsi="Tahoma" w:cs="Tahoma"/>
          <w:b/>
          <w:szCs w:val="22"/>
        </w:rPr>
        <w:t xml:space="preserve">Primary Purpose of            </w:t>
      </w:r>
      <w:r w:rsidR="00DA0C6B" w:rsidRPr="006473E8">
        <w:rPr>
          <w:rFonts w:cs="Arial"/>
        </w:rPr>
        <w:t xml:space="preserve">Ensuring that premises are maintained in a clean and hygienic </w:t>
      </w:r>
    </w:p>
    <w:p w:rsidR="00DA0C6B" w:rsidRPr="00DA0C6B" w:rsidRDefault="00823F59" w:rsidP="00BE4583">
      <w:pPr>
        <w:ind w:left="3600" w:hanging="3600"/>
        <w:rPr>
          <w:rFonts w:cs="Arial"/>
        </w:rPr>
      </w:pPr>
      <w:r w:rsidRPr="00823F59">
        <w:rPr>
          <w:rFonts w:ascii="Tahoma" w:hAnsi="Tahoma" w:cs="Tahoma"/>
          <w:b/>
          <w:szCs w:val="22"/>
        </w:rPr>
        <w:t xml:space="preserve">the Job                                </w:t>
      </w:r>
      <w:r w:rsidR="00DA0C6B" w:rsidRPr="006473E8">
        <w:rPr>
          <w:rFonts w:cs="Arial"/>
        </w:rPr>
        <w:t>condition.</w:t>
      </w:r>
    </w:p>
    <w:p w:rsidR="00823F59" w:rsidRPr="00823F59" w:rsidRDefault="00823F59" w:rsidP="00BE4583">
      <w:pPr>
        <w:spacing w:line="360" w:lineRule="auto"/>
        <w:rPr>
          <w:rFonts w:ascii="Tahoma" w:hAnsi="Tahoma" w:cs="Tahoma"/>
          <w:b/>
          <w:szCs w:val="22"/>
        </w:rPr>
      </w:pPr>
      <w:r w:rsidRPr="00823F59">
        <w:rPr>
          <w:rFonts w:ascii="Tahoma" w:hAnsi="Tahoma" w:cs="Tahoma"/>
          <w:b/>
          <w:szCs w:val="22"/>
        </w:rPr>
        <w:t>Responsible to</w:t>
      </w:r>
      <w:r w:rsidRPr="00823F59">
        <w:rPr>
          <w:rFonts w:ascii="Tahoma" w:hAnsi="Tahoma" w:cs="Tahoma"/>
          <w:b/>
          <w:szCs w:val="22"/>
        </w:rPr>
        <w:tab/>
        <w:t xml:space="preserve">           </w:t>
      </w:r>
      <w:r w:rsidR="00DA0C6B">
        <w:rPr>
          <w:rFonts w:cs="Arial"/>
        </w:rPr>
        <w:t xml:space="preserve">Senior </w:t>
      </w:r>
      <w:r w:rsidR="00DA0C6B" w:rsidRPr="006473E8">
        <w:rPr>
          <w:rFonts w:cs="Arial"/>
        </w:rPr>
        <w:t>School Business Manager / Head Teacher</w:t>
      </w:r>
    </w:p>
    <w:p w:rsidR="00823F59" w:rsidRPr="00823F59" w:rsidRDefault="00823F59" w:rsidP="00BE4583">
      <w:pPr>
        <w:spacing w:line="360" w:lineRule="auto"/>
        <w:rPr>
          <w:rFonts w:ascii="Tahoma" w:hAnsi="Tahoma" w:cs="Tahoma"/>
          <w:b/>
          <w:szCs w:val="22"/>
        </w:rPr>
      </w:pPr>
      <w:r w:rsidRPr="00823F59">
        <w:rPr>
          <w:rFonts w:ascii="Tahoma" w:hAnsi="Tahoma" w:cs="Tahoma"/>
          <w:b/>
          <w:szCs w:val="22"/>
        </w:rPr>
        <w:t>Responsible for</w:t>
      </w:r>
      <w:r w:rsidRPr="00823F59">
        <w:rPr>
          <w:rFonts w:ascii="Tahoma" w:hAnsi="Tahoma" w:cs="Tahoma"/>
          <w:b/>
          <w:szCs w:val="22"/>
        </w:rPr>
        <w:tab/>
        <w:t xml:space="preserve">           </w:t>
      </w:r>
      <w:r w:rsidRPr="0005771E">
        <w:rPr>
          <w:rFonts w:ascii="Tahoma" w:hAnsi="Tahoma" w:cs="Tahoma"/>
          <w:szCs w:val="22"/>
          <w:lang w:eastAsia="en-GB"/>
        </w:rPr>
        <w:t>n/a</w:t>
      </w:r>
    </w:p>
    <w:p w:rsidR="00DA0C6B" w:rsidRDefault="00823F59" w:rsidP="00BE4583">
      <w:pPr>
        <w:spacing w:line="360" w:lineRule="auto"/>
        <w:rPr>
          <w:rFonts w:cs="Arial"/>
        </w:rPr>
      </w:pPr>
      <w:r w:rsidRPr="00823F59">
        <w:rPr>
          <w:rFonts w:ascii="Tahoma" w:hAnsi="Tahoma" w:cs="Tahoma"/>
          <w:b/>
          <w:szCs w:val="22"/>
        </w:rPr>
        <w:t xml:space="preserve">Principal Responsibilities  </w:t>
      </w:r>
      <w:r w:rsidR="00DA0C6B" w:rsidRPr="006473E8">
        <w:rPr>
          <w:rFonts w:cs="Arial"/>
        </w:rPr>
        <w:t xml:space="preserve">To maintain a high quality cleaning service within a specified </w:t>
      </w:r>
    </w:p>
    <w:p w:rsidR="00823F59" w:rsidRPr="0005771E" w:rsidRDefault="00DA0C6B" w:rsidP="00BE4583">
      <w:pPr>
        <w:spacing w:line="360" w:lineRule="auto"/>
        <w:rPr>
          <w:rFonts w:ascii="Tahoma" w:hAnsi="Tahoma" w:cs="Tahoma"/>
          <w:b/>
          <w:color w:val="7030A0"/>
          <w:szCs w:val="22"/>
        </w:rPr>
      </w:pPr>
      <w:r>
        <w:rPr>
          <w:rFonts w:cs="Arial"/>
        </w:rPr>
        <w:tab/>
      </w:r>
      <w:r>
        <w:rPr>
          <w:rFonts w:cs="Arial"/>
        </w:rPr>
        <w:tab/>
      </w:r>
      <w:r>
        <w:rPr>
          <w:rFonts w:cs="Arial"/>
        </w:rPr>
        <w:tab/>
      </w:r>
      <w:r>
        <w:rPr>
          <w:rFonts w:cs="Arial"/>
        </w:rPr>
        <w:tab/>
      </w:r>
      <w:r w:rsidRPr="006473E8">
        <w:rPr>
          <w:rFonts w:cs="Arial"/>
        </w:rPr>
        <w:t>building</w:t>
      </w:r>
      <w:r>
        <w:rPr>
          <w:rFonts w:cs="Arial"/>
        </w:rPr>
        <w:t>, or area of a building</w:t>
      </w:r>
      <w:r w:rsidRPr="006473E8">
        <w:rPr>
          <w:rFonts w:cs="Arial"/>
        </w:rPr>
        <w:t>.</w:t>
      </w:r>
    </w:p>
    <w:p w:rsidR="0005771E" w:rsidRPr="0005771E" w:rsidRDefault="0005771E" w:rsidP="0005771E">
      <w:pPr>
        <w:rPr>
          <w:rFonts w:ascii="Tahoma" w:hAnsi="Tahoma"/>
          <w:sz w:val="24"/>
          <w:lang w:eastAsia="en-GB"/>
        </w:rPr>
      </w:pPr>
    </w:p>
    <w:tbl>
      <w:tblPr>
        <w:tblW w:w="9820" w:type="dxa"/>
        <w:tblLayout w:type="fixed"/>
        <w:tblLook w:val="0000" w:firstRow="0" w:lastRow="0" w:firstColumn="0" w:lastColumn="0" w:noHBand="0" w:noVBand="0"/>
      </w:tblPr>
      <w:tblGrid>
        <w:gridCol w:w="817"/>
        <w:gridCol w:w="9003"/>
      </w:tblGrid>
      <w:tr w:rsidR="0005771E" w:rsidRPr="0005771E" w:rsidTr="00BE4583">
        <w:trPr>
          <w:cantSplit/>
          <w:trHeight w:val="409"/>
        </w:trPr>
        <w:tc>
          <w:tcPr>
            <w:tcW w:w="9820" w:type="dxa"/>
            <w:gridSpan w:val="2"/>
          </w:tcPr>
          <w:p w:rsidR="00550B1A" w:rsidRPr="0005771E" w:rsidRDefault="0005771E" w:rsidP="00BE4583">
            <w:pPr>
              <w:spacing w:before="60" w:after="120"/>
              <w:rPr>
                <w:rFonts w:ascii="Tahoma" w:hAnsi="Tahoma"/>
                <w:b/>
                <w:sz w:val="24"/>
                <w:lang w:eastAsia="en-GB"/>
              </w:rPr>
            </w:pPr>
            <w:r w:rsidRPr="0005771E">
              <w:rPr>
                <w:rFonts w:ascii="Tahoma" w:hAnsi="Tahoma"/>
                <w:b/>
                <w:sz w:val="24"/>
                <w:lang w:eastAsia="en-GB"/>
              </w:rPr>
              <w:t>MAIN DUTIES</w:t>
            </w:r>
          </w:p>
        </w:tc>
      </w:tr>
      <w:tr w:rsidR="0005771E" w:rsidRPr="0005771E" w:rsidTr="00DA0C6B">
        <w:tc>
          <w:tcPr>
            <w:tcW w:w="817" w:type="dxa"/>
          </w:tcPr>
          <w:p w:rsidR="0005771E" w:rsidRPr="0005771E" w:rsidRDefault="0005771E" w:rsidP="0005771E">
            <w:pPr>
              <w:rPr>
                <w:rFonts w:ascii="Tahoma" w:hAnsi="Tahoma"/>
                <w:lang w:eastAsia="en-GB"/>
              </w:rPr>
            </w:pPr>
            <w:r w:rsidRPr="0005771E">
              <w:rPr>
                <w:rFonts w:ascii="Tahoma" w:hAnsi="Tahoma"/>
                <w:lang w:eastAsia="en-GB"/>
              </w:rPr>
              <w:t>1.</w:t>
            </w:r>
          </w:p>
        </w:tc>
        <w:tc>
          <w:tcPr>
            <w:tcW w:w="9003" w:type="dxa"/>
          </w:tcPr>
          <w:p w:rsidR="0005771E" w:rsidRPr="0005771E" w:rsidRDefault="00DA0C6B" w:rsidP="0005771E">
            <w:pPr>
              <w:jc w:val="both"/>
              <w:rPr>
                <w:rFonts w:ascii="Tahoma" w:hAnsi="Tahoma"/>
                <w:b/>
                <w:lang w:eastAsia="en-GB"/>
              </w:rPr>
            </w:pPr>
            <w:r>
              <w:rPr>
                <w:rFonts w:ascii="Tahoma" w:hAnsi="Tahoma"/>
                <w:b/>
                <w:lang w:eastAsia="en-GB"/>
              </w:rPr>
              <w:t>Support for the School Premises Team</w:t>
            </w:r>
          </w:p>
          <w:p w:rsidR="0005771E" w:rsidRPr="0005771E" w:rsidRDefault="0005771E" w:rsidP="0005771E">
            <w:pPr>
              <w:jc w:val="both"/>
              <w:rPr>
                <w:rFonts w:ascii="Tahoma" w:hAnsi="Tahoma"/>
                <w:b/>
                <w:lang w:eastAsia="en-GB"/>
              </w:rPr>
            </w:pPr>
          </w:p>
        </w:tc>
      </w:tr>
      <w:tr w:rsidR="00DA0C6B" w:rsidRPr="0005771E" w:rsidTr="00DA0C6B">
        <w:tc>
          <w:tcPr>
            <w:tcW w:w="817" w:type="dxa"/>
          </w:tcPr>
          <w:p w:rsidR="00DA0C6B" w:rsidRPr="0005771E" w:rsidRDefault="00DA0C6B" w:rsidP="00DA0C6B">
            <w:pPr>
              <w:jc w:val="center"/>
              <w:rPr>
                <w:rFonts w:ascii="Tahoma" w:hAnsi="Tahoma"/>
                <w:b/>
                <w:lang w:eastAsia="en-GB"/>
              </w:rPr>
            </w:pPr>
            <w:r w:rsidRPr="0005771E">
              <w:rPr>
                <w:rFonts w:ascii="Tahoma" w:hAnsi="Tahoma"/>
                <w:b/>
                <w:lang w:eastAsia="en-GB"/>
              </w:rPr>
              <w:t>a</w:t>
            </w:r>
          </w:p>
        </w:tc>
        <w:tc>
          <w:tcPr>
            <w:tcW w:w="9003" w:type="dxa"/>
          </w:tcPr>
          <w:p w:rsidR="00DA0C6B" w:rsidRPr="002E1321" w:rsidRDefault="00DA0C6B" w:rsidP="00DA0C6B">
            <w:pPr>
              <w:rPr>
                <w:rFonts w:cs="Arial"/>
              </w:rPr>
            </w:pPr>
            <w:r w:rsidRPr="002E1321">
              <w:rPr>
                <w:rFonts w:cs="Arial"/>
              </w:rPr>
              <w:t>To deliver a cleaning service against an agreed specification, meeting appropriate hygiene standards.</w:t>
            </w:r>
          </w:p>
        </w:tc>
      </w:tr>
      <w:tr w:rsidR="00DA0C6B" w:rsidRPr="0005771E" w:rsidTr="00DA0C6B">
        <w:tc>
          <w:tcPr>
            <w:tcW w:w="817" w:type="dxa"/>
          </w:tcPr>
          <w:p w:rsidR="00DA0C6B" w:rsidRPr="0005771E" w:rsidRDefault="00DA0C6B" w:rsidP="00DA0C6B">
            <w:pPr>
              <w:jc w:val="center"/>
              <w:rPr>
                <w:rFonts w:ascii="Tahoma" w:hAnsi="Tahoma"/>
                <w:b/>
                <w:lang w:eastAsia="en-GB"/>
              </w:rPr>
            </w:pPr>
            <w:r w:rsidRPr="0005771E">
              <w:rPr>
                <w:rFonts w:ascii="Tahoma" w:hAnsi="Tahoma"/>
                <w:b/>
                <w:lang w:eastAsia="en-GB"/>
              </w:rPr>
              <w:t>b</w:t>
            </w:r>
          </w:p>
        </w:tc>
        <w:tc>
          <w:tcPr>
            <w:tcW w:w="9003" w:type="dxa"/>
          </w:tcPr>
          <w:p w:rsidR="00DA0C6B" w:rsidRPr="002E1321" w:rsidRDefault="00DA0C6B" w:rsidP="00DA0C6B">
            <w:pPr>
              <w:rPr>
                <w:rFonts w:cs="Arial"/>
              </w:rPr>
            </w:pPr>
            <w:r w:rsidRPr="002E1321">
              <w:rPr>
                <w:rFonts w:cs="Arial"/>
              </w:rPr>
              <w:t>To keep cleaning equipment in a safe and clean condition and to report any unsafe electrical equipment to the office immediately.</w:t>
            </w:r>
          </w:p>
        </w:tc>
      </w:tr>
      <w:tr w:rsidR="00DA0C6B" w:rsidRPr="0005771E" w:rsidTr="00DA0C6B">
        <w:tc>
          <w:tcPr>
            <w:tcW w:w="817" w:type="dxa"/>
          </w:tcPr>
          <w:p w:rsidR="00DA0C6B" w:rsidRPr="0005771E" w:rsidRDefault="00DA0C6B" w:rsidP="00DA0C6B">
            <w:pPr>
              <w:jc w:val="center"/>
              <w:rPr>
                <w:rFonts w:ascii="Tahoma" w:hAnsi="Tahoma"/>
                <w:b/>
                <w:lang w:eastAsia="en-GB"/>
              </w:rPr>
            </w:pPr>
            <w:r w:rsidRPr="0005771E">
              <w:rPr>
                <w:rFonts w:ascii="Tahoma" w:hAnsi="Tahoma"/>
                <w:b/>
                <w:lang w:eastAsia="en-GB"/>
              </w:rPr>
              <w:t>c</w:t>
            </w:r>
          </w:p>
        </w:tc>
        <w:tc>
          <w:tcPr>
            <w:tcW w:w="9003" w:type="dxa"/>
          </w:tcPr>
          <w:p w:rsidR="00DA0C6B" w:rsidRPr="002E1321" w:rsidRDefault="00DA0C6B" w:rsidP="00DA0C6B">
            <w:pPr>
              <w:rPr>
                <w:rFonts w:cs="Arial"/>
              </w:rPr>
            </w:pPr>
            <w:r w:rsidRPr="002E1321">
              <w:rPr>
                <w:rFonts w:cs="Arial"/>
              </w:rPr>
              <w:t>To store cleaning products, chemicals and consumables in a safe and secure place and to ensure efficient and effective usage.</w:t>
            </w:r>
          </w:p>
        </w:tc>
      </w:tr>
      <w:tr w:rsidR="00DA0C6B" w:rsidRPr="0005771E" w:rsidTr="00DA0C6B">
        <w:tc>
          <w:tcPr>
            <w:tcW w:w="817" w:type="dxa"/>
          </w:tcPr>
          <w:p w:rsidR="00DA0C6B" w:rsidRPr="0005771E" w:rsidRDefault="00DA0C6B" w:rsidP="00DA0C6B">
            <w:pPr>
              <w:jc w:val="center"/>
              <w:rPr>
                <w:rFonts w:ascii="Tahoma" w:hAnsi="Tahoma"/>
                <w:b/>
                <w:lang w:eastAsia="en-GB"/>
              </w:rPr>
            </w:pPr>
            <w:r w:rsidRPr="0005771E">
              <w:rPr>
                <w:rFonts w:ascii="Tahoma" w:hAnsi="Tahoma"/>
                <w:b/>
                <w:lang w:eastAsia="en-GB"/>
              </w:rPr>
              <w:t>d</w:t>
            </w:r>
          </w:p>
        </w:tc>
        <w:tc>
          <w:tcPr>
            <w:tcW w:w="9003" w:type="dxa"/>
          </w:tcPr>
          <w:p w:rsidR="00DA0C6B" w:rsidRPr="002E1321" w:rsidRDefault="00DA0C6B" w:rsidP="00DA0C6B">
            <w:pPr>
              <w:rPr>
                <w:rFonts w:cs="Arial"/>
              </w:rPr>
            </w:pPr>
            <w:r w:rsidRPr="002E1321">
              <w:rPr>
                <w:rFonts w:cs="Arial"/>
              </w:rPr>
              <w:t>To order cleaning products, chemicals and consumables as necessary either through a Lead Cleaner or through the requisition system ensuring that stock levels do not fall to an unacceptable level.</w:t>
            </w:r>
          </w:p>
        </w:tc>
      </w:tr>
      <w:tr w:rsidR="00DA0C6B" w:rsidRPr="0005771E" w:rsidTr="00DA0C6B">
        <w:tc>
          <w:tcPr>
            <w:tcW w:w="817" w:type="dxa"/>
          </w:tcPr>
          <w:p w:rsidR="00DA0C6B" w:rsidRPr="0005771E" w:rsidRDefault="00DA0C6B" w:rsidP="00DA0C6B">
            <w:pPr>
              <w:jc w:val="center"/>
              <w:rPr>
                <w:rFonts w:ascii="Tahoma" w:hAnsi="Tahoma"/>
                <w:b/>
                <w:lang w:eastAsia="en-GB"/>
              </w:rPr>
            </w:pPr>
            <w:r w:rsidRPr="0005771E">
              <w:rPr>
                <w:rFonts w:ascii="Tahoma" w:hAnsi="Tahoma"/>
                <w:b/>
                <w:lang w:eastAsia="en-GB"/>
              </w:rPr>
              <w:t>e</w:t>
            </w:r>
          </w:p>
        </w:tc>
        <w:tc>
          <w:tcPr>
            <w:tcW w:w="9003" w:type="dxa"/>
          </w:tcPr>
          <w:p w:rsidR="00DA0C6B" w:rsidRPr="002E1321" w:rsidRDefault="00DA0C6B" w:rsidP="00DA0C6B">
            <w:pPr>
              <w:rPr>
                <w:rFonts w:cs="Arial"/>
              </w:rPr>
            </w:pPr>
            <w:r w:rsidRPr="002E1321">
              <w:rPr>
                <w:rFonts w:cs="Arial"/>
              </w:rPr>
              <w:t>To inform line management of problems actual or potential relating to delivery of cleaning service.</w:t>
            </w:r>
          </w:p>
        </w:tc>
      </w:tr>
      <w:tr w:rsidR="00DA0C6B" w:rsidRPr="0005771E" w:rsidTr="00DA0C6B">
        <w:tc>
          <w:tcPr>
            <w:tcW w:w="817" w:type="dxa"/>
          </w:tcPr>
          <w:p w:rsidR="00DA0C6B" w:rsidRPr="0005771E" w:rsidRDefault="00DA0C6B" w:rsidP="00DA0C6B">
            <w:pPr>
              <w:jc w:val="center"/>
              <w:rPr>
                <w:rFonts w:ascii="Tahoma" w:hAnsi="Tahoma"/>
                <w:b/>
                <w:lang w:eastAsia="en-GB"/>
              </w:rPr>
            </w:pPr>
            <w:r w:rsidRPr="0005771E">
              <w:rPr>
                <w:rFonts w:ascii="Tahoma" w:hAnsi="Tahoma"/>
                <w:b/>
                <w:lang w:eastAsia="en-GB"/>
              </w:rPr>
              <w:t>f</w:t>
            </w:r>
          </w:p>
        </w:tc>
        <w:tc>
          <w:tcPr>
            <w:tcW w:w="9003" w:type="dxa"/>
          </w:tcPr>
          <w:p w:rsidR="00DA0C6B" w:rsidRPr="002E1321" w:rsidRDefault="00DA0C6B" w:rsidP="00DA0C6B">
            <w:pPr>
              <w:rPr>
                <w:rFonts w:cs="Arial"/>
              </w:rPr>
            </w:pPr>
            <w:r w:rsidRPr="002E1321">
              <w:rPr>
                <w:rFonts w:cs="Arial"/>
              </w:rPr>
              <w:t xml:space="preserve">To promote customer </w:t>
            </w:r>
            <w:r>
              <w:rPr>
                <w:rFonts w:cs="Arial"/>
              </w:rPr>
              <w:t>relationship with onsite students, staff and visitors</w:t>
            </w:r>
            <w:r w:rsidRPr="002E1321">
              <w:rPr>
                <w:rFonts w:cs="Arial"/>
              </w:rPr>
              <w:t>.</w:t>
            </w:r>
          </w:p>
        </w:tc>
      </w:tr>
      <w:tr w:rsidR="00DA0C6B" w:rsidRPr="0005771E" w:rsidTr="00DA0C6B">
        <w:tc>
          <w:tcPr>
            <w:tcW w:w="817" w:type="dxa"/>
          </w:tcPr>
          <w:p w:rsidR="00DA0C6B" w:rsidRPr="0005771E" w:rsidRDefault="00DA0C6B" w:rsidP="00DA0C6B">
            <w:pPr>
              <w:jc w:val="center"/>
              <w:rPr>
                <w:rFonts w:ascii="Tahoma" w:hAnsi="Tahoma"/>
                <w:b/>
                <w:lang w:eastAsia="en-GB"/>
              </w:rPr>
            </w:pPr>
            <w:r w:rsidRPr="0005771E">
              <w:rPr>
                <w:rFonts w:ascii="Tahoma" w:hAnsi="Tahoma"/>
                <w:b/>
                <w:lang w:eastAsia="en-GB"/>
              </w:rPr>
              <w:t>g</w:t>
            </w:r>
          </w:p>
        </w:tc>
        <w:tc>
          <w:tcPr>
            <w:tcW w:w="9003" w:type="dxa"/>
          </w:tcPr>
          <w:p w:rsidR="00DA0C6B" w:rsidRPr="002E1321" w:rsidRDefault="00DA0C6B" w:rsidP="00DA0C6B">
            <w:pPr>
              <w:rPr>
                <w:rFonts w:cs="Arial"/>
              </w:rPr>
            </w:pPr>
            <w:r w:rsidRPr="002E1321">
              <w:rPr>
                <w:rFonts w:cs="Arial"/>
              </w:rPr>
              <w:t>To complete any appropriate documentation in relation to work completed.</w:t>
            </w:r>
          </w:p>
        </w:tc>
      </w:tr>
      <w:tr w:rsidR="0005771E" w:rsidRPr="0005771E" w:rsidTr="00DA0C6B">
        <w:tc>
          <w:tcPr>
            <w:tcW w:w="817" w:type="dxa"/>
          </w:tcPr>
          <w:p w:rsidR="0005771E" w:rsidRPr="0005771E" w:rsidRDefault="0005771E" w:rsidP="0005771E">
            <w:pPr>
              <w:rPr>
                <w:rFonts w:ascii="Tahoma" w:hAnsi="Tahoma"/>
                <w:b/>
                <w:lang w:eastAsia="en-GB"/>
              </w:rPr>
            </w:pPr>
          </w:p>
        </w:tc>
        <w:tc>
          <w:tcPr>
            <w:tcW w:w="9003" w:type="dxa"/>
          </w:tcPr>
          <w:p w:rsidR="0005771E" w:rsidRPr="0005771E" w:rsidRDefault="0005771E" w:rsidP="0005771E">
            <w:pPr>
              <w:jc w:val="both"/>
              <w:rPr>
                <w:rFonts w:ascii="Tahoma" w:hAnsi="Tahoma"/>
                <w:b/>
                <w:lang w:eastAsia="en-GB"/>
              </w:rPr>
            </w:pPr>
          </w:p>
        </w:tc>
      </w:tr>
      <w:tr w:rsidR="0005771E" w:rsidRPr="0005771E" w:rsidTr="00DA0C6B">
        <w:tc>
          <w:tcPr>
            <w:tcW w:w="817" w:type="dxa"/>
          </w:tcPr>
          <w:p w:rsidR="0005771E" w:rsidRPr="0005771E" w:rsidRDefault="0005771E" w:rsidP="0005771E">
            <w:pPr>
              <w:jc w:val="center"/>
              <w:rPr>
                <w:rFonts w:ascii="Tahoma" w:hAnsi="Tahoma"/>
                <w:b/>
                <w:lang w:eastAsia="en-GB"/>
              </w:rPr>
            </w:pPr>
          </w:p>
        </w:tc>
        <w:tc>
          <w:tcPr>
            <w:tcW w:w="9003" w:type="dxa"/>
          </w:tcPr>
          <w:p w:rsidR="0005771E" w:rsidRPr="0005771E" w:rsidRDefault="0005771E" w:rsidP="0005771E">
            <w:pPr>
              <w:jc w:val="both"/>
              <w:rPr>
                <w:rFonts w:ascii="Tahoma" w:hAnsi="Tahoma"/>
                <w:lang w:eastAsia="en-GB"/>
              </w:rPr>
            </w:pPr>
          </w:p>
        </w:tc>
      </w:tr>
      <w:tr w:rsidR="00BE4583" w:rsidRPr="0005771E" w:rsidTr="00DA0C6B">
        <w:tc>
          <w:tcPr>
            <w:tcW w:w="817" w:type="dxa"/>
          </w:tcPr>
          <w:p w:rsidR="00BE4583" w:rsidRPr="0005771E" w:rsidRDefault="00BE4583" w:rsidP="00BE4583">
            <w:pPr>
              <w:rPr>
                <w:rFonts w:ascii="Tahoma" w:hAnsi="Tahoma"/>
                <w:b/>
                <w:lang w:eastAsia="en-GB"/>
              </w:rPr>
            </w:pPr>
            <w:r>
              <w:rPr>
                <w:rFonts w:ascii="Tahoma" w:hAnsi="Tahoma"/>
                <w:b/>
                <w:lang w:eastAsia="en-GB"/>
              </w:rPr>
              <w:t>2</w:t>
            </w:r>
          </w:p>
        </w:tc>
        <w:tc>
          <w:tcPr>
            <w:tcW w:w="9003" w:type="dxa"/>
          </w:tcPr>
          <w:p w:rsidR="00BE4583" w:rsidRPr="0005771E" w:rsidRDefault="00BE4583" w:rsidP="00BE4583">
            <w:pPr>
              <w:jc w:val="both"/>
              <w:rPr>
                <w:rFonts w:ascii="Tahoma" w:hAnsi="Tahoma"/>
                <w:b/>
                <w:lang w:eastAsia="en-GB"/>
              </w:rPr>
            </w:pPr>
            <w:r w:rsidRPr="0005771E">
              <w:rPr>
                <w:rFonts w:ascii="Tahoma" w:hAnsi="Tahoma"/>
                <w:b/>
                <w:lang w:eastAsia="en-GB"/>
              </w:rPr>
              <w:t xml:space="preserve">Support for the </w:t>
            </w:r>
            <w:r>
              <w:rPr>
                <w:rFonts w:ascii="Tahoma" w:hAnsi="Tahoma"/>
                <w:b/>
                <w:lang w:eastAsia="en-GB"/>
              </w:rPr>
              <w:t xml:space="preserve">wider </w:t>
            </w:r>
            <w:r w:rsidRPr="0005771E">
              <w:rPr>
                <w:rFonts w:ascii="Tahoma" w:hAnsi="Tahoma"/>
                <w:b/>
                <w:lang w:eastAsia="en-GB"/>
              </w:rPr>
              <w:t>school</w:t>
            </w:r>
          </w:p>
          <w:p w:rsidR="00BE4583" w:rsidRPr="0005771E" w:rsidRDefault="00BE4583" w:rsidP="00BE4583">
            <w:pPr>
              <w:jc w:val="both"/>
              <w:rPr>
                <w:rFonts w:ascii="Tahoma" w:hAnsi="Tahoma"/>
                <w:b/>
                <w:lang w:eastAsia="en-GB"/>
              </w:rPr>
            </w:pPr>
          </w:p>
        </w:tc>
      </w:tr>
      <w:tr w:rsidR="00BE4583" w:rsidRPr="0005771E" w:rsidTr="00DA0C6B">
        <w:tc>
          <w:tcPr>
            <w:tcW w:w="817" w:type="dxa"/>
          </w:tcPr>
          <w:p w:rsidR="00BE4583" w:rsidRPr="0005771E" w:rsidRDefault="00BE4583" w:rsidP="00BE4583">
            <w:pPr>
              <w:jc w:val="center"/>
              <w:rPr>
                <w:rFonts w:ascii="Tahoma" w:hAnsi="Tahoma"/>
                <w:b/>
                <w:lang w:eastAsia="en-GB"/>
              </w:rPr>
            </w:pPr>
            <w:r w:rsidRPr="0005771E">
              <w:rPr>
                <w:rFonts w:ascii="Tahoma" w:hAnsi="Tahoma"/>
                <w:b/>
                <w:lang w:eastAsia="en-GB"/>
              </w:rPr>
              <w:t>a</w:t>
            </w:r>
          </w:p>
        </w:tc>
        <w:tc>
          <w:tcPr>
            <w:tcW w:w="9003" w:type="dxa"/>
          </w:tcPr>
          <w:p w:rsidR="00BE4583" w:rsidRPr="0005771E" w:rsidRDefault="00BE4583" w:rsidP="00BE4583">
            <w:pPr>
              <w:jc w:val="both"/>
              <w:rPr>
                <w:rFonts w:ascii="Tahoma" w:hAnsi="Tahoma"/>
                <w:lang w:eastAsia="en-GB"/>
              </w:rPr>
            </w:pPr>
            <w:r w:rsidRPr="0005771E">
              <w:rPr>
                <w:rFonts w:ascii="Tahoma" w:hAnsi="Tahoma"/>
                <w:lang w:eastAsia="en-GB"/>
              </w:rPr>
              <w:t>Be aware of and comply with Rumworth School policies and procedures relating to safeguarding, child protection, health, safety and security, confidentiality and data protection.  Report all concerns to the appropriate named person (as named in the policy concerned)</w:t>
            </w:r>
          </w:p>
        </w:tc>
      </w:tr>
      <w:tr w:rsidR="00BE4583" w:rsidRPr="0005771E" w:rsidTr="00DA0C6B">
        <w:tc>
          <w:tcPr>
            <w:tcW w:w="817" w:type="dxa"/>
          </w:tcPr>
          <w:p w:rsidR="00BE4583" w:rsidRPr="0005771E" w:rsidRDefault="00BE4583" w:rsidP="00BE4583">
            <w:pPr>
              <w:jc w:val="center"/>
              <w:rPr>
                <w:rFonts w:ascii="Tahoma" w:hAnsi="Tahoma"/>
                <w:b/>
                <w:lang w:eastAsia="en-GB"/>
              </w:rPr>
            </w:pPr>
            <w:r w:rsidRPr="0005771E">
              <w:rPr>
                <w:rFonts w:ascii="Tahoma" w:hAnsi="Tahoma"/>
                <w:b/>
                <w:lang w:eastAsia="en-GB"/>
              </w:rPr>
              <w:t>b</w:t>
            </w:r>
          </w:p>
        </w:tc>
        <w:tc>
          <w:tcPr>
            <w:tcW w:w="9003" w:type="dxa"/>
          </w:tcPr>
          <w:p w:rsidR="00BE4583" w:rsidRPr="0005771E" w:rsidRDefault="00BE4583" w:rsidP="00BE4583">
            <w:pPr>
              <w:jc w:val="both"/>
              <w:rPr>
                <w:rFonts w:ascii="Tahoma" w:hAnsi="Tahoma"/>
                <w:lang w:eastAsia="en-GB"/>
              </w:rPr>
            </w:pPr>
            <w:r w:rsidRPr="0005771E">
              <w:rPr>
                <w:rFonts w:ascii="Tahoma" w:hAnsi="Tahoma"/>
                <w:lang w:eastAsia="en-GB"/>
              </w:rPr>
              <w:t>Be aware of and s</w:t>
            </w:r>
            <w:r>
              <w:rPr>
                <w:rFonts w:ascii="Tahoma" w:hAnsi="Tahoma"/>
                <w:lang w:eastAsia="en-GB"/>
              </w:rPr>
              <w:t>upport difference</w:t>
            </w:r>
          </w:p>
        </w:tc>
      </w:tr>
      <w:tr w:rsidR="00BE4583" w:rsidRPr="0005771E" w:rsidTr="00DA0C6B">
        <w:tc>
          <w:tcPr>
            <w:tcW w:w="817" w:type="dxa"/>
          </w:tcPr>
          <w:p w:rsidR="00BE4583" w:rsidRPr="0005771E" w:rsidRDefault="00BE4583" w:rsidP="00BE4583">
            <w:pPr>
              <w:jc w:val="center"/>
              <w:rPr>
                <w:rFonts w:ascii="Tahoma" w:hAnsi="Tahoma"/>
                <w:b/>
                <w:lang w:eastAsia="en-GB"/>
              </w:rPr>
            </w:pPr>
            <w:r w:rsidRPr="0005771E">
              <w:rPr>
                <w:rFonts w:ascii="Tahoma" w:hAnsi="Tahoma"/>
                <w:b/>
                <w:lang w:eastAsia="en-GB"/>
              </w:rPr>
              <w:t>c</w:t>
            </w:r>
          </w:p>
        </w:tc>
        <w:tc>
          <w:tcPr>
            <w:tcW w:w="9003" w:type="dxa"/>
          </w:tcPr>
          <w:p w:rsidR="00BE4583" w:rsidRPr="0005771E" w:rsidRDefault="00BE4583" w:rsidP="00BE4583">
            <w:pPr>
              <w:jc w:val="both"/>
              <w:rPr>
                <w:rFonts w:ascii="Tahoma" w:hAnsi="Tahoma"/>
                <w:lang w:eastAsia="en-GB"/>
              </w:rPr>
            </w:pPr>
            <w:r>
              <w:rPr>
                <w:rFonts w:ascii="Tahoma" w:hAnsi="Tahoma"/>
                <w:lang w:eastAsia="en-GB"/>
              </w:rPr>
              <w:t>Appreciate</w:t>
            </w:r>
            <w:r w:rsidRPr="0005771E">
              <w:rPr>
                <w:rFonts w:ascii="Tahoma" w:hAnsi="Tahoma"/>
                <w:lang w:eastAsia="en-GB"/>
              </w:rPr>
              <w:t xml:space="preserve"> the role of other professionals</w:t>
            </w:r>
            <w:r>
              <w:rPr>
                <w:rFonts w:ascii="Tahoma" w:hAnsi="Tahoma"/>
                <w:lang w:eastAsia="en-GB"/>
              </w:rPr>
              <w:t xml:space="preserve"> within school</w:t>
            </w:r>
          </w:p>
        </w:tc>
      </w:tr>
    </w:tbl>
    <w:p w:rsidR="0005771E" w:rsidRPr="0005771E" w:rsidRDefault="0005771E" w:rsidP="0005771E">
      <w:pPr>
        <w:rPr>
          <w:rFonts w:ascii="Tahoma" w:hAnsi="Tahoma"/>
          <w:sz w:val="24"/>
          <w:lang w:eastAsia="en-GB"/>
        </w:rPr>
      </w:pPr>
    </w:p>
    <w:p w:rsidR="00BE4583" w:rsidRDefault="00BE4583" w:rsidP="00BE4583">
      <w:r w:rsidRPr="00441AB7">
        <w:t>The post holder may reasonably be expected to undertake other duties commensurate with the level of responsibility that may be allocated, at the discretion of the Head Teacher and to meet the needs of the school.</w:t>
      </w:r>
    </w:p>
    <w:p w:rsidR="0005771E" w:rsidRPr="0005771E" w:rsidRDefault="0005771E" w:rsidP="0005771E">
      <w:pPr>
        <w:rPr>
          <w:rFonts w:ascii="Tahoma" w:hAnsi="Tahoma"/>
          <w:sz w:val="24"/>
          <w:lang w:eastAsia="en-GB"/>
        </w:rPr>
      </w:pPr>
    </w:p>
    <w:p w:rsidR="0005771E" w:rsidRPr="0005771E" w:rsidRDefault="0005771E" w:rsidP="0005771E">
      <w:pPr>
        <w:rPr>
          <w:rFonts w:ascii="Tahoma" w:hAnsi="Tahoma"/>
          <w:sz w:val="24"/>
          <w:lang w:eastAsia="en-GB"/>
        </w:rPr>
      </w:pPr>
    </w:p>
    <w:p w:rsidR="00823F59" w:rsidRPr="0005771E" w:rsidRDefault="00823F59" w:rsidP="00823F59">
      <w:pPr>
        <w:spacing w:before="60" w:after="60"/>
        <w:rPr>
          <w:rFonts w:ascii="Tahoma" w:hAnsi="Tahoma" w:cs="Tahoma"/>
          <w:szCs w:val="22"/>
          <w:lang w:eastAsia="en-GB"/>
        </w:rPr>
      </w:pPr>
      <w:r w:rsidRPr="0005771E">
        <w:rPr>
          <w:rFonts w:ascii="Tahoma" w:hAnsi="Tahoma" w:cs="Tahoma"/>
          <w:b/>
          <w:szCs w:val="22"/>
          <w:lang w:eastAsia="en-GB"/>
        </w:rPr>
        <w:t xml:space="preserve">Date </w:t>
      </w:r>
      <w:r w:rsidRPr="00823F59">
        <w:rPr>
          <w:rFonts w:ascii="Tahoma" w:hAnsi="Tahoma" w:cs="Tahoma"/>
          <w:b/>
          <w:szCs w:val="22"/>
          <w:lang w:eastAsia="en-GB"/>
        </w:rPr>
        <w:t>Job Description prepared</w:t>
      </w:r>
      <w:r w:rsidR="00CE075E">
        <w:rPr>
          <w:rFonts w:ascii="Tahoma" w:hAnsi="Tahoma" w:cs="Tahoma"/>
          <w:b/>
          <w:szCs w:val="22"/>
          <w:lang w:eastAsia="en-GB"/>
        </w:rPr>
        <w:t>:</w:t>
      </w:r>
      <w:r>
        <w:rPr>
          <w:rFonts w:ascii="Tahoma" w:hAnsi="Tahoma" w:cs="Tahoma"/>
          <w:szCs w:val="22"/>
        </w:rPr>
        <w:t xml:space="preserve"> </w:t>
      </w:r>
      <w:r>
        <w:rPr>
          <w:rFonts w:ascii="Tahoma" w:hAnsi="Tahoma" w:cs="Tahoma"/>
          <w:szCs w:val="22"/>
        </w:rPr>
        <w:tab/>
      </w:r>
      <w:r>
        <w:rPr>
          <w:rFonts w:ascii="Tahoma" w:hAnsi="Tahoma" w:cs="Tahoma"/>
          <w:szCs w:val="22"/>
        </w:rPr>
        <w:tab/>
      </w:r>
      <w:r w:rsidR="00BE4583">
        <w:rPr>
          <w:rFonts w:ascii="Tahoma" w:hAnsi="Tahoma" w:cs="Tahoma"/>
          <w:szCs w:val="22"/>
          <w:lang w:eastAsia="en-GB"/>
        </w:rPr>
        <w:t>1</w:t>
      </w:r>
      <w:r w:rsidR="00BE4583" w:rsidRPr="00BE4583">
        <w:rPr>
          <w:rFonts w:ascii="Tahoma" w:hAnsi="Tahoma" w:cs="Tahoma"/>
          <w:szCs w:val="22"/>
          <w:vertAlign w:val="superscript"/>
          <w:lang w:eastAsia="en-GB"/>
        </w:rPr>
        <w:t>st</w:t>
      </w:r>
      <w:r w:rsidR="00BE4583">
        <w:rPr>
          <w:rFonts w:ascii="Tahoma" w:hAnsi="Tahoma" w:cs="Tahoma"/>
          <w:szCs w:val="22"/>
          <w:lang w:eastAsia="en-GB"/>
        </w:rPr>
        <w:t xml:space="preserve"> October 2018, Schools’ HR</w:t>
      </w:r>
    </w:p>
    <w:p w:rsidR="00823F59" w:rsidRDefault="00823F59" w:rsidP="00581750">
      <w:pPr>
        <w:rPr>
          <w:rFonts w:ascii="Tahoma" w:hAnsi="Tahoma" w:cs="Tahoma"/>
          <w:szCs w:val="22"/>
        </w:rPr>
      </w:pPr>
    </w:p>
    <w:p w:rsidR="00581750" w:rsidRPr="00823F59" w:rsidRDefault="00581750" w:rsidP="00581750">
      <w:pPr>
        <w:rPr>
          <w:rFonts w:ascii="Tahoma" w:hAnsi="Tahoma" w:cs="Tahoma"/>
          <w:szCs w:val="22"/>
        </w:rPr>
      </w:pPr>
      <w:r w:rsidRPr="00823F59">
        <w:rPr>
          <w:rFonts w:ascii="Tahoma" w:hAnsi="Tahoma" w:cs="Tahoma"/>
          <w:b/>
          <w:szCs w:val="22"/>
        </w:rPr>
        <w:t xml:space="preserve">Job description </w:t>
      </w:r>
      <w:r w:rsidR="00CE075E">
        <w:rPr>
          <w:rFonts w:ascii="Tahoma" w:hAnsi="Tahoma" w:cs="Tahoma"/>
          <w:b/>
          <w:szCs w:val="22"/>
        </w:rPr>
        <w:t xml:space="preserve">last </w:t>
      </w:r>
      <w:r w:rsidRPr="00823F59">
        <w:rPr>
          <w:rFonts w:ascii="Tahoma" w:hAnsi="Tahoma" w:cs="Tahoma"/>
          <w:b/>
          <w:szCs w:val="22"/>
        </w:rPr>
        <w:t>updated</w:t>
      </w:r>
      <w:r w:rsidR="00CE075E">
        <w:rPr>
          <w:rFonts w:ascii="Tahoma" w:hAnsi="Tahoma" w:cs="Tahoma"/>
          <w:b/>
          <w:szCs w:val="22"/>
        </w:rPr>
        <w:t>:</w:t>
      </w:r>
      <w:r w:rsidRPr="00823F59">
        <w:rPr>
          <w:rFonts w:ascii="Tahoma" w:hAnsi="Tahoma" w:cs="Tahoma"/>
          <w:szCs w:val="22"/>
        </w:rPr>
        <w:t xml:space="preserve"> </w:t>
      </w:r>
      <w:r w:rsidRPr="00823F59">
        <w:rPr>
          <w:rFonts w:ascii="Tahoma" w:hAnsi="Tahoma" w:cs="Tahoma"/>
          <w:szCs w:val="22"/>
        </w:rPr>
        <w:tab/>
      </w:r>
      <w:r w:rsidRPr="00823F59">
        <w:rPr>
          <w:rFonts w:ascii="Tahoma" w:hAnsi="Tahoma" w:cs="Tahoma"/>
          <w:szCs w:val="22"/>
        </w:rPr>
        <w:tab/>
      </w:r>
      <w:r w:rsidR="00BE4583">
        <w:rPr>
          <w:rFonts w:ascii="Tahoma" w:hAnsi="Tahoma" w:cs="Tahoma"/>
          <w:szCs w:val="22"/>
        </w:rPr>
        <w:t>18</w:t>
      </w:r>
      <w:r w:rsidR="00BE4583" w:rsidRPr="00BE4583">
        <w:rPr>
          <w:rFonts w:ascii="Tahoma" w:hAnsi="Tahoma" w:cs="Tahoma"/>
          <w:szCs w:val="22"/>
          <w:vertAlign w:val="superscript"/>
        </w:rPr>
        <w:t>th</w:t>
      </w:r>
      <w:r w:rsidR="00BE4583">
        <w:rPr>
          <w:rFonts w:ascii="Tahoma" w:hAnsi="Tahoma" w:cs="Tahoma"/>
          <w:szCs w:val="22"/>
        </w:rPr>
        <w:t xml:space="preserve"> July 2025</w:t>
      </w:r>
      <w:r w:rsidRPr="00823F59">
        <w:rPr>
          <w:rFonts w:ascii="Tahoma" w:hAnsi="Tahoma" w:cs="Tahoma"/>
          <w:szCs w:val="22"/>
        </w:rPr>
        <w:t>, Jenny Dunne, Headteacher</w:t>
      </w:r>
    </w:p>
    <w:p w:rsidR="00B767B6" w:rsidRDefault="00B767B6" w:rsidP="003E0B9E">
      <w:pPr>
        <w:spacing w:after="120"/>
        <w:jc w:val="both"/>
        <w:rPr>
          <w:rFonts w:ascii="Gill Sans MT" w:hAnsi="Gill Sans MT"/>
          <w:b/>
          <w:noProof/>
          <w:color w:val="7030A0"/>
          <w:sz w:val="48"/>
          <w:szCs w:val="48"/>
          <w:lang w:eastAsia="en-GB"/>
        </w:rPr>
      </w:pPr>
      <w:r w:rsidRPr="0004153A">
        <w:rPr>
          <w:rFonts w:ascii="Gill Sans MT" w:hAnsi="Gill Sans MT"/>
          <w:noProof/>
          <w:color w:val="7030A0"/>
          <w:sz w:val="48"/>
          <w:szCs w:val="48"/>
          <w:lang w:eastAsia="en-GB"/>
        </w:rPr>
        <w:lastRenderedPageBreak/>
        <w:drawing>
          <wp:anchor distT="0" distB="0" distL="114300" distR="114300" simplePos="0" relativeHeight="251666432" behindDoc="0" locked="0" layoutInCell="1" allowOverlap="1" wp14:anchorId="762BC715" wp14:editId="08816838">
            <wp:simplePos x="0" y="0"/>
            <wp:positionH relativeFrom="column">
              <wp:posOffset>5432425</wp:posOffset>
            </wp:positionH>
            <wp:positionV relativeFrom="paragraph">
              <wp:posOffset>-23495</wp:posOffset>
            </wp:positionV>
            <wp:extent cx="548005" cy="614941"/>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b="11623"/>
                    <a:stretch/>
                  </pic:blipFill>
                  <pic:spPr bwMode="auto">
                    <a:xfrm>
                      <a:off x="0" y="0"/>
                      <a:ext cx="548005" cy="6149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153A">
        <w:rPr>
          <w:rFonts w:ascii="Gill Sans MT" w:hAnsi="Gill Sans MT"/>
          <w:b/>
          <w:color w:val="7030A0"/>
          <w:sz w:val="48"/>
          <w:szCs w:val="48"/>
        </w:rPr>
        <w:t>Rumworth School</w:t>
      </w:r>
      <w:r w:rsidRPr="0004153A">
        <w:rPr>
          <w:rFonts w:ascii="Gill Sans MT" w:hAnsi="Gill Sans MT"/>
          <w:b/>
          <w:noProof/>
          <w:color w:val="7030A0"/>
          <w:sz w:val="48"/>
          <w:szCs w:val="48"/>
          <w:lang w:eastAsia="en-GB"/>
        </w:rPr>
        <w:t xml:space="preserve"> </w:t>
      </w:r>
    </w:p>
    <w:p w:rsidR="00AC07CD" w:rsidRDefault="00CE075E" w:rsidP="00AC07CD">
      <w:pPr>
        <w:spacing w:line="276" w:lineRule="auto"/>
        <w:jc w:val="both"/>
        <w:rPr>
          <w:rFonts w:cs="Arial"/>
          <w:b/>
          <w:sz w:val="28"/>
          <w:szCs w:val="28"/>
        </w:rPr>
      </w:pPr>
      <w:r w:rsidRPr="00CE075E">
        <w:rPr>
          <w:rFonts w:ascii="Gill Sans MT" w:hAnsi="Gill Sans MT"/>
          <w:b/>
          <w:noProof/>
          <w:sz w:val="28"/>
          <w:szCs w:val="28"/>
          <w:lang w:eastAsia="en-GB"/>
        </w:rPr>
        <w:t xml:space="preserve">Person Specification </w:t>
      </w:r>
    </w:p>
    <w:p w:rsidR="00581750" w:rsidRPr="00AC07CD" w:rsidRDefault="00581750" w:rsidP="00AC07CD">
      <w:pPr>
        <w:spacing w:line="276" w:lineRule="auto"/>
        <w:jc w:val="both"/>
        <w:rPr>
          <w:rFonts w:cs="Arial"/>
          <w:b/>
          <w:sz w:val="28"/>
          <w:szCs w:val="28"/>
        </w:rPr>
      </w:pPr>
      <w:r w:rsidRPr="00881FCA">
        <w:rPr>
          <w:rFonts w:ascii="Gill Sans MT" w:hAnsi="Gill Sans MT"/>
          <w:b/>
          <w:sz w:val="28"/>
          <w:szCs w:val="28"/>
          <w:lang w:eastAsia="en-GB"/>
        </w:rPr>
        <w:t>Job Title</w:t>
      </w:r>
      <w:r w:rsidR="0001196D">
        <w:rPr>
          <w:rFonts w:ascii="Gill Sans MT" w:hAnsi="Gill Sans MT"/>
          <w:sz w:val="28"/>
          <w:szCs w:val="28"/>
          <w:lang w:eastAsia="en-GB"/>
        </w:rPr>
        <w:tab/>
      </w:r>
      <w:r w:rsidR="0001196D">
        <w:rPr>
          <w:rFonts w:ascii="Gill Sans MT" w:hAnsi="Gill Sans MT"/>
          <w:sz w:val="28"/>
          <w:szCs w:val="28"/>
          <w:lang w:eastAsia="en-GB"/>
        </w:rPr>
        <w:tab/>
        <w:t>Cleaner (Grade A</w:t>
      </w:r>
      <w:r w:rsidR="00CC1BFB">
        <w:rPr>
          <w:rFonts w:ascii="Gill Sans MT" w:hAnsi="Gill Sans MT"/>
          <w:sz w:val="28"/>
          <w:szCs w:val="28"/>
          <w:lang w:eastAsia="en-GB"/>
        </w:rPr>
        <w:t>)</w:t>
      </w:r>
    </w:p>
    <w:p w:rsidR="00581750" w:rsidRDefault="00581750" w:rsidP="00AC07CD">
      <w:pPr>
        <w:spacing w:line="276" w:lineRule="auto"/>
        <w:rPr>
          <w:rFonts w:ascii="Gill Sans MT" w:hAnsi="Gill Sans MT"/>
          <w:lang w:eastAsia="en-GB"/>
        </w:rPr>
      </w:pPr>
      <w:r w:rsidRPr="00D70E3E">
        <w:rPr>
          <w:rFonts w:ascii="Gill Sans MT" w:hAnsi="Gill Sans MT"/>
          <w:b/>
          <w:lang w:eastAsia="en-GB"/>
        </w:rPr>
        <w:t>STAGE ONE</w:t>
      </w:r>
      <w:r w:rsidRPr="00672A81">
        <w:rPr>
          <w:rFonts w:ascii="Gill Sans MT" w:hAnsi="Gill Sans MT"/>
          <w:lang w:eastAsia="en-GB"/>
        </w:rPr>
        <w:tab/>
      </w:r>
      <w:r>
        <w:rPr>
          <w:rFonts w:ascii="Gill Sans MT" w:hAnsi="Gill Sans MT"/>
          <w:lang w:eastAsia="en-GB"/>
        </w:rPr>
        <w:tab/>
      </w:r>
      <w:r w:rsidRPr="00672A81">
        <w:rPr>
          <w:rFonts w:ascii="Gill Sans MT" w:hAnsi="Gill Sans MT"/>
          <w:lang w:eastAsia="en-GB"/>
        </w:rPr>
        <w:t>Disabled Candidates are guaranteed an interview if they meet the essential criteria</w:t>
      </w:r>
    </w:p>
    <w:p w:rsidR="00CE075E" w:rsidRPr="00CE075E" w:rsidRDefault="00CE075E" w:rsidP="00CE075E">
      <w:pPr>
        <w:rPr>
          <w:rFonts w:ascii="Gill Sans MT" w:hAnsi="Gill Sans MT"/>
          <w:b/>
          <w:lang w:eastAsia="en-GB"/>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5"/>
        <w:gridCol w:w="1276"/>
      </w:tblGrid>
      <w:tr w:rsidR="00CE075E" w:rsidRPr="00A575CA" w:rsidTr="006F1006">
        <w:tc>
          <w:tcPr>
            <w:tcW w:w="9215" w:type="dxa"/>
            <w:gridSpan w:val="2"/>
            <w:tcBorders>
              <w:top w:val="single" w:sz="4" w:space="0" w:color="auto"/>
              <w:left w:val="single" w:sz="4" w:space="0" w:color="auto"/>
              <w:bottom w:val="single" w:sz="4" w:space="0" w:color="auto"/>
              <w:right w:val="single" w:sz="4" w:space="0" w:color="auto"/>
            </w:tcBorders>
            <w:shd w:val="clear" w:color="auto" w:fill="CCCCFF"/>
            <w:vAlign w:val="center"/>
          </w:tcPr>
          <w:p w:rsidR="00CE075E" w:rsidRPr="00A575CA" w:rsidRDefault="00CE075E" w:rsidP="004A74FF">
            <w:pPr>
              <w:spacing w:before="60" w:after="60"/>
              <w:rPr>
                <w:rFonts w:ascii="Gill Sans MT" w:hAnsi="Gill Sans MT"/>
                <w:b/>
              </w:rPr>
            </w:pPr>
            <w:r w:rsidRPr="00A575CA">
              <w:rPr>
                <w:rFonts w:ascii="Gill Sans MT" w:hAnsi="Gill Sans MT"/>
                <w:b/>
              </w:rPr>
              <w:t>MINIMUM ESSENTIAL REQUIREMENTS</w:t>
            </w:r>
          </w:p>
        </w:tc>
        <w:tc>
          <w:tcPr>
            <w:tcW w:w="1276" w:type="dxa"/>
            <w:tcBorders>
              <w:top w:val="single" w:sz="4" w:space="0" w:color="auto"/>
              <w:left w:val="single" w:sz="4" w:space="0" w:color="auto"/>
              <w:bottom w:val="single" w:sz="4" w:space="0" w:color="auto"/>
              <w:right w:val="single" w:sz="4" w:space="0" w:color="auto"/>
            </w:tcBorders>
            <w:shd w:val="clear" w:color="auto" w:fill="CCCCFF"/>
          </w:tcPr>
          <w:p w:rsidR="00CE075E" w:rsidRPr="00A575CA" w:rsidRDefault="00CC7A02" w:rsidP="00CC7A02">
            <w:pPr>
              <w:spacing w:before="60" w:after="60"/>
              <w:rPr>
                <w:rFonts w:ascii="Gill Sans MT" w:hAnsi="Gill Sans MT"/>
                <w:b/>
                <w:sz w:val="16"/>
                <w:szCs w:val="16"/>
              </w:rPr>
            </w:pPr>
            <w:r w:rsidRPr="00A575CA">
              <w:rPr>
                <w:rFonts w:ascii="Gill Sans MT" w:hAnsi="Gill Sans MT"/>
                <w:b/>
                <w:sz w:val="16"/>
                <w:szCs w:val="16"/>
              </w:rPr>
              <w:t xml:space="preserve">* </w:t>
            </w:r>
            <w:r w:rsidR="00AC07CD" w:rsidRPr="00A575CA">
              <w:rPr>
                <w:rFonts w:ascii="Gill Sans MT" w:hAnsi="Gill Sans MT"/>
                <w:b/>
                <w:sz w:val="16"/>
                <w:szCs w:val="16"/>
              </w:rPr>
              <w:t>Method of</w:t>
            </w:r>
          </w:p>
          <w:p w:rsidR="00AC07CD" w:rsidRPr="00A575CA" w:rsidRDefault="00AC07CD" w:rsidP="006B5F21">
            <w:pPr>
              <w:spacing w:before="60" w:after="60"/>
              <w:rPr>
                <w:rFonts w:ascii="Gill Sans MT" w:hAnsi="Gill Sans MT"/>
                <w:b/>
              </w:rPr>
            </w:pPr>
            <w:r w:rsidRPr="00A575CA">
              <w:rPr>
                <w:rFonts w:ascii="Gill Sans MT" w:hAnsi="Gill Sans MT"/>
                <w:b/>
                <w:sz w:val="16"/>
                <w:szCs w:val="16"/>
              </w:rPr>
              <w:t>Assessment</w:t>
            </w:r>
          </w:p>
        </w:tc>
      </w:tr>
      <w:tr w:rsidR="00CE075E" w:rsidRPr="00A575CA" w:rsidTr="006F1006">
        <w:trPr>
          <w:cantSplit/>
        </w:trPr>
        <w:tc>
          <w:tcPr>
            <w:tcW w:w="10491" w:type="dxa"/>
            <w:gridSpan w:val="3"/>
            <w:tcBorders>
              <w:top w:val="single" w:sz="4" w:space="0" w:color="auto"/>
              <w:left w:val="single" w:sz="4" w:space="0" w:color="auto"/>
              <w:bottom w:val="nil"/>
              <w:right w:val="single" w:sz="4" w:space="0" w:color="auto"/>
            </w:tcBorders>
          </w:tcPr>
          <w:p w:rsidR="00CE075E" w:rsidRPr="00A575CA" w:rsidRDefault="004A74FF" w:rsidP="006B5F21">
            <w:pPr>
              <w:spacing w:before="60" w:after="60"/>
              <w:rPr>
                <w:rFonts w:ascii="Gill Sans MT" w:hAnsi="Gill Sans MT"/>
                <w:b/>
              </w:rPr>
            </w:pPr>
            <w:r w:rsidRPr="00A575CA">
              <w:rPr>
                <w:rFonts w:ascii="Gill Sans MT" w:hAnsi="Gill Sans MT"/>
                <w:b/>
              </w:rPr>
              <w:t xml:space="preserve">1.        </w:t>
            </w:r>
            <w:r w:rsidR="00CE075E" w:rsidRPr="00A575CA">
              <w:rPr>
                <w:rFonts w:ascii="Gill Sans MT" w:hAnsi="Gill Sans MT"/>
                <w:b/>
              </w:rPr>
              <w:t>Skills and Knowledge</w:t>
            </w:r>
          </w:p>
        </w:tc>
      </w:tr>
      <w:tr w:rsidR="0001196D" w:rsidRPr="00A575CA" w:rsidTr="00D57992">
        <w:trPr>
          <w:cantSplit/>
          <w:trHeight w:val="57"/>
        </w:trPr>
        <w:tc>
          <w:tcPr>
            <w:tcW w:w="710" w:type="dxa"/>
            <w:tcBorders>
              <w:top w:val="single" w:sz="4" w:space="0" w:color="auto"/>
              <w:bottom w:val="single" w:sz="4" w:space="0" w:color="auto"/>
              <w:right w:val="nil"/>
            </w:tcBorders>
            <w:vAlign w:val="center"/>
          </w:tcPr>
          <w:p w:rsidR="0001196D" w:rsidRPr="00CF4385" w:rsidRDefault="0001196D" w:rsidP="0001196D">
            <w:pPr>
              <w:pStyle w:val="ListParagraph"/>
              <w:numPr>
                <w:ilvl w:val="0"/>
                <w:numId w:val="19"/>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vAlign w:val="center"/>
          </w:tcPr>
          <w:p w:rsidR="0001196D" w:rsidRPr="00452FD1" w:rsidRDefault="0001196D" w:rsidP="0001196D">
            <w:r w:rsidRPr="006473E8">
              <w:t>Conscientious attitude towards work duties.</w:t>
            </w:r>
          </w:p>
        </w:tc>
        <w:tc>
          <w:tcPr>
            <w:tcW w:w="1276" w:type="dxa"/>
            <w:tcBorders>
              <w:top w:val="single" w:sz="4" w:space="0" w:color="auto"/>
              <w:bottom w:val="single" w:sz="4" w:space="0" w:color="auto"/>
            </w:tcBorders>
            <w:vAlign w:val="center"/>
          </w:tcPr>
          <w:p w:rsidR="0001196D" w:rsidRPr="00ED68B6" w:rsidRDefault="0001196D" w:rsidP="00D57992">
            <w:pPr>
              <w:spacing w:before="60"/>
              <w:jc w:val="center"/>
              <w:rPr>
                <w:rFonts w:ascii="Gill Sans MT" w:hAnsi="Gill Sans MT"/>
                <w:szCs w:val="22"/>
              </w:rPr>
            </w:pPr>
            <w:r w:rsidRPr="00ED68B6">
              <w:rPr>
                <w:rFonts w:ascii="Gill Sans MT" w:hAnsi="Gill Sans MT"/>
                <w:szCs w:val="22"/>
              </w:rPr>
              <w:t>A / I</w:t>
            </w:r>
          </w:p>
        </w:tc>
      </w:tr>
      <w:tr w:rsidR="0001196D" w:rsidRPr="00A575CA" w:rsidTr="00D57992">
        <w:trPr>
          <w:cantSplit/>
          <w:trHeight w:val="57"/>
        </w:trPr>
        <w:tc>
          <w:tcPr>
            <w:tcW w:w="710" w:type="dxa"/>
            <w:tcBorders>
              <w:top w:val="single" w:sz="4" w:space="0" w:color="auto"/>
              <w:bottom w:val="single" w:sz="4" w:space="0" w:color="auto"/>
              <w:right w:val="nil"/>
            </w:tcBorders>
            <w:vAlign w:val="center"/>
          </w:tcPr>
          <w:p w:rsidR="0001196D" w:rsidRPr="00CF4385" w:rsidRDefault="0001196D" w:rsidP="0001196D">
            <w:pPr>
              <w:pStyle w:val="ListParagraph"/>
              <w:numPr>
                <w:ilvl w:val="0"/>
                <w:numId w:val="19"/>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vAlign w:val="center"/>
          </w:tcPr>
          <w:p w:rsidR="0001196D" w:rsidRPr="00452FD1" w:rsidRDefault="0001196D" w:rsidP="0001196D">
            <w:r w:rsidRPr="006473E8">
              <w:t>Able to maintain a high standard of work.</w:t>
            </w:r>
          </w:p>
        </w:tc>
        <w:tc>
          <w:tcPr>
            <w:tcW w:w="1276" w:type="dxa"/>
            <w:tcBorders>
              <w:top w:val="single" w:sz="4" w:space="0" w:color="auto"/>
              <w:bottom w:val="single" w:sz="4" w:space="0" w:color="auto"/>
            </w:tcBorders>
            <w:vAlign w:val="center"/>
          </w:tcPr>
          <w:p w:rsidR="0001196D" w:rsidRPr="00ED68B6" w:rsidRDefault="0001196D" w:rsidP="00D57992">
            <w:pPr>
              <w:spacing w:before="60"/>
              <w:jc w:val="center"/>
              <w:rPr>
                <w:rFonts w:ascii="Gill Sans MT" w:hAnsi="Gill Sans MT"/>
                <w:szCs w:val="22"/>
              </w:rPr>
            </w:pPr>
            <w:r w:rsidRPr="00ED68B6">
              <w:rPr>
                <w:rFonts w:ascii="Gill Sans MT" w:hAnsi="Gill Sans MT"/>
                <w:szCs w:val="22"/>
              </w:rPr>
              <w:t>A / I</w:t>
            </w:r>
          </w:p>
        </w:tc>
      </w:tr>
      <w:tr w:rsidR="0001196D" w:rsidRPr="00A575CA" w:rsidTr="00D57992">
        <w:trPr>
          <w:cantSplit/>
          <w:trHeight w:val="57"/>
        </w:trPr>
        <w:tc>
          <w:tcPr>
            <w:tcW w:w="710" w:type="dxa"/>
            <w:tcBorders>
              <w:top w:val="single" w:sz="4" w:space="0" w:color="auto"/>
              <w:bottom w:val="single" w:sz="4" w:space="0" w:color="auto"/>
              <w:right w:val="nil"/>
            </w:tcBorders>
            <w:vAlign w:val="center"/>
          </w:tcPr>
          <w:p w:rsidR="0001196D" w:rsidRPr="00CF4385" w:rsidRDefault="0001196D" w:rsidP="0001196D">
            <w:pPr>
              <w:pStyle w:val="ListParagraph"/>
              <w:numPr>
                <w:ilvl w:val="0"/>
                <w:numId w:val="19"/>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vAlign w:val="center"/>
          </w:tcPr>
          <w:p w:rsidR="0001196D" w:rsidRPr="00452FD1" w:rsidRDefault="0001196D" w:rsidP="0001196D">
            <w:r w:rsidRPr="006473E8">
              <w:t>Sufficiently literate and numerate to cope with routine job documentation.</w:t>
            </w:r>
          </w:p>
        </w:tc>
        <w:tc>
          <w:tcPr>
            <w:tcW w:w="1276" w:type="dxa"/>
            <w:tcBorders>
              <w:top w:val="single" w:sz="4" w:space="0" w:color="auto"/>
              <w:bottom w:val="single" w:sz="4" w:space="0" w:color="auto"/>
            </w:tcBorders>
            <w:vAlign w:val="center"/>
          </w:tcPr>
          <w:p w:rsidR="0001196D" w:rsidRPr="00ED68B6" w:rsidRDefault="0001196D" w:rsidP="00D57992">
            <w:pPr>
              <w:spacing w:before="60"/>
              <w:jc w:val="center"/>
              <w:rPr>
                <w:rFonts w:ascii="Gill Sans MT" w:hAnsi="Gill Sans MT"/>
                <w:szCs w:val="22"/>
              </w:rPr>
            </w:pPr>
            <w:r w:rsidRPr="00ED68B6">
              <w:rPr>
                <w:rFonts w:ascii="Gill Sans MT" w:hAnsi="Gill Sans MT"/>
                <w:szCs w:val="22"/>
              </w:rPr>
              <w:t>A / I</w:t>
            </w:r>
          </w:p>
        </w:tc>
      </w:tr>
      <w:tr w:rsidR="0001196D" w:rsidRPr="00A575CA" w:rsidTr="00D57992">
        <w:trPr>
          <w:cantSplit/>
          <w:trHeight w:val="57"/>
        </w:trPr>
        <w:tc>
          <w:tcPr>
            <w:tcW w:w="710" w:type="dxa"/>
            <w:tcBorders>
              <w:top w:val="single" w:sz="4" w:space="0" w:color="auto"/>
              <w:bottom w:val="single" w:sz="4" w:space="0" w:color="auto"/>
              <w:right w:val="nil"/>
            </w:tcBorders>
            <w:vAlign w:val="center"/>
          </w:tcPr>
          <w:p w:rsidR="0001196D" w:rsidRPr="00CF4385" w:rsidRDefault="0001196D" w:rsidP="0001196D">
            <w:pPr>
              <w:pStyle w:val="ListParagraph"/>
              <w:numPr>
                <w:ilvl w:val="0"/>
                <w:numId w:val="19"/>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vAlign w:val="center"/>
          </w:tcPr>
          <w:p w:rsidR="0001196D" w:rsidRPr="00452FD1" w:rsidRDefault="0001196D" w:rsidP="0001196D">
            <w:r w:rsidRPr="006473E8">
              <w:t>Ability to work under own initiate and as a member of a team.</w:t>
            </w:r>
          </w:p>
        </w:tc>
        <w:tc>
          <w:tcPr>
            <w:tcW w:w="1276" w:type="dxa"/>
            <w:tcBorders>
              <w:top w:val="single" w:sz="4" w:space="0" w:color="auto"/>
              <w:bottom w:val="single" w:sz="4" w:space="0" w:color="auto"/>
            </w:tcBorders>
            <w:vAlign w:val="center"/>
          </w:tcPr>
          <w:p w:rsidR="0001196D" w:rsidRPr="00ED68B6" w:rsidRDefault="0001196D" w:rsidP="00D57992">
            <w:pPr>
              <w:spacing w:before="60"/>
              <w:jc w:val="center"/>
              <w:rPr>
                <w:rFonts w:ascii="Gill Sans MT" w:hAnsi="Gill Sans MT"/>
                <w:szCs w:val="22"/>
              </w:rPr>
            </w:pPr>
            <w:r w:rsidRPr="00ED68B6">
              <w:rPr>
                <w:rFonts w:ascii="Gill Sans MT" w:hAnsi="Gill Sans MT"/>
                <w:szCs w:val="22"/>
              </w:rPr>
              <w:t>A / I</w:t>
            </w:r>
          </w:p>
        </w:tc>
      </w:tr>
      <w:tr w:rsidR="0001196D" w:rsidRPr="00A575CA" w:rsidTr="00D57992">
        <w:trPr>
          <w:cantSplit/>
          <w:trHeight w:val="57"/>
        </w:trPr>
        <w:tc>
          <w:tcPr>
            <w:tcW w:w="710" w:type="dxa"/>
            <w:tcBorders>
              <w:top w:val="single" w:sz="4" w:space="0" w:color="auto"/>
              <w:bottom w:val="single" w:sz="4" w:space="0" w:color="auto"/>
              <w:right w:val="nil"/>
            </w:tcBorders>
            <w:vAlign w:val="center"/>
          </w:tcPr>
          <w:p w:rsidR="0001196D" w:rsidRPr="00CF4385" w:rsidRDefault="0001196D" w:rsidP="0001196D">
            <w:pPr>
              <w:pStyle w:val="ListParagraph"/>
              <w:numPr>
                <w:ilvl w:val="0"/>
                <w:numId w:val="19"/>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vAlign w:val="center"/>
          </w:tcPr>
          <w:p w:rsidR="0001196D" w:rsidRPr="00F03FD8" w:rsidRDefault="0001196D" w:rsidP="0001196D">
            <w:r w:rsidRPr="006473E8">
              <w:t>Ability to accept and understand verbal and written communication.</w:t>
            </w:r>
          </w:p>
        </w:tc>
        <w:tc>
          <w:tcPr>
            <w:tcW w:w="1276" w:type="dxa"/>
            <w:tcBorders>
              <w:top w:val="single" w:sz="4" w:space="0" w:color="auto"/>
              <w:bottom w:val="single" w:sz="4" w:space="0" w:color="auto"/>
            </w:tcBorders>
            <w:vAlign w:val="center"/>
          </w:tcPr>
          <w:p w:rsidR="0001196D" w:rsidRPr="00ED68B6" w:rsidRDefault="0001196D" w:rsidP="00D57992">
            <w:pPr>
              <w:spacing w:before="60"/>
              <w:jc w:val="center"/>
              <w:rPr>
                <w:rFonts w:ascii="Gill Sans MT" w:hAnsi="Gill Sans MT"/>
                <w:szCs w:val="22"/>
              </w:rPr>
            </w:pPr>
            <w:r w:rsidRPr="00ED68B6">
              <w:rPr>
                <w:rFonts w:ascii="Gill Sans MT" w:hAnsi="Gill Sans MT"/>
                <w:szCs w:val="22"/>
              </w:rPr>
              <w:t>A / I</w:t>
            </w:r>
          </w:p>
        </w:tc>
      </w:tr>
      <w:tr w:rsidR="0001196D" w:rsidRPr="00A575CA" w:rsidTr="00D57992">
        <w:trPr>
          <w:cantSplit/>
          <w:trHeight w:val="57"/>
        </w:trPr>
        <w:tc>
          <w:tcPr>
            <w:tcW w:w="710" w:type="dxa"/>
            <w:tcBorders>
              <w:top w:val="single" w:sz="4" w:space="0" w:color="auto"/>
              <w:bottom w:val="single" w:sz="4" w:space="0" w:color="auto"/>
              <w:right w:val="nil"/>
            </w:tcBorders>
            <w:vAlign w:val="center"/>
          </w:tcPr>
          <w:p w:rsidR="0001196D" w:rsidRPr="00CF4385" w:rsidRDefault="0001196D" w:rsidP="0001196D">
            <w:pPr>
              <w:pStyle w:val="ListParagraph"/>
              <w:numPr>
                <w:ilvl w:val="0"/>
                <w:numId w:val="19"/>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vAlign w:val="center"/>
          </w:tcPr>
          <w:p w:rsidR="0001196D" w:rsidRPr="002E1321" w:rsidRDefault="0001196D" w:rsidP="0001196D">
            <w:r w:rsidRPr="002E1321">
              <w:t>Ability to prioritise tasks.</w:t>
            </w:r>
          </w:p>
        </w:tc>
        <w:tc>
          <w:tcPr>
            <w:tcW w:w="1276" w:type="dxa"/>
            <w:tcBorders>
              <w:top w:val="single" w:sz="4" w:space="0" w:color="auto"/>
              <w:bottom w:val="single" w:sz="4" w:space="0" w:color="auto"/>
            </w:tcBorders>
            <w:vAlign w:val="center"/>
          </w:tcPr>
          <w:p w:rsidR="0001196D" w:rsidRPr="00ED68B6" w:rsidRDefault="0001196D" w:rsidP="00D57992">
            <w:pPr>
              <w:spacing w:before="60"/>
              <w:jc w:val="center"/>
              <w:rPr>
                <w:rFonts w:ascii="Gill Sans MT" w:hAnsi="Gill Sans MT"/>
                <w:szCs w:val="22"/>
              </w:rPr>
            </w:pPr>
            <w:r w:rsidRPr="00ED68B6">
              <w:rPr>
                <w:rFonts w:ascii="Gill Sans MT" w:hAnsi="Gill Sans MT"/>
                <w:szCs w:val="22"/>
              </w:rPr>
              <w:t>A / I</w:t>
            </w:r>
          </w:p>
        </w:tc>
      </w:tr>
      <w:tr w:rsidR="0001196D" w:rsidRPr="00A575CA" w:rsidTr="00D57992">
        <w:trPr>
          <w:cantSplit/>
          <w:trHeight w:val="57"/>
        </w:trPr>
        <w:tc>
          <w:tcPr>
            <w:tcW w:w="710" w:type="dxa"/>
            <w:tcBorders>
              <w:top w:val="single" w:sz="4" w:space="0" w:color="auto"/>
              <w:bottom w:val="single" w:sz="4" w:space="0" w:color="auto"/>
              <w:right w:val="nil"/>
            </w:tcBorders>
            <w:vAlign w:val="center"/>
          </w:tcPr>
          <w:p w:rsidR="0001196D" w:rsidRPr="00CF4385" w:rsidRDefault="0001196D" w:rsidP="0001196D">
            <w:pPr>
              <w:pStyle w:val="ListParagraph"/>
              <w:numPr>
                <w:ilvl w:val="0"/>
                <w:numId w:val="19"/>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vAlign w:val="center"/>
          </w:tcPr>
          <w:p w:rsidR="0001196D" w:rsidRPr="002E1321" w:rsidRDefault="0001196D" w:rsidP="0001196D">
            <w:r w:rsidRPr="002E1321">
              <w:t>Awareness of Health and Safety.</w:t>
            </w:r>
          </w:p>
        </w:tc>
        <w:tc>
          <w:tcPr>
            <w:tcW w:w="1276" w:type="dxa"/>
            <w:tcBorders>
              <w:top w:val="single" w:sz="4" w:space="0" w:color="auto"/>
              <w:bottom w:val="single" w:sz="4" w:space="0" w:color="auto"/>
            </w:tcBorders>
            <w:vAlign w:val="center"/>
          </w:tcPr>
          <w:p w:rsidR="0001196D" w:rsidRPr="00ED68B6" w:rsidRDefault="0001196D" w:rsidP="00D57992">
            <w:pPr>
              <w:spacing w:before="60"/>
              <w:jc w:val="center"/>
              <w:rPr>
                <w:rFonts w:ascii="Gill Sans MT" w:hAnsi="Gill Sans MT"/>
                <w:szCs w:val="22"/>
              </w:rPr>
            </w:pPr>
            <w:r w:rsidRPr="00ED68B6">
              <w:rPr>
                <w:rFonts w:ascii="Gill Sans MT" w:hAnsi="Gill Sans MT"/>
                <w:szCs w:val="22"/>
              </w:rPr>
              <w:t>A / I</w:t>
            </w:r>
          </w:p>
        </w:tc>
      </w:tr>
      <w:tr w:rsidR="00A4205B" w:rsidRPr="00A575CA" w:rsidTr="00D57992">
        <w:trPr>
          <w:cantSplit/>
          <w:trHeight w:val="57"/>
        </w:trPr>
        <w:tc>
          <w:tcPr>
            <w:tcW w:w="710" w:type="dxa"/>
            <w:tcBorders>
              <w:top w:val="single" w:sz="4" w:space="0" w:color="auto"/>
              <w:bottom w:val="single" w:sz="4" w:space="0" w:color="auto"/>
              <w:right w:val="nil"/>
            </w:tcBorders>
            <w:vAlign w:val="center"/>
          </w:tcPr>
          <w:p w:rsidR="00A4205B" w:rsidRPr="00CF4385" w:rsidRDefault="00A4205B" w:rsidP="0001196D">
            <w:pPr>
              <w:pStyle w:val="ListParagraph"/>
              <w:numPr>
                <w:ilvl w:val="0"/>
                <w:numId w:val="19"/>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vAlign w:val="center"/>
          </w:tcPr>
          <w:p w:rsidR="00A4205B" w:rsidRPr="00A4205B" w:rsidRDefault="00A4205B" w:rsidP="00A4205B">
            <w:pPr>
              <w:pStyle w:val="Heading3"/>
              <w:rPr>
                <w:rFonts w:ascii="Arial" w:hAnsi="Arial" w:cs="Arial"/>
              </w:rPr>
            </w:pPr>
            <w:r w:rsidRPr="00A4205B">
              <w:rPr>
                <w:rFonts w:ascii="Arial" w:hAnsi="Arial" w:cs="Arial"/>
                <w:color w:val="auto"/>
              </w:rPr>
              <w:t>Please note the school’s competencies, which are considered to be essential for all roles, are in the attached Core Competencies document.</w:t>
            </w:r>
          </w:p>
        </w:tc>
        <w:tc>
          <w:tcPr>
            <w:tcW w:w="1276" w:type="dxa"/>
            <w:tcBorders>
              <w:top w:val="single" w:sz="4" w:space="0" w:color="auto"/>
              <w:bottom w:val="single" w:sz="4" w:space="0" w:color="auto"/>
            </w:tcBorders>
            <w:vAlign w:val="center"/>
          </w:tcPr>
          <w:p w:rsidR="00A4205B" w:rsidRPr="00ED68B6" w:rsidRDefault="00A4205B" w:rsidP="00D57992">
            <w:pPr>
              <w:spacing w:before="60"/>
              <w:jc w:val="center"/>
              <w:rPr>
                <w:rFonts w:ascii="Gill Sans MT" w:hAnsi="Gill Sans MT"/>
                <w:szCs w:val="22"/>
              </w:rPr>
            </w:pPr>
            <w:r>
              <w:rPr>
                <w:rFonts w:ascii="Gill Sans MT" w:hAnsi="Gill Sans MT"/>
                <w:szCs w:val="22"/>
              </w:rPr>
              <w:t>I</w:t>
            </w:r>
          </w:p>
        </w:tc>
      </w:tr>
    </w:tbl>
    <w:p w:rsidR="00CE075E" w:rsidRDefault="00CE075E" w:rsidP="00CE075E">
      <w:pPr>
        <w:rPr>
          <w:rFonts w:ascii="Gill Sans MT" w:hAnsi="Gill Sans MT"/>
          <w:b/>
          <w:color w:val="FF0000"/>
        </w:rPr>
      </w:pPr>
      <w:r w:rsidRPr="00A575CA">
        <w:rPr>
          <w:rFonts w:ascii="Gill Sans MT" w:hAnsi="Gill Sans MT"/>
          <w:b/>
          <w:color w:val="FF0000"/>
        </w:rPr>
        <w:t xml:space="preserve"> </w:t>
      </w:r>
    </w:p>
    <w:p w:rsidR="001318D2" w:rsidRPr="00A575CA" w:rsidRDefault="001318D2" w:rsidP="00CE075E">
      <w:pPr>
        <w:rPr>
          <w:rFonts w:ascii="Gill Sans MT" w:hAnsi="Gill Sans MT"/>
          <w:b/>
          <w:color w:val="FF0000"/>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5"/>
        <w:gridCol w:w="1276"/>
      </w:tblGrid>
      <w:tr w:rsidR="00CE075E" w:rsidRPr="00A575CA" w:rsidTr="001318D2">
        <w:trPr>
          <w:cantSplit/>
        </w:trPr>
        <w:tc>
          <w:tcPr>
            <w:tcW w:w="10491" w:type="dxa"/>
            <w:gridSpan w:val="3"/>
            <w:tcBorders>
              <w:top w:val="single" w:sz="4" w:space="0" w:color="auto"/>
              <w:left w:val="single" w:sz="4" w:space="0" w:color="auto"/>
              <w:bottom w:val="single" w:sz="4" w:space="0" w:color="auto"/>
              <w:right w:val="single" w:sz="4" w:space="0" w:color="auto"/>
            </w:tcBorders>
            <w:shd w:val="clear" w:color="auto" w:fill="CCCCFF"/>
          </w:tcPr>
          <w:p w:rsidR="00CE075E" w:rsidRPr="00A575CA" w:rsidRDefault="004A74FF" w:rsidP="006B5F21">
            <w:pPr>
              <w:spacing w:before="60" w:after="60"/>
              <w:rPr>
                <w:rFonts w:ascii="Gill Sans MT" w:hAnsi="Gill Sans MT"/>
                <w:b/>
              </w:rPr>
            </w:pPr>
            <w:r w:rsidRPr="00A575CA">
              <w:rPr>
                <w:rFonts w:ascii="Gill Sans MT" w:hAnsi="Gill Sans MT"/>
                <w:b/>
              </w:rPr>
              <w:t xml:space="preserve">2.         </w:t>
            </w:r>
            <w:r w:rsidR="00CE075E" w:rsidRPr="00A575CA">
              <w:rPr>
                <w:rFonts w:ascii="Gill Sans MT" w:hAnsi="Gill Sans MT"/>
                <w:b/>
              </w:rPr>
              <w:t>Experience/Qualifications/Training etc.</w:t>
            </w:r>
          </w:p>
        </w:tc>
      </w:tr>
      <w:tr w:rsidR="00CE075E" w:rsidRPr="00A575CA" w:rsidTr="00D57992">
        <w:trPr>
          <w:cantSplit/>
          <w:trHeight w:val="283"/>
        </w:trPr>
        <w:tc>
          <w:tcPr>
            <w:tcW w:w="710" w:type="dxa"/>
            <w:tcBorders>
              <w:top w:val="single" w:sz="4" w:space="0" w:color="auto"/>
              <w:bottom w:val="single" w:sz="4" w:space="0" w:color="auto"/>
              <w:right w:val="nil"/>
            </w:tcBorders>
            <w:vAlign w:val="center"/>
          </w:tcPr>
          <w:p w:rsidR="00CE075E" w:rsidRPr="00A575CA" w:rsidRDefault="00CE075E" w:rsidP="001318D2">
            <w:pPr>
              <w:rPr>
                <w:rFonts w:ascii="Gill Sans MT" w:hAnsi="Gill Sans MT"/>
              </w:rPr>
            </w:pPr>
            <w:r w:rsidRPr="00A575CA">
              <w:rPr>
                <w:rFonts w:ascii="Gill Sans MT" w:hAnsi="Gill Sans MT"/>
              </w:rPr>
              <w:t>2.1</w:t>
            </w:r>
          </w:p>
        </w:tc>
        <w:tc>
          <w:tcPr>
            <w:tcW w:w="8505" w:type="dxa"/>
            <w:tcBorders>
              <w:top w:val="single" w:sz="4" w:space="0" w:color="auto"/>
              <w:left w:val="nil"/>
              <w:bottom w:val="single" w:sz="4" w:space="0" w:color="auto"/>
            </w:tcBorders>
          </w:tcPr>
          <w:p w:rsidR="00CE075E" w:rsidRPr="00A575CA" w:rsidRDefault="00D57992" w:rsidP="006B5F21">
            <w:pPr>
              <w:jc w:val="both"/>
              <w:rPr>
                <w:rFonts w:ascii="Gill Sans MT" w:hAnsi="Gill Sans MT"/>
              </w:rPr>
            </w:pPr>
            <w:r w:rsidRPr="006473E8">
              <w:rPr>
                <w:rFonts w:cs="Arial"/>
              </w:rPr>
              <w:t>Able to operate associated equipment</w:t>
            </w:r>
            <w:r>
              <w:rPr>
                <w:rFonts w:cs="Arial"/>
              </w:rPr>
              <w:t>.</w:t>
            </w:r>
          </w:p>
        </w:tc>
        <w:tc>
          <w:tcPr>
            <w:tcW w:w="1276" w:type="dxa"/>
            <w:tcBorders>
              <w:top w:val="single" w:sz="4" w:space="0" w:color="auto"/>
              <w:bottom w:val="single" w:sz="4" w:space="0" w:color="auto"/>
            </w:tcBorders>
            <w:vAlign w:val="center"/>
          </w:tcPr>
          <w:p w:rsidR="00CE075E" w:rsidRPr="00A575CA" w:rsidRDefault="00CC7A02" w:rsidP="00ED68B6">
            <w:pPr>
              <w:jc w:val="center"/>
              <w:rPr>
                <w:rFonts w:ascii="Gill Sans MT" w:hAnsi="Gill Sans MT"/>
              </w:rPr>
            </w:pPr>
            <w:r w:rsidRPr="00A575CA">
              <w:rPr>
                <w:rFonts w:ascii="Gill Sans MT" w:hAnsi="Gill Sans MT"/>
              </w:rPr>
              <w:t>A</w:t>
            </w:r>
            <w:r w:rsidR="00D57992">
              <w:rPr>
                <w:rFonts w:ascii="Gill Sans MT" w:hAnsi="Gill Sans MT"/>
              </w:rPr>
              <w:t xml:space="preserve"> / I</w:t>
            </w:r>
          </w:p>
        </w:tc>
      </w:tr>
    </w:tbl>
    <w:p w:rsidR="00CE075E" w:rsidRDefault="00CE075E" w:rsidP="00CE075E">
      <w:pPr>
        <w:rPr>
          <w:rFonts w:ascii="Gill Sans MT" w:hAnsi="Gill Sans MT"/>
        </w:rPr>
      </w:pPr>
    </w:p>
    <w:p w:rsidR="001318D2" w:rsidRPr="00A575CA" w:rsidRDefault="001318D2" w:rsidP="00CE075E">
      <w:pPr>
        <w:rPr>
          <w:rFonts w:ascii="Gill Sans MT" w:hAnsi="Gill Sans MT"/>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8505"/>
        <w:gridCol w:w="1276"/>
      </w:tblGrid>
      <w:tr w:rsidR="00CE075E" w:rsidRPr="00A575CA" w:rsidTr="001318D2">
        <w:trPr>
          <w:cantSplit/>
        </w:trPr>
        <w:tc>
          <w:tcPr>
            <w:tcW w:w="10491" w:type="dxa"/>
            <w:gridSpan w:val="3"/>
            <w:tcBorders>
              <w:top w:val="single" w:sz="4" w:space="0" w:color="auto"/>
              <w:left w:val="single" w:sz="4" w:space="0" w:color="auto"/>
              <w:bottom w:val="single" w:sz="4" w:space="0" w:color="auto"/>
              <w:right w:val="single" w:sz="4" w:space="0" w:color="auto"/>
            </w:tcBorders>
            <w:shd w:val="clear" w:color="auto" w:fill="CCCCFF"/>
          </w:tcPr>
          <w:p w:rsidR="00CE075E" w:rsidRPr="00A575CA" w:rsidRDefault="000D0B1A" w:rsidP="006B5F21">
            <w:pPr>
              <w:spacing w:before="60" w:after="60"/>
              <w:rPr>
                <w:rFonts w:ascii="Gill Sans MT" w:hAnsi="Gill Sans MT"/>
                <w:b/>
              </w:rPr>
            </w:pPr>
            <w:r>
              <w:rPr>
                <w:rFonts w:ascii="Gill Sans MT" w:hAnsi="Gill Sans MT"/>
                <w:b/>
              </w:rPr>
              <w:t>3.</w:t>
            </w:r>
            <w:r>
              <w:rPr>
                <w:rFonts w:ascii="Gill Sans MT" w:hAnsi="Gill Sans MT"/>
                <w:b/>
              </w:rPr>
              <w:tab/>
              <w:t>Work Related Circumstances</w:t>
            </w:r>
          </w:p>
        </w:tc>
      </w:tr>
      <w:tr w:rsidR="000D0B1A" w:rsidRPr="00A575CA" w:rsidTr="00EE7C02">
        <w:trPr>
          <w:cantSplit/>
          <w:trHeight w:val="283"/>
        </w:trPr>
        <w:tc>
          <w:tcPr>
            <w:tcW w:w="710" w:type="dxa"/>
            <w:tcBorders>
              <w:top w:val="single" w:sz="4" w:space="0" w:color="auto"/>
              <w:bottom w:val="single" w:sz="4" w:space="0" w:color="auto"/>
              <w:right w:val="nil"/>
            </w:tcBorders>
          </w:tcPr>
          <w:p w:rsidR="000D0B1A" w:rsidRPr="00CF4385" w:rsidRDefault="000D0B1A" w:rsidP="000D0B1A">
            <w:pPr>
              <w:pStyle w:val="ListParagraph"/>
              <w:numPr>
                <w:ilvl w:val="0"/>
                <w:numId w:val="20"/>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tcPr>
          <w:p w:rsidR="000D0B1A" w:rsidRPr="0066265F" w:rsidRDefault="000D0B1A" w:rsidP="0097528F">
            <w:pPr>
              <w:rPr>
                <w:rFonts w:cs="Arial"/>
              </w:rPr>
            </w:pPr>
            <w:r w:rsidRPr="006473E8">
              <w:rPr>
                <w:rFonts w:cs="Arial"/>
              </w:rPr>
              <w:t xml:space="preserve">Able to work </w:t>
            </w:r>
            <w:r w:rsidR="0097528F">
              <w:rPr>
                <w:rFonts w:cs="Arial"/>
              </w:rPr>
              <w:t>during the school day, and after school as required.</w:t>
            </w:r>
          </w:p>
        </w:tc>
        <w:tc>
          <w:tcPr>
            <w:tcW w:w="1276" w:type="dxa"/>
            <w:tcBorders>
              <w:top w:val="single" w:sz="4" w:space="0" w:color="auto"/>
              <w:bottom w:val="single" w:sz="4" w:space="0" w:color="auto"/>
            </w:tcBorders>
            <w:vAlign w:val="center"/>
          </w:tcPr>
          <w:p w:rsidR="000D0B1A" w:rsidRPr="00A575CA" w:rsidRDefault="000D0B1A" w:rsidP="000D0B1A">
            <w:pPr>
              <w:spacing w:before="60"/>
              <w:jc w:val="center"/>
              <w:rPr>
                <w:rFonts w:ascii="Gill Sans MT" w:hAnsi="Gill Sans MT"/>
              </w:rPr>
            </w:pPr>
            <w:r w:rsidRPr="00A575CA">
              <w:rPr>
                <w:rFonts w:ascii="Gill Sans MT" w:hAnsi="Gill Sans MT"/>
              </w:rPr>
              <w:t>A / I</w:t>
            </w:r>
          </w:p>
        </w:tc>
      </w:tr>
      <w:tr w:rsidR="000D0B1A" w:rsidRPr="00A575CA" w:rsidTr="00B03881">
        <w:trPr>
          <w:cantSplit/>
        </w:trPr>
        <w:tc>
          <w:tcPr>
            <w:tcW w:w="710" w:type="dxa"/>
            <w:tcBorders>
              <w:top w:val="single" w:sz="4" w:space="0" w:color="auto"/>
              <w:bottom w:val="single" w:sz="4" w:space="0" w:color="auto"/>
              <w:right w:val="nil"/>
            </w:tcBorders>
          </w:tcPr>
          <w:p w:rsidR="000D0B1A" w:rsidRPr="00CF4385" w:rsidRDefault="000D0B1A" w:rsidP="000D0B1A">
            <w:pPr>
              <w:pStyle w:val="ListParagraph"/>
              <w:numPr>
                <w:ilvl w:val="0"/>
                <w:numId w:val="20"/>
              </w:numPr>
              <w:tabs>
                <w:tab w:val="left" w:pos="0"/>
                <w:tab w:val="left" w:pos="240"/>
              </w:tabs>
              <w:spacing w:line="264" w:lineRule="auto"/>
              <w:ind w:hanging="720"/>
              <w:rPr>
                <w:rFonts w:cs="Arial"/>
                <w:b/>
              </w:rPr>
            </w:pPr>
          </w:p>
        </w:tc>
        <w:tc>
          <w:tcPr>
            <w:tcW w:w="8505" w:type="dxa"/>
            <w:tcBorders>
              <w:top w:val="single" w:sz="4" w:space="0" w:color="auto"/>
              <w:left w:val="nil"/>
              <w:bottom w:val="single" w:sz="4" w:space="0" w:color="auto"/>
            </w:tcBorders>
          </w:tcPr>
          <w:p w:rsidR="000D0B1A" w:rsidRPr="0066265F" w:rsidRDefault="000D0B1A" w:rsidP="000D0B1A">
            <w:pPr>
              <w:rPr>
                <w:rFonts w:cs="Arial"/>
              </w:rPr>
            </w:pPr>
            <w:r w:rsidRPr="00974593">
              <w:rPr>
                <w:rFonts w:cs="Arial"/>
              </w:rPr>
              <w:t xml:space="preserve">This post is subject to an enhanced disclosure and a barred </w:t>
            </w:r>
            <w:r>
              <w:rPr>
                <w:rFonts w:cs="Arial"/>
              </w:rPr>
              <w:t>list check from the Disclosure and</w:t>
            </w:r>
            <w:r w:rsidRPr="00974593">
              <w:rPr>
                <w:rFonts w:cs="Arial"/>
              </w:rPr>
              <w:t xml:space="preserve"> Barring Service.</w:t>
            </w:r>
          </w:p>
        </w:tc>
        <w:tc>
          <w:tcPr>
            <w:tcW w:w="1276" w:type="dxa"/>
            <w:tcBorders>
              <w:top w:val="single" w:sz="4" w:space="0" w:color="auto"/>
              <w:bottom w:val="single" w:sz="4" w:space="0" w:color="auto"/>
            </w:tcBorders>
            <w:vAlign w:val="center"/>
          </w:tcPr>
          <w:p w:rsidR="000D0B1A" w:rsidRPr="00A575CA" w:rsidRDefault="000D0B1A" w:rsidP="000D0B1A">
            <w:pPr>
              <w:spacing w:before="60"/>
              <w:jc w:val="center"/>
              <w:rPr>
                <w:rFonts w:ascii="Gill Sans MT" w:hAnsi="Gill Sans MT"/>
              </w:rPr>
            </w:pPr>
            <w:r w:rsidRPr="00A575CA">
              <w:rPr>
                <w:rFonts w:ascii="Gill Sans MT" w:hAnsi="Gill Sans MT"/>
              </w:rPr>
              <w:t>A / I</w:t>
            </w:r>
          </w:p>
        </w:tc>
      </w:tr>
    </w:tbl>
    <w:p w:rsidR="00CE075E" w:rsidRPr="00A575CA" w:rsidRDefault="00CE075E" w:rsidP="00CE075E">
      <w:pPr>
        <w:rPr>
          <w:rFonts w:ascii="Gill Sans MT" w:hAnsi="Gill Sans MT"/>
        </w:rPr>
      </w:pPr>
    </w:p>
    <w:tbl>
      <w:tblPr>
        <w:tblW w:w="10349" w:type="dxa"/>
        <w:tblInd w:w="-284" w:type="dxa"/>
        <w:tblLayout w:type="fixed"/>
        <w:tblLook w:val="0000" w:firstRow="0" w:lastRow="0" w:firstColumn="0" w:lastColumn="0" w:noHBand="0" w:noVBand="0"/>
      </w:tblPr>
      <w:tblGrid>
        <w:gridCol w:w="1985"/>
        <w:gridCol w:w="8364"/>
      </w:tblGrid>
      <w:tr w:rsidR="00CE075E" w:rsidRPr="00A575CA" w:rsidTr="004A74FF">
        <w:tc>
          <w:tcPr>
            <w:tcW w:w="1985" w:type="dxa"/>
          </w:tcPr>
          <w:p w:rsidR="00CE075E" w:rsidRPr="00A575CA" w:rsidRDefault="00CE075E" w:rsidP="006B5F21">
            <w:pPr>
              <w:spacing w:before="60" w:after="60"/>
              <w:rPr>
                <w:rFonts w:ascii="Gill Sans MT" w:hAnsi="Gill Sans MT"/>
                <w:b/>
              </w:rPr>
            </w:pPr>
            <w:r w:rsidRPr="00A575CA">
              <w:rPr>
                <w:rFonts w:ascii="Gill Sans MT" w:hAnsi="Gill Sans MT"/>
                <w:b/>
              </w:rPr>
              <w:t>STAGE TWO</w:t>
            </w:r>
          </w:p>
        </w:tc>
        <w:tc>
          <w:tcPr>
            <w:tcW w:w="8364" w:type="dxa"/>
          </w:tcPr>
          <w:p w:rsidR="00CE075E" w:rsidRPr="00A575CA" w:rsidRDefault="00CE075E" w:rsidP="006B5F21">
            <w:pPr>
              <w:spacing w:before="60" w:after="60"/>
              <w:rPr>
                <w:rFonts w:ascii="Gill Sans MT" w:hAnsi="Gill Sans MT"/>
              </w:rPr>
            </w:pPr>
            <w:r w:rsidRPr="00A575CA">
              <w:rPr>
                <w:rFonts w:ascii="Gill Sans MT" w:hAnsi="Gill Sans MT"/>
              </w:rPr>
              <w:t>Will only be used in the event of a large number of applicants meeting the minimum essential requirements</w:t>
            </w:r>
          </w:p>
        </w:tc>
      </w:tr>
    </w:tbl>
    <w:p w:rsidR="00CE075E" w:rsidRPr="00A575CA" w:rsidRDefault="00CE075E" w:rsidP="00CE075E">
      <w:pPr>
        <w:rPr>
          <w:rFonts w:ascii="Gill Sans MT" w:hAnsi="Gill Sans MT"/>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363"/>
        <w:gridCol w:w="1276"/>
      </w:tblGrid>
      <w:tr w:rsidR="00CE075E" w:rsidRPr="00A575CA" w:rsidTr="001318D2">
        <w:tc>
          <w:tcPr>
            <w:tcW w:w="9215" w:type="dxa"/>
            <w:gridSpan w:val="2"/>
            <w:tcBorders>
              <w:top w:val="single" w:sz="4" w:space="0" w:color="auto"/>
              <w:left w:val="single" w:sz="4" w:space="0" w:color="auto"/>
              <w:bottom w:val="single" w:sz="4" w:space="0" w:color="auto"/>
              <w:right w:val="single" w:sz="4" w:space="0" w:color="auto"/>
            </w:tcBorders>
            <w:shd w:val="clear" w:color="auto" w:fill="CCCCFF"/>
            <w:vAlign w:val="center"/>
          </w:tcPr>
          <w:p w:rsidR="00CE075E" w:rsidRPr="00A575CA" w:rsidRDefault="00CE075E" w:rsidP="00A31D00">
            <w:pPr>
              <w:spacing w:before="60" w:after="60"/>
              <w:rPr>
                <w:rFonts w:ascii="Gill Sans MT" w:hAnsi="Gill Sans MT"/>
                <w:b/>
              </w:rPr>
            </w:pPr>
            <w:r w:rsidRPr="00A575CA">
              <w:rPr>
                <w:rFonts w:ascii="Gill Sans MT" w:hAnsi="Gill Sans MT"/>
                <w:b/>
              </w:rPr>
              <w:t>ADDITIONAL REQUIREMENTS</w:t>
            </w:r>
          </w:p>
        </w:tc>
        <w:tc>
          <w:tcPr>
            <w:tcW w:w="1276" w:type="dxa"/>
            <w:tcBorders>
              <w:top w:val="single" w:sz="4" w:space="0" w:color="auto"/>
              <w:left w:val="single" w:sz="4" w:space="0" w:color="auto"/>
              <w:bottom w:val="single" w:sz="4" w:space="0" w:color="auto"/>
              <w:right w:val="single" w:sz="4" w:space="0" w:color="auto"/>
            </w:tcBorders>
            <w:shd w:val="clear" w:color="auto" w:fill="CCCCFF"/>
          </w:tcPr>
          <w:p w:rsidR="00CC7A02" w:rsidRPr="00A575CA" w:rsidRDefault="006F1006" w:rsidP="00CC7A02">
            <w:pPr>
              <w:spacing w:before="60" w:after="60"/>
              <w:rPr>
                <w:rFonts w:ascii="Gill Sans MT" w:hAnsi="Gill Sans MT"/>
                <w:b/>
                <w:sz w:val="16"/>
                <w:szCs w:val="16"/>
              </w:rPr>
            </w:pPr>
            <w:r w:rsidRPr="00A575CA">
              <w:rPr>
                <w:rFonts w:ascii="Gill Sans MT" w:hAnsi="Gill Sans MT"/>
                <w:b/>
                <w:sz w:val="16"/>
                <w:szCs w:val="16"/>
              </w:rPr>
              <w:t xml:space="preserve">* </w:t>
            </w:r>
            <w:r w:rsidR="00CC7A02" w:rsidRPr="00A575CA">
              <w:rPr>
                <w:rFonts w:ascii="Gill Sans MT" w:hAnsi="Gill Sans MT"/>
                <w:b/>
                <w:sz w:val="16"/>
                <w:szCs w:val="16"/>
              </w:rPr>
              <w:t>Method of</w:t>
            </w:r>
          </w:p>
          <w:p w:rsidR="00CE075E" w:rsidRPr="00A575CA" w:rsidRDefault="00CC7A02" w:rsidP="00CC7A02">
            <w:pPr>
              <w:spacing w:before="60" w:after="60"/>
              <w:rPr>
                <w:rFonts w:ascii="Gill Sans MT" w:hAnsi="Gill Sans MT"/>
                <w:b/>
              </w:rPr>
            </w:pPr>
            <w:r w:rsidRPr="00A575CA">
              <w:rPr>
                <w:rFonts w:ascii="Gill Sans MT" w:hAnsi="Gill Sans MT"/>
                <w:b/>
                <w:sz w:val="16"/>
                <w:szCs w:val="16"/>
              </w:rPr>
              <w:t>Assessment</w:t>
            </w:r>
          </w:p>
        </w:tc>
      </w:tr>
      <w:tr w:rsidR="00CE075E" w:rsidRPr="00A575CA" w:rsidTr="001318D2">
        <w:trPr>
          <w:cantSplit/>
        </w:trPr>
        <w:tc>
          <w:tcPr>
            <w:tcW w:w="10491" w:type="dxa"/>
            <w:gridSpan w:val="3"/>
            <w:tcBorders>
              <w:top w:val="single" w:sz="4" w:space="0" w:color="auto"/>
              <w:left w:val="single" w:sz="4" w:space="0" w:color="auto"/>
              <w:bottom w:val="single" w:sz="4" w:space="0" w:color="auto"/>
              <w:right w:val="single" w:sz="4" w:space="0" w:color="auto"/>
            </w:tcBorders>
          </w:tcPr>
          <w:p w:rsidR="00CE075E" w:rsidRPr="00A575CA" w:rsidRDefault="00CE075E" w:rsidP="006B5F21">
            <w:pPr>
              <w:spacing w:before="60" w:after="60"/>
              <w:rPr>
                <w:rFonts w:ascii="Gill Sans MT" w:hAnsi="Gill Sans MT"/>
                <w:b/>
              </w:rPr>
            </w:pPr>
            <w:r w:rsidRPr="00A575CA">
              <w:rPr>
                <w:rFonts w:ascii="Gill Sans MT" w:hAnsi="Gill Sans MT"/>
                <w:b/>
              </w:rPr>
              <w:t>1.</w:t>
            </w:r>
            <w:r w:rsidRPr="00A575CA">
              <w:rPr>
                <w:rFonts w:ascii="Gill Sans MT" w:hAnsi="Gill Sans MT"/>
                <w:b/>
              </w:rPr>
              <w:tab/>
              <w:t>Skills and Knowledge</w:t>
            </w:r>
          </w:p>
        </w:tc>
      </w:tr>
      <w:tr w:rsidR="00CE075E" w:rsidRPr="00A575CA" w:rsidTr="00EE7C02">
        <w:trPr>
          <w:cantSplit/>
          <w:trHeight w:val="283"/>
        </w:trPr>
        <w:tc>
          <w:tcPr>
            <w:tcW w:w="852" w:type="dxa"/>
            <w:tcBorders>
              <w:top w:val="single" w:sz="4" w:space="0" w:color="auto"/>
              <w:bottom w:val="single" w:sz="4" w:space="0" w:color="auto"/>
              <w:right w:val="nil"/>
            </w:tcBorders>
            <w:vAlign w:val="center"/>
          </w:tcPr>
          <w:p w:rsidR="00CE075E" w:rsidRPr="00A575CA" w:rsidRDefault="00CE075E" w:rsidP="00EE7C02">
            <w:pPr>
              <w:spacing w:before="60"/>
              <w:rPr>
                <w:rFonts w:ascii="Gill Sans MT" w:hAnsi="Gill Sans MT"/>
              </w:rPr>
            </w:pPr>
            <w:r w:rsidRPr="00A575CA">
              <w:rPr>
                <w:rFonts w:ascii="Gill Sans MT" w:hAnsi="Gill Sans MT"/>
              </w:rPr>
              <w:t>1.1</w:t>
            </w:r>
          </w:p>
        </w:tc>
        <w:tc>
          <w:tcPr>
            <w:tcW w:w="8363" w:type="dxa"/>
            <w:tcBorders>
              <w:top w:val="single" w:sz="4" w:space="0" w:color="auto"/>
              <w:left w:val="nil"/>
              <w:bottom w:val="single" w:sz="4" w:space="0" w:color="auto"/>
            </w:tcBorders>
            <w:vAlign w:val="center"/>
          </w:tcPr>
          <w:p w:rsidR="00CE075E" w:rsidRPr="00A575CA" w:rsidRDefault="00EE7C02" w:rsidP="00EE7C02">
            <w:pPr>
              <w:spacing w:before="60"/>
              <w:ind w:right="175"/>
              <w:rPr>
                <w:rFonts w:ascii="Gill Sans MT" w:hAnsi="Gill Sans MT"/>
              </w:rPr>
            </w:pPr>
            <w:r>
              <w:rPr>
                <w:rFonts w:ascii="Gill Sans MT" w:hAnsi="Gill Sans MT"/>
              </w:rPr>
              <w:t>There are no additional requirements for this section</w:t>
            </w:r>
          </w:p>
        </w:tc>
        <w:tc>
          <w:tcPr>
            <w:tcW w:w="1276" w:type="dxa"/>
            <w:tcBorders>
              <w:top w:val="single" w:sz="4" w:space="0" w:color="auto"/>
              <w:bottom w:val="single" w:sz="4" w:space="0" w:color="auto"/>
            </w:tcBorders>
            <w:vAlign w:val="center"/>
          </w:tcPr>
          <w:p w:rsidR="00CE075E" w:rsidRPr="00A575CA" w:rsidRDefault="00CE075E" w:rsidP="00ED68B6">
            <w:pPr>
              <w:spacing w:before="60"/>
              <w:jc w:val="center"/>
              <w:rPr>
                <w:rFonts w:ascii="Gill Sans MT" w:hAnsi="Gill Sans MT"/>
              </w:rPr>
            </w:pPr>
          </w:p>
        </w:tc>
      </w:tr>
    </w:tbl>
    <w:p w:rsidR="00CE075E" w:rsidRPr="00A575CA" w:rsidRDefault="00CE075E" w:rsidP="00CE075E">
      <w:pPr>
        <w:rPr>
          <w:rFonts w:ascii="Gill Sans MT" w:hAnsi="Gill Sans MT"/>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363"/>
        <w:gridCol w:w="1276"/>
      </w:tblGrid>
      <w:tr w:rsidR="00CE075E" w:rsidRPr="00A575CA" w:rsidTr="006F1006">
        <w:trPr>
          <w:cantSplit/>
        </w:trPr>
        <w:tc>
          <w:tcPr>
            <w:tcW w:w="10491" w:type="dxa"/>
            <w:gridSpan w:val="3"/>
            <w:tcBorders>
              <w:top w:val="single" w:sz="4" w:space="0" w:color="auto"/>
              <w:left w:val="single" w:sz="4" w:space="0" w:color="auto"/>
              <w:bottom w:val="single" w:sz="4" w:space="0" w:color="auto"/>
              <w:right w:val="single" w:sz="4" w:space="0" w:color="auto"/>
            </w:tcBorders>
          </w:tcPr>
          <w:p w:rsidR="00CE075E" w:rsidRPr="00A575CA" w:rsidRDefault="00CE075E" w:rsidP="006B5F21">
            <w:pPr>
              <w:spacing w:before="60" w:after="60"/>
              <w:rPr>
                <w:rFonts w:ascii="Gill Sans MT" w:hAnsi="Gill Sans MT"/>
                <w:b/>
              </w:rPr>
            </w:pPr>
            <w:r w:rsidRPr="00A575CA">
              <w:rPr>
                <w:rFonts w:ascii="Gill Sans MT" w:hAnsi="Gill Sans MT"/>
                <w:b/>
              </w:rPr>
              <w:t>2.</w:t>
            </w:r>
            <w:r w:rsidRPr="00A575CA">
              <w:rPr>
                <w:rFonts w:ascii="Gill Sans MT" w:hAnsi="Gill Sans MT"/>
                <w:b/>
              </w:rPr>
              <w:tab/>
              <w:t>Experience/Qualifications/Training etc.</w:t>
            </w:r>
          </w:p>
        </w:tc>
      </w:tr>
      <w:tr w:rsidR="00CE075E" w:rsidRPr="00A575CA" w:rsidTr="00EE7C02">
        <w:trPr>
          <w:cantSplit/>
          <w:trHeight w:val="283"/>
        </w:trPr>
        <w:tc>
          <w:tcPr>
            <w:tcW w:w="852" w:type="dxa"/>
            <w:tcBorders>
              <w:top w:val="single" w:sz="4" w:space="0" w:color="auto"/>
              <w:right w:val="nil"/>
            </w:tcBorders>
            <w:vAlign w:val="center"/>
          </w:tcPr>
          <w:p w:rsidR="00CE075E" w:rsidRPr="00A575CA" w:rsidRDefault="00CE075E" w:rsidP="009F7A78">
            <w:pPr>
              <w:rPr>
                <w:rFonts w:ascii="Gill Sans MT" w:hAnsi="Gill Sans MT"/>
              </w:rPr>
            </w:pPr>
            <w:r w:rsidRPr="00A575CA">
              <w:rPr>
                <w:rFonts w:ascii="Gill Sans MT" w:hAnsi="Gill Sans MT"/>
              </w:rPr>
              <w:t>2.1</w:t>
            </w:r>
          </w:p>
        </w:tc>
        <w:tc>
          <w:tcPr>
            <w:tcW w:w="8363" w:type="dxa"/>
            <w:tcBorders>
              <w:top w:val="single" w:sz="4" w:space="0" w:color="auto"/>
              <w:left w:val="nil"/>
            </w:tcBorders>
          </w:tcPr>
          <w:p w:rsidR="00CE075E" w:rsidRPr="00A575CA" w:rsidRDefault="00EE7C02" w:rsidP="00CE075E">
            <w:pPr>
              <w:jc w:val="both"/>
              <w:rPr>
                <w:rFonts w:ascii="Gill Sans MT" w:hAnsi="Gill Sans MT"/>
              </w:rPr>
            </w:pPr>
            <w:r>
              <w:rPr>
                <w:rFonts w:ascii="Gill Sans MT" w:hAnsi="Gill Sans MT"/>
              </w:rPr>
              <w:t>Previous experience in a school</w:t>
            </w:r>
          </w:p>
        </w:tc>
        <w:tc>
          <w:tcPr>
            <w:tcW w:w="1276" w:type="dxa"/>
            <w:tcBorders>
              <w:top w:val="single" w:sz="4" w:space="0" w:color="auto"/>
            </w:tcBorders>
            <w:vAlign w:val="center"/>
          </w:tcPr>
          <w:p w:rsidR="00CE075E" w:rsidRPr="00A575CA" w:rsidRDefault="00CE075E" w:rsidP="00ED68B6">
            <w:pPr>
              <w:jc w:val="center"/>
              <w:rPr>
                <w:rFonts w:ascii="Gill Sans MT" w:hAnsi="Gill Sans MT"/>
              </w:rPr>
            </w:pPr>
            <w:r w:rsidRPr="00A575CA">
              <w:rPr>
                <w:rFonts w:ascii="Gill Sans MT" w:hAnsi="Gill Sans MT"/>
              </w:rPr>
              <w:t>A</w:t>
            </w:r>
          </w:p>
        </w:tc>
      </w:tr>
    </w:tbl>
    <w:p w:rsidR="00CE075E" w:rsidRPr="00A575CA" w:rsidRDefault="00CE075E" w:rsidP="00CE075E">
      <w:pPr>
        <w:rPr>
          <w:rFonts w:ascii="Gill Sans MT" w:hAnsi="Gill Sans MT"/>
        </w:rPr>
      </w:pPr>
    </w:p>
    <w:p w:rsidR="004A74FF" w:rsidRPr="00A575CA" w:rsidRDefault="006F1006" w:rsidP="006F1006">
      <w:pPr>
        <w:jc w:val="right"/>
        <w:rPr>
          <w:rFonts w:ascii="Gill Sans MT" w:hAnsi="Gill Sans MT"/>
          <w:sz w:val="20"/>
        </w:rPr>
      </w:pPr>
      <w:r w:rsidRPr="00A575CA">
        <w:rPr>
          <w:rFonts w:ascii="Gill Sans MT" w:hAnsi="Gill Sans MT"/>
          <w:b/>
          <w:sz w:val="20"/>
        </w:rPr>
        <w:t>For Method of Assessment</w:t>
      </w:r>
      <w:r w:rsidRPr="00A575CA">
        <w:rPr>
          <w:rFonts w:ascii="Gill Sans MT" w:hAnsi="Gill Sans MT"/>
          <w:sz w:val="20"/>
        </w:rPr>
        <w:t xml:space="preserve">    </w:t>
      </w:r>
      <w:r w:rsidR="00A31D00" w:rsidRPr="00A575CA">
        <w:rPr>
          <w:rFonts w:ascii="Gill Sans MT" w:hAnsi="Gill Sans MT"/>
          <w:sz w:val="20"/>
        </w:rPr>
        <w:t xml:space="preserve">* A </w:t>
      </w:r>
      <w:r w:rsidRPr="00A575CA">
        <w:rPr>
          <w:rFonts w:ascii="Gill Sans MT" w:hAnsi="Gill Sans MT"/>
          <w:sz w:val="20"/>
        </w:rPr>
        <w:t>=</w:t>
      </w:r>
      <w:r w:rsidR="00A31D00" w:rsidRPr="00A575CA">
        <w:rPr>
          <w:rFonts w:ascii="Gill Sans MT" w:hAnsi="Gill Sans MT"/>
          <w:sz w:val="20"/>
        </w:rPr>
        <w:t xml:space="preserve"> Application</w:t>
      </w:r>
      <w:r w:rsidRPr="00A575CA">
        <w:rPr>
          <w:rFonts w:ascii="Gill Sans MT" w:hAnsi="Gill Sans MT"/>
          <w:sz w:val="20"/>
        </w:rPr>
        <w:t xml:space="preserve">   *I =</w:t>
      </w:r>
      <w:r w:rsidR="00A31D00" w:rsidRPr="00A575CA">
        <w:rPr>
          <w:rFonts w:ascii="Gill Sans MT" w:hAnsi="Gill Sans MT"/>
          <w:sz w:val="20"/>
        </w:rPr>
        <w:t xml:space="preserve"> Interview</w:t>
      </w:r>
    </w:p>
    <w:p w:rsidR="006F1006" w:rsidRPr="00A575CA" w:rsidRDefault="006F1006" w:rsidP="006F1006">
      <w:pPr>
        <w:jc w:val="right"/>
        <w:rPr>
          <w:rFonts w:ascii="Gill Sans MT" w:hAnsi="Gill Sans MT"/>
          <w:sz w:val="20"/>
        </w:rPr>
      </w:pPr>
    </w:p>
    <w:p w:rsidR="00A31D00" w:rsidRPr="00A575CA" w:rsidRDefault="00A31D00" w:rsidP="00CE075E">
      <w:pPr>
        <w:rPr>
          <w:rFonts w:ascii="Gill Sans MT" w:hAnsi="Gill Sans MT"/>
        </w:rPr>
      </w:pPr>
    </w:p>
    <w:p w:rsidR="00D8672E" w:rsidRPr="00A575CA" w:rsidRDefault="00D8672E" w:rsidP="00D8672E">
      <w:pPr>
        <w:rPr>
          <w:rFonts w:ascii="Gill Sans MT" w:hAnsi="Gill Sans MT"/>
          <w:b/>
          <w:szCs w:val="22"/>
        </w:rPr>
      </w:pPr>
      <w:r w:rsidRPr="00A575CA">
        <w:rPr>
          <w:rFonts w:ascii="Gill Sans MT" w:hAnsi="Gill Sans MT"/>
          <w:b/>
          <w:szCs w:val="22"/>
        </w:rPr>
        <w:t xml:space="preserve">Note to Applicants: </w:t>
      </w:r>
    </w:p>
    <w:p w:rsidR="00D8672E" w:rsidRPr="00A575CA" w:rsidRDefault="00D8672E" w:rsidP="00D8672E">
      <w:pPr>
        <w:rPr>
          <w:rFonts w:ascii="Gill Sans MT" w:hAnsi="Gill Sans MT"/>
          <w:b/>
          <w:szCs w:val="22"/>
        </w:rPr>
      </w:pPr>
    </w:p>
    <w:p w:rsidR="00D8672E" w:rsidRPr="00A575CA" w:rsidRDefault="00D8672E" w:rsidP="00D8672E">
      <w:pPr>
        <w:rPr>
          <w:rFonts w:ascii="Gill Sans MT" w:hAnsi="Gill Sans MT"/>
          <w:szCs w:val="22"/>
        </w:rPr>
      </w:pPr>
      <w:r w:rsidRPr="00A575CA">
        <w:rPr>
          <w:rFonts w:ascii="Gill Sans MT" w:hAnsi="Gill Sans MT"/>
          <w:szCs w:val="22"/>
        </w:rPr>
        <w:t xml:space="preserve">Please do try to show within your application </w:t>
      </w:r>
      <w:r w:rsidR="00540A2E">
        <w:rPr>
          <w:rFonts w:ascii="Gill Sans MT" w:hAnsi="Gill Sans MT"/>
          <w:szCs w:val="22"/>
        </w:rPr>
        <w:t>form and your supporting letter</w:t>
      </w:r>
      <w:r w:rsidRPr="00A575CA">
        <w:rPr>
          <w:rFonts w:ascii="Gill Sans MT" w:hAnsi="Gill Sans MT"/>
          <w:szCs w:val="22"/>
        </w:rPr>
        <w:t xml:space="preserve"> how best you meet these requirements</w:t>
      </w:r>
    </w:p>
    <w:p w:rsidR="00581750" w:rsidRPr="00A575CA" w:rsidRDefault="00581750" w:rsidP="00581750">
      <w:pPr>
        <w:rPr>
          <w:rFonts w:ascii="Gill Sans MT" w:hAnsi="Gill Sans MT"/>
          <w:b/>
          <w:lang w:eastAsia="en-GB"/>
        </w:rPr>
      </w:pPr>
    </w:p>
    <w:p w:rsidR="00534DC8" w:rsidRDefault="00534DC8" w:rsidP="00534DC8">
      <w:pPr>
        <w:jc w:val="center"/>
        <w:rPr>
          <w:rFonts w:cs="Arial"/>
          <w:b/>
          <w:sz w:val="40"/>
          <w:szCs w:val="40"/>
        </w:rPr>
      </w:pPr>
      <w:r>
        <w:rPr>
          <w:noProof/>
          <w:lang w:eastAsia="en-GB"/>
        </w:rPr>
        <w:lastRenderedPageBreak/>
        <w:drawing>
          <wp:inline distT="0" distB="0" distL="0" distR="0" wp14:anchorId="4C4057D9" wp14:editId="5B76EE21">
            <wp:extent cx="637889" cy="759278"/>
            <wp:effectExtent l="0" t="0" r="0" b="317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b="13090"/>
                    <a:stretch/>
                  </pic:blipFill>
                  <pic:spPr bwMode="auto">
                    <a:xfrm>
                      <a:off x="0" y="0"/>
                      <a:ext cx="638571" cy="760089"/>
                    </a:xfrm>
                    <a:prstGeom prst="rect">
                      <a:avLst/>
                    </a:prstGeom>
                    <a:ln>
                      <a:noFill/>
                    </a:ln>
                    <a:extLst>
                      <a:ext uri="{53640926-AAD7-44D8-BBD7-CCE9431645EC}">
                        <a14:shadowObscured xmlns:a14="http://schemas.microsoft.com/office/drawing/2010/main"/>
                      </a:ext>
                    </a:extLst>
                  </pic:spPr>
                </pic:pic>
              </a:graphicData>
            </a:graphic>
          </wp:inline>
        </w:drawing>
      </w:r>
    </w:p>
    <w:p w:rsidR="00BD412F" w:rsidRPr="00BD412F" w:rsidRDefault="00BD412F" w:rsidP="00534DC8">
      <w:pPr>
        <w:jc w:val="center"/>
        <w:rPr>
          <w:rFonts w:cs="Arial"/>
          <w:b/>
          <w:sz w:val="20"/>
        </w:rPr>
      </w:pPr>
    </w:p>
    <w:p w:rsidR="00DC2E1C" w:rsidRDefault="00793D6C" w:rsidP="00D4498E">
      <w:pPr>
        <w:jc w:val="center"/>
        <w:rPr>
          <w:rFonts w:ascii="Gill Sans MT" w:hAnsi="Gill Sans MT" w:cs="Arial"/>
          <w:b/>
          <w:color w:val="7030A0"/>
          <w:sz w:val="40"/>
          <w:szCs w:val="40"/>
        </w:rPr>
      </w:pPr>
      <w:r>
        <w:rPr>
          <w:rFonts w:ascii="Gill Sans MT" w:hAnsi="Gill Sans MT" w:cs="Arial"/>
          <w:b/>
          <w:color w:val="7030A0"/>
          <w:sz w:val="40"/>
          <w:szCs w:val="40"/>
        </w:rPr>
        <w:t xml:space="preserve">General </w:t>
      </w:r>
      <w:r w:rsidR="00D4498E">
        <w:rPr>
          <w:rFonts w:ascii="Gill Sans MT" w:hAnsi="Gill Sans MT" w:cs="Arial"/>
          <w:b/>
          <w:color w:val="7030A0"/>
          <w:sz w:val="40"/>
          <w:szCs w:val="40"/>
        </w:rPr>
        <w:t xml:space="preserve">Information about </w:t>
      </w:r>
      <w:r w:rsidR="00534DC8" w:rsidRPr="00882974">
        <w:rPr>
          <w:rFonts w:ascii="Gill Sans MT" w:hAnsi="Gill Sans MT" w:cs="Arial"/>
          <w:b/>
          <w:color w:val="7030A0"/>
          <w:sz w:val="40"/>
          <w:szCs w:val="40"/>
        </w:rPr>
        <w:t>Rumworth School</w:t>
      </w:r>
    </w:p>
    <w:p w:rsidR="0069249D" w:rsidRPr="00DC2E1C" w:rsidRDefault="0069249D" w:rsidP="00D4498E">
      <w:pPr>
        <w:jc w:val="center"/>
        <w:rPr>
          <w:rFonts w:ascii="Gill Sans MT" w:hAnsi="Gill Sans MT" w:cs="Arial"/>
          <w:b/>
          <w:color w:val="000000" w:themeColor="text1"/>
          <w:sz w:val="28"/>
          <w:szCs w:val="28"/>
        </w:rPr>
      </w:pPr>
    </w:p>
    <w:p w:rsidR="00255A4B" w:rsidRDefault="00255A4B" w:rsidP="00255A4B">
      <w:pPr>
        <w:jc w:val="both"/>
        <w:rPr>
          <w:rFonts w:ascii="Gill Sans MT" w:hAnsi="Gill Sans MT" w:cstheme="minorHAnsi"/>
          <w:szCs w:val="22"/>
        </w:rPr>
      </w:pPr>
      <w:r>
        <w:rPr>
          <w:rFonts w:ascii="Gill Sans MT" w:hAnsi="Gill Sans MT"/>
          <w:color w:val="000000"/>
          <w:szCs w:val="22"/>
        </w:rPr>
        <w:t xml:space="preserve">This positive and successful secondary special school is ambitious, high-achieving, supportive and happy; the school ensures that the impact is high on improvement for all of our students, who are at the heart of everything we do. </w:t>
      </w:r>
      <w:r>
        <w:rPr>
          <w:rFonts w:ascii="Gill Sans MT" w:hAnsi="Gill Sans MT" w:cstheme="minorHAnsi"/>
          <w:szCs w:val="22"/>
        </w:rPr>
        <w:t xml:space="preserve">We have around 340 students in 35 classes across Years 7 to 14, and next academic year this will increase </w:t>
      </w:r>
      <w:r w:rsidR="001F1EBB">
        <w:rPr>
          <w:rFonts w:ascii="Gill Sans MT" w:hAnsi="Gill Sans MT" w:cstheme="minorHAnsi"/>
          <w:szCs w:val="22"/>
        </w:rPr>
        <w:t xml:space="preserve">to 370 </w:t>
      </w:r>
      <w:r>
        <w:rPr>
          <w:rFonts w:ascii="Gill Sans MT" w:hAnsi="Gill Sans MT" w:cstheme="minorHAnsi"/>
          <w:szCs w:val="22"/>
        </w:rPr>
        <w:t xml:space="preserve">as we are continuing to expand towards offering 400 places. We have just completed a building programme to accommodate this planned growth, which will further enhance the space and wide range of facilities available on our site in order to offer an appropriate secondary special school curriculum for our students who have a wide range of SEND (Special Educational Needs and Disabilities). </w:t>
      </w:r>
    </w:p>
    <w:p w:rsidR="00255A4B" w:rsidRDefault="00255A4B" w:rsidP="00B91793">
      <w:pPr>
        <w:jc w:val="both"/>
        <w:rPr>
          <w:rFonts w:ascii="Gill Sans MT" w:hAnsi="Gill Sans MT"/>
          <w:color w:val="000000"/>
          <w:szCs w:val="22"/>
        </w:rPr>
      </w:pPr>
    </w:p>
    <w:p w:rsidR="00B91793" w:rsidRPr="00B91793" w:rsidRDefault="00B91793" w:rsidP="00B91793">
      <w:pPr>
        <w:jc w:val="both"/>
        <w:rPr>
          <w:rFonts w:ascii="Gill Sans MT" w:hAnsi="Gill Sans MT"/>
          <w:color w:val="000000"/>
          <w:szCs w:val="22"/>
        </w:rPr>
      </w:pPr>
      <w:r w:rsidRPr="00B91793">
        <w:rPr>
          <w:rFonts w:ascii="Gill Sans MT" w:hAnsi="Gill Sans MT"/>
          <w:color w:val="000000"/>
          <w:szCs w:val="22"/>
        </w:rPr>
        <w:t xml:space="preserve">Staff work in close partnership </w:t>
      </w:r>
      <w:r>
        <w:rPr>
          <w:rFonts w:ascii="Gill Sans MT" w:hAnsi="Gill Sans MT"/>
          <w:color w:val="000000"/>
          <w:szCs w:val="22"/>
        </w:rPr>
        <w:t xml:space="preserve">with parents and other </w:t>
      </w:r>
      <w:r w:rsidRPr="00B91793">
        <w:rPr>
          <w:rFonts w:ascii="Gill Sans MT" w:hAnsi="Gill Sans MT"/>
          <w:color w:val="000000"/>
          <w:szCs w:val="22"/>
        </w:rPr>
        <w:t>professionals</w:t>
      </w:r>
      <w:r>
        <w:rPr>
          <w:rFonts w:ascii="Gill Sans MT" w:hAnsi="Gill Sans MT"/>
          <w:color w:val="000000"/>
          <w:szCs w:val="22"/>
        </w:rPr>
        <w:t xml:space="preserve"> to ensure we offer a broad, </w:t>
      </w:r>
      <w:r w:rsidRPr="00B91793">
        <w:rPr>
          <w:rFonts w:ascii="Gill Sans MT" w:hAnsi="Gill Sans MT"/>
          <w:color w:val="000000"/>
          <w:szCs w:val="22"/>
        </w:rPr>
        <w:t>relevan</w:t>
      </w:r>
      <w:r>
        <w:rPr>
          <w:rFonts w:ascii="Gill Sans MT" w:hAnsi="Gill Sans MT"/>
          <w:color w:val="000000"/>
          <w:szCs w:val="22"/>
        </w:rPr>
        <w:t>t curriculum which builds on</w:t>
      </w:r>
      <w:r w:rsidRPr="00B91793">
        <w:rPr>
          <w:rFonts w:ascii="Gill Sans MT" w:hAnsi="Gill Sans MT"/>
          <w:color w:val="000000"/>
          <w:szCs w:val="22"/>
        </w:rPr>
        <w:t xml:space="preserve"> objectives recorded in EHCPs and takes account of the full range of the interests, needs and aspirations of our students. Governors, parents and staff are very supportive of the school and responses in surveys are overwhelmingly positive. All staff embody our vision of "You can do it, we will help".</w:t>
      </w:r>
    </w:p>
    <w:p w:rsidR="00B91793" w:rsidRPr="00B91793" w:rsidRDefault="00B91793" w:rsidP="00B91793">
      <w:pPr>
        <w:jc w:val="both"/>
        <w:rPr>
          <w:rFonts w:ascii="Gill Sans MT" w:hAnsi="Gill Sans MT"/>
          <w:color w:val="000000"/>
          <w:szCs w:val="22"/>
        </w:rPr>
      </w:pPr>
    </w:p>
    <w:p w:rsidR="00B91793" w:rsidRPr="00B91793" w:rsidRDefault="00B91793" w:rsidP="00D4498E">
      <w:pPr>
        <w:jc w:val="both"/>
        <w:rPr>
          <w:rFonts w:ascii="Gill Sans MT" w:hAnsi="Gill Sans MT"/>
          <w:color w:val="000000"/>
          <w:szCs w:val="22"/>
        </w:rPr>
      </w:pPr>
      <w:r w:rsidRPr="00B91793">
        <w:rPr>
          <w:rFonts w:ascii="Gill Sans MT" w:hAnsi="Gill Sans MT"/>
          <w:color w:val="000000"/>
          <w:szCs w:val="22"/>
        </w:rPr>
        <w:t xml:space="preserve">Our Shared Vision is integrated into all aspects of school development and evaluation, and it is the vehicle by which we strive to deliver those commitments we made to our children and young people and everyone in our community. The Senior Leadership Team and the Governing Body have high expectations for what all of our students can achieve, whilst seeking to ensure they become more "Confident, Resilient and Independent". We work collaboratively with our senior middle leaders and middle leaders who make up the Extended Leadership Team, and also with all staff in order to ensure high standards of provision and care for students. </w:t>
      </w:r>
    </w:p>
    <w:p w:rsidR="00BE03AD" w:rsidRDefault="00BE03AD" w:rsidP="00B91793">
      <w:pPr>
        <w:pStyle w:val="ListParagraph"/>
        <w:ind w:left="0"/>
        <w:jc w:val="both"/>
        <w:rPr>
          <w:rFonts w:ascii="Gill Sans MT" w:hAnsi="Gill Sans MT"/>
          <w:color w:val="000000"/>
        </w:rPr>
      </w:pPr>
    </w:p>
    <w:p w:rsidR="00B91793" w:rsidRPr="00B91793" w:rsidRDefault="00ED2376" w:rsidP="00B91793">
      <w:pPr>
        <w:pStyle w:val="ListParagraph"/>
        <w:ind w:left="0"/>
        <w:jc w:val="both"/>
        <w:rPr>
          <w:rFonts w:ascii="Gill Sans MT" w:hAnsi="Gill Sans MT" w:cstheme="minorHAnsi"/>
        </w:rPr>
      </w:pPr>
      <w:r w:rsidRPr="000C3A28">
        <w:rPr>
          <w:noProof/>
          <w:lang w:eastAsia="en-GB"/>
        </w:rPr>
        <w:drawing>
          <wp:anchor distT="0" distB="0" distL="114300" distR="360045" simplePos="0" relativeHeight="251662336" behindDoc="1" locked="0" layoutInCell="1" allowOverlap="1">
            <wp:simplePos x="0" y="0"/>
            <wp:positionH relativeFrom="column">
              <wp:posOffset>129689</wp:posOffset>
            </wp:positionH>
            <wp:positionV relativeFrom="paragraph">
              <wp:posOffset>43815</wp:posOffset>
            </wp:positionV>
            <wp:extent cx="1992630" cy="2299335"/>
            <wp:effectExtent l="0" t="0" r="7620" b="5715"/>
            <wp:wrapTight wrapText="bothSides">
              <wp:wrapPolygon edited="0">
                <wp:start x="0" y="0"/>
                <wp:lineTo x="0" y="21475"/>
                <wp:lineTo x="21476" y="21475"/>
                <wp:lineTo x="21476" y="0"/>
                <wp:lineTo x="0" y="0"/>
              </wp:wrapPolygon>
            </wp:wrapTight>
            <wp:docPr id="6" name="Picture 6" descr="C:\Users\Caroline\Downloads\0879BA75-FF2C-47F4-B5B2-EE03FF0242C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Downloads\0879BA75-FF2C-47F4-B5B2-EE03FF0242CD.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47" t="10851" r="13642" b="20246"/>
                    <a:stretch/>
                  </pic:blipFill>
                  <pic:spPr bwMode="auto">
                    <a:xfrm>
                      <a:off x="0" y="0"/>
                      <a:ext cx="1992630" cy="2299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1793" w:rsidRPr="00B91793">
        <w:rPr>
          <w:rFonts w:ascii="Gill Sans MT" w:hAnsi="Gill Sans MT"/>
          <w:color w:val="000000"/>
        </w:rPr>
        <w:t xml:space="preserve">Our academic provision runs in Key Stages and </w:t>
      </w:r>
      <w:r w:rsidR="00B91793">
        <w:rPr>
          <w:rFonts w:ascii="Gill Sans MT" w:hAnsi="Gill Sans MT"/>
          <w:color w:val="000000"/>
        </w:rPr>
        <w:t xml:space="preserve">then </w:t>
      </w:r>
      <w:r w:rsidR="00B91793" w:rsidRPr="00B91793">
        <w:rPr>
          <w:rFonts w:ascii="Gill Sans MT" w:hAnsi="Gill Sans MT"/>
          <w:color w:val="000000"/>
        </w:rPr>
        <w:t>as strands according to student needs; the differing curricula provide excellent opportunities for all students to reach their potential across the full range of their needs, including SMSC.</w:t>
      </w:r>
      <w:r w:rsidR="00B91793">
        <w:rPr>
          <w:rFonts w:ascii="Gill Sans MT" w:hAnsi="Gill Sans MT"/>
          <w:color w:val="000000"/>
        </w:rPr>
        <w:t xml:space="preserve"> </w:t>
      </w:r>
      <w:r w:rsidR="00B91793" w:rsidRPr="00B91793">
        <w:rPr>
          <w:rFonts w:ascii="Gill Sans MT" w:hAnsi="Gill Sans MT" w:cstheme="minorHAnsi"/>
        </w:rPr>
        <w:t>All students access appropriate external accreditation at the end of KS4 and during KS5</w:t>
      </w:r>
      <w:r w:rsidR="00D5140D">
        <w:rPr>
          <w:rFonts w:ascii="Gill Sans MT" w:hAnsi="Gill Sans MT" w:cstheme="minorHAnsi"/>
        </w:rPr>
        <w:t xml:space="preserve"> in our Sixth Form</w:t>
      </w:r>
      <w:r w:rsidR="00B91793" w:rsidRPr="00B91793">
        <w:rPr>
          <w:rFonts w:ascii="Gill Sans MT" w:hAnsi="Gill Sans MT" w:cstheme="minorHAnsi"/>
        </w:rPr>
        <w:t xml:space="preserve">, and our accreditation offer includes </w:t>
      </w:r>
      <w:r w:rsidR="00D5140D">
        <w:rPr>
          <w:rFonts w:ascii="Gill Sans MT" w:hAnsi="Gill Sans MT" w:cstheme="minorHAnsi"/>
        </w:rPr>
        <w:t xml:space="preserve">a wide range of </w:t>
      </w:r>
      <w:r w:rsidR="00B91793" w:rsidRPr="00B91793">
        <w:rPr>
          <w:rFonts w:ascii="Gill Sans MT" w:hAnsi="Gill Sans MT" w:cstheme="minorHAnsi"/>
        </w:rPr>
        <w:t>GCSEs, Functional Skills</w:t>
      </w:r>
      <w:r w:rsidR="0069249D">
        <w:rPr>
          <w:rFonts w:ascii="Gill Sans MT" w:hAnsi="Gill Sans MT" w:cstheme="minorHAnsi"/>
        </w:rPr>
        <w:t xml:space="preserve">, </w:t>
      </w:r>
      <w:r w:rsidR="0069249D" w:rsidRPr="00B91793">
        <w:rPr>
          <w:rFonts w:ascii="Gill Sans MT" w:hAnsi="Gill Sans MT" w:cstheme="minorHAnsi"/>
        </w:rPr>
        <w:t>ASDAN, BTEC</w:t>
      </w:r>
      <w:r w:rsidR="0069249D">
        <w:rPr>
          <w:rFonts w:ascii="Gill Sans MT" w:hAnsi="Gill Sans MT" w:cstheme="minorHAnsi"/>
        </w:rPr>
        <w:t>,</w:t>
      </w:r>
      <w:r w:rsidR="00B91793" w:rsidRPr="00B91793">
        <w:rPr>
          <w:rFonts w:ascii="Gill Sans MT" w:hAnsi="Gill Sans MT" w:cstheme="minorHAnsi"/>
        </w:rPr>
        <w:t xml:space="preserve"> and Entry Level Certification, dependent upon student ability. </w:t>
      </w:r>
    </w:p>
    <w:p w:rsidR="00B91793" w:rsidRDefault="00B91793" w:rsidP="00D4498E">
      <w:pPr>
        <w:jc w:val="both"/>
        <w:rPr>
          <w:rFonts w:ascii="Gill Sans MT" w:hAnsi="Gill Sans MT" w:cstheme="minorHAnsi"/>
          <w:szCs w:val="22"/>
        </w:rPr>
      </w:pPr>
    </w:p>
    <w:p w:rsidR="003F16D8" w:rsidRDefault="00D4498E" w:rsidP="00D4498E">
      <w:pPr>
        <w:jc w:val="both"/>
        <w:rPr>
          <w:rFonts w:ascii="Gill Sans MT" w:hAnsi="Gill Sans MT" w:cstheme="minorHAnsi"/>
          <w:szCs w:val="22"/>
        </w:rPr>
      </w:pPr>
      <w:r w:rsidRPr="00B91793">
        <w:rPr>
          <w:rFonts w:ascii="Gill Sans MT" w:hAnsi="Gill Sans MT" w:cstheme="minorHAnsi"/>
          <w:szCs w:val="22"/>
        </w:rPr>
        <w:t xml:space="preserve">In Year 7, students have a more class-based curriculum with their class teacher delivering the majority of their learning within a “Foundation Year” setting. Year 7 students also access specialist rooms and may be taught by other staff for lessons such as </w:t>
      </w:r>
      <w:r w:rsidR="00B91793">
        <w:rPr>
          <w:rFonts w:ascii="Gill Sans MT" w:hAnsi="Gill Sans MT" w:cstheme="minorHAnsi"/>
          <w:szCs w:val="22"/>
        </w:rPr>
        <w:t>Forest School</w:t>
      </w:r>
      <w:r w:rsidR="00793D6C">
        <w:rPr>
          <w:rFonts w:ascii="Gill Sans MT" w:hAnsi="Gill Sans MT" w:cstheme="minorHAnsi"/>
          <w:szCs w:val="22"/>
        </w:rPr>
        <w:t xml:space="preserve">, Art, Music, </w:t>
      </w:r>
      <w:r w:rsidRPr="00B91793">
        <w:rPr>
          <w:rFonts w:ascii="Gill Sans MT" w:hAnsi="Gill Sans MT" w:cstheme="minorHAnsi"/>
          <w:szCs w:val="22"/>
        </w:rPr>
        <w:t xml:space="preserve">PE, Science, ICT, and Design Technology. </w:t>
      </w:r>
    </w:p>
    <w:p w:rsidR="003F16D8" w:rsidRDefault="003F16D8" w:rsidP="00D4498E">
      <w:pPr>
        <w:jc w:val="both"/>
        <w:rPr>
          <w:rFonts w:ascii="Gill Sans MT" w:hAnsi="Gill Sans MT" w:cstheme="minorHAnsi"/>
          <w:szCs w:val="22"/>
        </w:rPr>
      </w:pPr>
    </w:p>
    <w:p w:rsidR="00D4498E" w:rsidRDefault="00560AA7" w:rsidP="00D4498E">
      <w:pPr>
        <w:jc w:val="both"/>
        <w:rPr>
          <w:rFonts w:ascii="Gill Sans MT" w:hAnsi="Gill Sans MT" w:cstheme="minorHAnsi"/>
          <w:szCs w:val="22"/>
        </w:rPr>
      </w:pPr>
      <w:r w:rsidRPr="003F16D8">
        <w:rPr>
          <w:rFonts w:ascii="Gill Sans MT" w:hAnsi="Gill Sans MT" w:cstheme="minorHAnsi"/>
          <w:noProof/>
          <w:szCs w:val="22"/>
          <w:lang w:eastAsia="en-GB"/>
        </w:rPr>
        <w:drawing>
          <wp:anchor distT="0" distB="0" distL="360045" distR="323850" simplePos="0" relativeHeight="251664384" behindDoc="1" locked="0" layoutInCell="1" allowOverlap="1" wp14:anchorId="3795D2C8" wp14:editId="09C40C3D">
            <wp:simplePos x="0" y="0"/>
            <wp:positionH relativeFrom="column">
              <wp:posOffset>3623599</wp:posOffset>
            </wp:positionH>
            <wp:positionV relativeFrom="paragraph">
              <wp:posOffset>90842</wp:posOffset>
            </wp:positionV>
            <wp:extent cx="2541600" cy="1929600"/>
            <wp:effectExtent l="0" t="0" r="0" b="0"/>
            <wp:wrapTight wrapText="bothSides">
              <wp:wrapPolygon edited="0">
                <wp:start x="0" y="0"/>
                <wp:lineTo x="0" y="21330"/>
                <wp:lineTo x="21373" y="21330"/>
                <wp:lineTo x="21373" y="0"/>
                <wp:lineTo x="0" y="0"/>
              </wp:wrapPolygon>
            </wp:wrapTight>
            <wp:docPr id="16" name="Picture 16" descr="C:\Users\Caroline\Downloads\CE4E28EB-49A8-4CA3-8122-9F4B59720B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Downloads\CE4E28EB-49A8-4CA3-8122-9F4B59720B8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1600" cy="19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51D">
        <w:rPr>
          <w:rFonts w:ascii="Gill Sans MT" w:hAnsi="Gill Sans MT" w:cstheme="minorHAnsi"/>
          <w:szCs w:val="22"/>
        </w:rPr>
        <w:t xml:space="preserve">From </w:t>
      </w:r>
      <w:r w:rsidR="00D4498E" w:rsidRPr="00B91793">
        <w:rPr>
          <w:rFonts w:ascii="Gill Sans MT" w:hAnsi="Gill Sans MT" w:cstheme="minorHAnsi"/>
          <w:szCs w:val="22"/>
        </w:rPr>
        <w:t xml:space="preserve">Years 8 to </w:t>
      </w:r>
      <w:r w:rsidR="008959CE">
        <w:rPr>
          <w:rFonts w:ascii="Gill Sans MT" w:hAnsi="Gill Sans MT" w:cstheme="minorHAnsi"/>
          <w:szCs w:val="22"/>
        </w:rPr>
        <w:t>11, students</w:t>
      </w:r>
      <w:r>
        <w:rPr>
          <w:rFonts w:ascii="Gill Sans MT" w:hAnsi="Gill Sans MT" w:cstheme="minorHAnsi"/>
          <w:szCs w:val="22"/>
        </w:rPr>
        <w:t xml:space="preserve"> then</w:t>
      </w:r>
      <w:r w:rsidR="00D4498E" w:rsidRPr="00B91793">
        <w:rPr>
          <w:rFonts w:ascii="Gill Sans MT" w:hAnsi="Gill Sans MT" w:cstheme="minorHAnsi"/>
          <w:szCs w:val="22"/>
        </w:rPr>
        <w:t xml:space="preserve"> follow a differentiated curriculum model, according to their needs:-</w:t>
      </w:r>
    </w:p>
    <w:p w:rsidR="003F16D8" w:rsidRDefault="003F16D8" w:rsidP="00D4498E">
      <w:pPr>
        <w:jc w:val="both"/>
        <w:rPr>
          <w:rFonts w:ascii="Gill Sans MT" w:hAnsi="Gill Sans MT" w:cstheme="minorHAnsi"/>
          <w:szCs w:val="22"/>
        </w:rPr>
      </w:pPr>
    </w:p>
    <w:p w:rsidR="00ED2376" w:rsidRPr="00560AA7" w:rsidRDefault="00ED2376" w:rsidP="00560AA7">
      <w:pPr>
        <w:pStyle w:val="ListParagraph"/>
        <w:numPr>
          <w:ilvl w:val="0"/>
          <w:numId w:val="17"/>
        </w:numPr>
        <w:spacing w:line="259" w:lineRule="auto"/>
        <w:jc w:val="both"/>
        <w:rPr>
          <w:rFonts w:ascii="Gill Sans MT" w:hAnsi="Gill Sans MT" w:cstheme="minorHAnsi"/>
        </w:rPr>
      </w:pPr>
      <w:r w:rsidRPr="00560AA7">
        <w:rPr>
          <w:rFonts w:ascii="Gill Sans MT" w:hAnsi="Gill Sans MT" w:cstheme="minorHAnsi"/>
        </w:rPr>
        <w:t>S</w:t>
      </w:r>
      <w:r w:rsidR="00D4498E" w:rsidRPr="00560AA7">
        <w:rPr>
          <w:rFonts w:ascii="Gill Sans MT" w:hAnsi="Gill Sans MT" w:cstheme="minorHAnsi"/>
        </w:rPr>
        <w:t xml:space="preserve">ome follow a more formal curriculum with a </w:t>
      </w:r>
    </w:p>
    <w:p w:rsidR="00D4498E" w:rsidRPr="00560AA7" w:rsidRDefault="00560AA7" w:rsidP="00560AA7">
      <w:pPr>
        <w:spacing w:line="259" w:lineRule="auto"/>
        <w:jc w:val="both"/>
        <w:rPr>
          <w:rFonts w:ascii="Gill Sans MT" w:hAnsi="Gill Sans MT" w:cstheme="minorHAnsi"/>
        </w:rPr>
      </w:pPr>
      <w:r>
        <w:rPr>
          <w:rFonts w:ascii="Gill Sans MT" w:hAnsi="Gill Sans MT" w:cstheme="minorHAnsi"/>
        </w:rPr>
        <w:t xml:space="preserve">      </w:t>
      </w:r>
      <w:r w:rsidR="00D4498E" w:rsidRPr="00560AA7">
        <w:rPr>
          <w:rFonts w:ascii="Gill Sans MT" w:hAnsi="Gill Sans MT" w:cstheme="minorHAnsi"/>
        </w:rPr>
        <w:t xml:space="preserve">modified mainstream approach </w:t>
      </w:r>
    </w:p>
    <w:p w:rsidR="00D4498E" w:rsidRPr="00560AA7" w:rsidRDefault="00D4498E" w:rsidP="00560AA7">
      <w:pPr>
        <w:pStyle w:val="ListParagraph"/>
        <w:numPr>
          <w:ilvl w:val="0"/>
          <w:numId w:val="17"/>
        </w:numPr>
        <w:spacing w:line="259" w:lineRule="auto"/>
        <w:jc w:val="both"/>
        <w:rPr>
          <w:rFonts w:ascii="Gill Sans MT" w:hAnsi="Gill Sans MT" w:cstheme="minorHAnsi"/>
        </w:rPr>
      </w:pPr>
      <w:r w:rsidRPr="00560AA7">
        <w:rPr>
          <w:rFonts w:ascii="Gill Sans MT" w:hAnsi="Gill Sans MT" w:cstheme="minorHAnsi"/>
        </w:rPr>
        <w:t xml:space="preserve">Some have less transition and spend more time on the consolidation of basic skills </w:t>
      </w:r>
    </w:p>
    <w:p w:rsidR="003F16D8" w:rsidRPr="00560AA7" w:rsidRDefault="00D4498E" w:rsidP="00560AA7">
      <w:pPr>
        <w:pStyle w:val="ListParagraph"/>
        <w:numPr>
          <w:ilvl w:val="0"/>
          <w:numId w:val="17"/>
        </w:numPr>
        <w:spacing w:line="259" w:lineRule="auto"/>
        <w:jc w:val="both"/>
        <w:rPr>
          <w:rFonts w:ascii="Gill Sans MT" w:hAnsi="Gill Sans MT" w:cstheme="minorHAnsi"/>
        </w:rPr>
      </w:pPr>
      <w:r w:rsidRPr="00560AA7">
        <w:rPr>
          <w:rFonts w:ascii="Gill Sans MT" w:hAnsi="Gill Sans MT" w:cstheme="minorHAnsi"/>
        </w:rPr>
        <w:t xml:space="preserve">Some have particular SLD / ASD / SEMH needs </w:t>
      </w:r>
    </w:p>
    <w:p w:rsidR="00D4498E" w:rsidRDefault="00ED2376" w:rsidP="00ED2376">
      <w:pPr>
        <w:pStyle w:val="ListParagraph"/>
        <w:spacing w:line="259" w:lineRule="auto"/>
        <w:ind w:left="357"/>
        <w:contextualSpacing w:val="0"/>
        <w:jc w:val="both"/>
        <w:rPr>
          <w:rFonts w:ascii="Gill Sans MT" w:hAnsi="Gill Sans MT" w:cstheme="minorHAnsi"/>
        </w:rPr>
      </w:pPr>
      <w:r>
        <w:rPr>
          <w:rFonts w:ascii="Gill Sans MT" w:hAnsi="Gill Sans MT" w:cstheme="minorHAnsi"/>
        </w:rPr>
        <w:t xml:space="preserve">and benefit from </w:t>
      </w:r>
      <w:r w:rsidR="00D4498E" w:rsidRPr="00B91793">
        <w:rPr>
          <w:rFonts w:ascii="Gill Sans MT" w:hAnsi="Gill Sans MT" w:cstheme="minorHAnsi"/>
        </w:rPr>
        <w:t>smaller groups at times</w:t>
      </w:r>
    </w:p>
    <w:p w:rsidR="00560AA7" w:rsidRDefault="00560AA7" w:rsidP="00ED2376">
      <w:pPr>
        <w:pStyle w:val="ListParagraph"/>
        <w:spacing w:line="259" w:lineRule="auto"/>
        <w:ind w:left="357"/>
        <w:contextualSpacing w:val="0"/>
        <w:jc w:val="both"/>
        <w:rPr>
          <w:rFonts w:ascii="Gill Sans MT" w:hAnsi="Gill Sans MT" w:cstheme="minorHAnsi"/>
        </w:rPr>
      </w:pPr>
    </w:p>
    <w:p w:rsidR="00FD351D" w:rsidRDefault="00FD351D" w:rsidP="00FD351D">
      <w:pPr>
        <w:pStyle w:val="ListParagraph"/>
        <w:ind w:left="0"/>
        <w:jc w:val="both"/>
        <w:rPr>
          <w:rFonts w:ascii="Gill Sans MT" w:hAnsi="Gill Sans MT" w:cstheme="minorHAnsi"/>
        </w:rPr>
      </w:pPr>
      <w:r>
        <w:rPr>
          <w:rFonts w:ascii="Gill Sans MT" w:hAnsi="Gill Sans MT" w:cstheme="minorHAnsi"/>
        </w:rPr>
        <w:t xml:space="preserve">Students may have support from other professionals, who </w:t>
      </w:r>
    </w:p>
    <w:p w:rsidR="00FD351D" w:rsidRDefault="00FD351D" w:rsidP="00FD351D">
      <w:pPr>
        <w:pStyle w:val="ListParagraph"/>
        <w:ind w:left="0"/>
        <w:jc w:val="both"/>
        <w:rPr>
          <w:rFonts w:ascii="Gill Sans MT" w:hAnsi="Gill Sans MT" w:cstheme="minorHAnsi"/>
        </w:rPr>
      </w:pPr>
      <w:r>
        <w:rPr>
          <w:rFonts w:ascii="Gill Sans MT" w:hAnsi="Gill Sans MT" w:cstheme="minorHAnsi"/>
        </w:rPr>
        <w:t>work collaboratively with our form team staff.</w:t>
      </w:r>
    </w:p>
    <w:p w:rsidR="00ED2376" w:rsidRDefault="00255A4B" w:rsidP="00ED2376">
      <w:pPr>
        <w:pStyle w:val="ListParagraph"/>
        <w:ind w:left="0"/>
        <w:jc w:val="both"/>
        <w:rPr>
          <w:rFonts w:ascii="Gill Sans MT" w:hAnsi="Gill Sans MT" w:cstheme="minorHAnsi"/>
        </w:rPr>
      </w:pPr>
      <w:r>
        <w:rPr>
          <w:rFonts w:ascii="Gill Sans MT" w:hAnsi="Gill Sans MT" w:cstheme="minorHAnsi"/>
        </w:rPr>
        <w:lastRenderedPageBreak/>
        <w:t>During KS5 in our Sixth Form, students follow the most suitable curriculum pathway for their ability and for their vocational aspirations, and we then offer a Year 14 Transition Year which further supports our students towards an appropriate post-19 destination, which may which may be LifeBridge - the Post-19 setting that was developed a number of years ago by current and retired members of our Senior Leadership Team</w:t>
      </w:r>
      <w:r w:rsidR="00AF412D">
        <w:rPr>
          <w:rFonts w:ascii="Gill Sans MT" w:hAnsi="Gill Sans MT" w:cstheme="minorHAnsi"/>
        </w:rPr>
        <w:t>.</w:t>
      </w:r>
    </w:p>
    <w:p w:rsidR="003F16D8" w:rsidRDefault="003F16D8" w:rsidP="00ED2376">
      <w:pPr>
        <w:pStyle w:val="ListParagraph"/>
        <w:ind w:left="0"/>
        <w:jc w:val="both"/>
        <w:rPr>
          <w:rFonts w:ascii="Gill Sans MT" w:hAnsi="Gill Sans MT" w:cstheme="minorHAnsi"/>
        </w:rPr>
      </w:pPr>
    </w:p>
    <w:p w:rsidR="00560AA7" w:rsidRPr="00ED2376" w:rsidRDefault="00560AA7" w:rsidP="00ED2376">
      <w:pPr>
        <w:pStyle w:val="ListParagraph"/>
        <w:ind w:left="0"/>
        <w:jc w:val="both"/>
        <w:rPr>
          <w:rFonts w:ascii="Gill Sans MT" w:hAnsi="Gill Sans MT" w:cstheme="minorHAnsi"/>
        </w:rPr>
      </w:pPr>
    </w:p>
    <w:p w:rsidR="00255A4B" w:rsidRDefault="00255A4B" w:rsidP="006B729B">
      <w:pPr>
        <w:pStyle w:val="NormalWeb"/>
        <w:jc w:val="both"/>
        <w:rPr>
          <w:rFonts w:ascii="Gill Sans MT" w:hAnsi="Gill Sans MT"/>
          <w:color w:val="000000"/>
          <w:sz w:val="22"/>
          <w:szCs w:val="22"/>
        </w:rPr>
      </w:pPr>
    </w:p>
    <w:p w:rsidR="00540A2E" w:rsidRDefault="00540A2E" w:rsidP="006B729B">
      <w:pPr>
        <w:pStyle w:val="NormalWeb"/>
        <w:jc w:val="both"/>
        <w:rPr>
          <w:rFonts w:ascii="Gill Sans MT" w:hAnsi="Gill Sans MT"/>
          <w:color w:val="000000"/>
          <w:sz w:val="22"/>
          <w:szCs w:val="22"/>
        </w:rPr>
      </w:pPr>
      <w:r w:rsidRPr="003F16D8">
        <w:rPr>
          <w:rFonts w:ascii="Gill Sans MT" w:hAnsi="Gill Sans MT"/>
          <w:noProof/>
          <w:color w:val="000000"/>
        </w:rPr>
        <w:drawing>
          <wp:anchor distT="0" distB="0" distL="114300" distR="360045" simplePos="0" relativeHeight="251660288" behindDoc="1" locked="0" layoutInCell="1" allowOverlap="1">
            <wp:simplePos x="0" y="0"/>
            <wp:positionH relativeFrom="column">
              <wp:posOffset>95250</wp:posOffset>
            </wp:positionH>
            <wp:positionV relativeFrom="page">
              <wp:posOffset>1892935</wp:posOffset>
            </wp:positionV>
            <wp:extent cx="1973580" cy="2365375"/>
            <wp:effectExtent l="0" t="0" r="7620" b="0"/>
            <wp:wrapTight wrapText="bothSides">
              <wp:wrapPolygon edited="0">
                <wp:start x="0" y="0"/>
                <wp:lineTo x="0" y="21397"/>
                <wp:lineTo x="21475" y="21397"/>
                <wp:lineTo x="21475" y="0"/>
                <wp:lineTo x="0" y="0"/>
              </wp:wrapPolygon>
            </wp:wrapTight>
            <wp:docPr id="15" name="Picture 15" descr="C:\Users\Caroline\Downloads\47FE5F8C-F81F-4887-9BD7-4E65A29E9C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Downloads\47FE5F8C-F81F-4887-9BD7-4E65A29E9C69.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973580" cy="236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3AD" w:rsidRPr="00B91793">
        <w:rPr>
          <w:rFonts w:ascii="Gill Sans MT" w:hAnsi="Gill Sans MT"/>
          <w:color w:val="000000"/>
          <w:sz w:val="22"/>
          <w:szCs w:val="22"/>
        </w:rPr>
        <w:t xml:space="preserve">We have made significant investments in our vocational facilities and </w:t>
      </w:r>
      <w:r w:rsidR="00BE03AD">
        <w:rPr>
          <w:rFonts w:ascii="Gill Sans MT" w:hAnsi="Gill Sans MT"/>
          <w:color w:val="000000"/>
          <w:sz w:val="22"/>
          <w:szCs w:val="22"/>
        </w:rPr>
        <w:t xml:space="preserve">in </w:t>
      </w:r>
      <w:r w:rsidR="00BE03AD" w:rsidRPr="00B91793">
        <w:rPr>
          <w:rFonts w:ascii="Gill Sans MT" w:hAnsi="Gill Sans MT"/>
          <w:color w:val="000000"/>
          <w:sz w:val="22"/>
          <w:szCs w:val="22"/>
        </w:rPr>
        <w:t xml:space="preserve">our </w:t>
      </w:r>
      <w:r w:rsidR="00BE03AD">
        <w:rPr>
          <w:rFonts w:ascii="Gill Sans MT" w:hAnsi="Gill Sans MT"/>
          <w:color w:val="000000"/>
          <w:sz w:val="22"/>
          <w:szCs w:val="22"/>
        </w:rPr>
        <w:t xml:space="preserve">curriculum </w:t>
      </w:r>
      <w:r w:rsidR="00BE03AD" w:rsidRPr="00B91793">
        <w:rPr>
          <w:rFonts w:ascii="Gill Sans MT" w:hAnsi="Gill Sans MT"/>
          <w:color w:val="000000"/>
          <w:sz w:val="22"/>
          <w:szCs w:val="22"/>
        </w:rPr>
        <w:t xml:space="preserve">offer to support &amp; promote </w:t>
      </w:r>
      <w:r>
        <w:rPr>
          <w:rFonts w:ascii="Gill Sans MT" w:hAnsi="Gill Sans MT"/>
          <w:color w:val="000000"/>
          <w:sz w:val="22"/>
          <w:szCs w:val="22"/>
        </w:rPr>
        <w:t>opportunities for employability,</w:t>
      </w:r>
      <w:r w:rsidR="00BE03AD" w:rsidRPr="00B91793">
        <w:rPr>
          <w:rFonts w:ascii="Gill Sans MT" w:hAnsi="Gill Sans MT"/>
          <w:color w:val="000000"/>
          <w:sz w:val="22"/>
          <w:szCs w:val="22"/>
        </w:rPr>
        <w:t xml:space="preserve"> independence</w:t>
      </w:r>
      <w:r>
        <w:rPr>
          <w:rFonts w:ascii="Gill Sans MT" w:hAnsi="Gill Sans MT"/>
          <w:color w:val="000000"/>
          <w:sz w:val="22"/>
          <w:szCs w:val="22"/>
        </w:rPr>
        <w:t xml:space="preserve"> and enrichment</w:t>
      </w:r>
      <w:r w:rsidR="00BE03AD" w:rsidRPr="00B91793">
        <w:rPr>
          <w:rFonts w:ascii="Gill Sans MT" w:hAnsi="Gill Sans MT"/>
          <w:color w:val="000000"/>
          <w:sz w:val="22"/>
          <w:szCs w:val="22"/>
        </w:rPr>
        <w:t xml:space="preserve">. </w:t>
      </w:r>
    </w:p>
    <w:p w:rsidR="003F16D8" w:rsidRDefault="00BE03AD" w:rsidP="006B729B">
      <w:pPr>
        <w:pStyle w:val="NormalWeb"/>
        <w:jc w:val="both"/>
        <w:rPr>
          <w:rFonts w:ascii="Gill Sans MT" w:hAnsi="Gill Sans MT"/>
          <w:color w:val="000000"/>
          <w:sz w:val="22"/>
          <w:szCs w:val="22"/>
        </w:rPr>
      </w:pPr>
      <w:r w:rsidRPr="00B91793">
        <w:rPr>
          <w:rFonts w:ascii="Gill Sans MT" w:hAnsi="Gill Sans MT"/>
          <w:color w:val="000000"/>
          <w:sz w:val="22"/>
          <w:szCs w:val="22"/>
        </w:rPr>
        <w:t xml:space="preserve">“Rummies” Bistro is open daily and </w:t>
      </w:r>
      <w:r w:rsidR="00540A2E">
        <w:rPr>
          <w:rFonts w:ascii="Gill Sans MT" w:hAnsi="Gill Sans MT"/>
          <w:color w:val="000000"/>
          <w:sz w:val="22"/>
          <w:szCs w:val="22"/>
        </w:rPr>
        <w:t xml:space="preserve">Sixth Form </w:t>
      </w:r>
      <w:r w:rsidRPr="00B91793">
        <w:rPr>
          <w:rFonts w:ascii="Gill Sans MT" w:hAnsi="Gill Sans MT"/>
          <w:color w:val="000000"/>
          <w:sz w:val="22"/>
          <w:szCs w:val="22"/>
        </w:rPr>
        <w:t>students are involved in preparing and servin</w:t>
      </w:r>
      <w:r>
        <w:rPr>
          <w:rFonts w:ascii="Gill Sans MT" w:hAnsi="Gill Sans MT"/>
          <w:color w:val="000000"/>
          <w:sz w:val="22"/>
          <w:szCs w:val="22"/>
        </w:rPr>
        <w:t>g a wide range of drinks,</w:t>
      </w:r>
      <w:r w:rsidRPr="00B91793">
        <w:rPr>
          <w:rFonts w:ascii="Gill Sans MT" w:hAnsi="Gill Sans MT"/>
          <w:color w:val="000000"/>
          <w:sz w:val="22"/>
          <w:szCs w:val="22"/>
        </w:rPr>
        <w:t xml:space="preserve"> snacks and meals, including </w:t>
      </w:r>
      <w:r w:rsidR="0062688F">
        <w:rPr>
          <w:rFonts w:ascii="Gill Sans MT" w:hAnsi="Gill Sans MT"/>
          <w:color w:val="000000"/>
          <w:sz w:val="22"/>
          <w:szCs w:val="22"/>
        </w:rPr>
        <w:t xml:space="preserve">barista coffees and </w:t>
      </w:r>
      <w:r w:rsidRPr="00B91793">
        <w:rPr>
          <w:rFonts w:ascii="Gill Sans MT" w:hAnsi="Gill Sans MT"/>
          <w:color w:val="000000"/>
          <w:sz w:val="22"/>
          <w:szCs w:val="22"/>
        </w:rPr>
        <w:t xml:space="preserve">our renowned </w:t>
      </w:r>
      <w:r w:rsidR="00540A2E">
        <w:rPr>
          <w:rFonts w:ascii="Gill Sans MT" w:hAnsi="Gill Sans MT"/>
          <w:color w:val="000000"/>
          <w:sz w:val="22"/>
          <w:szCs w:val="22"/>
        </w:rPr>
        <w:t xml:space="preserve">cakes and </w:t>
      </w:r>
      <w:r w:rsidRPr="00B91793">
        <w:rPr>
          <w:rFonts w:ascii="Gill Sans MT" w:hAnsi="Gill Sans MT"/>
          <w:color w:val="000000"/>
          <w:sz w:val="22"/>
          <w:szCs w:val="22"/>
        </w:rPr>
        <w:t xml:space="preserve">afternoon teas. </w:t>
      </w:r>
    </w:p>
    <w:p w:rsidR="003F16D8" w:rsidRDefault="00560AA7" w:rsidP="006B729B">
      <w:pPr>
        <w:pStyle w:val="NormalWeb"/>
        <w:jc w:val="both"/>
        <w:rPr>
          <w:rFonts w:ascii="Gill Sans MT" w:hAnsi="Gill Sans MT"/>
          <w:color w:val="000000"/>
          <w:sz w:val="22"/>
          <w:szCs w:val="22"/>
        </w:rPr>
      </w:pPr>
      <w:r>
        <w:rPr>
          <w:noProof/>
        </w:rPr>
        <w:drawing>
          <wp:anchor distT="0" distB="0" distL="360045" distR="360045" simplePos="0" relativeHeight="251659264" behindDoc="1" locked="0" layoutInCell="1" allowOverlap="1" wp14:anchorId="23CC8313" wp14:editId="77CD3C53">
            <wp:simplePos x="0" y="0"/>
            <wp:positionH relativeFrom="column">
              <wp:posOffset>3090545</wp:posOffset>
            </wp:positionH>
            <wp:positionV relativeFrom="paragraph">
              <wp:posOffset>292153</wp:posOffset>
            </wp:positionV>
            <wp:extent cx="2911475" cy="2186940"/>
            <wp:effectExtent l="0" t="0" r="3175" b="3810"/>
            <wp:wrapTight wrapText="bothSides">
              <wp:wrapPolygon edited="0">
                <wp:start x="0" y="0"/>
                <wp:lineTo x="0" y="21449"/>
                <wp:lineTo x="21482" y="21449"/>
                <wp:lineTo x="21482" y="0"/>
                <wp:lineTo x="0" y="0"/>
              </wp:wrapPolygon>
            </wp:wrapTight>
            <wp:docPr id="14" name="Picture 14" descr="https://rumworth.weebly.com/uploads/2/3/3/3/23334472/img-2150_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mworth.weebly.com/uploads/2/3/3/3/23334472/img-2150_2_orig.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39" b="11362"/>
                    <a:stretch/>
                  </pic:blipFill>
                  <pic:spPr bwMode="auto">
                    <a:xfrm>
                      <a:off x="0" y="0"/>
                      <a:ext cx="2911475" cy="2186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16D8" w:rsidRDefault="003F16D8" w:rsidP="006B729B">
      <w:pPr>
        <w:pStyle w:val="NormalWeb"/>
        <w:jc w:val="both"/>
        <w:rPr>
          <w:rFonts w:ascii="Gill Sans MT" w:hAnsi="Gill Sans MT"/>
          <w:color w:val="000000"/>
          <w:sz w:val="22"/>
          <w:szCs w:val="22"/>
        </w:rPr>
      </w:pPr>
    </w:p>
    <w:p w:rsidR="00793D6C" w:rsidRDefault="00793D6C" w:rsidP="006B729B">
      <w:pPr>
        <w:pStyle w:val="NormalWeb"/>
        <w:jc w:val="both"/>
        <w:rPr>
          <w:rFonts w:ascii="Gill Sans MT" w:hAnsi="Gill Sans MT"/>
          <w:color w:val="000000"/>
          <w:sz w:val="22"/>
          <w:szCs w:val="22"/>
        </w:rPr>
      </w:pPr>
    </w:p>
    <w:p w:rsidR="00ED2376" w:rsidRDefault="00ED2376" w:rsidP="006B729B">
      <w:pPr>
        <w:pStyle w:val="NormalWeb"/>
        <w:jc w:val="both"/>
        <w:rPr>
          <w:rFonts w:ascii="Gill Sans MT" w:hAnsi="Gill Sans MT"/>
          <w:color w:val="000000"/>
          <w:sz w:val="22"/>
          <w:szCs w:val="22"/>
        </w:rPr>
      </w:pPr>
      <w:r>
        <w:rPr>
          <w:rFonts w:ascii="Gill Sans MT" w:hAnsi="Gill Sans MT"/>
          <w:color w:val="000000"/>
          <w:sz w:val="22"/>
          <w:szCs w:val="22"/>
        </w:rPr>
        <w:t>Th</w:t>
      </w:r>
      <w:r w:rsidR="00BE03AD">
        <w:rPr>
          <w:rFonts w:ascii="Gill Sans MT" w:hAnsi="Gill Sans MT"/>
          <w:color w:val="000000"/>
          <w:sz w:val="22"/>
          <w:szCs w:val="22"/>
        </w:rPr>
        <w:t xml:space="preserve">e recent </w:t>
      </w:r>
      <w:r w:rsidR="00BE03AD" w:rsidRPr="00B91793">
        <w:rPr>
          <w:rFonts w:ascii="Gill Sans MT" w:hAnsi="Gill Sans MT"/>
          <w:color w:val="000000"/>
          <w:sz w:val="22"/>
          <w:szCs w:val="22"/>
        </w:rPr>
        <w:t>extensive development of our outdoor “Growing Places” area</w:t>
      </w:r>
      <w:r w:rsidR="00BE03AD">
        <w:rPr>
          <w:rFonts w:ascii="Gill Sans MT" w:hAnsi="Gill Sans MT"/>
          <w:color w:val="000000"/>
          <w:sz w:val="22"/>
          <w:szCs w:val="22"/>
        </w:rPr>
        <w:t xml:space="preserve"> </w:t>
      </w:r>
      <w:r w:rsidR="00BE03AD" w:rsidRPr="00B91793">
        <w:rPr>
          <w:rFonts w:ascii="Gill Sans MT" w:hAnsi="Gill Sans MT"/>
          <w:color w:val="000000"/>
          <w:sz w:val="22"/>
          <w:szCs w:val="22"/>
        </w:rPr>
        <w:t xml:space="preserve">includes a new </w:t>
      </w:r>
      <w:r w:rsidR="00BE03AD">
        <w:rPr>
          <w:rFonts w:ascii="Gill Sans MT" w:hAnsi="Gill Sans MT"/>
          <w:color w:val="000000"/>
          <w:sz w:val="22"/>
          <w:szCs w:val="22"/>
        </w:rPr>
        <w:t>outdoor</w:t>
      </w:r>
      <w:r w:rsidR="00BE03AD" w:rsidRPr="00B91793">
        <w:rPr>
          <w:rFonts w:ascii="Gill Sans MT" w:hAnsi="Gill Sans MT"/>
          <w:color w:val="000000"/>
          <w:sz w:val="22"/>
          <w:szCs w:val="22"/>
        </w:rPr>
        <w:t xml:space="preserve"> classroom area, an industrial-scale </w:t>
      </w:r>
      <w:r w:rsidR="00BE03AD">
        <w:rPr>
          <w:rFonts w:ascii="Gill Sans MT" w:hAnsi="Gill Sans MT"/>
          <w:color w:val="000000"/>
          <w:sz w:val="22"/>
          <w:szCs w:val="22"/>
        </w:rPr>
        <w:t xml:space="preserve">growing </w:t>
      </w:r>
      <w:r w:rsidR="00BE03AD" w:rsidRPr="00B91793">
        <w:rPr>
          <w:rFonts w:ascii="Gill Sans MT" w:hAnsi="Gill Sans MT"/>
          <w:color w:val="000000"/>
          <w:sz w:val="22"/>
          <w:szCs w:val="22"/>
        </w:rPr>
        <w:t>polytunnel and planting area</w:t>
      </w:r>
      <w:r w:rsidR="00BE03AD">
        <w:rPr>
          <w:rFonts w:ascii="Gill Sans MT" w:hAnsi="Gill Sans MT"/>
          <w:color w:val="000000"/>
          <w:sz w:val="22"/>
          <w:szCs w:val="22"/>
        </w:rPr>
        <w:t>s</w:t>
      </w:r>
      <w:r w:rsidR="00BE03AD" w:rsidRPr="00B91793">
        <w:rPr>
          <w:rFonts w:ascii="Gill Sans MT" w:hAnsi="Gill Sans MT"/>
          <w:color w:val="000000"/>
          <w:sz w:val="22"/>
          <w:szCs w:val="22"/>
        </w:rPr>
        <w:t xml:space="preserve"> with raised beds. Every form class has a small outdoor garden and then each year group takes part in designing a</w:t>
      </w:r>
      <w:r w:rsidR="00BE03AD">
        <w:rPr>
          <w:rFonts w:ascii="Gill Sans MT" w:hAnsi="Gill Sans MT"/>
          <w:color w:val="000000"/>
          <w:sz w:val="22"/>
          <w:szCs w:val="22"/>
        </w:rPr>
        <w:t>n annual</w:t>
      </w:r>
      <w:r w:rsidR="00793D6C">
        <w:rPr>
          <w:rFonts w:ascii="Gill Sans MT" w:hAnsi="Gill Sans MT"/>
          <w:color w:val="000000"/>
          <w:sz w:val="22"/>
          <w:szCs w:val="22"/>
        </w:rPr>
        <w:t xml:space="preserve"> ‘show garden’ as part of the Rumworth School Grand Show competition.</w:t>
      </w:r>
    </w:p>
    <w:p w:rsidR="00793D6C" w:rsidRDefault="00793D6C" w:rsidP="006B729B">
      <w:pPr>
        <w:pStyle w:val="NormalWeb"/>
        <w:jc w:val="both"/>
        <w:rPr>
          <w:rFonts w:ascii="Gill Sans MT" w:hAnsi="Gill Sans MT"/>
          <w:color w:val="000000"/>
          <w:sz w:val="22"/>
          <w:szCs w:val="22"/>
        </w:rPr>
      </w:pPr>
    </w:p>
    <w:p w:rsidR="00BE03AD" w:rsidRPr="00B91793" w:rsidRDefault="00BE03AD" w:rsidP="006B729B">
      <w:pPr>
        <w:pStyle w:val="NormalWeb"/>
        <w:jc w:val="both"/>
        <w:rPr>
          <w:rFonts w:ascii="Gill Sans MT" w:hAnsi="Gill Sans MT"/>
          <w:color w:val="000000"/>
          <w:sz w:val="22"/>
          <w:szCs w:val="22"/>
        </w:rPr>
      </w:pPr>
      <w:r>
        <w:rPr>
          <w:rFonts w:ascii="Gill Sans MT" w:hAnsi="Gill Sans MT"/>
          <w:color w:val="000000"/>
          <w:sz w:val="22"/>
          <w:szCs w:val="22"/>
        </w:rPr>
        <w:t>The</w:t>
      </w:r>
      <w:r w:rsidRPr="00B91793">
        <w:rPr>
          <w:rFonts w:ascii="Gill Sans MT" w:hAnsi="Gill Sans MT"/>
          <w:color w:val="000000"/>
          <w:sz w:val="22"/>
          <w:szCs w:val="22"/>
        </w:rPr>
        <w:t xml:space="preserve"> Forest School area</w:t>
      </w:r>
      <w:r>
        <w:rPr>
          <w:rFonts w:ascii="Gill Sans MT" w:hAnsi="Gill Sans MT"/>
          <w:color w:val="000000"/>
          <w:sz w:val="22"/>
          <w:szCs w:val="22"/>
        </w:rPr>
        <w:t xml:space="preserve">, our large fishing lake, </w:t>
      </w:r>
      <w:r w:rsidRPr="00B91793">
        <w:rPr>
          <w:rFonts w:ascii="Gill Sans MT" w:hAnsi="Gill Sans MT"/>
          <w:color w:val="000000"/>
          <w:sz w:val="22"/>
          <w:szCs w:val="22"/>
        </w:rPr>
        <w:t>accessible outdoor trail paths</w:t>
      </w:r>
      <w:r>
        <w:rPr>
          <w:rFonts w:ascii="Gill Sans MT" w:hAnsi="Gill Sans MT"/>
          <w:color w:val="000000"/>
          <w:sz w:val="22"/>
          <w:szCs w:val="22"/>
        </w:rPr>
        <w:t xml:space="preserve">, the outdoor gym and two outdoor multi-use games areas (MUGAs) all </w:t>
      </w:r>
      <w:r w:rsidRPr="00B91793">
        <w:rPr>
          <w:rFonts w:ascii="Gill Sans MT" w:hAnsi="Gill Sans MT"/>
          <w:color w:val="000000"/>
          <w:sz w:val="22"/>
          <w:szCs w:val="22"/>
        </w:rPr>
        <w:t>offer secure outdoor space</w:t>
      </w:r>
      <w:r>
        <w:rPr>
          <w:rFonts w:ascii="Gill Sans MT" w:hAnsi="Gill Sans MT"/>
          <w:color w:val="000000"/>
          <w:sz w:val="22"/>
          <w:szCs w:val="22"/>
        </w:rPr>
        <w:t>s to promote</w:t>
      </w:r>
      <w:r w:rsidRPr="00B91793">
        <w:rPr>
          <w:rFonts w:ascii="Gill Sans MT" w:hAnsi="Gill Sans MT"/>
          <w:color w:val="000000"/>
          <w:sz w:val="22"/>
          <w:szCs w:val="22"/>
        </w:rPr>
        <w:t xml:space="preserve"> </w:t>
      </w:r>
      <w:r>
        <w:rPr>
          <w:rFonts w:ascii="Gill Sans MT" w:hAnsi="Gill Sans MT"/>
          <w:color w:val="000000"/>
          <w:sz w:val="22"/>
          <w:szCs w:val="22"/>
        </w:rPr>
        <w:t xml:space="preserve">health and </w:t>
      </w:r>
      <w:r w:rsidRPr="00B91793">
        <w:rPr>
          <w:rFonts w:ascii="Gill Sans MT" w:hAnsi="Gill Sans MT"/>
          <w:color w:val="000000"/>
          <w:sz w:val="22"/>
          <w:szCs w:val="22"/>
        </w:rPr>
        <w:t>well-being</w:t>
      </w:r>
      <w:r>
        <w:rPr>
          <w:rFonts w:ascii="Gill Sans MT" w:hAnsi="Gill Sans MT"/>
          <w:color w:val="000000"/>
          <w:sz w:val="22"/>
          <w:szCs w:val="22"/>
        </w:rPr>
        <w:t>. S</w:t>
      </w:r>
      <w:r w:rsidRPr="00B91793">
        <w:rPr>
          <w:rFonts w:ascii="Gill Sans MT" w:hAnsi="Gill Sans MT"/>
          <w:color w:val="000000"/>
          <w:sz w:val="22"/>
          <w:szCs w:val="22"/>
        </w:rPr>
        <w:t>tudents</w:t>
      </w:r>
      <w:r>
        <w:rPr>
          <w:rFonts w:ascii="Gill Sans MT" w:hAnsi="Gill Sans MT"/>
          <w:color w:val="000000"/>
          <w:sz w:val="22"/>
          <w:szCs w:val="22"/>
        </w:rPr>
        <w:t xml:space="preserve"> have</w:t>
      </w:r>
      <w:r w:rsidRPr="00B91793">
        <w:rPr>
          <w:rFonts w:ascii="Gill Sans MT" w:hAnsi="Gill Sans MT"/>
          <w:color w:val="000000"/>
          <w:sz w:val="22"/>
          <w:szCs w:val="22"/>
        </w:rPr>
        <w:t xml:space="preserve"> the opportunity </w:t>
      </w:r>
      <w:r>
        <w:rPr>
          <w:rFonts w:ascii="Gill Sans MT" w:hAnsi="Gill Sans MT"/>
          <w:color w:val="000000"/>
          <w:sz w:val="22"/>
          <w:szCs w:val="22"/>
        </w:rPr>
        <w:t>to develop new skills and</w:t>
      </w:r>
      <w:r w:rsidRPr="00B91793">
        <w:rPr>
          <w:rFonts w:ascii="Gill Sans MT" w:hAnsi="Gill Sans MT"/>
          <w:color w:val="000000"/>
          <w:sz w:val="22"/>
          <w:szCs w:val="22"/>
        </w:rPr>
        <w:t xml:space="preserve"> access team building activities</w:t>
      </w:r>
      <w:r>
        <w:rPr>
          <w:rFonts w:ascii="Gill Sans MT" w:hAnsi="Gill Sans MT"/>
          <w:color w:val="000000"/>
          <w:sz w:val="22"/>
          <w:szCs w:val="22"/>
        </w:rPr>
        <w:t xml:space="preserve"> which</w:t>
      </w:r>
      <w:r w:rsidRPr="00B91793">
        <w:rPr>
          <w:rFonts w:ascii="Gill Sans MT" w:hAnsi="Gill Sans MT"/>
          <w:color w:val="000000"/>
          <w:sz w:val="22"/>
          <w:szCs w:val="22"/>
        </w:rPr>
        <w:t xml:space="preserve"> support </w:t>
      </w:r>
      <w:r>
        <w:rPr>
          <w:rFonts w:ascii="Gill Sans MT" w:hAnsi="Gill Sans MT"/>
          <w:color w:val="000000"/>
          <w:sz w:val="22"/>
          <w:szCs w:val="22"/>
        </w:rPr>
        <w:t xml:space="preserve">the </w:t>
      </w:r>
      <w:r w:rsidRPr="00B91793">
        <w:rPr>
          <w:rFonts w:ascii="Gill Sans MT" w:hAnsi="Gill Sans MT"/>
          <w:color w:val="000000"/>
          <w:sz w:val="22"/>
          <w:szCs w:val="22"/>
        </w:rPr>
        <w:t xml:space="preserve">holistic </w:t>
      </w:r>
      <w:r>
        <w:rPr>
          <w:rFonts w:ascii="Gill Sans MT" w:hAnsi="Gill Sans MT"/>
          <w:color w:val="000000"/>
          <w:sz w:val="22"/>
          <w:szCs w:val="22"/>
        </w:rPr>
        <w:t>development of</w:t>
      </w:r>
      <w:r w:rsidRPr="00B91793">
        <w:rPr>
          <w:rFonts w:ascii="Gill Sans MT" w:hAnsi="Gill Sans MT"/>
          <w:color w:val="000000"/>
          <w:sz w:val="22"/>
          <w:szCs w:val="22"/>
        </w:rPr>
        <w:t xml:space="preserve"> confidence and communication. </w:t>
      </w:r>
      <w:r>
        <w:rPr>
          <w:rFonts w:ascii="Gill Sans MT" w:hAnsi="Gill Sans MT"/>
          <w:color w:val="000000"/>
          <w:sz w:val="22"/>
          <w:szCs w:val="22"/>
        </w:rPr>
        <w:t>Students are also taught to swim and have access to therapy sessions in our hydrotherapy pool which has a wave function, and sound &amp; light facilities.</w:t>
      </w:r>
    </w:p>
    <w:p w:rsidR="00BE03AD" w:rsidRPr="00B91793" w:rsidRDefault="00BE03AD" w:rsidP="00D4498E">
      <w:pPr>
        <w:pStyle w:val="ListParagraph"/>
        <w:ind w:left="0"/>
        <w:jc w:val="both"/>
        <w:rPr>
          <w:rFonts w:ascii="Gill Sans MT" w:hAnsi="Gill Sans MT" w:cstheme="minorHAnsi"/>
        </w:rPr>
      </w:pPr>
    </w:p>
    <w:p w:rsidR="00DF65F0" w:rsidRPr="00B30F8C" w:rsidRDefault="004E34EB" w:rsidP="00B30F8C">
      <w:pPr>
        <w:jc w:val="center"/>
      </w:pPr>
      <w:r>
        <w:rPr>
          <w:noProof/>
          <w:lang w:eastAsia="en-GB"/>
        </w:rPr>
        <w:drawing>
          <wp:inline distT="0" distB="0" distL="0" distR="0" wp14:anchorId="1447DE87" wp14:editId="2430A7C7">
            <wp:extent cx="3957277" cy="2030578"/>
            <wp:effectExtent l="0" t="0" r="5715" b="8255"/>
            <wp:docPr id="13" name="Picture 13" descr="https://rumworth.weebly.com/uploads/2/3/3/3/23334472/fishing-lake_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mworth.weebly.com/uploads/2/3/3/3/23334472/fishing-lake_2_ori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6376" cy="2035247"/>
                    </a:xfrm>
                    <a:prstGeom prst="rect">
                      <a:avLst/>
                    </a:prstGeom>
                    <a:noFill/>
                    <a:ln>
                      <a:noFill/>
                    </a:ln>
                  </pic:spPr>
                </pic:pic>
              </a:graphicData>
            </a:graphic>
          </wp:inline>
        </w:drawing>
      </w:r>
    </w:p>
    <w:p w:rsidR="00DE34BB" w:rsidRPr="00DE34BB" w:rsidRDefault="00DE34BB" w:rsidP="00DF65F0">
      <w:pPr>
        <w:spacing w:after="120"/>
        <w:jc w:val="center"/>
        <w:rPr>
          <w:rFonts w:ascii="Gill Sans MT" w:hAnsi="Gill Sans MT" w:cs="Arial"/>
          <w:b/>
          <w:color w:val="7030A0"/>
          <w:sz w:val="20"/>
        </w:rPr>
      </w:pPr>
    </w:p>
    <w:sectPr w:rsidR="00DE34BB" w:rsidRPr="00DE34BB" w:rsidSect="00A402CF">
      <w:headerReference w:type="first" r:id="rId16"/>
      <w:pgSz w:w="11906" w:h="16838"/>
      <w:pgMar w:top="1134" w:right="1134" w:bottom="1134" w:left="1134" w:header="709" w:footer="709" w:gutter="0"/>
      <w:pgBorders w:offsetFrom="page">
        <w:top w:val="single" w:sz="24" w:space="24" w:color="7030A0"/>
        <w:left w:val="single" w:sz="24" w:space="24" w:color="7030A0"/>
        <w:bottom w:val="single" w:sz="24" w:space="24" w:color="7030A0"/>
        <w:right w:val="single" w:sz="24" w:space="24" w:color="7030A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19" w:rsidRDefault="00351A19">
      <w:r>
        <w:separator/>
      </w:r>
    </w:p>
  </w:endnote>
  <w:endnote w:type="continuationSeparator" w:id="0">
    <w:p w:rsidR="00351A19" w:rsidRDefault="003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19" w:rsidRDefault="00351A19">
      <w:r>
        <w:separator/>
      </w:r>
    </w:p>
  </w:footnote>
  <w:footnote w:type="continuationSeparator" w:id="0">
    <w:p w:rsidR="00351A19" w:rsidRDefault="00351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63" w:rsidRDefault="00BB0963" w:rsidP="00BB096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26D39"/>
    <w:multiLevelType w:val="hybridMultilevel"/>
    <w:tmpl w:val="DB3C1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D1BF7"/>
    <w:multiLevelType w:val="hybridMultilevel"/>
    <w:tmpl w:val="0F429750"/>
    <w:lvl w:ilvl="0" w:tplc="91B07FB0">
      <w:start w:val="1"/>
      <w:numFmt w:val="bullet"/>
      <w:lvlText w:val=""/>
      <w:lvlJc w:val="left"/>
      <w:pPr>
        <w:tabs>
          <w:tab w:val="num" w:pos="1152"/>
        </w:tabs>
        <w:ind w:left="1152" w:hanging="358"/>
      </w:pPr>
      <w:rPr>
        <w:rFonts w:ascii="Symbol" w:hAnsi="Symbol" w:hint="default"/>
        <w:color w:val="auto"/>
        <w:sz w:val="18"/>
        <w:szCs w:val="18"/>
        <w:u w:color="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43524"/>
    <w:multiLevelType w:val="multilevel"/>
    <w:tmpl w:val="E4E4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50A1A"/>
    <w:multiLevelType w:val="multilevel"/>
    <w:tmpl w:val="634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4278B"/>
    <w:multiLevelType w:val="hybridMultilevel"/>
    <w:tmpl w:val="C58031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644166"/>
    <w:multiLevelType w:val="multilevel"/>
    <w:tmpl w:val="67F82960"/>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o"/>
      <w:lvlJc w:val="left"/>
      <w:pPr>
        <w:tabs>
          <w:tab w:val="num" w:pos="1395"/>
        </w:tabs>
        <w:ind w:left="1395" w:hanging="360"/>
      </w:pPr>
      <w:rPr>
        <w:rFonts w:ascii="Courier New" w:hAnsi="Courier New" w:hint="default"/>
        <w:sz w:val="20"/>
      </w:rPr>
    </w:lvl>
    <w:lvl w:ilvl="2" w:tentative="1">
      <w:start w:val="1"/>
      <w:numFmt w:val="bullet"/>
      <w:lvlText w:val=""/>
      <w:lvlJc w:val="left"/>
      <w:pPr>
        <w:tabs>
          <w:tab w:val="num" w:pos="2115"/>
        </w:tabs>
        <w:ind w:left="2115" w:hanging="360"/>
      </w:pPr>
      <w:rPr>
        <w:rFonts w:ascii="Wingdings" w:hAnsi="Wingdings" w:hint="default"/>
        <w:sz w:val="20"/>
      </w:rPr>
    </w:lvl>
    <w:lvl w:ilvl="3" w:tentative="1">
      <w:start w:val="1"/>
      <w:numFmt w:val="bullet"/>
      <w:lvlText w:val=""/>
      <w:lvlJc w:val="left"/>
      <w:pPr>
        <w:tabs>
          <w:tab w:val="num" w:pos="2835"/>
        </w:tabs>
        <w:ind w:left="2835" w:hanging="360"/>
      </w:pPr>
      <w:rPr>
        <w:rFonts w:ascii="Wingdings" w:hAnsi="Wingdings" w:hint="default"/>
        <w:sz w:val="20"/>
      </w:rPr>
    </w:lvl>
    <w:lvl w:ilvl="4" w:tentative="1">
      <w:start w:val="1"/>
      <w:numFmt w:val="bullet"/>
      <w:lvlText w:val=""/>
      <w:lvlJc w:val="left"/>
      <w:pPr>
        <w:tabs>
          <w:tab w:val="num" w:pos="3555"/>
        </w:tabs>
        <w:ind w:left="3555" w:hanging="360"/>
      </w:pPr>
      <w:rPr>
        <w:rFonts w:ascii="Wingdings" w:hAnsi="Wingdings" w:hint="default"/>
        <w:sz w:val="20"/>
      </w:rPr>
    </w:lvl>
    <w:lvl w:ilvl="5" w:tentative="1">
      <w:start w:val="1"/>
      <w:numFmt w:val="bullet"/>
      <w:lvlText w:val=""/>
      <w:lvlJc w:val="left"/>
      <w:pPr>
        <w:tabs>
          <w:tab w:val="num" w:pos="4275"/>
        </w:tabs>
        <w:ind w:left="4275" w:hanging="360"/>
      </w:pPr>
      <w:rPr>
        <w:rFonts w:ascii="Wingdings" w:hAnsi="Wingdings" w:hint="default"/>
        <w:sz w:val="20"/>
      </w:rPr>
    </w:lvl>
    <w:lvl w:ilvl="6" w:tentative="1">
      <w:start w:val="1"/>
      <w:numFmt w:val="bullet"/>
      <w:lvlText w:val=""/>
      <w:lvlJc w:val="left"/>
      <w:pPr>
        <w:tabs>
          <w:tab w:val="num" w:pos="4995"/>
        </w:tabs>
        <w:ind w:left="4995" w:hanging="360"/>
      </w:pPr>
      <w:rPr>
        <w:rFonts w:ascii="Wingdings" w:hAnsi="Wingdings" w:hint="default"/>
        <w:sz w:val="20"/>
      </w:rPr>
    </w:lvl>
    <w:lvl w:ilvl="7" w:tentative="1">
      <w:start w:val="1"/>
      <w:numFmt w:val="bullet"/>
      <w:lvlText w:val=""/>
      <w:lvlJc w:val="left"/>
      <w:pPr>
        <w:tabs>
          <w:tab w:val="num" w:pos="5715"/>
        </w:tabs>
        <w:ind w:left="5715" w:hanging="360"/>
      </w:pPr>
      <w:rPr>
        <w:rFonts w:ascii="Wingdings" w:hAnsi="Wingdings" w:hint="default"/>
        <w:sz w:val="20"/>
      </w:rPr>
    </w:lvl>
    <w:lvl w:ilvl="8" w:tentative="1">
      <w:start w:val="1"/>
      <w:numFmt w:val="bullet"/>
      <w:lvlText w:val=""/>
      <w:lvlJc w:val="left"/>
      <w:pPr>
        <w:tabs>
          <w:tab w:val="num" w:pos="6435"/>
        </w:tabs>
        <w:ind w:left="6435" w:hanging="360"/>
      </w:pPr>
      <w:rPr>
        <w:rFonts w:ascii="Wingdings" w:hAnsi="Wingdings" w:hint="default"/>
        <w:sz w:val="20"/>
      </w:rPr>
    </w:lvl>
  </w:abstractNum>
  <w:abstractNum w:abstractNumId="8" w15:restartNumberingAfterBreak="0">
    <w:nsid w:val="28B607FE"/>
    <w:multiLevelType w:val="multilevel"/>
    <w:tmpl w:val="738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17B0F"/>
    <w:multiLevelType w:val="hybridMultilevel"/>
    <w:tmpl w:val="63D2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E7FBB"/>
    <w:multiLevelType w:val="hybridMultilevel"/>
    <w:tmpl w:val="D7A8D09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1" w15:restartNumberingAfterBreak="0">
    <w:nsid w:val="42307EB1"/>
    <w:multiLevelType w:val="hybridMultilevel"/>
    <w:tmpl w:val="A61623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396870"/>
    <w:multiLevelType w:val="multilevel"/>
    <w:tmpl w:val="B69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B797D"/>
    <w:multiLevelType w:val="hybridMultilevel"/>
    <w:tmpl w:val="F224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E2A38"/>
    <w:multiLevelType w:val="multilevel"/>
    <w:tmpl w:val="D9B2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464DE8"/>
    <w:multiLevelType w:val="hybridMultilevel"/>
    <w:tmpl w:val="0666B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8A6EB0"/>
    <w:multiLevelType w:val="multilevel"/>
    <w:tmpl w:val="2C6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E5DF5"/>
    <w:multiLevelType w:val="hybridMultilevel"/>
    <w:tmpl w:val="ABFC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82791"/>
    <w:multiLevelType w:val="multilevel"/>
    <w:tmpl w:val="1D82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801934"/>
    <w:multiLevelType w:val="multilevel"/>
    <w:tmpl w:val="234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93670"/>
    <w:multiLevelType w:val="multilevel"/>
    <w:tmpl w:val="491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9"/>
  </w:num>
  <w:num w:numId="4">
    <w:abstractNumId w:val="8"/>
  </w:num>
  <w:num w:numId="5">
    <w:abstractNumId w:val="3"/>
  </w:num>
  <w:num w:numId="6">
    <w:abstractNumId w:val="12"/>
  </w:num>
  <w:num w:numId="7">
    <w:abstractNumId w:val="16"/>
  </w:num>
  <w:num w:numId="8">
    <w:abstractNumId w:val="14"/>
  </w:num>
  <w:num w:numId="9">
    <w:abstractNumId w:val="20"/>
  </w:num>
  <w:num w:numId="10">
    <w:abstractNumId w:val="5"/>
  </w:num>
  <w:num w:numId="11">
    <w:abstractNumId w:val="18"/>
  </w:num>
  <w:num w:numId="12">
    <w:abstractNumId w:val="9"/>
  </w:num>
  <w:num w:numId="13">
    <w:abstractNumId w:val="10"/>
  </w:num>
  <w:num w:numId="14">
    <w:abstractNumId w:val="1"/>
  </w:num>
  <w:num w:numId="15">
    <w:abstractNumId w:val="11"/>
  </w:num>
  <w:num w:numId="16">
    <w:abstractNumId w:val="15"/>
  </w:num>
  <w:num w:numId="17">
    <w:abstractNumId w:val="6"/>
  </w:num>
  <w:num w:numId="18">
    <w:abstractNumId w:val="17"/>
  </w:num>
  <w:num w:numId="19">
    <w:abstractNumId w:val="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A4"/>
    <w:rsid w:val="00001C18"/>
    <w:rsid w:val="0001196D"/>
    <w:rsid w:val="00012705"/>
    <w:rsid w:val="000560AC"/>
    <w:rsid w:val="0005771E"/>
    <w:rsid w:val="0006210C"/>
    <w:rsid w:val="00064B4D"/>
    <w:rsid w:val="00073FB5"/>
    <w:rsid w:val="000913EE"/>
    <w:rsid w:val="000A6025"/>
    <w:rsid w:val="000C65F7"/>
    <w:rsid w:val="000D0B1A"/>
    <w:rsid w:val="000E36E4"/>
    <w:rsid w:val="000F785B"/>
    <w:rsid w:val="001318D2"/>
    <w:rsid w:val="001422FC"/>
    <w:rsid w:val="00153FF9"/>
    <w:rsid w:val="00171447"/>
    <w:rsid w:val="00173DEA"/>
    <w:rsid w:val="0017594B"/>
    <w:rsid w:val="00185DF9"/>
    <w:rsid w:val="001A7A76"/>
    <w:rsid w:val="001D0739"/>
    <w:rsid w:val="001E31ED"/>
    <w:rsid w:val="001E7602"/>
    <w:rsid w:val="001F1EBB"/>
    <w:rsid w:val="002164B6"/>
    <w:rsid w:val="00222841"/>
    <w:rsid w:val="002359E8"/>
    <w:rsid w:val="002411EF"/>
    <w:rsid w:val="00251A64"/>
    <w:rsid w:val="002526B6"/>
    <w:rsid w:val="00255A4B"/>
    <w:rsid w:val="0026574F"/>
    <w:rsid w:val="00267F2D"/>
    <w:rsid w:val="00270D3D"/>
    <w:rsid w:val="002A0A61"/>
    <w:rsid w:val="002A7C93"/>
    <w:rsid w:val="002C0BF8"/>
    <w:rsid w:val="002C4326"/>
    <w:rsid w:val="002C52D1"/>
    <w:rsid w:val="002D0747"/>
    <w:rsid w:val="002D15C3"/>
    <w:rsid w:val="002D1D77"/>
    <w:rsid w:val="002E358B"/>
    <w:rsid w:val="002F17B7"/>
    <w:rsid w:val="002F4A18"/>
    <w:rsid w:val="0030141B"/>
    <w:rsid w:val="00301E58"/>
    <w:rsid w:val="00307E05"/>
    <w:rsid w:val="0031043C"/>
    <w:rsid w:val="00326859"/>
    <w:rsid w:val="00342563"/>
    <w:rsid w:val="00351A19"/>
    <w:rsid w:val="00357EF0"/>
    <w:rsid w:val="00365543"/>
    <w:rsid w:val="003863DD"/>
    <w:rsid w:val="00393421"/>
    <w:rsid w:val="0039782E"/>
    <w:rsid w:val="003B2E22"/>
    <w:rsid w:val="003C1BD1"/>
    <w:rsid w:val="003E0B9E"/>
    <w:rsid w:val="003E31C0"/>
    <w:rsid w:val="003E4C21"/>
    <w:rsid w:val="003E6256"/>
    <w:rsid w:val="003F0BAD"/>
    <w:rsid w:val="003F16D8"/>
    <w:rsid w:val="003F4FED"/>
    <w:rsid w:val="003F5AF1"/>
    <w:rsid w:val="004010B7"/>
    <w:rsid w:val="004049A4"/>
    <w:rsid w:val="00406774"/>
    <w:rsid w:val="00407A44"/>
    <w:rsid w:val="004107DA"/>
    <w:rsid w:val="00413938"/>
    <w:rsid w:val="0043231A"/>
    <w:rsid w:val="00437FCA"/>
    <w:rsid w:val="004664B2"/>
    <w:rsid w:val="00480BE6"/>
    <w:rsid w:val="00481725"/>
    <w:rsid w:val="00487225"/>
    <w:rsid w:val="00492B8B"/>
    <w:rsid w:val="004A3E9B"/>
    <w:rsid w:val="004A5D7B"/>
    <w:rsid w:val="004A74FF"/>
    <w:rsid w:val="004B18DC"/>
    <w:rsid w:val="004B285F"/>
    <w:rsid w:val="004B6F0F"/>
    <w:rsid w:val="004C5062"/>
    <w:rsid w:val="004C728E"/>
    <w:rsid w:val="004D783E"/>
    <w:rsid w:val="004E16CB"/>
    <w:rsid w:val="004E34EB"/>
    <w:rsid w:val="004E7372"/>
    <w:rsid w:val="004F4E12"/>
    <w:rsid w:val="00504DC6"/>
    <w:rsid w:val="00511A3B"/>
    <w:rsid w:val="00521C0C"/>
    <w:rsid w:val="0052422A"/>
    <w:rsid w:val="00534DC8"/>
    <w:rsid w:val="00540A2E"/>
    <w:rsid w:val="00540AA0"/>
    <w:rsid w:val="00550B1A"/>
    <w:rsid w:val="00560AA7"/>
    <w:rsid w:val="00560D46"/>
    <w:rsid w:val="00564167"/>
    <w:rsid w:val="00572520"/>
    <w:rsid w:val="00577545"/>
    <w:rsid w:val="00581750"/>
    <w:rsid w:val="005B1A6D"/>
    <w:rsid w:val="005C186E"/>
    <w:rsid w:val="005C3CF4"/>
    <w:rsid w:val="005D0BA1"/>
    <w:rsid w:val="005D5AB2"/>
    <w:rsid w:val="005F122A"/>
    <w:rsid w:val="00613C19"/>
    <w:rsid w:val="0062688F"/>
    <w:rsid w:val="00681072"/>
    <w:rsid w:val="006863BA"/>
    <w:rsid w:val="0069249D"/>
    <w:rsid w:val="00694450"/>
    <w:rsid w:val="006959AA"/>
    <w:rsid w:val="006972EF"/>
    <w:rsid w:val="006B729B"/>
    <w:rsid w:val="006C2764"/>
    <w:rsid w:val="006C457E"/>
    <w:rsid w:val="006E0864"/>
    <w:rsid w:val="006E14E6"/>
    <w:rsid w:val="006F1006"/>
    <w:rsid w:val="006F6EAA"/>
    <w:rsid w:val="007025AA"/>
    <w:rsid w:val="00723703"/>
    <w:rsid w:val="007241BF"/>
    <w:rsid w:val="00725525"/>
    <w:rsid w:val="007301AC"/>
    <w:rsid w:val="007462FE"/>
    <w:rsid w:val="007802CC"/>
    <w:rsid w:val="00793D6C"/>
    <w:rsid w:val="00797244"/>
    <w:rsid w:val="007A015D"/>
    <w:rsid w:val="007B6453"/>
    <w:rsid w:val="007F59A0"/>
    <w:rsid w:val="00807A90"/>
    <w:rsid w:val="00810123"/>
    <w:rsid w:val="00823F59"/>
    <w:rsid w:val="00835F90"/>
    <w:rsid w:val="0085081D"/>
    <w:rsid w:val="0086417E"/>
    <w:rsid w:val="00890F8F"/>
    <w:rsid w:val="008959CE"/>
    <w:rsid w:val="008D58BA"/>
    <w:rsid w:val="008F0EA8"/>
    <w:rsid w:val="00920206"/>
    <w:rsid w:val="0093599E"/>
    <w:rsid w:val="00940450"/>
    <w:rsid w:val="00946189"/>
    <w:rsid w:val="00957FC4"/>
    <w:rsid w:val="0097528F"/>
    <w:rsid w:val="0098323D"/>
    <w:rsid w:val="0098694F"/>
    <w:rsid w:val="00992AF2"/>
    <w:rsid w:val="0099498A"/>
    <w:rsid w:val="009B26F1"/>
    <w:rsid w:val="009B651E"/>
    <w:rsid w:val="009C1810"/>
    <w:rsid w:val="009C5025"/>
    <w:rsid w:val="009E58EF"/>
    <w:rsid w:val="009F1DC2"/>
    <w:rsid w:val="009F2058"/>
    <w:rsid w:val="009F54BF"/>
    <w:rsid w:val="009F7A78"/>
    <w:rsid w:val="00A14122"/>
    <w:rsid w:val="00A25AB4"/>
    <w:rsid w:val="00A25EB0"/>
    <w:rsid w:val="00A31D00"/>
    <w:rsid w:val="00A402CF"/>
    <w:rsid w:val="00A4205B"/>
    <w:rsid w:val="00A44164"/>
    <w:rsid w:val="00A575CA"/>
    <w:rsid w:val="00A602D6"/>
    <w:rsid w:val="00A62D68"/>
    <w:rsid w:val="00A85435"/>
    <w:rsid w:val="00A95C23"/>
    <w:rsid w:val="00A96004"/>
    <w:rsid w:val="00AB5E01"/>
    <w:rsid w:val="00AC05B3"/>
    <w:rsid w:val="00AC07CD"/>
    <w:rsid w:val="00AE17CE"/>
    <w:rsid w:val="00AF412D"/>
    <w:rsid w:val="00AF46E6"/>
    <w:rsid w:val="00B11A21"/>
    <w:rsid w:val="00B13971"/>
    <w:rsid w:val="00B23165"/>
    <w:rsid w:val="00B271FC"/>
    <w:rsid w:val="00B3045F"/>
    <w:rsid w:val="00B30F8C"/>
    <w:rsid w:val="00B32CCB"/>
    <w:rsid w:val="00B4659A"/>
    <w:rsid w:val="00B61BC2"/>
    <w:rsid w:val="00B640DA"/>
    <w:rsid w:val="00B71611"/>
    <w:rsid w:val="00B767B6"/>
    <w:rsid w:val="00B80498"/>
    <w:rsid w:val="00B91793"/>
    <w:rsid w:val="00BA36B7"/>
    <w:rsid w:val="00BB0963"/>
    <w:rsid w:val="00BB5FCA"/>
    <w:rsid w:val="00BB6437"/>
    <w:rsid w:val="00BD17EE"/>
    <w:rsid w:val="00BD412F"/>
    <w:rsid w:val="00BE03AD"/>
    <w:rsid w:val="00BE4583"/>
    <w:rsid w:val="00BF1339"/>
    <w:rsid w:val="00BF5EBC"/>
    <w:rsid w:val="00C017B9"/>
    <w:rsid w:val="00C042CC"/>
    <w:rsid w:val="00C2142C"/>
    <w:rsid w:val="00C229B8"/>
    <w:rsid w:val="00C2380E"/>
    <w:rsid w:val="00C90734"/>
    <w:rsid w:val="00CA2EF5"/>
    <w:rsid w:val="00CC1BFB"/>
    <w:rsid w:val="00CC7A02"/>
    <w:rsid w:val="00CE075E"/>
    <w:rsid w:val="00CF68CC"/>
    <w:rsid w:val="00D231A8"/>
    <w:rsid w:val="00D3182E"/>
    <w:rsid w:val="00D34FD4"/>
    <w:rsid w:val="00D35057"/>
    <w:rsid w:val="00D42FB3"/>
    <w:rsid w:val="00D4498E"/>
    <w:rsid w:val="00D50C6E"/>
    <w:rsid w:val="00D5140D"/>
    <w:rsid w:val="00D54D91"/>
    <w:rsid w:val="00D56A65"/>
    <w:rsid w:val="00D57992"/>
    <w:rsid w:val="00D73D4A"/>
    <w:rsid w:val="00D8672E"/>
    <w:rsid w:val="00DA0C6B"/>
    <w:rsid w:val="00DC2E1C"/>
    <w:rsid w:val="00DC355C"/>
    <w:rsid w:val="00DD00D6"/>
    <w:rsid w:val="00DD1A3B"/>
    <w:rsid w:val="00DE34BB"/>
    <w:rsid w:val="00DF65F0"/>
    <w:rsid w:val="00E23731"/>
    <w:rsid w:val="00E26DD1"/>
    <w:rsid w:val="00E4178F"/>
    <w:rsid w:val="00E55D95"/>
    <w:rsid w:val="00E70B7A"/>
    <w:rsid w:val="00EA3B26"/>
    <w:rsid w:val="00EB4CB6"/>
    <w:rsid w:val="00ED2376"/>
    <w:rsid w:val="00ED327F"/>
    <w:rsid w:val="00ED5436"/>
    <w:rsid w:val="00ED68B6"/>
    <w:rsid w:val="00EE7C02"/>
    <w:rsid w:val="00EF23DA"/>
    <w:rsid w:val="00F00A55"/>
    <w:rsid w:val="00F067EA"/>
    <w:rsid w:val="00F1266E"/>
    <w:rsid w:val="00F160A6"/>
    <w:rsid w:val="00F209A6"/>
    <w:rsid w:val="00F354B2"/>
    <w:rsid w:val="00F42DEB"/>
    <w:rsid w:val="00F574C2"/>
    <w:rsid w:val="00F744BC"/>
    <w:rsid w:val="00F8357C"/>
    <w:rsid w:val="00F879ED"/>
    <w:rsid w:val="00FB4B6C"/>
    <w:rsid w:val="00FD351D"/>
    <w:rsid w:val="00FF0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F5B30-AFFD-4EDE-ACB5-BF1EBCAA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A4"/>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CE07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59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A4"/>
    <w:pPr>
      <w:tabs>
        <w:tab w:val="center" w:pos="4513"/>
        <w:tab w:val="right" w:pos="9026"/>
      </w:tabs>
    </w:pPr>
  </w:style>
  <w:style w:type="character" w:customStyle="1" w:styleId="HeaderChar">
    <w:name w:val="Header Char"/>
    <w:basedOn w:val="DefaultParagraphFont"/>
    <w:link w:val="Header"/>
    <w:uiPriority w:val="99"/>
    <w:rsid w:val="004049A4"/>
    <w:rPr>
      <w:rFonts w:ascii="Arial" w:eastAsia="Times New Roman" w:hAnsi="Arial" w:cs="Times New Roman"/>
      <w:szCs w:val="20"/>
    </w:rPr>
  </w:style>
  <w:style w:type="character" w:styleId="Hyperlink">
    <w:name w:val="Hyperlink"/>
    <w:uiPriority w:val="99"/>
    <w:unhideWhenUsed/>
    <w:rsid w:val="004049A4"/>
    <w:rPr>
      <w:color w:val="0000FF"/>
      <w:u w:val="single"/>
    </w:rPr>
  </w:style>
  <w:style w:type="paragraph" w:styleId="NormalWeb">
    <w:name w:val="Normal (Web)"/>
    <w:basedOn w:val="Normal"/>
    <w:uiPriority w:val="99"/>
    <w:unhideWhenUsed/>
    <w:rsid w:val="00DC2E1C"/>
    <w:pPr>
      <w:spacing w:before="100" w:beforeAutospacing="1" w:after="100" w:afterAutospacing="1"/>
    </w:pPr>
    <w:rPr>
      <w:rFonts w:ascii="Times New Roman" w:hAnsi="Times New Roman"/>
      <w:sz w:val="24"/>
      <w:szCs w:val="24"/>
      <w:lang w:eastAsia="en-GB"/>
    </w:rPr>
  </w:style>
  <w:style w:type="character" w:customStyle="1" w:styleId="Heading3Char">
    <w:name w:val="Heading 3 Char"/>
    <w:basedOn w:val="DefaultParagraphFont"/>
    <w:link w:val="Heading3"/>
    <w:uiPriority w:val="9"/>
    <w:rsid w:val="006959A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959AA"/>
    <w:pPr>
      <w:ind w:left="720"/>
      <w:contextualSpacing/>
    </w:pPr>
    <w:rPr>
      <w:rFonts w:ascii="Calibri" w:eastAsia="Calibri" w:hAnsi="Calibri"/>
      <w:szCs w:val="22"/>
    </w:rPr>
  </w:style>
  <w:style w:type="paragraph" w:styleId="NoSpacing">
    <w:name w:val="No Spacing"/>
    <w:link w:val="NoSpacingChar"/>
    <w:uiPriority w:val="1"/>
    <w:qFormat/>
    <w:rsid w:val="006959AA"/>
    <w:pPr>
      <w:spacing w:after="0" w:line="240" w:lineRule="auto"/>
    </w:pPr>
  </w:style>
  <w:style w:type="character" w:customStyle="1" w:styleId="NoSpacingChar">
    <w:name w:val="No Spacing Char"/>
    <w:basedOn w:val="DefaultParagraphFont"/>
    <w:link w:val="NoSpacing"/>
    <w:uiPriority w:val="1"/>
    <w:locked/>
    <w:rsid w:val="006959AA"/>
  </w:style>
  <w:style w:type="table" w:styleId="TableGrid">
    <w:name w:val="Table Grid"/>
    <w:basedOn w:val="TableNormal"/>
    <w:uiPriority w:val="39"/>
    <w:rsid w:val="001E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210C"/>
    <w:rPr>
      <w:b/>
      <w:bCs/>
    </w:rPr>
  </w:style>
  <w:style w:type="character" w:customStyle="1" w:styleId="Heading2Char">
    <w:name w:val="Heading 2 Char"/>
    <w:basedOn w:val="DefaultParagraphFont"/>
    <w:link w:val="Heading2"/>
    <w:uiPriority w:val="9"/>
    <w:rsid w:val="00CE07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5424">
      <w:bodyDiv w:val="1"/>
      <w:marLeft w:val="0"/>
      <w:marRight w:val="0"/>
      <w:marTop w:val="0"/>
      <w:marBottom w:val="0"/>
      <w:divBdr>
        <w:top w:val="none" w:sz="0" w:space="0" w:color="auto"/>
        <w:left w:val="none" w:sz="0" w:space="0" w:color="auto"/>
        <w:bottom w:val="none" w:sz="0" w:space="0" w:color="auto"/>
        <w:right w:val="none" w:sz="0" w:space="0" w:color="auto"/>
      </w:divBdr>
    </w:div>
    <w:div w:id="247347606">
      <w:bodyDiv w:val="1"/>
      <w:marLeft w:val="0"/>
      <w:marRight w:val="0"/>
      <w:marTop w:val="0"/>
      <w:marBottom w:val="0"/>
      <w:divBdr>
        <w:top w:val="none" w:sz="0" w:space="0" w:color="auto"/>
        <w:left w:val="none" w:sz="0" w:space="0" w:color="auto"/>
        <w:bottom w:val="none" w:sz="0" w:space="0" w:color="auto"/>
        <w:right w:val="none" w:sz="0" w:space="0" w:color="auto"/>
      </w:divBdr>
    </w:div>
    <w:div w:id="618607065">
      <w:bodyDiv w:val="1"/>
      <w:marLeft w:val="0"/>
      <w:marRight w:val="0"/>
      <w:marTop w:val="0"/>
      <w:marBottom w:val="0"/>
      <w:divBdr>
        <w:top w:val="none" w:sz="0" w:space="0" w:color="auto"/>
        <w:left w:val="none" w:sz="0" w:space="0" w:color="auto"/>
        <w:bottom w:val="none" w:sz="0" w:space="0" w:color="auto"/>
        <w:right w:val="none" w:sz="0" w:space="0" w:color="auto"/>
      </w:divBdr>
    </w:div>
    <w:div w:id="859244954">
      <w:bodyDiv w:val="1"/>
      <w:marLeft w:val="0"/>
      <w:marRight w:val="0"/>
      <w:marTop w:val="0"/>
      <w:marBottom w:val="0"/>
      <w:divBdr>
        <w:top w:val="none" w:sz="0" w:space="0" w:color="auto"/>
        <w:left w:val="none" w:sz="0" w:space="0" w:color="auto"/>
        <w:bottom w:val="none" w:sz="0" w:space="0" w:color="auto"/>
        <w:right w:val="none" w:sz="0" w:space="0" w:color="auto"/>
      </w:divBdr>
    </w:div>
    <w:div w:id="997421094">
      <w:bodyDiv w:val="1"/>
      <w:marLeft w:val="0"/>
      <w:marRight w:val="0"/>
      <w:marTop w:val="0"/>
      <w:marBottom w:val="0"/>
      <w:divBdr>
        <w:top w:val="none" w:sz="0" w:space="0" w:color="auto"/>
        <w:left w:val="none" w:sz="0" w:space="0" w:color="auto"/>
        <w:bottom w:val="none" w:sz="0" w:space="0" w:color="auto"/>
        <w:right w:val="none" w:sz="0" w:space="0" w:color="auto"/>
      </w:divBdr>
    </w:div>
    <w:div w:id="1094401989">
      <w:bodyDiv w:val="1"/>
      <w:marLeft w:val="0"/>
      <w:marRight w:val="0"/>
      <w:marTop w:val="0"/>
      <w:marBottom w:val="0"/>
      <w:divBdr>
        <w:top w:val="none" w:sz="0" w:space="0" w:color="auto"/>
        <w:left w:val="none" w:sz="0" w:space="0" w:color="auto"/>
        <w:bottom w:val="none" w:sz="0" w:space="0" w:color="auto"/>
        <w:right w:val="none" w:sz="0" w:space="0" w:color="auto"/>
      </w:divBdr>
    </w:div>
    <w:div w:id="1120690198">
      <w:bodyDiv w:val="1"/>
      <w:marLeft w:val="0"/>
      <w:marRight w:val="0"/>
      <w:marTop w:val="0"/>
      <w:marBottom w:val="0"/>
      <w:divBdr>
        <w:top w:val="none" w:sz="0" w:space="0" w:color="auto"/>
        <w:left w:val="none" w:sz="0" w:space="0" w:color="auto"/>
        <w:bottom w:val="none" w:sz="0" w:space="0" w:color="auto"/>
        <w:right w:val="none" w:sz="0" w:space="0" w:color="auto"/>
      </w:divBdr>
    </w:div>
    <w:div w:id="1545825709">
      <w:bodyDiv w:val="1"/>
      <w:marLeft w:val="0"/>
      <w:marRight w:val="0"/>
      <w:marTop w:val="0"/>
      <w:marBottom w:val="0"/>
      <w:divBdr>
        <w:top w:val="none" w:sz="0" w:space="0" w:color="auto"/>
        <w:left w:val="none" w:sz="0" w:space="0" w:color="auto"/>
        <w:bottom w:val="none" w:sz="0" w:space="0" w:color="auto"/>
        <w:right w:val="none" w:sz="0" w:space="0" w:color="auto"/>
      </w:divBdr>
    </w:div>
    <w:div w:id="1601796449">
      <w:bodyDiv w:val="1"/>
      <w:marLeft w:val="0"/>
      <w:marRight w:val="0"/>
      <w:marTop w:val="0"/>
      <w:marBottom w:val="0"/>
      <w:divBdr>
        <w:top w:val="none" w:sz="0" w:space="0" w:color="auto"/>
        <w:left w:val="none" w:sz="0" w:space="0" w:color="auto"/>
        <w:bottom w:val="none" w:sz="0" w:space="0" w:color="auto"/>
        <w:right w:val="none" w:sz="0" w:space="0" w:color="auto"/>
      </w:divBdr>
    </w:div>
    <w:div w:id="20782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6.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5.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image" Target="media/image8.jpeg"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7.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8</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Dawson</dc:creator>
  <cp:keywords/>
  <dc:description/>
  <cp:lastModifiedBy>Microsoft account</cp:lastModifiedBy>
  <cp:revision>22</cp:revision>
  <cp:lastPrinted>2024-09-02T15:11:00Z</cp:lastPrinted>
  <dcterms:created xsi:type="dcterms:W3CDTF">2025-07-18T10:30:00Z</dcterms:created>
  <dcterms:modified xsi:type="dcterms:W3CDTF">2025-07-18T13:33:00Z</dcterms:modified>
</cp:coreProperties>
</file>