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64" w:rsidRPr="00954664" w:rsidRDefault="00954664" w:rsidP="00954664">
      <w:pPr>
        <w:jc w:val="center"/>
        <w:rPr>
          <w:rFonts w:ascii="Century Gothic" w:hAnsi="Century Gothic"/>
          <w:sz w:val="36"/>
          <w:szCs w:val="36"/>
        </w:rPr>
      </w:pPr>
      <w:bookmarkStart w:id="0" w:name="_GoBack"/>
      <w:bookmarkEnd w:id="0"/>
      <w:r w:rsidRPr="00954664">
        <w:rPr>
          <w:rFonts w:ascii="Century Gothic" w:hAnsi="Century Gothic"/>
          <w:sz w:val="36"/>
          <w:szCs w:val="36"/>
        </w:rPr>
        <w:t>Applicant pack for Class Teacher role</w:t>
      </w:r>
    </w:p>
    <w:p w:rsidR="00954664" w:rsidRDefault="00954664">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39370</wp:posOffset>
            </wp:positionV>
            <wp:extent cx="2714625" cy="2676525"/>
            <wp:effectExtent l="0" t="0" r="9525" b="9525"/>
            <wp:wrapTight wrapText="bothSides">
              <wp:wrapPolygon edited="0">
                <wp:start x="0" y="0"/>
                <wp:lineTo x="0" y="21523"/>
                <wp:lineTo x="21524" y="21523"/>
                <wp:lineTo x="21524" y="0"/>
                <wp:lineTo x="0" y="0"/>
              </wp:wrapPolygon>
            </wp:wrapTight>
            <wp:docPr id="1" name="Picture 1" descr="C:\Users\025KavanaghJ\AppData\Local\Microsoft\Windows\INetCache\Content.MSO\3BA5E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5KavanaghJ\AppData\Local\Microsoft\Windows\INetCache\Content.MSO\3BA5EC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2676525"/>
                    </a:xfrm>
                    <a:prstGeom prst="rect">
                      <a:avLst/>
                    </a:prstGeom>
                    <a:noFill/>
                    <a:ln>
                      <a:noFill/>
                    </a:ln>
                  </pic:spPr>
                </pic:pic>
              </a:graphicData>
            </a:graphic>
          </wp:anchor>
        </w:drawing>
      </w:r>
    </w:p>
    <w:p w:rsidR="00954664" w:rsidRPr="00954664" w:rsidRDefault="00954664" w:rsidP="00954664"/>
    <w:p w:rsidR="00954664" w:rsidRPr="00954664" w:rsidRDefault="00954664" w:rsidP="00954664"/>
    <w:p w:rsidR="00954664" w:rsidRPr="00954664" w:rsidRDefault="00954664" w:rsidP="00954664"/>
    <w:p w:rsidR="00954664" w:rsidRPr="00954664" w:rsidRDefault="00954664" w:rsidP="00954664"/>
    <w:p w:rsidR="00954664" w:rsidRPr="00954664" w:rsidRDefault="00954664" w:rsidP="00954664"/>
    <w:p w:rsidR="00954664" w:rsidRPr="00954664" w:rsidRDefault="00954664" w:rsidP="00954664"/>
    <w:p w:rsidR="00954664" w:rsidRPr="00954664" w:rsidRDefault="00954664" w:rsidP="00954664"/>
    <w:p w:rsidR="00954664" w:rsidRPr="00954664" w:rsidRDefault="00954664" w:rsidP="00954664"/>
    <w:p w:rsidR="00954664" w:rsidRPr="00954664" w:rsidRDefault="00954664" w:rsidP="00954664"/>
    <w:p w:rsidR="00954664" w:rsidRDefault="00954664" w:rsidP="00954664"/>
    <w:p w:rsidR="00954664" w:rsidRDefault="00954664" w:rsidP="00954664">
      <w:pPr>
        <w:tabs>
          <w:tab w:val="left" w:pos="7155"/>
        </w:tabs>
      </w:pPr>
      <w:r>
        <w:tab/>
      </w: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Default="00954664" w:rsidP="00954664">
      <w:pPr>
        <w:tabs>
          <w:tab w:val="left" w:pos="7155"/>
        </w:tabs>
      </w:pPr>
    </w:p>
    <w:p w:rsidR="00954664" w:rsidRPr="00954664" w:rsidRDefault="007F319B" w:rsidP="001F5D27">
      <w:pPr>
        <w:spacing w:after="0"/>
        <w:rPr>
          <w:rFonts w:ascii="Century Gothic" w:hAnsi="Century Gothic" w:cstheme="minorHAnsi"/>
          <w:b/>
          <w:sz w:val="32"/>
          <w:szCs w:val="32"/>
        </w:rPr>
      </w:pPr>
      <w:r>
        <w:rPr>
          <w:rFonts w:ascii="Century Gothic" w:hAnsi="Century Gothic" w:cstheme="minorHAnsi"/>
          <w:b/>
          <w:sz w:val="32"/>
          <w:szCs w:val="32"/>
        </w:rPr>
        <w:lastRenderedPageBreak/>
        <w:t>A warm W</w:t>
      </w:r>
      <w:r w:rsidR="00954664" w:rsidRPr="00682A58">
        <w:rPr>
          <w:rFonts w:ascii="Century Gothic" w:hAnsi="Century Gothic" w:cstheme="minorHAnsi"/>
          <w:b/>
          <w:sz w:val="32"/>
          <w:szCs w:val="32"/>
        </w:rPr>
        <w:t>elcome from our Head teacher</w:t>
      </w:r>
    </w:p>
    <w:p w:rsidR="00954664" w:rsidRDefault="00954664" w:rsidP="007F319B">
      <w:pPr>
        <w:spacing w:after="300"/>
        <w:textAlignment w:val="baseline"/>
        <w:rPr>
          <w:rFonts w:ascii="Century Gothic" w:hAnsi="Century Gothic"/>
          <w:color w:val="4A4A4A"/>
          <w:sz w:val="21"/>
          <w:szCs w:val="21"/>
          <w:lang w:eastAsia="en-GB"/>
        </w:rPr>
      </w:pPr>
      <w:r w:rsidRPr="00682A58">
        <w:rPr>
          <w:rFonts w:ascii="Century Gothic" w:hAnsi="Century Gothic"/>
          <w:color w:val="4A4A4A"/>
          <w:sz w:val="21"/>
          <w:szCs w:val="21"/>
          <w:lang w:eastAsia="en-GB"/>
        </w:rPr>
        <w:t>On behalf of the whole school community, I would like to welcome you to Markland-Hill Primary School. My name is Jessica Kavanagh and I am proud to be the Head teacher of such a happy, motivated school. W</w:t>
      </w:r>
      <w:r>
        <w:rPr>
          <w:rFonts w:ascii="Century Gothic" w:hAnsi="Century Gothic"/>
          <w:color w:val="4A4A4A"/>
          <w:sz w:val="21"/>
          <w:szCs w:val="21"/>
          <w:lang w:eastAsia="en-GB"/>
        </w:rPr>
        <w:t xml:space="preserve">e hope this information will give you an insight </w:t>
      </w:r>
      <w:proofErr w:type="gramStart"/>
      <w:r>
        <w:rPr>
          <w:rFonts w:ascii="Century Gothic" w:hAnsi="Century Gothic"/>
          <w:color w:val="4A4A4A"/>
          <w:sz w:val="21"/>
          <w:szCs w:val="21"/>
          <w:lang w:eastAsia="en-GB"/>
        </w:rPr>
        <w:t xml:space="preserve">into </w:t>
      </w:r>
      <w:r w:rsidRPr="00682A58">
        <w:rPr>
          <w:rFonts w:ascii="Century Gothic" w:hAnsi="Century Gothic"/>
          <w:color w:val="4A4A4A"/>
          <w:sz w:val="21"/>
          <w:szCs w:val="21"/>
          <w:lang w:eastAsia="en-GB"/>
        </w:rPr>
        <w:t xml:space="preserve"> </w:t>
      </w:r>
      <w:r>
        <w:rPr>
          <w:rFonts w:ascii="Century Gothic" w:hAnsi="Century Gothic"/>
          <w:color w:val="4A4A4A"/>
          <w:sz w:val="21"/>
          <w:szCs w:val="21"/>
          <w:lang w:eastAsia="en-GB"/>
        </w:rPr>
        <w:t>our</w:t>
      </w:r>
      <w:proofErr w:type="gramEnd"/>
      <w:r>
        <w:rPr>
          <w:rFonts w:ascii="Century Gothic" w:hAnsi="Century Gothic"/>
          <w:color w:val="4A4A4A"/>
          <w:sz w:val="21"/>
          <w:szCs w:val="21"/>
          <w:lang w:eastAsia="en-GB"/>
        </w:rPr>
        <w:t xml:space="preserve"> warm, friendly school and inspire you to join our team. </w:t>
      </w:r>
    </w:p>
    <w:p w:rsidR="00954664" w:rsidRDefault="00954664" w:rsidP="00F45165">
      <w:pPr>
        <w:spacing w:after="120"/>
        <w:textAlignment w:val="baseline"/>
        <w:rPr>
          <w:rFonts w:ascii="Century Gothic" w:hAnsi="Century Gothic"/>
          <w:color w:val="4A4A4A"/>
          <w:sz w:val="21"/>
          <w:szCs w:val="21"/>
          <w:lang w:eastAsia="en-GB"/>
        </w:rPr>
      </w:pPr>
      <w:r w:rsidRPr="00682A58">
        <w:rPr>
          <w:rFonts w:ascii="Century Gothic" w:hAnsi="Century Gothic"/>
          <w:color w:val="4A4A4A"/>
          <w:sz w:val="21"/>
          <w:szCs w:val="21"/>
          <w:lang w:eastAsia="en-GB"/>
        </w:rPr>
        <w:t xml:space="preserve">We are </w:t>
      </w:r>
      <w:r>
        <w:rPr>
          <w:rFonts w:ascii="Century Gothic" w:hAnsi="Century Gothic"/>
          <w:color w:val="4A4A4A"/>
          <w:sz w:val="21"/>
          <w:szCs w:val="21"/>
          <w:lang w:eastAsia="en-GB"/>
        </w:rPr>
        <w:t>exceptionally proud of our vision</w:t>
      </w:r>
      <w:r w:rsidRPr="00682A58">
        <w:rPr>
          <w:rFonts w:ascii="Century Gothic" w:hAnsi="Century Gothic"/>
          <w:color w:val="4A4A4A"/>
          <w:sz w:val="21"/>
          <w:szCs w:val="21"/>
          <w:lang w:eastAsia="en-GB"/>
        </w:rPr>
        <w:t xml:space="preserve"> created by all stakeholder</w:t>
      </w:r>
      <w:r>
        <w:rPr>
          <w:rFonts w:ascii="Century Gothic" w:hAnsi="Century Gothic"/>
          <w:color w:val="4A4A4A"/>
          <w:sz w:val="21"/>
          <w:szCs w:val="21"/>
          <w:lang w:eastAsia="en-GB"/>
        </w:rPr>
        <w:t>s in which our children are encouraged to</w:t>
      </w:r>
      <w:r w:rsidRPr="002125F6">
        <w:rPr>
          <w:rFonts w:ascii="Century Gothic" w:hAnsi="Century Gothic"/>
          <w:b/>
          <w:bCs/>
          <w:i/>
          <w:iCs/>
          <w:color w:val="339966"/>
          <w:sz w:val="21"/>
          <w:szCs w:val="21"/>
          <w:bdr w:val="none" w:sz="0" w:space="0" w:color="auto" w:frame="1"/>
          <w:lang w:eastAsia="en-GB"/>
        </w:rPr>
        <w:t xml:space="preserve"> </w:t>
      </w:r>
      <w:proofErr w:type="gramStart"/>
      <w:r w:rsidRPr="00682A58">
        <w:rPr>
          <w:rFonts w:ascii="Century Gothic" w:hAnsi="Century Gothic"/>
          <w:b/>
          <w:bCs/>
          <w:i/>
          <w:iCs/>
          <w:color w:val="339966"/>
          <w:sz w:val="21"/>
          <w:szCs w:val="21"/>
          <w:bdr w:val="none" w:sz="0" w:space="0" w:color="auto" w:frame="1"/>
          <w:lang w:eastAsia="en-GB"/>
        </w:rPr>
        <w:t>S</w:t>
      </w:r>
      <w:r w:rsidRPr="00682A58">
        <w:rPr>
          <w:rFonts w:ascii="Century Gothic" w:hAnsi="Century Gothic"/>
          <w:b/>
          <w:bCs/>
          <w:i/>
          <w:iCs/>
          <w:color w:val="FF9900"/>
          <w:sz w:val="21"/>
          <w:szCs w:val="21"/>
          <w:bdr w:val="none" w:sz="0" w:space="0" w:color="auto" w:frame="1"/>
          <w:lang w:eastAsia="en-GB"/>
        </w:rPr>
        <w:t>H</w:t>
      </w:r>
      <w:r w:rsidRPr="00682A58">
        <w:rPr>
          <w:rFonts w:ascii="Century Gothic" w:hAnsi="Century Gothic"/>
          <w:b/>
          <w:bCs/>
          <w:i/>
          <w:iCs/>
          <w:color w:val="333399"/>
          <w:sz w:val="21"/>
          <w:szCs w:val="21"/>
          <w:bdr w:val="none" w:sz="0" w:space="0" w:color="auto" w:frame="1"/>
          <w:lang w:eastAsia="en-GB"/>
        </w:rPr>
        <w:t>I</w:t>
      </w:r>
      <w:r w:rsidRPr="00682A58">
        <w:rPr>
          <w:rFonts w:ascii="Century Gothic" w:hAnsi="Century Gothic"/>
          <w:b/>
          <w:bCs/>
          <w:i/>
          <w:iCs/>
          <w:color w:val="FF0000"/>
          <w:sz w:val="21"/>
          <w:szCs w:val="21"/>
          <w:bdr w:val="none" w:sz="0" w:space="0" w:color="auto" w:frame="1"/>
          <w:lang w:eastAsia="en-GB"/>
        </w:rPr>
        <w:t>N</w:t>
      </w:r>
      <w:r w:rsidRPr="00682A58">
        <w:rPr>
          <w:rFonts w:ascii="Century Gothic" w:hAnsi="Century Gothic"/>
          <w:b/>
          <w:bCs/>
          <w:i/>
          <w:iCs/>
          <w:color w:val="0000FF"/>
          <w:sz w:val="21"/>
          <w:szCs w:val="21"/>
          <w:bdr w:val="none" w:sz="0" w:space="0" w:color="auto" w:frame="1"/>
          <w:lang w:eastAsia="en-GB"/>
        </w:rPr>
        <w:t>E</w:t>
      </w:r>
      <w:r>
        <w:rPr>
          <w:rFonts w:ascii="Century Gothic" w:hAnsi="Century Gothic"/>
          <w:color w:val="4A4A4A"/>
          <w:sz w:val="21"/>
          <w:szCs w:val="21"/>
          <w:lang w:eastAsia="en-GB"/>
        </w:rPr>
        <w:t xml:space="preserve"> </w:t>
      </w:r>
      <w:r w:rsidR="007F319B">
        <w:rPr>
          <w:rFonts w:ascii="Century Gothic" w:hAnsi="Century Gothic"/>
          <w:color w:val="4A4A4A"/>
          <w:sz w:val="21"/>
          <w:szCs w:val="21"/>
          <w:lang w:eastAsia="en-GB"/>
        </w:rPr>
        <w:t>:</w:t>
      </w:r>
      <w:proofErr w:type="gramEnd"/>
    </w:p>
    <w:p w:rsidR="007F319B" w:rsidRDefault="007F319B" w:rsidP="00F45165">
      <w:pPr>
        <w:spacing w:after="0"/>
        <w:textAlignment w:val="baseline"/>
        <w:rPr>
          <w:rFonts w:ascii="Century Gothic" w:hAnsi="Century Gothic"/>
          <w:b/>
          <w:bCs/>
          <w:color w:val="339966"/>
          <w:sz w:val="21"/>
          <w:szCs w:val="21"/>
          <w:bdr w:val="none" w:sz="0" w:space="0" w:color="auto" w:frame="1"/>
          <w:lang w:eastAsia="en-GB"/>
        </w:rPr>
      </w:pPr>
      <w:r w:rsidRPr="00682A58">
        <w:rPr>
          <w:rFonts w:ascii="Century Gothic" w:hAnsi="Century Gothic"/>
          <w:b/>
          <w:bCs/>
          <w:color w:val="339966"/>
          <w:sz w:val="21"/>
          <w:szCs w:val="21"/>
          <w:bdr w:val="none" w:sz="0" w:space="0" w:color="auto" w:frame="1"/>
          <w:lang w:eastAsia="en-GB"/>
        </w:rPr>
        <w:t>Success </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Achieve Success</w:t>
      </w:r>
    </w:p>
    <w:p w:rsidR="007F319B" w:rsidRDefault="007F319B" w:rsidP="00F45165">
      <w:pPr>
        <w:spacing w:after="0"/>
        <w:textAlignment w:val="baseline"/>
        <w:rPr>
          <w:rFonts w:ascii="Century Gothic" w:hAnsi="Century Gothic"/>
          <w:b/>
          <w:bCs/>
          <w:color w:val="339966"/>
          <w:sz w:val="21"/>
          <w:szCs w:val="21"/>
          <w:bdr w:val="none" w:sz="0" w:space="0" w:color="auto" w:frame="1"/>
          <w:lang w:eastAsia="en-GB"/>
        </w:rPr>
      </w:pPr>
      <w:r w:rsidRPr="007F319B">
        <w:rPr>
          <w:rFonts w:ascii="Century Gothic" w:hAnsi="Century Gothic"/>
          <w:b/>
          <w:bCs/>
          <w:color w:val="FFC000"/>
          <w:sz w:val="21"/>
          <w:szCs w:val="21"/>
          <w:bdr w:val="none" w:sz="0" w:space="0" w:color="auto" w:frame="1"/>
          <w:lang w:eastAsia="en-GB"/>
        </w:rPr>
        <w:t>Happy</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 xml:space="preserve">Be Happy </w:t>
      </w:r>
    </w:p>
    <w:p w:rsidR="007F319B" w:rsidRPr="007F319B" w:rsidRDefault="007F319B" w:rsidP="00F45165">
      <w:pPr>
        <w:spacing w:after="0"/>
        <w:textAlignment w:val="baseline"/>
        <w:rPr>
          <w:rFonts w:ascii="Century Gothic" w:hAnsi="Century Gothic"/>
          <w:b/>
          <w:bCs/>
          <w:sz w:val="21"/>
          <w:szCs w:val="21"/>
          <w:bdr w:val="none" w:sz="0" w:space="0" w:color="auto" w:frame="1"/>
          <w:lang w:eastAsia="en-GB"/>
        </w:rPr>
      </w:pPr>
      <w:r w:rsidRPr="007F319B">
        <w:rPr>
          <w:rFonts w:ascii="Century Gothic" w:hAnsi="Century Gothic"/>
          <w:b/>
          <w:bCs/>
          <w:color w:val="7030A0"/>
          <w:sz w:val="21"/>
          <w:szCs w:val="21"/>
          <w:bdr w:val="none" w:sz="0" w:space="0" w:color="auto" w:frame="1"/>
          <w:lang w:eastAsia="en-GB"/>
        </w:rPr>
        <w:t>Independent and resilient</w:t>
      </w:r>
      <w:r>
        <w:rPr>
          <w:rFonts w:ascii="Century Gothic" w:hAnsi="Century Gothic"/>
          <w:b/>
          <w:bCs/>
          <w:sz w:val="21"/>
          <w:szCs w:val="21"/>
          <w:bdr w:val="none" w:sz="0" w:space="0" w:color="auto" w:frame="1"/>
          <w:lang w:eastAsia="en-GB"/>
        </w:rPr>
        <w:t>- B</w:t>
      </w:r>
      <w:r w:rsidRPr="007F319B">
        <w:rPr>
          <w:rFonts w:ascii="Century Gothic" w:hAnsi="Century Gothic"/>
          <w:b/>
          <w:bCs/>
          <w:sz w:val="21"/>
          <w:szCs w:val="21"/>
          <w:bdr w:val="none" w:sz="0" w:space="0" w:color="auto" w:frame="1"/>
          <w:lang w:eastAsia="en-GB"/>
        </w:rPr>
        <w:t>ecome independent and resilient</w:t>
      </w:r>
    </w:p>
    <w:p w:rsidR="007F319B" w:rsidRDefault="007F319B" w:rsidP="00F45165">
      <w:pPr>
        <w:spacing w:after="0"/>
        <w:textAlignment w:val="baseline"/>
        <w:rPr>
          <w:rFonts w:ascii="Century Gothic" w:hAnsi="Century Gothic"/>
          <w:b/>
          <w:bCs/>
          <w:color w:val="339966"/>
          <w:sz w:val="21"/>
          <w:szCs w:val="21"/>
          <w:bdr w:val="none" w:sz="0" w:space="0" w:color="auto" w:frame="1"/>
          <w:lang w:eastAsia="en-GB"/>
        </w:rPr>
      </w:pPr>
      <w:r w:rsidRPr="007F319B">
        <w:rPr>
          <w:rFonts w:ascii="Century Gothic" w:hAnsi="Century Gothic"/>
          <w:b/>
          <w:bCs/>
          <w:color w:val="FF0000"/>
          <w:sz w:val="21"/>
          <w:szCs w:val="21"/>
          <w:bdr w:val="none" w:sz="0" w:space="0" w:color="auto" w:frame="1"/>
          <w:lang w:eastAsia="en-GB"/>
        </w:rPr>
        <w:t>New Tal</w:t>
      </w:r>
      <w:r>
        <w:rPr>
          <w:rFonts w:ascii="Century Gothic" w:hAnsi="Century Gothic"/>
          <w:b/>
          <w:bCs/>
          <w:color w:val="FF0000"/>
          <w:sz w:val="21"/>
          <w:szCs w:val="21"/>
          <w:bdr w:val="none" w:sz="0" w:space="0" w:color="auto" w:frame="1"/>
          <w:lang w:eastAsia="en-GB"/>
        </w:rPr>
        <w:t>e</w:t>
      </w:r>
      <w:r w:rsidRPr="007F319B">
        <w:rPr>
          <w:rFonts w:ascii="Century Gothic" w:hAnsi="Century Gothic"/>
          <w:b/>
          <w:bCs/>
          <w:color w:val="FF0000"/>
          <w:sz w:val="21"/>
          <w:szCs w:val="21"/>
          <w:bdr w:val="none" w:sz="0" w:space="0" w:color="auto" w:frame="1"/>
          <w:lang w:eastAsia="en-GB"/>
        </w:rPr>
        <w:t>nts</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Foster New talents</w:t>
      </w:r>
    </w:p>
    <w:p w:rsidR="007F319B" w:rsidRDefault="007F319B" w:rsidP="00F45165">
      <w:pPr>
        <w:spacing w:after="0"/>
        <w:textAlignment w:val="baseline"/>
        <w:rPr>
          <w:rFonts w:ascii="Century Gothic" w:hAnsi="Century Gothic"/>
          <w:b/>
          <w:bCs/>
          <w:color w:val="339966"/>
          <w:sz w:val="21"/>
          <w:szCs w:val="21"/>
          <w:bdr w:val="none" w:sz="0" w:space="0" w:color="auto" w:frame="1"/>
          <w:lang w:eastAsia="en-GB"/>
        </w:rPr>
      </w:pPr>
      <w:r w:rsidRPr="007F319B">
        <w:rPr>
          <w:rFonts w:ascii="Century Gothic" w:hAnsi="Century Gothic"/>
          <w:b/>
          <w:bCs/>
          <w:color w:val="0070C0"/>
          <w:sz w:val="21"/>
          <w:szCs w:val="21"/>
          <w:bdr w:val="none" w:sz="0" w:space="0" w:color="auto" w:frame="1"/>
          <w:lang w:eastAsia="en-GB"/>
        </w:rPr>
        <w:t>Ever</w:t>
      </w:r>
      <w:r w:rsidR="00F45165">
        <w:rPr>
          <w:rFonts w:ascii="Century Gothic" w:hAnsi="Century Gothic"/>
          <w:b/>
          <w:bCs/>
          <w:color w:val="0070C0"/>
          <w:sz w:val="21"/>
          <w:szCs w:val="21"/>
          <w:bdr w:val="none" w:sz="0" w:space="0" w:color="auto" w:frame="1"/>
          <w:lang w:eastAsia="en-GB"/>
        </w:rPr>
        <w:t>y</w:t>
      </w:r>
      <w:r w:rsidRPr="007F319B">
        <w:rPr>
          <w:rFonts w:ascii="Century Gothic" w:hAnsi="Century Gothic"/>
          <w:b/>
          <w:bCs/>
          <w:color w:val="0070C0"/>
          <w:sz w:val="21"/>
          <w:szCs w:val="21"/>
          <w:bdr w:val="none" w:sz="0" w:space="0" w:color="auto" w:frame="1"/>
          <w:lang w:eastAsia="en-GB"/>
        </w:rPr>
        <w:t>body</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w:t>
      </w:r>
      <w:r w:rsidR="001F5D27">
        <w:rPr>
          <w:rFonts w:ascii="Century Gothic" w:hAnsi="Century Gothic"/>
          <w:b/>
          <w:bCs/>
          <w:sz w:val="21"/>
          <w:szCs w:val="21"/>
          <w:bdr w:val="none" w:sz="0" w:space="0" w:color="auto" w:frame="1"/>
          <w:lang w:eastAsia="en-GB"/>
        </w:rPr>
        <w:t xml:space="preserve"> W</w:t>
      </w:r>
      <w:r w:rsidRPr="007F319B">
        <w:rPr>
          <w:rFonts w:ascii="Century Gothic" w:hAnsi="Century Gothic"/>
          <w:b/>
          <w:bCs/>
          <w:sz w:val="21"/>
          <w:szCs w:val="21"/>
          <w:bdr w:val="none" w:sz="0" w:space="0" w:color="auto" w:frame="1"/>
          <w:lang w:eastAsia="en-GB"/>
        </w:rPr>
        <w:t>here ever</w:t>
      </w:r>
      <w:r>
        <w:rPr>
          <w:rFonts w:ascii="Century Gothic" w:hAnsi="Century Gothic"/>
          <w:b/>
          <w:bCs/>
          <w:sz w:val="21"/>
          <w:szCs w:val="21"/>
          <w:bdr w:val="none" w:sz="0" w:space="0" w:color="auto" w:frame="1"/>
          <w:lang w:eastAsia="en-GB"/>
        </w:rPr>
        <w:t>y</w:t>
      </w:r>
      <w:r w:rsidRPr="007F319B">
        <w:rPr>
          <w:rFonts w:ascii="Century Gothic" w:hAnsi="Century Gothic"/>
          <w:b/>
          <w:bCs/>
          <w:sz w:val="21"/>
          <w:szCs w:val="21"/>
          <w:bdr w:val="none" w:sz="0" w:space="0" w:color="auto" w:frame="1"/>
          <w:lang w:eastAsia="en-GB"/>
        </w:rPr>
        <w:t xml:space="preserve">body is somebody </w:t>
      </w:r>
    </w:p>
    <w:p w:rsidR="007F319B" w:rsidRDefault="007F319B" w:rsidP="007F319B">
      <w:pPr>
        <w:spacing w:after="300"/>
        <w:textAlignment w:val="baseline"/>
        <w:rPr>
          <w:rFonts w:ascii="Century Gothic" w:hAnsi="Century Gothic"/>
          <w:bCs/>
          <w:sz w:val="21"/>
          <w:szCs w:val="21"/>
          <w:bdr w:val="none" w:sz="0" w:space="0" w:color="auto" w:frame="1"/>
          <w:lang w:eastAsia="en-GB"/>
        </w:rPr>
      </w:pPr>
      <w:r w:rsidRPr="007F319B">
        <w:rPr>
          <w:rFonts w:ascii="Century Gothic" w:hAnsi="Century Gothic"/>
          <w:bCs/>
          <w:sz w:val="21"/>
          <w:szCs w:val="21"/>
          <w:bdr w:val="none" w:sz="0" w:space="0" w:color="auto" w:frame="1"/>
          <w:lang w:eastAsia="en-GB"/>
        </w:rPr>
        <w:t xml:space="preserve">We are passionate about our school and giving the best opportunities we can to the pupils. Our dedicated staff members </w:t>
      </w:r>
      <w:r>
        <w:rPr>
          <w:rFonts w:ascii="Century Gothic" w:hAnsi="Century Gothic"/>
          <w:bCs/>
          <w:sz w:val="21"/>
          <w:szCs w:val="21"/>
          <w:bdr w:val="none" w:sz="0" w:space="0" w:color="auto" w:frame="1"/>
          <w:lang w:eastAsia="en-GB"/>
        </w:rPr>
        <w:t>ensure we offer an exciting curriculum enriched with wider opportunities w</w:t>
      </w:r>
      <w:r w:rsidR="00F45165">
        <w:rPr>
          <w:rFonts w:ascii="Century Gothic" w:hAnsi="Century Gothic"/>
          <w:bCs/>
          <w:sz w:val="21"/>
          <w:szCs w:val="21"/>
          <w:bdr w:val="none" w:sz="0" w:space="0" w:color="auto" w:frame="1"/>
          <w:lang w:eastAsia="en-GB"/>
        </w:rPr>
        <w:t xml:space="preserve">ithin a supportive environment. </w:t>
      </w:r>
      <w:r>
        <w:rPr>
          <w:rFonts w:ascii="Century Gothic" w:hAnsi="Century Gothic"/>
          <w:bCs/>
          <w:sz w:val="21"/>
          <w:szCs w:val="21"/>
          <w:bdr w:val="none" w:sz="0" w:space="0" w:color="auto" w:frame="1"/>
          <w:lang w:eastAsia="en-GB"/>
        </w:rPr>
        <w:t>Every child is sp</w:t>
      </w:r>
      <w:r w:rsidR="00F45165">
        <w:rPr>
          <w:rFonts w:ascii="Century Gothic" w:hAnsi="Century Gothic"/>
          <w:bCs/>
          <w:sz w:val="21"/>
          <w:szCs w:val="21"/>
          <w:bdr w:val="none" w:sz="0" w:space="0" w:color="auto" w:frame="1"/>
          <w:lang w:eastAsia="en-GB"/>
        </w:rPr>
        <w:t>ecial and we ensure that they know</w:t>
      </w:r>
      <w:r w:rsidR="001F5D27">
        <w:rPr>
          <w:rFonts w:ascii="Century Gothic" w:hAnsi="Century Gothic"/>
          <w:bCs/>
          <w:sz w:val="21"/>
          <w:szCs w:val="21"/>
          <w:bdr w:val="none" w:sz="0" w:space="0" w:color="auto" w:frame="1"/>
          <w:lang w:eastAsia="en-GB"/>
        </w:rPr>
        <w:t xml:space="preserve"> </w:t>
      </w:r>
      <w:r>
        <w:rPr>
          <w:rFonts w:ascii="Century Gothic" w:hAnsi="Century Gothic"/>
          <w:bCs/>
          <w:sz w:val="21"/>
          <w:szCs w:val="21"/>
          <w:bdr w:val="none" w:sz="0" w:space="0" w:color="auto" w:frame="1"/>
          <w:lang w:eastAsia="en-GB"/>
        </w:rPr>
        <w:t>they have endless potent</w:t>
      </w:r>
      <w:r w:rsidR="00F45165">
        <w:rPr>
          <w:rFonts w:ascii="Century Gothic" w:hAnsi="Century Gothic"/>
          <w:bCs/>
          <w:sz w:val="21"/>
          <w:szCs w:val="21"/>
          <w:bdr w:val="none" w:sz="0" w:space="0" w:color="auto" w:frame="1"/>
          <w:lang w:eastAsia="en-GB"/>
        </w:rPr>
        <w:t xml:space="preserve">ial and limitless possibilities. </w:t>
      </w:r>
    </w:p>
    <w:p w:rsidR="007F319B" w:rsidRPr="00F45165" w:rsidRDefault="00F45165" w:rsidP="007F319B">
      <w:pPr>
        <w:spacing w:after="300"/>
        <w:textAlignment w:val="baseline"/>
        <w:rPr>
          <w:rFonts w:ascii="Century Gothic" w:hAnsi="Century Gothic"/>
          <w:bCs/>
          <w:sz w:val="21"/>
          <w:szCs w:val="21"/>
          <w:bdr w:val="none" w:sz="0" w:space="0" w:color="auto" w:frame="1"/>
          <w:lang w:eastAsia="en-GB"/>
        </w:rPr>
      </w:pPr>
      <w:r>
        <w:rPr>
          <w:rFonts w:ascii="Century Gothic" w:hAnsi="Century Gothic"/>
          <w:bCs/>
          <w:sz w:val="21"/>
          <w:szCs w:val="21"/>
          <w:bdr w:val="none" w:sz="0" w:space="0" w:color="auto" w:frame="1"/>
          <w:lang w:eastAsia="en-GB"/>
        </w:rPr>
        <w:t xml:space="preserve">All our high performing staff strive for excellence and go above and beyond to </w:t>
      </w:r>
      <w:r w:rsidR="001F5D27">
        <w:rPr>
          <w:rFonts w:ascii="Century Gothic" w:hAnsi="Century Gothic"/>
          <w:bCs/>
          <w:sz w:val="21"/>
          <w:szCs w:val="21"/>
          <w:bdr w:val="none" w:sz="0" w:space="0" w:color="auto" w:frame="1"/>
          <w:lang w:eastAsia="en-GB"/>
        </w:rPr>
        <w:t xml:space="preserve">make a difference to our pupils, </w:t>
      </w:r>
      <w:r>
        <w:rPr>
          <w:rFonts w:ascii="Century Gothic" w:hAnsi="Century Gothic"/>
          <w:bCs/>
          <w:sz w:val="21"/>
          <w:szCs w:val="21"/>
          <w:bdr w:val="none" w:sz="0" w:space="0" w:color="auto" w:frame="1"/>
          <w:lang w:eastAsia="en-GB"/>
        </w:rPr>
        <w:t>whilst creating memories to last a life time. We seek a candidate who is passionate about improving outcomes for pupils and share in our vision and ethos. The successful candidate will provide the pupils will skills and knowledge but also develop key characteristics of learning such as resilience, empathy, self-awareness, passion, evaluative skills, creative skills and the ability to work as a tea</w:t>
      </w:r>
      <w:r w:rsidR="001F5D27">
        <w:rPr>
          <w:rFonts w:ascii="Century Gothic" w:hAnsi="Century Gothic"/>
          <w:bCs/>
          <w:sz w:val="21"/>
          <w:szCs w:val="21"/>
          <w:bdr w:val="none" w:sz="0" w:space="0" w:color="auto" w:frame="1"/>
          <w:lang w:eastAsia="en-GB"/>
        </w:rPr>
        <w:t>m</w:t>
      </w:r>
      <w:r>
        <w:rPr>
          <w:rFonts w:ascii="Century Gothic" w:hAnsi="Century Gothic"/>
          <w:bCs/>
          <w:sz w:val="21"/>
          <w:szCs w:val="21"/>
          <w:bdr w:val="none" w:sz="0" w:space="0" w:color="auto" w:frame="1"/>
          <w:lang w:eastAsia="en-GB"/>
        </w:rPr>
        <w:t xml:space="preserve">. </w:t>
      </w:r>
    </w:p>
    <w:p w:rsidR="00954664" w:rsidRPr="00F45165" w:rsidRDefault="00954664" w:rsidP="00F45165">
      <w:pPr>
        <w:jc w:val="center"/>
        <w:textAlignment w:val="baseline"/>
        <w:rPr>
          <w:rFonts w:ascii="Century Gothic" w:hAnsi="Century Gothic"/>
          <w:color w:val="4A4A4A"/>
          <w:szCs w:val="24"/>
          <w:lang w:eastAsia="en-GB"/>
        </w:rPr>
      </w:pPr>
      <w:r>
        <w:rPr>
          <w:rFonts w:ascii="Century Gothic" w:hAnsi="Century Gothic"/>
          <w:b/>
          <w:bCs/>
          <w:color w:val="4A4A4A"/>
          <w:sz w:val="30"/>
          <w:szCs w:val="30"/>
          <w:bdr w:val="none" w:sz="0" w:space="0" w:color="auto" w:frame="1"/>
          <w:lang w:eastAsia="en-GB"/>
        </w:rPr>
        <w:t>Our characteristics for</w:t>
      </w:r>
      <w:r w:rsidRPr="00682A58">
        <w:rPr>
          <w:rFonts w:ascii="Century Gothic" w:hAnsi="Century Gothic"/>
          <w:b/>
          <w:bCs/>
          <w:color w:val="4A4A4A"/>
          <w:sz w:val="30"/>
          <w:szCs w:val="30"/>
          <w:bdr w:val="none" w:sz="0" w:space="0" w:color="auto" w:frame="1"/>
          <w:lang w:eastAsia="en-GB"/>
        </w:rPr>
        <w:t xml:space="preserve"> learning- RESPECT</w:t>
      </w:r>
    </w:p>
    <w:p w:rsidR="00954664" w:rsidRPr="007D38A8" w:rsidRDefault="001F5D27" w:rsidP="00954664">
      <w:pPr>
        <w:spacing w:after="300"/>
        <w:jc w:val="center"/>
        <w:textAlignment w:val="baseline"/>
        <w:rPr>
          <w:rFonts w:ascii="Century Gothic" w:hAnsi="Century Gothic"/>
          <w:b/>
          <w:i/>
          <w:color w:val="4A4A4A"/>
          <w:sz w:val="21"/>
          <w:szCs w:val="21"/>
          <w:lang w:eastAsia="en-GB"/>
        </w:rPr>
      </w:pPr>
      <w:r w:rsidRPr="00682A58">
        <w:rPr>
          <w:rFonts w:ascii="Century Gothic" w:hAnsi="Century Gothic"/>
          <w:noProof/>
          <w:szCs w:val="24"/>
          <w:lang w:eastAsia="en-GB"/>
        </w:rPr>
        <w:drawing>
          <wp:anchor distT="0" distB="0" distL="114300" distR="114300" simplePos="0" relativeHeight="251660288" behindDoc="1" locked="0" layoutInCell="1" allowOverlap="1" wp14:anchorId="5435BD67" wp14:editId="2CB0036B">
            <wp:simplePos x="0" y="0"/>
            <wp:positionH relativeFrom="margin">
              <wp:posOffset>1000125</wp:posOffset>
            </wp:positionH>
            <wp:positionV relativeFrom="paragraph">
              <wp:posOffset>330200</wp:posOffset>
            </wp:positionV>
            <wp:extent cx="3952875" cy="2139315"/>
            <wp:effectExtent l="0" t="0" r="9525" b="0"/>
            <wp:wrapTight wrapText="bothSides">
              <wp:wrapPolygon edited="0">
                <wp:start x="0" y="0"/>
                <wp:lineTo x="0" y="21350"/>
                <wp:lineTo x="21548" y="21350"/>
                <wp:lineTo x="21548" y="0"/>
                <wp:lineTo x="0" y="0"/>
              </wp:wrapPolygon>
            </wp:wrapTight>
            <wp:docPr id="30" name="Picture 30"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2875" cy="213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4664">
        <w:rPr>
          <w:rFonts w:ascii="Century Gothic" w:hAnsi="Century Gothic"/>
          <w:b/>
          <w:i/>
          <w:color w:val="4A4A4A"/>
          <w:sz w:val="21"/>
          <w:szCs w:val="21"/>
          <w:lang w:eastAsia="en-GB"/>
        </w:rPr>
        <w:t>Designed in collaboration with</w:t>
      </w:r>
      <w:r w:rsidR="00954664" w:rsidRPr="007D38A8">
        <w:rPr>
          <w:rFonts w:ascii="Century Gothic" w:hAnsi="Century Gothic"/>
          <w:b/>
          <w:i/>
          <w:color w:val="4A4A4A"/>
          <w:sz w:val="21"/>
          <w:szCs w:val="21"/>
          <w:lang w:eastAsia="en-GB"/>
        </w:rPr>
        <w:t xml:space="preserve"> our school council</w:t>
      </w:r>
    </w:p>
    <w:p w:rsidR="00954664" w:rsidRDefault="00954664" w:rsidP="00954664">
      <w:pPr>
        <w:spacing w:after="300"/>
        <w:textAlignment w:val="baseline"/>
        <w:rPr>
          <w:rFonts w:ascii="Century Gothic" w:hAnsi="Century Gothic"/>
          <w:color w:val="4A4A4A"/>
          <w:sz w:val="21"/>
          <w:szCs w:val="21"/>
          <w:lang w:eastAsia="en-GB"/>
        </w:rPr>
      </w:pPr>
    </w:p>
    <w:p w:rsidR="00F45165" w:rsidRDefault="00F45165" w:rsidP="00954664">
      <w:pPr>
        <w:spacing w:after="300"/>
        <w:textAlignment w:val="baseline"/>
        <w:rPr>
          <w:rFonts w:ascii="Century Gothic" w:hAnsi="Century Gothic"/>
          <w:color w:val="4A4A4A"/>
          <w:sz w:val="21"/>
          <w:szCs w:val="21"/>
          <w:lang w:eastAsia="en-GB"/>
        </w:rPr>
      </w:pPr>
    </w:p>
    <w:p w:rsidR="00F45165" w:rsidRDefault="00F45165" w:rsidP="00954664">
      <w:pPr>
        <w:spacing w:after="300"/>
        <w:textAlignment w:val="baseline"/>
        <w:rPr>
          <w:rFonts w:ascii="Century Gothic" w:hAnsi="Century Gothic"/>
          <w:color w:val="4A4A4A"/>
          <w:sz w:val="21"/>
          <w:szCs w:val="21"/>
          <w:lang w:eastAsia="en-GB"/>
        </w:rPr>
      </w:pPr>
    </w:p>
    <w:p w:rsidR="00F45165" w:rsidRDefault="00F45165" w:rsidP="00954664">
      <w:pPr>
        <w:spacing w:after="300"/>
        <w:textAlignment w:val="baseline"/>
        <w:rPr>
          <w:rFonts w:ascii="Century Gothic" w:hAnsi="Century Gothic"/>
          <w:color w:val="4A4A4A"/>
          <w:sz w:val="21"/>
          <w:szCs w:val="21"/>
          <w:lang w:eastAsia="en-GB"/>
        </w:rPr>
      </w:pPr>
    </w:p>
    <w:p w:rsidR="00F45165" w:rsidRDefault="00F45165" w:rsidP="00954664">
      <w:pPr>
        <w:spacing w:after="300"/>
        <w:textAlignment w:val="baseline"/>
        <w:rPr>
          <w:rFonts w:ascii="Century Gothic" w:hAnsi="Century Gothic"/>
          <w:color w:val="4A4A4A"/>
          <w:sz w:val="21"/>
          <w:szCs w:val="21"/>
          <w:lang w:eastAsia="en-GB"/>
        </w:rPr>
      </w:pPr>
    </w:p>
    <w:p w:rsidR="00F45165" w:rsidRDefault="00F45165" w:rsidP="00954664">
      <w:pPr>
        <w:spacing w:after="300"/>
        <w:textAlignment w:val="baseline"/>
        <w:rPr>
          <w:rFonts w:ascii="Century Gothic" w:hAnsi="Century Gothic"/>
          <w:color w:val="4A4A4A"/>
          <w:sz w:val="21"/>
          <w:szCs w:val="21"/>
          <w:lang w:eastAsia="en-GB"/>
        </w:rPr>
      </w:pPr>
    </w:p>
    <w:p w:rsidR="00954664" w:rsidRDefault="00954664" w:rsidP="00954664">
      <w:pPr>
        <w:spacing w:after="300"/>
        <w:textAlignment w:val="baseline"/>
        <w:rPr>
          <w:rFonts w:ascii="Century Gothic" w:hAnsi="Century Gothic"/>
          <w:color w:val="4A4A4A"/>
          <w:sz w:val="21"/>
          <w:szCs w:val="21"/>
          <w:lang w:eastAsia="en-GB"/>
        </w:rPr>
      </w:pPr>
      <w:r w:rsidRPr="00682A58">
        <w:rPr>
          <w:rFonts w:ascii="Century Gothic" w:hAnsi="Century Gothic"/>
          <w:color w:val="4A4A4A"/>
          <w:sz w:val="21"/>
          <w:szCs w:val="21"/>
          <w:lang w:eastAsia="en-GB"/>
        </w:rPr>
        <w:t>You are most welcome to v</w:t>
      </w:r>
      <w:r w:rsidR="001F5D27">
        <w:rPr>
          <w:rFonts w:ascii="Century Gothic" w:hAnsi="Century Gothic"/>
          <w:color w:val="4A4A4A"/>
          <w:sz w:val="21"/>
          <w:szCs w:val="21"/>
          <w:lang w:eastAsia="en-GB"/>
        </w:rPr>
        <w:t>isit our school</w:t>
      </w:r>
      <w:r w:rsidRPr="00682A58">
        <w:rPr>
          <w:rFonts w:ascii="Century Gothic" w:hAnsi="Century Gothic"/>
          <w:color w:val="4A4A4A"/>
          <w:sz w:val="21"/>
          <w:szCs w:val="21"/>
          <w:lang w:eastAsia="en-GB"/>
        </w:rPr>
        <w:t xml:space="preserve"> to meet all the people who make Markland-Hill Primary School a very special place</w:t>
      </w:r>
      <w:r w:rsidR="00F45165">
        <w:rPr>
          <w:rFonts w:ascii="Century Gothic" w:hAnsi="Century Gothic"/>
          <w:color w:val="4A4A4A"/>
          <w:sz w:val="21"/>
          <w:szCs w:val="21"/>
          <w:lang w:eastAsia="en-GB"/>
        </w:rPr>
        <w:t>. Please visit our website where you will find more information about our school</w:t>
      </w:r>
      <w:r w:rsidRPr="00682A58">
        <w:rPr>
          <w:rFonts w:ascii="Century Gothic" w:hAnsi="Century Gothic"/>
          <w:color w:val="4A4A4A"/>
          <w:sz w:val="21"/>
          <w:szCs w:val="21"/>
          <w:lang w:eastAsia="en-GB"/>
        </w:rPr>
        <w:t xml:space="preserve">. </w:t>
      </w:r>
    </w:p>
    <w:p w:rsidR="00F45165" w:rsidRDefault="00F45165" w:rsidP="00F45165">
      <w:pPr>
        <w:spacing w:after="0"/>
        <w:textAlignment w:val="baseline"/>
        <w:rPr>
          <w:rFonts w:ascii="Century Gothic" w:hAnsi="Century Gothic"/>
          <w:color w:val="4A4A4A"/>
          <w:sz w:val="21"/>
          <w:szCs w:val="21"/>
          <w:lang w:eastAsia="en-GB"/>
        </w:rPr>
      </w:pPr>
      <w:r>
        <w:rPr>
          <w:rFonts w:ascii="Century Gothic" w:hAnsi="Century Gothic"/>
          <w:color w:val="4A4A4A"/>
          <w:sz w:val="21"/>
          <w:szCs w:val="21"/>
          <w:lang w:eastAsia="en-GB"/>
        </w:rPr>
        <w:t xml:space="preserve">Kind regards </w:t>
      </w:r>
    </w:p>
    <w:p w:rsidR="00F45165" w:rsidRDefault="001F5D27" w:rsidP="00F45165">
      <w:pPr>
        <w:spacing w:after="0"/>
        <w:textAlignment w:val="baseline"/>
        <w:rPr>
          <w:rFonts w:ascii="Century Gothic" w:hAnsi="Century Gothic"/>
          <w:color w:val="4A4A4A"/>
          <w:sz w:val="21"/>
          <w:szCs w:val="21"/>
          <w:lang w:eastAsia="en-GB"/>
        </w:rPr>
      </w:pPr>
      <w:r w:rsidRPr="00682A58">
        <w:rPr>
          <w:rFonts w:ascii="Century Gothic" w:hAnsi="Century Gothic"/>
          <w:noProof/>
          <w:color w:val="4A4A4A"/>
          <w:sz w:val="21"/>
          <w:szCs w:val="21"/>
          <w:lang w:eastAsia="en-GB"/>
        </w:rPr>
        <w:drawing>
          <wp:anchor distT="0" distB="0" distL="114300" distR="114300" simplePos="0" relativeHeight="251661312" behindDoc="1" locked="0" layoutInCell="1" allowOverlap="1">
            <wp:simplePos x="0" y="0"/>
            <wp:positionH relativeFrom="margin">
              <wp:align>left</wp:align>
            </wp:positionH>
            <wp:positionV relativeFrom="paragraph">
              <wp:posOffset>-151765</wp:posOffset>
            </wp:positionV>
            <wp:extent cx="1181100" cy="571500"/>
            <wp:effectExtent l="0" t="0" r="0" b="0"/>
            <wp:wrapTight wrapText="bothSides">
              <wp:wrapPolygon edited="0">
                <wp:start x="0" y="0"/>
                <wp:lineTo x="0" y="20880"/>
                <wp:lineTo x="21252" y="20880"/>
                <wp:lineTo x="21252" y="0"/>
                <wp:lineTo x="0" y="0"/>
              </wp:wrapPolygon>
            </wp:wrapTight>
            <wp:docPr id="31" name="Picture 31" descr="Head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teac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571500"/>
                    </a:xfrm>
                    <a:prstGeom prst="rect">
                      <a:avLst/>
                    </a:prstGeom>
                    <a:noFill/>
                    <a:ln>
                      <a:noFill/>
                    </a:ln>
                  </pic:spPr>
                </pic:pic>
              </a:graphicData>
            </a:graphic>
          </wp:anchor>
        </w:drawing>
      </w:r>
    </w:p>
    <w:p w:rsidR="00F45165" w:rsidRPr="00682A58" w:rsidRDefault="00F45165" w:rsidP="00F45165">
      <w:pPr>
        <w:spacing w:after="0"/>
        <w:textAlignment w:val="baseline"/>
        <w:rPr>
          <w:rFonts w:ascii="Century Gothic" w:hAnsi="Century Gothic"/>
          <w:color w:val="4A4A4A"/>
          <w:sz w:val="21"/>
          <w:szCs w:val="21"/>
          <w:lang w:eastAsia="en-GB"/>
        </w:rPr>
      </w:pPr>
      <w:proofErr w:type="spellStart"/>
      <w:r>
        <w:rPr>
          <w:rFonts w:ascii="Century Gothic" w:hAnsi="Century Gothic"/>
          <w:color w:val="4A4A4A"/>
          <w:sz w:val="21"/>
          <w:szCs w:val="21"/>
          <w:lang w:eastAsia="en-GB"/>
        </w:rPr>
        <w:t>Headteacher</w:t>
      </w:r>
      <w:proofErr w:type="spellEnd"/>
      <w:r>
        <w:rPr>
          <w:rFonts w:ascii="Century Gothic" w:hAnsi="Century Gothic"/>
          <w:color w:val="4A4A4A"/>
          <w:sz w:val="21"/>
          <w:szCs w:val="21"/>
          <w:lang w:eastAsia="en-GB"/>
        </w:rPr>
        <w:t xml:space="preserve"> </w:t>
      </w:r>
    </w:p>
    <w:p w:rsidR="00954664" w:rsidRPr="001F5D27" w:rsidRDefault="001F5D27" w:rsidP="00954664">
      <w:pPr>
        <w:tabs>
          <w:tab w:val="left" w:pos="7155"/>
        </w:tabs>
        <w:rPr>
          <w:rFonts w:ascii="Century Gothic" w:hAnsi="Century Gothic"/>
          <w:b/>
          <w:sz w:val="24"/>
          <w:szCs w:val="24"/>
        </w:rPr>
      </w:pPr>
      <w:r w:rsidRPr="001F5D27">
        <w:rPr>
          <w:rFonts w:ascii="Century Gothic" w:hAnsi="Century Gothic"/>
          <w:b/>
          <w:sz w:val="24"/>
          <w:szCs w:val="24"/>
        </w:rPr>
        <w:lastRenderedPageBreak/>
        <w:t xml:space="preserve">Primary Teacher Job description </w:t>
      </w:r>
    </w:p>
    <w:p w:rsidR="001F5D27" w:rsidRPr="001F5D27" w:rsidRDefault="001F5D27" w:rsidP="001F5D27">
      <w:pPr>
        <w:rPr>
          <w:rFonts w:ascii="Century Gothic" w:hAnsi="Century Gothic" w:cs="Arial"/>
          <w:b/>
          <w:sz w:val="24"/>
          <w:szCs w:val="24"/>
        </w:rPr>
      </w:pPr>
      <w:r w:rsidRPr="001F5D27">
        <w:rPr>
          <w:rFonts w:ascii="Century Gothic" w:hAnsi="Century Gothic" w:cs="Arial"/>
          <w:b/>
          <w:sz w:val="24"/>
          <w:szCs w:val="24"/>
        </w:rPr>
        <w:t>Purpose of the Job</w:t>
      </w:r>
    </w:p>
    <w:p w:rsidR="001F5D27" w:rsidRPr="001F5D27" w:rsidRDefault="001F5D27" w:rsidP="001F5D27">
      <w:pPr>
        <w:pStyle w:val="ListParagraph"/>
        <w:numPr>
          <w:ilvl w:val="0"/>
          <w:numId w:val="4"/>
        </w:numPr>
        <w:spacing w:after="200" w:line="276" w:lineRule="auto"/>
        <w:rPr>
          <w:rFonts w:ascii="Century Gothic" w:hAnsi="Century Gothic"/>
          <w:sz w:val="24"/>
          <w:szCs w:val="24"/>
        </w:rPr>
      </w:pPr>
      <w:r w:rsidRPr="001F5D27">
        <w:rPr>
          <w:rFonts w:ascii="Century Gothic" w:hAnsi="Century Gothic"/>
          <w:sz w:val="24"/>
          <w:szCs w:val="24"/>
        </w:rPr>
        <w:t xml:space="preserve">To take responsibility for the organisation and management of a </w:t>
      </w:r>
      <w:r w:rsidRPr="001F5D27">
        <w:rPr>
          <w:rFonts w:ascii="Century Gothic" w:hAnsi="Century Gothic"/>
          <w:color w:val="000000" w:themeColor="text1"/>
          <w:sz w:val="24"/>
          <w:szCs w:val="24"/>
        </w:rPr>
        <w:t>Class</w:t>
      </w:r>
    </w:p>
    <w:p w:rsidR="001F5D27" w:rsidRPr="001F5D27" w:rsidRDefault="001F5D27" w:rsidP="001F5D27">
      <w:pPr>
        <w:numPr>
          <w:ilvl w:val="0"/>
          <w:numId w:val="4"/>
        </w:numPr>
        <w:spacing w:after="120" w:line="240" w:lineRule="auto"/>
        <w:rPr>
          <w:rFonts w:ascii="Century Gothic" w:hAnsi="Century Gothic" w:cs="Arial"/>
          <w:sz w:val="24"/>
          <w:szCs w:val="24"/>
        </w:rPr>
      </w:pPr>
      <w:r w:rsidRPr="001F5D27">
        <w:rPr>
          <w:rFonts w:ascii="Century Gothic" w:hAnsi="Century Gothic" w:cs="Arial"/>
          <w:sz w:val="24"/>
          <w:szCs w:val="24"/>
        </w:rPr>
        <w:t>To provide effective teaching and learning and contribute to raising standards within the school</w:t>
      </w:r>
    </w:p>
    <w:p w:rsidR="001F5D27" w:rsidRPr="001F5D27" w:rsidRDefault="001F5D27" w:rsidP="001F5D27">
      <w:pPr>
        <w:pStyle w:val="Heading1"/>
        <w:rPr>
          <w:rFonts w:ascii="Century Gothic" w:hAnsi="Century Gothic"/>
        </w:rPr>
      </w:pPr>
      <w:r w:rsidRPr="001F5D27">
        <w:rPr>
          <w:rFonts w:ascii="Century Gothic" w:hAnsi="Century Gothic"/>
        </w:rPr>
        <w:t>Salary</w:t>
      </w:r>
    </w:p>
    <w:p w:rsidR="001F5D27" w:rsidRPr="001F5D27" w:rsidRDefault="001F5D27" w:rsidP="001F5D27">
      <w:pPr>
        <w:rPr>
          <w:rFonts w:ascii="Century Gothic" w:hAnsi="Century Gothic" w:cs="Arial"/>
          <w:sz w:val="24"/>
          <w:szCs w:val="24"/>
        </w:rPr>
      </w:pPr>
      <w:r w:rsidRPr="001F5D27">
        <w:rPr>
          <w:rFonts w:ascii="Century Gothic" w:hAnsi="Century Gothic" w:cs="Arial"/>
          <w:sz w:val="24"/>
          <w:szCs w:val="24"/>
        </w:rPr>
        <w:t>The post holder will be paid on the appropriate point of the main scale according to the outcomes of annual appraisal.</w:t>
      </w:r>
    </w:p>
    <w:p w:rsidR="001F5D27" w:rsidRPr="001F5D27" w:rsidRDefault="001F5D27" w:rsidP="001F5D27">
      <w:pPr>
        <w:pStyle w:val="Heading1"/>
        <w:rPr>
          <w:rFonts w:ascii="Century Gothic" w:hAnsi="Century Gothic"/>
        </w:rPr>
      </w:pPr>
      <w:r w:rsidRPr="001F5D27">
        <w:rPr>
          <w:rFonts w:ascii="Century Gothic" w:hAnsi="Century Gothic"/>
        </w:rPr>
        <w:t>Job Content</w:t>
      </w:r>
    </w:p>
    <w:p w:rsidR="001F5D27" w:rsidRPr="001F5D27" w:rsidRDefault="001F5D27" w:rsidP="001F5D27">
      <w:pPr>
        <w:pStyle w:val="Heading2"/>
        <w:jc w:val="left"/>
        <w:rPr>
          <w:rFonts w:ascii="Century Gothic" w:hAnsi="Century Gothic" w:cs="Arial"/>
          <w:sz w:val="24"/>
          <w:szCs w:val="24"/>
          <w:u w:val="none"/>
        </w:rPr>
      </w:pPr>
      <w:r w:rsidRPr="001F5D27">
        <w:rPr>
          <w:rFonts w:ascii="Century Gothic" w:hAnsi="Century Gothic" w:cs="Arial"/>
          <w:sz w:val="24"/>
          <w:szCs w:val="24"/>
          <w:u w:val="none"/>
        </w:rPr>
        <w:t>Strategic Purpose</w:t>
      </w:r>
    </w:p>
    <w:p w:rsidR="001F5D27" w:rsidRPr="001F5D27" w:rsidRDefault="001F5D27" w:rsidP="001F5D27">
      <w:pPr>
        <w:rPr>
          <w:rFonts w:ascii="Century Gothic" w:hAnsi="Century Gothic" w:cs="Arial"/>
          <w:sz w:val="24"/>
          <w:szCs w:val="24"/>
        </w:rPr>
      </w:pPr>
      <w:r w:rsidRPr="001F5D27">
        <w:rPr>
          <w:rFonts w:ascii="Century Gothic" w:hAnsi="Century Gothic" w:cs="Arial"/>
          <w:sz w:val="24"/>
          <w:szCs w:val="24"/>
        </w:rPr>
        <w:t>The basic duties are outlined in the latest School Teachers’ Pay and Conditions Document.  The post holder will maintain a good understanding of whole school curriculum, assessment, safeguarding and pastoral policies.</w:t>
      </w:r>
    </w:p>
    <w:p w:rsidR="001F5D27" w:rsidRPr="001F5D27" w:rsidRDefault="001F5D27" w:rsidP="001F5D27">
      <w:pPr>
        <w:pStyle w:val="Heading2"/>
        <w:spacing w:line="240" w:lineRule="auto"/>
        <w:jc w:val="left"/>
        <w:rPr>
          <w:rFonts w:ascii="Century Gothic" w:hAnsi="Century Gothic" w:cs="Arial"/>
          <w:sz w:val="24"/>
          <w:szCs w:val="24"/>
          <w:u w:val="none"/>
        </w:rPr>
      </w:pPr>
      <w:r w:rsidRPr="001F5D27">
        <w:rPr>
          <w:rFonts w:ascii="Century Gothic" w:hAnsi="Century Gothic" w:cs="Arial"/>
          <w:sz w:val="24"/>
          <w:szCs w:val="24"/>
          <w:u w:val="none"/>
        </w:rPr>
        <w:t>Core Responsibilities:</w:t>
      </w:r>
    </w:p>
    <w:p w:rsidR="001F5D27" w:rsidRPr="001F5D27" w:rsidRDefault="001F5D27" w:rsidP="001F5D27">
      <w:pPr>
        <w:spacing w:after="0" w:line="240" w:lineRule="auto"/>
        <w:rPr>
          <w:rFonts w:ascii="Century Gothic" w:hAnsi="Century Gothic" w:cs="Arial"/>
          <w:sz w:val="24"/>
          <w:szCs w:val="24"/>
        </w:rPr>
      </w:pPr>
    </w:p>
    <w:p w:rsidR="001F5D27" w:rsidRPr="001F5D27" w:rsidRDefault="001F5D27" w:rsidP="001F5D27">
      <w:pPr>
        <w:spacing w:line="240" w:lineRule="auto"/>
        <w:rPr>
          <w:rFonts w:ascii="Century Gothic" w:hAnsi="Century Gothic" w:cs="Arial"/>
          <w:b/>
          <w:sz w:val="24"/>
          <w:szCs w:val="24"/>
        </w:rPr>
      </w:pPr>
      <w:r w:rsidRPr="001F5D27">
        <w:rPr>
          <w:rFonts w:ascii="Century Gothic" w:hAnsi="Century Gothic" w:cs="Arial"/>
          <w:b/>
          <w:sz w:val="24"/>
          <w:szCs w:val="24"/>
        </w:rPr>
        <w:t>Teaching</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 xml:space="preserve">Plan from the school curriculum medium term plans that are reflective of the National Curriculum </w:t>
      </w:r>
      <w:r>
        <w:rPr>
          <w:rFonts w:ascii="Century Gothic" w:hAnsi="Century Gothic" w:cs="Arial"/>
          <w:sz w:val="24"/>
          <w:szCs w:val="24"/>
        </w:rPr>
        <w:t>requirements.</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Teach clearly structured lessons or sequences of work, which interest and motivate all learners and in which:</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Individual needs and abilities are taken into account</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Pr>
          <w:rFonts w:ascii="Century Gothic" w:hAnsi="Century Gothic"/>
          <w:sz w:val="24"/>
          <w:szCs w:val="24"/>
        </w:rPr>
        <w:t>Learning objectives</w:t>
      </w:r>
      <w:r w:rsidRPr="001F5D27">
        <w:rPr>
          <w:rFonts w:ascii="Century Gothic" w:hAnsi="Century Gothic"/>
          <w:sz w:val="24"/>
          <w:szCs w:val="24"/>
        </w:rPr>
        <w:t xml:space="preserve"> are made clear to learners</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Interactive teaching methods and collaborative group work are employed</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Active and independent learning is promoted that enables learners to think for themselves and to plan and manage their own learning.</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Are appropriately adapted for SEND pupils</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 xml:space="preserve">Be fully aware of individual prior levels of attainment and use this information to plan an adapted curriculum and set accurate targets </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 xml:space="preserve">Set challenging teaching and </w:t>
      </w:r>
      <w:r>
        <w:rPr>
          <w:rFonts w:ascii="Century Gothic" w:hAnsi="Century Gothic" w:cs="Arial"/>
          <w:sz w:val="24"/>
          <w:szCs w:val="24"/>
        </w:rPr>
        <w:t>learning objectives</w:t>
      </w:r>
      <w:r w:rsidRPr="001F5D27">
        <w:rPr>
          <w:rFonts w:ascii="Century Gothic" w:hAnsi="Century Gothic" w:cs="Arial"/>
          <w:sz w:val="24"/>
          <w:szCs w:val="24"/>
        </w:rPr>
        <w:t xml:space="preserve"> which are relevant to and based on knowledge of all learners and take account of:</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Their learning needs and abilities</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Evidence of their past and current achievement</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The expected standards for learners of the relevant age range</w:t>
      </w:r>
    </w:p>
    <w:p w:rsidR="001F5D27" w:rsidRPr="001F5D27" w:rsidRDefault="001F5D27" w:rsidP="001F5D27">
      <w:pPr>
        <w:pStyle w:val="ListParagraph"/>
        <w:numPr>
          <w:ilvl w:val="1"/>
          <w:numId w:val="1"/>
        </w:numPr>
        <w:spacing w:after="200" w:line="276" w:lineRule="auto"/>
        <w:rPr>
          <w:rFonts w:ascii="Century Gothic" w:hAnsi="Century Gothic"/>
          <w:sz w:val="24"/>
          <w:szCs w:val="24"/>
        </w:rPr>
      </w:pPr>
      <w:r w:rsidRPr="001F5D27">
        <w:rPr>
          <w:rFonts w:ascii="Century Gothic" w:hAnsi="Century Gothic"/>
          <w:sz w:val="24"/>
          <w:szCs w:val="24"/>
        </w:rPr>
        <w:t>The range and content of work relevant to that phase</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lastRenderedPageBreak/>
        <w:t>Set appropriate and challenging work for all learners through effective adaptation of the curriculum and effective deployment of support staff</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Identify and work appropriately with learners with SEND, EAL and those who are more able</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Use ICT effectively in teaching</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Monitor and assess during lessons, giving immediate and constructive feedback, which supports learners, requiring them to reflect on, evaluate and improve their own performance</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Establish a purposeful learning environment in line with the school policy in which diversity is valued and where all learners feel secure and confident</w:t>
      </w:r>
    </w:p>
    <w:p w:rsidR="00F52E70" w:rsidRDefault="00F52E70" w:rsidP="001F5D27">
      <w:pPr>
        <w:pStyle w:val="Bullet1"/>
        <w:ind w:left="284"/>
        <w:rPr>
          <w:rFonts w:ascii="Century Gothic" w:hAnsi="Century Gothic" w:cs="Arial"/>
          <w:sz w:val="24"/>
          <w:szCs w:val="24"/>
        </w:rPr>
      </w:pPr>
      <w:r>
        <w:rPr>
          <w:rFonts w:ascii="Century Gothic" w:hAnsi="Century Gothic" w:cs="Arial"/>
          <w:sz w:val="24"/>
          <w:szCs w:val="24"/>
        </w:rPr>
        <w:t>To ensure ex</w:t>
      </w:r>
      <w:r w:rsidR="003D52A7">
        <w:rPr>
          <w:rFonts w:ascii="Century Gothic" w:hAnsi="Century Gothic" w:cs="Arial"/>
          <w:sz w:val="24"/>
          <w:szCs w:val="24"/>
        </w:rPr>
        <w:t>cellent behaviours for learning</w:t>
      </w:r>
      <w:r>
        <w:rPr>
          <w:rFonts w:ascii="Century Gothic" w:hAnsi="Century Gothic" w:cs="Arial"/>
          <w:sz w:val="24"/>
          <w:szCs w:val="24"/>
        </w:rPr>
        <w:t xml:space="preserve"> through effective classroom management in line with our teaching and learning policy and </w:t>
      </w:r>
      <w:proofErr w:type="spellStart"/>
      <w:r>
        <w:rPr>
          <w:rFonts w:ascii="Century Gothic" w:hAnsi="Century Gothic" w:cs="Arial"/>
          <w:sz w:val="24"/>
          <w:szCs w:val="24"/>
        </w:rPr>
        <w:t>poisitve</w:t>
      </w:r>
      <w:proofErr w:type="spellEnd"/>
      <w:r>
        <w:rPr>
          <w:rFonts w:ascii="Century Gothic" w:hAnsi="Century Gothic" w:cs="Arial"/>
          <w:sz w:val="24"/>
          <w:szCs w:val="24"/>
        </w:rPr>
        <w:t xml:space="preserve"> behaviour policy. </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Ensure punctuality, promote good attendance and establish a purposeful working atmosphere during all learning activities</w:t>
      </w:r>
    </w:p>
    <w:p w:rsidR="001F5D27" w:rsidRPr="001F5D27" w:rsidRDefault="00F52E70" w:rsidP="001F5D27">
      <w:pPr>
        <w:pStyle w:val="Bullet1"/>
        <w:ind w:left="284"/>
        <w:rPr>
          <w:rFonts w:ascii="Century Gothic" w:hAnsi="Century Gothic" w:cs="Arial"/>
          <w:sz w:val="24"/>
          <w:szCs w:val="24"/>
        </w:rPr>
      </w:pPr>
      <w:r>
        <w:rPr>
          <w:rFonts w:ascii="Century Gothic" w:hAnsi="Century Gothic" w:cs="Arial"/>
          <w:sz w:val="24"/>
          <w:szCs w:val="24"/>
        </w:rPr>
        <w:t xml:space="preserve">Ensure all </w:t>
      </w:r>
      <w:r w:rsidR="001F5D27" w:rsidRPr="001F5D27">
        <w:rPr>
          <w:rFonts w:ascii="Century Gothic" w:hAnsi="Century Gothic" w:cs="Arial"/>
          <w:sz w:val="24"/>
          <w:szCs w:val="24"/>
        </w:rPr>
        <w:t>health and safety policies</w:t>
      </w:r>
      <w:r>
        <w:rPr>
          <w:rFonts w:ascii="Century Gothic" w:hAnsi="Century Gothic" w:cs="Arial"/>
          <w:sz w:val="24"/>
          <w:szCs w:val="24"/>
        </w:rPr>
        <w:t xml:space="preserve"> are adhered to. </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Demonstrate commitment to personal professional development by evaluating your own practice and learning from the effective practice of others</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 xml:space="preserve">Call on the support and guidance of colleagues, specialist teachers and other professionals in order to maximise effective teaching and learning </w:t>
      </w:r>
    </w:p>
    <w:p w:rsidR="001F5D27" w:rsidRPr="001F5D27" w:rsidRDefault="001F5D27" w:rsidP="001F5D27">
      <w:pPr>
        <w:pStyle w:val="Bullet1"/>
        <w:numPr>
          <w:ilvl w:val="0"/>
          <w:numId w:val="0"/>
        </w:numPr>
        <w:rPr>
          <w:rFonts w:ascii="Century Gothic" w:hAnsi="Century Gothic" w:cs="Arial"/>
          <w:b/>
          <w:sz w:val="24"/>
          <w:szCs w:val="24"/>
        </w:rPr>
      </w:pPr>
      <w:r w:rsidRPr="001F5D27">
        <w:rPr>
          <w:rFonts w:ascii="Century Gothic" w:hAnsi="Century Gothic" w:cs="Arial"/>
          <w:b/>
          <w:sz w:val="24"/>
          <w:szCs w:val="24"/>
        </w:rPr>
        <w:t>Assessment, Recording &amp; Reporting</w:t>
      </w:r>
    </w:p>
    <w:p w:rsidR="001F5D27" w:rsidRPr="001F5D27" w:rsidRDefault="001F5D27" w:rsidP="001F5D27">
      <w:pPr>
        <w:pStyle w:val="Bullet1"/>
        <w:numPr>
          <w:ilvl w:val="0"/>
          <w:numId w:val="5"/>
        </w:numPr>
        <w:ind w:left="284" w:hanging="284"/>
        <w:rPr>
          <w:rFonts w:ascii="Century Gothic" w:hAnsi="Century Gothic" w:cs="Arial"/>
          <w:sz w:val="24"/>
          <w:szCs w:val="24"/>
        </w:rPr>
      </w:pPr>
      <w:r w:rsidRPr="001F5D27">
        <w:rPr>
          <w:rFonts w:ascii="Century Gothic" w:hAnsi="Century Gothic" w:cs="Arial"/>
          <w:sz w:val="24"/>
          <w:szCs w:val="24"/>
        </w:rPr>
        <w:t xml:space="preserve">Make appropriate use of a range of monitoring and </w:t>
      </w:r>
      <w:r w:rsidR="00F52E70">
        <w:rPr>
          <w:rFonts w:ascii="Century Gothic" w:hAnsi="Century Gothic" w:cs="Arial"/>
          <w:sz w:val="24"/>
          <w:szCs w:val="24"/>
        </w:rPr>
        <w:t xml:space="preserve">formative </w:t>
      </w:r>
      <w:r w:rsidRPr="001F5D27">
        <w:rPr>
          <w:rFonts w:ascii="Century Gothic" w:hAnsi="Century Gothic" w:cs="Arial"/>
          <w:sz w:val="24"/>
          <w:szCs w:val="24"/>
        </w:rPr>
        <w:t>assessment strategies to evaluate progress towards pl</w:t>
      </w:r>
      <w:r w:rsidR="00F52E70">
        <w:rPr>
          <w:rFonts w:ascii="Century Gothic" w:hAnsi="Century Gothic" w:cs="Arial"/>
          <w:sz w:val="24"/>
          <w:szCs w:val="24"/>
        </w:rPr>
        <w:t>anned learning objectives</w:t>
      </w:r>
      <w:r w:rsidRPr="001F5D27">
        <w:rPr>
          <w:rFonts w:ascii="Century Gothic" w:hAnsi="Century Gothic" w:cs="Arial"/>
          <w:sz w:val="24"/>
          <w:szCs w:val="24"/>
        </w:rPr>
        <w:t xml:space="preserve"> and use this information to inform planning and teaching.</w:t>
      </w:r>
    </w:p>
    <w:p w:rsidR="001F5D27" w:rsidRPr="001F5D27" w:rsidRDefault="00F52E70" w:rsidP="001F5D27">
      <w:pPr>
        <w:pStyle w:val="Bullet1"/>
        <w:ind w:left="284"/>
        <w:rPr>
          <w:rFonts w:ascii="Century Gothic" w:hAnsi="Century Gothic" w:cs="Arial"/>
          <w:sz w:val="24"/>
          <w:szCs w:val="24"/>
        </w:rPr>
      </w:pPr>
      <w:r>
        <w:rPr>
          <w:rFonts w:ascii="Century Gothic" w:hAnsi="Century Gothic" w:cs="Arial"/>
          <w:sz w:val="24"/>
          <w:szCs w:val="24"/>
        </w:rPr>
        <w:t>Follow our feedback and marking policy.</w:t>
      </w:r>
    </w:p>
    <w:p w:rsidR="001F5D27" w:rsidRPr="001F5D27" w:rsidRDefault="001F5D27" w:rsidP="001F5D27">
      <w:pPr>
        <w:pStyle w:val="Bullet1"/>
        <w:ind w:left="284"/>
        <w:rPr>
          <w:rFonts w:ascii="Century Gothic" w:hAnsi="Century Gothic" w:cs="Arial"/>
          <w:sz w:val="24"/>
          <w:szCs w:val="24"/>
        </w:rPr>
      </w:pPr>
      <w:r w:rsidRPr="001F5D27">
        <w:rPr>
          <w:rFonts w:ascii="Century Gothic" w:hAnsi="Century Gothic" w:cs="Arial"/>
          <w:sz w:val="24"/>
          <w:szCs w:val="24"/>
        </w:rPr>
        <w:t xml:space="preserve">Monitor and set targets to support the academic progress of all learners in the class </w:t>
      </w:r>
      <w:r w:rsidR="00F52E70">
        <w:rPr>
          <w:rFonts w:ascii="Century Gothic" w:hAnsi="Century Gothic" w:cs="Arial"/>
          <w:sz w:val="24"/>
          <w:szCs w:val="24"/>
        </w:rPr>
        <w:t>based on assessment.</w:t>
      </w:r>
    </w:p>
    <w:p w:rsidR="001F5D27" w:rsidRPr="001F5D27" w:rsidRDefault="00F52E70" w:rsidP="001F5D27">
      <w:pPr>
        <w:pStyle w:val="Bullet1"/>
        <w:ind w:left="284"/>
        <w:rPr>
          <w:rFonts w:ascii="Century Gothic" w:hAnsi="Century Gothic" w:cs="Arial"/>
          <w:sz w:val="24"/>
          <w:szCs w:val="24"/>
        </w:rPr>
      </w:pPr>
      <w:r>
        <w:rPr>
          <w:rFonts w:ascii="Century Gothic" w:hAnsi="Century Gothic" w:cs="Arial"/>
          <w:sz w:val="24"/>
          <w:szCs w:val="24"/>
        </w:rPr>
        <w:t>Complete school</w:t>
      </w:r>
      <w:r w:rsidR="001F5D27" w:rsidRPr="001F5D27">
        <w:rPr>
          <w:rFonts w:ascii="Century Gothic" w:hAnsi="Century Gothic" w:cs="Arial"/>
          <w:sz w:val="24"/>
          <w:szCs w:val="24"/>
        </w:rPr>
        <w:t xml:space="preserve"> reports in line with school policy, lead parents’ evenings as required and keep parents and carers informed on a regular basis</w:t>
      </w:r>
    </w:p>
    <w:p w:rsidR="001F5D27" w:rsidRPr="001F5D27" w:rsidRDefault="001F5D27" w:rsidP="001F5D27">
      <w:pPr>
        <w:pStyle w:val="Bullet1"/>
        <w:numPr>
          <w:ilvl w:val="0"/>
          <w:numId w:val="0"/>
        </w:numPr>
        <w:rPr>
          <w:rFonts w:ascii="Century Gothic" w:hAnsi="Century Gothic" w:cs="Arial"/>
          <w:b/>
          <w:sz w:val="24"/>
          <w:szCs w:val="24"/>
        </w:rPr>
      </w:pPr>
      <w:r w:rsidRPr="001F5D27">
        <w:rPr>
          <w:rFonts w:ascii="Century Gothic" w:hAnsi="Century Gothic" w:cs="Arial"/>
          <w:b/>
          <w:sz w:val="24"/>
          <w:szCs w:val="24"/>
        </w:rPr>
        <w:t>Pastoral Work</w:t>
      </w:r>
    </w:p>
    <w:p w:rsidR="001F5D27" w:rsidRPr="001F5D27" w:rsidRDefault="00F52E70" w:rsidP="001F5D27">
      <w:pPr>
        <w:pStyle w:val="Bullet1"/>
        <w:numPr>
          <w:ilvl w:val="0"/>
          <w:numId w:val="2"/>
        </w:numPr>
        <w:ind w:left="284" w:hanging="284"/>
        <w:rPr>
          <w:rFonts w:ascii="Century Gothic" w:hAnsi="Century Gothic" w:cs="Arial"/>
          <w:b/>
          <w:sz w:val="24"/>
          <w:szCs w:val="24"/>
        </w:rPr>
      </w:pPr>
      <w:r>
        <w:rPr>
          <w:rFonts w:ascii="Century Gothic" w:hAnsi="Century Gothic" w:cs="Arial"/>
          <w:sz w:val="24"/>
          <w:szCs w:val="24"/>
        </w:rPr>
        <w:t xml:space="preserve">Develop </w:t>
      </w:r>
      <w:r w:rsidR="001F5D27" w:rsidRPr="001F5D27">
        <w:rPr>
          <w:rFonts w:ascii="Century Gothic" w:hAnsi="Century Gothic" w:cs="Arial"/>
          <w:sz w:val="24"/>
          <w:szCs w:val="24"/>
        </w:rPr>
        <w:t>professional relationships with all learners, so that they will look to the teacher for support and advice</w:t>
      </w:r>
    </w:p>
    <w:p w:rsidR="001F5D27" w:rsidRPr="001F5D27" w:rsidRDefault="001F5D27" w:rsidP="001F5D27">
      <w:pPr>
        <w:pStyle w:val="Bullet1"/>
        <w:numPr>
          <w:ilvl w:val="0"/>
          <w:numId w:val="2"/>
        </w:numPr>
        <w:ind w:left="284" w:hanging="284"/>
        <w:rPr>
          <w:rFonts w:ascii="Century Gothic" w:hAnsi="Century Gothic" w:cs="Arial"/>
          <w:b/>
          <w:sz w:val="24"/>
          <w:szCs w:val="24"/>
        </w:rPr>
      </w:pPr>
      <w:r w:rsidRPr="001F5D27">
        <w:rPr>
          <w:rFonts w:ascii="Century Gothic" w:hAnsi="Century Gothic" w:cs="Arial"/>
          <w:sz w:val="24"/>
          <w:szCs w:val="24"/>
        </w:rPr>
        <w:t xml:space="preserve">Expect high standards of behaviour and conduct at all times </w:t>
      </w:r>
    </w:p>
    <w:p w:rsidR="001F5D27" w:rsidRPr="001F5D27" w:rsidRDefault="001F5D27" w:rsidP="001F5D27">
      <w:pPr>
        <w:pStyle w:val="Bullet1"/>
        <w:numPr>
          <w:ilvl w:val="0"/>
          <w:numId w:val="2"/>
        </w:numPr>
        <w:ind w:left="284" w:hanging="284"/>
        <w:rPr>
          <w:rFonts w:ascii="Century Gothic" w:hAnsi="Century Gothic" w:cs="Arial"/>
          <w:b/>
          <w:sz w:val="24"/>
          <w:szCs w:val="24"/>
        </w:rPr>
      </w:pPr>
      <w:r w:rsidRPr="001F5D27">
        <w:rPr>
          <w:rFonts w:ascii="Century Gothic" w:hAnsi="Century Gothic" w:cs="Arial"/>
          <w:sz w:val="24"/>
          <w:szCs w:val="24"/>
        </w:rPr>
        <w:lastRenderedPageBreak/>
        <w:t>Report issues of any concern to the appropriate member of the senior leadership team</w:t>
      </w:r>
    </w:p>
    <w:p w:rsidR="00F52E70" w:rsidRDefault="001F5D27" w:rsidP="00F93988">
      <w:pPr>
        <w:pStyle w:val="Bullet1"/>
        <w:numPr>
          <w:ilvl w:val="0"/>
          <w:numId w:val="0"/>
        </w:numPr>
        <w:rPr>
          <w:rFonts w:ascii="Century Gothic" w:hAnsi="Century Gothic" w:cs="Arial"/>
          <w:sz w:val="24"/>
          <w:szCs w:val="24"/>
        </w:rPr>
      </w:pPr>
      <w:r w:rsidRPr="00F52E70">
        <w:rPr>
          <w:rFonts w:ascii="Century Gothic" w:hAnsi="Century Gothic" w:cs="Arial"/>
          <w:sz w:val="24"/>
          <w:szCs w:val="24"/>
        </w:rPr>
        <w:t xml:space="preserve">Promote and safeguard the welfare of learners in the school </w:t>
      </w:r>
    </w:p>
    <w:p w:rsidR="001F5D27" w:rsidRPr="00F52E70" w:rsidRDefault="001F5D27" w:rsidP="00F93988">
      <w:pPr>
        <w:pStyle w:val="Bullet1"/>
        <w:numPr>
          <w:ilvl w:val="0"/>
          <w:numId w:val="0"/>
        </w:numPr>
        <w:rPr>
          <w:rFonts w:ascii="Century Gothic" w:hAnsi="Century Gothic" w:cs="Arial"/>
          <w:b/>
          <w:sz w:val="24"/>
          <w:szCs w:val="24"/>
        </w:rPr>
      </w:pPr>
      <w:r w:rsidRPr="00F52E70">
        <w:rPr>
          <w:rFonts w:ascii="Century Gothic" w:hAnsi="Century Gothic" w:cs="Arial"/>
          <w:b/>
          <w:sz w:val="24"/>
          <w:szCs w:val="24"/>
        </w:rPr>
        <w:t>Appraisal</w:t>
      </w:r>
    </w:p>
    <w:p w:rsidR="001F5D27" w:rsidRPr="001F5D27" w:rsidRDefault="001F5D27" w:rsidP="001F5D27">
      <w:pPr>
        <w:pStyle w:val="Bullet1"/>
        <w:numPr>
          <w:ilvl w:val="0"/>
          <w:numId w:val="0"/>
        </w:numPr>
        <w:rPr>
          <w:rFonts w:ascii="Century Gothic" w:hAnsi="Century Gothic" w:cs="Arial"/>
          <w:sz w:val="24"/>
          <w:szCs w:val="24"/>
        </w:rPr>
      </w:pPr>
      <w:r w:rsidRPr="001F5D27">
        <w:rPr>
          <w:rFonts w:ascii="Century Gothic" w:hAnsi="Century Gothic" w:cs="Arial"/>
          <w:sz w:val="24"/>
          <w:szCs w:val="24"/>
        </w:rPr>
        <w:t xml:space="preserve">All teachers are part of the school appraisal scheme.  The post holder will have a line manager who will set agreed targets for the year.   The line manager will monitor &amp; review performance including classroom teaching.   The school will support the continuing professional development of all staff to ensure that their expertise is being kept up-to-date.  </w:t>
      </w:r>
    </w:p>
    <w:p w:rsidR="001F5D27" w:rsidRPr="001F5D27" w:rsidRDefault="001F5D27" w:rsidP="001F5D27">
      <w:pPr>
        <w:pStyle w:val="Bullet1"/>
        <w:numPr>
          <w:ilvl w:val="0"/>
          <w:numId w:val="0"/>
        </w:numPr>
        <w:rPr>
          <w:rFonts w:ascii="Century Gothic" w:hAnsi="Century Gothic" w:cs="Arial"/>
          <w:sz w:val="24"/>
          <w:szCs w:val="24"/>
        </w:rPr>
      </w:pPr>
      <w:r w:rsidRPr="001F5D27">
        <w:rPr>
          <w:rFonts w:ascii="Century Gothic" w:hAnsi="Century Gothic" w:cs="Arial"/>
          <w:sz w:val="24"/>
          <w:szCs w:val="24"/>
        </w:rPr>
        <w:t>The post holder will be expected to:</w:t>
      </w:r>
    </w:p>
    <w:p w:rsidR="001F5D27" w:rsidRPr="001F5D27" w:rsidRDefault="001F5D27" w:rsidP="001F5D27">
      <w:pPr>
        <w:pStyle w:val="Bullet1"/>
        <w:numPr>
          <w:ilvl w:val="0"/>
          <w:numId w:val="3"/>
        </w:numPr>
        <w:ind w:left="284" w:hanging="284"/>
        <w:rPr>
          <w:rFonts w:ascii="Century Gothic" w:hAnsi="Century Gothic" w:cs="Arial"/>
          <w:sz w:val="24"/>
          <w:szCs w:val="24"/>
        </w:rPr>
      </w:pPr>
      <w:r w:rsidRPr="001F5D27">
        <w:rPr>
          <w:rFonts w:ascii="Century Gothic" w:hAnsi="Century Gothic" w:cs="Arial"/>
          <w:sz w:val="24"/>
          <w:szCs w:val="24"/>
        </w:rPr>
        <w:t>Attend and contribute to team and full staff meetings</w:t>
      </w:r>
    </w:p>
    <w:p w:rsidR="001F5D27" w:rsidRPr="001F5D27" w:rsidRDefault="001F5D27" w:rsidP="001F5D27">
      <w:pPr>
        <w:pStyle w:val="Bullet1"/>
        <w:numPr>
          <w:ilvl w:val="0"/>
          <w:numId w:val="3"/>
        </w:numPr>
        <w:ind w:left="284" w:hanging="284"/>
        <w:rPr>
          <w:rFonts w:ascii="Century Gothic" w:hAnsi="Century Gothic" w:cs="Arial"/>
          <w:sz w:val="24"/>
          <w:szCs w:val="24"/>
        </w:rPr>
      </w:pPr>
      <w:r w:rsidRPr="001F5D27">
        <w:rPr>
          <w:rFonts w:ascii="Century Gothic" w:hAnsi="Century Gothic" w:cs="Arial"/>
          <w:sz w:val="24"/>
          <w:szCs w:val="24"/>
        </w:rPr>
        <w:t>In relation to the school improvement plan, contribute towards the set targets</w:t>
      </w:r>
    </w:p>
    <w:p w:rsidR="001F5D27" w:rsidRPr="001F5D27" w:rsidRDefault="001F5D27" w:rsidP="001F5D27">
      <w:pPr>
        <w:pStyle w:val="Bullet1"/>
        <w:numPr>
          <w:ilvl w:val="0"/>
          <w:numId w:val="3"/>
        </w:numPr>
        <w:ind w:left="284" w:hanging="284"/>
        <w:rPr>
          <w:rFonts w:ascii="Century Gothic" w:hAnsi="Century Gothic" w:cs="Arial"/>
          <w:sz w:val="24"/>
          <w:szCs w:val="24"/>
        </w:rPr>
      </w:pPr>
      <w:r w:rsidRPr="001F5D27">
        <w:rPr>
          <w:rFonts w:ascii="Century Gothic" w:hAnsi="Century Gothic" w:cs="Arial"/>
          <w:sz w:val="24"/>
          <w:szCs w:val="24"/>
        </w:rPr>
        <w:t>Maintain a professional interest in educational initiatives and developments</w:t>
      </w:r>
    </w:p>
    <w:p w:rsidR="001F5D27" w:rsidRPr="001F5D27" w:rsidRDefault="001F5D27" w:rsidP="001F5D27">
      <w:pPr>
        <w:pStyle w:val="Bullet1"/>
        <w:numPr>
          <w:ilvl w:val="0"/>
          <w:numId w:val="0"/>
        </w:numPr>
        <w:rPr>
          <w:rFonts w:ascii="Century Gothic" w:hAnsi="Century Gothic" w:cs="Arial"/>
          <w:sz w:val="24"/>
          <w:szCs w:val="24"/>
        </w:rPr>
      </w:pPr>
      <w:r w:rsidRPr="001F5D27">
        <w:rPr>
          <w:rFonts w:ascii="Century Gothic" w:hAnsi="Century Gothic" w:cs="Arial"/>
          <w:b/>
          <w:sz w:val="24"/>
          <w:szCs w:val="24"/>
        </w:rPr>
        <w:t>Additional duties and responsibilities</w:t>
      </w:r>
    </w:p>
    <w:p w:rsidR="001F5D27" w:rsidRPr="001F5D27" w:rsidRDefault="001F5D27" w:rsidP="001F5D27">
      <w:pPr>
        <w:pStyle w:val="ListParagraph"/>
        <w:numPr>
          <w:ilvl w:val="0"/>
          <w:numId w:val="3"/>
        </w:numPr>
        <w:ind w:left="284" w:hanging="284"/>
        <w:rPr>
          <w:rFonts w:ascii="Century Gothic" w:hAnsi="Century Gothic"/>
          <w:sz w:val="24"/>
          <w:szCs w:val="24"/>
        </w:rPr>
      </w:pPr>
      <w:r w:rsidRPr="001F5D27">
        <w:rPr>
          <w:rFonts w:ascii="Century Gothic" w:hAnsi="Century Gothic"/>
          <w:sz w:val="24"/>
          <w:szCs w:val="24"/>
        </w:rPr>
        <w:t>Further duties and responsibilities may from time to time arise as required by the Head Teacher</w:t>
      </w:r>
      <w:r w:rsidR="00F52E70">
        <w:rPr>
          <w:rFonts w:ascii="Century Gothic" w:hAnsi="Century Gothic"/>
          <w:sz w:val="24"/>
          <w:szCs w:val="24"/>
        </w:rPr>
        <w:t xml:space="preserve"> such as supporting school events and leading clubs.</w:t>
      </w:r>
    </w:p>
    <w:p w:rsidR="001F5D27" w:rsidRPr="001F5D27" w:rsidRDefault="001F5D27" w:rsidP="001F5D27">
      <w:pPr>
        <w:rPr>
          <w:rFonts w:ascii="Century Gothic" w:hAnsi="Century Gothic" w:cs="Arial"/>
          <w:b/>
          <w:sz w:val="24"/>
          <w:szCs w:val="24"/>
        </w:rPr>
      </w:pPr>
      <w:r w:rsidRPr="001F5D27">
        <w:rPr>
          <w:rFonts w:ascii="Century Gothic" w:hAnsi="Century Gothic" w:cs="Arial"/>
          <w:b/>
          <w:sz w:val="24"/>
          <w:szCs w:val="24"/>
        </w:rPr>
        <w:t>Personal Development</w:t>
      </w:r>
    </w:p>
    <w:p w:rsidR="001F5D27" w:rsidRDefault="001F5D27" w:rsidP="00F52E70">
      <w:pPr>
        <w:pStyle w:val="ListParagraph"/>
        <w:numPr>
          <w:ilvl w:val="0"/>
          <w:numId w:val="3"/>
        </w:numPr>
        <w:ind w:left="142" w:hanging="76"/>
        <w:rPr>
          <w:rFonts w:ascii="Century Gothic" w:hAnsi="Century Gothic"/>
          <w:sz w:val="24"/>
          <w:szCs w:val="24"/>
        </w:rPr>
      </w:pPr>
      <w:r w:rsidRPr="001F5D27">
        <w:rPr>
          <w:rFonts w:ascii="Century Gothic" w:hAnsi="Century Gothic"/>
          <w:sz w:val="24"/>
          <w:szCs w:val="24"/>
        </w:rPr>
        <w:t>To keep up to date with the requirements of the job by attending relevant courses and training sessions identified in liaison with your line manager and through the school’s professional development procedures.</w:t>
      </w:r>
    </w:p>
    <w:p w:rsidR="00F52E70" w:rsidRPr="00F52E70" w:rsidRDefault="00F52E70" w:rsidP="00F52E70">
      <w:pPr>
        <w:pStyle w:val="ListParagraph"/>
        <w:ind w:left="142"/>
        <w:rPr>
          <w:rFonts w:ascii="Century Gothic" w:hAnsi="Century Gothic"/>
          <w:sz w:val="24"/>
          <w:szCs w:val="24"/>
        </w:rPr>
      </w:pPr>
    </w:p>
    <w:p w:rsidR="001F5D27" w:rsidRPr="001F5D27" w:rsidRDefault="001F5D27" w:rsidP="001F5D27">
      <w:pPr>
        <w:pStyle w:val="ListParagraph"/>
        <w:numPr>
          <w:ilvl w:val="0"/>
          <w:numId w:val="3"/>
        </w:numPr>
        <w:ind w:left="142" w:hanging="76"/>
        <w:rPr>
          <w:rFonts w:ascii="Century Gothic" w:hAnsi="Century Gothic"/>
          <w:sz w:val="24"/>
          <w:szCs w:val="24"/>
        </w:rPr>
      </w:pPr>
      <w:r w:rsidRPr="001F5D27">
        <w:rPr>
          <w:rFonts w:ascii="Century Gothic" w:hAnsi="Century Gothic"/>
          <w:sz w:val="24"/>
          <w:szCs w:val="24"/>
        </w:rPr>
        <w:t>To contribute to the schools achievement of improvements in the key priority areas of the School Development Plan</w:t>
      </w:r>
    </w:p>
    <w:p w:rsidR="001F5D27" w:rsidRPr="001F5D27" w:rsidRDefault="001F5D27" w:rsidP="001F5D27">
      <w:pPr>
        <w:pStyle w:val="ListParagraph"/>
        <w:ind w:left="142"/>
        <w:rPr>
          <w:rFonts w:ascii="Century Gothic" w:hAnsi="Century Gothic"/>
          <w:sz w:val="24"/>
          <w:szCs w:val="24"/>
        </w:rPr>
      </w:pPr>
    </w:p>
    <w:p w:rsidR="001F5D27" w:rsidRPr="001F5D27" w:rsidRDefault="001F5D27" w:rsidP="001F5D27">
      <w:pPr>
        <w:pStyle w:val="ListParagraph"/>
        <w:ind w:left="142"/>
        <w:rPr>
          <w:rFonts w:ascii="Century Gothic" w:hAnsi="Century Gothic"/>
          <w:sz w:val="24"/>
          <w:szCs w:val="24"/>
        </w:rPr>
      </w:pPr>
    </w:p>
    <w:p w:rsidR="001F5D27" w:rsidRPr="001F5D27" w:rsidRDefault="001F5D27" w:rsidP="001F5D27">
      <w:pPr>
        <w:pStyle w:val="ListParagraph"/>
        <w:numPr>
          <w:ilvl w:val="0"/>
          <w:numId w:val="3"/>
        </w:numPr>
        <w:ind w:left="142" w:hanging="76"/>
        <w:rPr>
          <w:rFonts w:ascii="Century Gothic" w:hAnsi="Century Gothic"/>
          <w:sz w:val="24"/>
          <w:szCs w:val="24"/>
        </w:rPr>
      </w:pPr>
      <w:r w:rsidRPr="001F5D27">
        <w:rPr>
          <w:rFonts w:ascii="Century Gothic" w:hAnsi="Century Gothic"/>
          <w:bCs/>
          <w:color w:val="000000"/>
          <w:sz w:val="24"/>
          <w:szCs w:val="24"/>
          <w:lang w:val="en-US"/>
        </w:rPr>
        <w:t xml:space="preserve">All staff uphold public trust in the profession and maintain high standards of ethics and </w:t>
      </w:r>
      <w:proofErr w:type="spellStart"/>
      <w:r w:rsidRPr="001F5D27">
        <w:rPr>
          <w:rFonts w:ascii="Century Gothic" w:hAnsi="Century Gothic"/>
          <w:bCs/>
          <w:color w:val="000000"/>
          <w:sz w:val="24"/>
          <w:szCs w:val="24"/>
          <w:lang w:val="en-US"/>
        </w:rPr>
        <w:t>behaviour</w:t>
      </w:r>
      <w:proofErr w:type="spellEnd"/>
      <w:r w:rsidRPr="001F5D27">
        <w:rPr>
          <w:rFonts w:ascii="Century Gothic" w:hAnsi="Century Gothic"/>
          <w:bCs/>
          <w:color w:val="000000"/>
          <w:sz w:val="24"/>
          <w:szCs w:val="24"/>
          <w:lang w:val="en-US"/>
        </w:rPr>
        <w:t>, within and outside school</w:t>
      </w:r>
    </w:p>
    <w:p w:rsidR="001F5D27" w:rsidRPr="001F5D27" w:rsidRDefault="001F5D27" w:rsidP="001F5D27">
      <w:pPr>
        <w:pStyle w:val="ListParagraph"/>
        <w:ind w:left="142"/>
        <w:rPr>
          <w:rFonts w:ascii="Century Gothic" w:hAnsi="Century Gothic"/>
          <w:sz w:val="24"/>
          <w:szCs w:val="24"/>
        </w:rPr>
      </w:pPr>
    </w:p>
    <w:p w:rsidR="001F5D27" w:rsidRDefault="001F5D27" w:rsidP="001F5D27">
      <w:pPr>
        <w:pStyle w:val="ListParagraph"/>
        <w:numPr>
          <w:ilvl w:val="0"/>
          <w:numId w:val="3"/>
        </w:numPr>
        <w:ind w:left="142" w:hanging="76"/>
        <w:rPr>
          <w:rFonts w:ascii="Century Gothic" w:hAnsi="Century Gothic"/>
          <w:color w:val="000000"/>
          <w:sz w:val="24"/>
          <w:szCs w:val="24"/>
        </w:rPr>
      </w:pPr>
      <w:r w:rsidRPr="001F5D27">
        <w:rPr>
          <w:rFonts w:ascii="Century Gothic" w:hAnsi="Century Gothic"/>
          <w:color w:val="000000"/>
          <w:sz w:val="24"/>
          <w:szCs w:val="24"/>
        </w:rPr>
        <w:t>Strive for improvement and take responsibility for your own development. Be self-confident and lead by example</w:t>
      </w:r>
    </w:p>
    <w:p w:rsidR="00F52E70" w:rsidRPr="00F52E70" w:rsidRDefault="00F52E70" w:rsidP="00F52E70">
      <w:pPr>
        <w:pStyle w:val="ListParagraph"/>
        <w:rPr>
          <w:rFonts w:ascii="Century Gothic" w:hAnsi="Century Gothic"/>
          <w:color w:val="000000"/>
          <w:sz w:val="24"/>
          <w:szCs w:val="24"/>
        </w:rPr>
      </w:pPr>
    </w:p>
    <w:p w:rsidR="00F52E70" w:rsidRPr="00F52E70" w:rsidRDefault="00F52E70" w:rsidP="00F52E70">
      <w:pPr>
        <w:pStyle w:val="ListParagraph"/>
        <w:ind w:left="142"/>
        <w:rPr>
          <w:rFonts w:ascii="Century Gothic" w:hAnsi="Century Gothic"/>
          <w:b/>
          <w:color w:val="000000"/>
          <w:sz w:val="24"/>
          <w:szCs w:val="24"/>
        </w:rPr>
      </w:pPr>
      <w:r w:rsidRPr="00F52E70">
        <w:rPr>
          <w:rFonts w:ascii="Century Gothic" w:hAnsi="Century Gothic"/>
          <w:b/>
          <w:color w:val="000000"/>
          <w:sz w:val="24"/>
          <w:szCs w:val="24"/>
        </w:rPr>
        <w:t xml:space="preserve">Parents </w:t>
      </w:r>
    </w:p>
    <w:p w:rsidR="001F5D27" w:rsidRPr="001F5D27" w:rsidRDefault="001F5D27" w:rsidP="001F5D27">
      <w:pPr>
        <w:ind w:left="360" w:hanging="360"/>
        <w:rPr>
          <w:rFonts w:ascii="Century Gothic" w:hAnsi="Century Gothic" w:cs="Arial"/>
          <w:sz w:val="24"/>
          <w:szCs w:val="24"/>
        </w:rPr>
      </w:pPr>
      <w:r w:rsidRPr="001F5D27">
        <w:rPr>
          <w:rFonts w:ascii="Century Gothic" w:hAnsi="Century Gothic" w:cs="Arial"/>
          <w:sz w:val="24"/>
          <w:szCs w:val="24"/>
        </w:rPr>
        <w:fldChar w:fldCharType="begin"/>
      </w:r>
      <w:r w:rsidRPr="001F5D27">
        <w:rPr>
          <w:rFonts w:ascii="Century Gothic" w:hAnsi="Century Gothic" w:cs="Arial"/>
          <w:sz w:val="24"/>
          <w:szCs w:val="24"/>
        </w:rPr>
        <w:instrText>SYMBOL 183 \f "Symbol" \s 10 \h</w:instrText>
      </w:r>
      <w:r w:rsidRPr="001F5D27">
        <w:rPr>
          <w:rFonts w:ascii="Century Gothic" w:hAnsi="Century Gothic" w:cs="Arial"/>
          <w:sz w:val="24"/>
          <w:szCs w:val="24"/>
        </w:rPr>
        <w:fldChar w:fldCharType="end"/>
      </w:r>
      <w:r w:rsidRPr="001F5D27">
        <w:rPr>
          <w:rFonts w:ascii="Century Gothic" w:hAnsi="Century Gothic" w:cs="Arial"/>
          <w:sz w:val="24"/>
          <w:szCs w:val="24"/>
        </w:rPr>
        <w:tab/>
        <w:t>To be available to parents for advice and support.</w:t>
      </w:r>
    </w:p>
    <w:p w:rsidR="001F5D27" w:rsidRPr="001F5D27" w:rsidRDefault="001F5D27" w:rsidP="001F5D27">
      <w:pPr>
        <w:pStyle w:val="BodyTextIndent"/>
        <w:rPr>
          <w:rFonts w:ascii="Century Gothic" w:hAnsi="Century Gothic" w:cs="Arial"/>
          <w:szCs w:val="24"/>
        </w:rPr>
      </w:pPr>
      <w:r w:rsidRPr="001F5D27">
        <w:rPr>
          <w:rFonts w:ascii="Century Gothic" w:hAnsi="Century Gothic" w:cs="Arial"/>
          <w:szCs w:val="24"/>
        </w:rPr>
        <w:fldChar w:fldCharType="begin"/>
      </w:r>
      <w:r w:rsidRPr="001F5D27">
        <w:rPr>
          <w:rFonts w:ascii="Century Gothic" w:hAnsi="Century Gothic" w:cs="Arial"/>
          <w:szCs w:val="24"/>
        </w:rPr>
        <w:instrText>SYMBOL 183 \f "Symbol" \s 10 \h</w:instrText>
      </w:r>
      <w:r w:rsidRPr="001F5D27">
        <w:rPr>
          <w:rFonts w:ascii="Century Gothic" w:hAnsi="Century Gothic" w:cs="Arial"/>
          <w:szCs w:val="24"/>
        </w:rPr>
        <w:fldChar w:fldCharType="end"/>
      </w:r>
      <w:r w:rsidRPr="001F5D27">
        <w:rPr>
          <w:rFonts w:ascii="Century Gothic" w:hAnsi="Century Gothic" w:cs="Arial"/>
          <w:szCs w:val="24"/>
        </w:rPr>
        <w:tab/>
        <w:t>To actively encourage parents to be involved with their child's learning and behaviour and to develop a working partnership between the school, the parents and the children. This includes the setting and marking of Homework in line with the school policy and the agreed class timetable.</w:t>
      </w:r>
    </w:p>
    <w:p w:rsidR="001F5D27" w:rsidRPr="001F5D27" w:rsidRDefault="001F5D27" w:rsidP="001F5D27">
      <w:pPr>
        <w:pStyle w:val="BodyTextIndent"/>
        <w:ind w:left="0" w:firstLine="0"/>
        <w:rPr>
          <w:rFonts w:ascii="Century Gothic" w:hAnsi="Century Gothic" w:cs="Arial"/>
          <w:b/>
          <w:szCs w:val="24"/>
        </w:rPr>
      </w:pPr>
    </w:p>
    <w:p w:rsidR="001F5D27" w:rsidRPr="001F5D27" w:rsidRDefault="001F5D27" w:rsidP="001F5D27">
      <w:pPr>
        <w:rPr>
          <w:rFonts w:ascii="Century Gothic" w:hAnsi="Century Gothic" w:cs="Arial"/>
          <w:b/>
          <w:color w:val="000000"/>
          <w:sz w:val="24"/>
          <w:szCs w:val="24"/>
        </w:rPr>
      </w:pPr>
      <w:r w:rsidRPr="001F5D27">
        <w:rPr>
          <w:rFonts w:ascii="Century Gothic" w:hAnsi="Century Gothic" w:cs="Arial"/>
          <w:b/>
          <w:color w:val="000000"/>
          <w:sz w:val="24"/>
          <w:szCs w:val="24"/>
        </w:rPr>
        <w:t xml:space="preserve">Promoting Equality and Valuing Diversity </w:t>
      </w:r>
      <w:r w:rsidR="00F52E70">
        <w:rPr>
          <w:rFonts w:ascii="Century Gothic" w:hAnsi="Century Gothic" w:cs="Arial"/>
          <w:b/>
          <w:color w:val="000000"/>
          <w:sz w:val="24"/>
          <w:szCs w:val="24"/>
        </w:rPr>
        <w:t>– Where everybody is somebody</w:t>
      </w:r>
    </w:p>
    <w:p w:rsidR="001F5D27" w:rsidRPr="001F5D27" w:rsidRDefault="001F5D27" w:rsidP="001F5D27">
      <w:pPr>
        <w:rPr>
          <w:rFonts w:ascii="Century Gothic" w:hAnsi="Century Gothic" w:cs="Arial"/>
          <w:color w:val="000000"/>
          <w:sz w:val="24"/>
          <w:szCs w:val="24"/>
        </w:rPr>
      </w:pPr>
      <w:r w:rsidRPr="001F5D27">
        <w:rPr>
          <w:rFonts w:ascii="Century Gothic" w:hAnsi="Century Gothic" w:cs="Arial"/>
          <w:color w:val="000000"/>
          <w:sz w:val="24"/>
          <w:szCs w:val="24"/>
        </w:rPr>
        <w:t xml:space="preserve">To work in line with the Single Equality Act. Listen, support and monitor the diverse contributions made to the development of our service without prejudice.  </w:t>
      </w:r>
    </w:p>
    <w:p w:rsidR="001F5D27" w:rsidRPr="001F5D27" w:rsidRDefault="001F5D27" w:rsidP="001F5D27">
      <w:pPr>
        <w:ind w:hanging="11"/>
        <w:rPr>
          <w:rFonts w:ascii="Century Gothic" w:hAnsi="Century Gothic" w:cs="Arial"/>
          <w:color w:val="000000"/>
          <w:sz w:val="24"/>
          <w:szCs w:val="24"/>
        </w:rPr>
      </w:pPr>
      <w:r w:rsidRPr="001F5D27">
        <w:rPr>
          <w:rFonts w:ascii="Century Gothic" w:hAnsi="Century Gothic" w:cs="Arial"/>
          <w:color w:val="000000"/>
          <w:sz w:val="24"/>
          <w:szCs w:val="24"/>
        </w:rPr>
        <w:t>Challenge behaviours and processes which do not positively advance the diversity agenda whilst being prepared to accept feedback about own behaviour.</w:t>
      </w:r>
    </w:p>
    <w:p w:rsidR="001F5D27" w:rsidRPr="001F5D27" w:rsidRDefault="001F5D27" w:rsidP="001F5D27">
      <w:pPr>
        <w:ind w:hanging="11"/>
        <w:rPr>
          <w:rFonts w:ascii="Century Gothic" w:hAnsi="Century Gothic" w:cs="Arial"/>
          <w:color w:val="000000"/>
          <w:sz w:val="24"/>
          <w:szCs w:val="24"/>
        </w:rPr>
      </w:pPr>
      <w:r w:rsidRPr="001F5D27">
        <w:rPr>
          <w:rFonts w:ascii="Century Gothic" w:hAnsi="Century Gothic" w:cs="Arial"/>
          <w:color w:val="000000"/>
          <w:sz w:val="24"/>
          <w:szCs w:val="24"/>
        </w:rPr>
        <w:t>Recognise people’s strengths, aspirations and abilities and help to develop their potential.</w:t>
      </w:r>
    </w:p>
    <w:p w:rsidR="001F5D27" w:rsidRPr="001F5D27" w:rsidRDefault="001F5D27" w:rsidP="001F5D27">
      <w:pPr>
        <w:ind w:hanging="11"/>
        <w:rPr>
          <w:rFonts w:ascii="Century Gothic" w:hAnsi="Century Gothic" w:cs="Arial"/>
          <w:color w:val="000000"/>
          <w:sz w:val="24"/>
          <w:szCs w:val="24"/>
        </w:rPr>
      </w:pPr>
      <w:r w:rsidRPr="001F5D27">
        <w:rPr>
          <w:rFonts w:ascii="Century Gothic" w:hAnsi="Century Gothic" w:cs="Arial"/>
          <w:color w:val="000000"/>
          <w:sz w:val="24"/>
          <w:szCs w:val="24"/>
        </w:rPr>
        <w:t xml:space="preserve">Understand how Valuing Diversity can improve our ability to deliver better services and reduce disadvantage. </w:t>
      </w:r>
    </w:p>
    <w:p w:rsidR="001F5D27" w:rsidRPr="001F5D27" w:rsidRDefault="001F5D27" w:rsidP="001F5D27">
      <w:pPr>
        <w:ind w:hanging="11"/>
        <w:rPr>
          <w:rFonts w:ascii="Century Gothic" w:hAnsi="Century Gothic" w:cs="Arial"/>
          <w:color w:val="000000"/>
          <w:sz w:val="24"/>
          <w:szCs w:val="24"/>
        </w:rPr>
      </w:pPr>
      <w:r w:rsidRPr="001F5D27">
        <w:rPr>
          <w:rFonts w:ascii="Century Gothic" w:hAnsi="Century Gothic" w:cs="Arial"/>
          <w:color w:val="000000"/>
          <w:sz w:val="24"/>
          <w:szCs w:val="24"/>
        </w:rPr>
        <w:t>To promote and participate in the council’s work to eliminate discrimination; advance Equality of Opportunity and foster good relations between our diverse communities.</w:t>
      </w:r>
    </w:p>
    <w:p w:rsidR="001F5D27" w:rsidRPr="001F5D27" w:rsidRDefault="001F5D27" w:rsidP="001F5D27">
      <w:pPr>
        <w:rPr>
          <w:rFonts w:ascii="Century Gothic" w:hAnsi="Century Gothic" w:cs="Arial"/>
          <w:b/>
          <w:color w:val="000000"/>
          <w:sz w:val="24"/>
          <w:szCs w:val="24"/>
        </w:rPr>
      </w:pPr>
      <w:r w:rsidRPr="001F5D27">
        <w:rPr>
          <w:rFonts w:ascii="Century Gothic" w:hAnsi="Century Gothic" w:cs="Arial"/>
          <w:b/>
          <w:color w:val="000000"/>
          <w:sz w:val="24"/>
          <w:szCs w:val="24"/>
        </w:rPr>
        <w:t xml:space="preserve">British Values </w:t>
      </w:r>
    </w:p>
    <w:p w:rsidR="001F5D27" w:rsidRPr="001F5D27" w:rsidRDefault="001F5D27" w:rsidP="001F5D27">
      <w:pPr>
        <w:rPr>
          <w:rFonts w:ascii="Century Gothic" w:hAnsi="Century Gothic" w:cs="Arial"/>
          <w:color w:val="000000"/>
          <w:sz w:val="24"/>
          <w:szCs w:val="24"/>
        </w:rPr>
      </w:pPr>
      <w:r w:rsidRPr="001F5D27">
        <w:rPr>
          <w:rFonts w:ascii="Century Gothic" w:hAnsi="Century Gothic" w:cs="Arial"/>
          <w:color w:val="000000"/>
          <w:sz w:val="24"/>
          <w:szCs w:val="24"/>
        </w:rPr>
        <w:t>To promote British Values through the full range of the school’s activities.</w:t>
      </w:r>
    </w:p>
    <w:sectPr w:rsidR="001F5D27" w:rsidRPr="001F5D27" w:rsidSect="00954664">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B09"/>
    <w:multiLevelType w:val="hybridMultilevel"/>
    <w:tmpl w:val="F5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F675F"/>
    <w:multiLevelType w:val="hybridMultilevel"/>
    <w:tmpl w:val="1DF0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3F094D"/>
    <w:multiLevelType w:val="hybridMultilevel"/>
    <w:tmpl w:val="C5502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C0B38"/>
    <w:multiLevelType w:val="hybridMultilevel"/>
    <w:tmpl w:val="4764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64"/>
    <w:rsid w:val="00196ABF"/>
    <w:rsid w:val="001F5D27"/>
    <w:rsid w:val="003D52A7"/>
    <w:rsid w:val="005855BD"/>
    <w:rsid w:val="00712ABC"/>
    <w:rsid w:val="007F319B"/>
    <w:rsid w:val="008B0995"/>
    <w:rsid w:val="00954664"/>
    <w:rsid w:val="00D23852"/>
    <w:rsid w:val="00F45165"/>
    <w:rsid w:val="00F52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C60E8-1CA2-4A8F-AC1B-7054C36C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1F5D27"/>
    <w:pPr>
      <w:keepNext/>
      <w:keepLines/>
      <w:spacing w:before="240" w:after="60" w:line="320" w:lineRule="exact"/>
      <w:outlineLvl w:val="0"/>
    </w:pPr>
    <w:rPr>
      <w:rFonts w:ascii="Arial" w:eastAsiaTheme="majorEastAsia" w:hAnsi="Arial" w:cs="Arial"/>
      <w:b/>
      <w:bCs/>
      <w:sz w:val="24"/>
      <w:szCs w:val="24"/>
      <w:lang w:eastAsia="en-GB"/>
    </w:rPr>
  </w:style>
  <w:style w:type="paragraph" w:styleId="Heading2">
    <w:name w:val="heading 2"/>
    <w:basedOn w:val="Normal"/>
    <w:next w:val="Normal"/>
    <w:link w:val="Heading2Char"/>
    <w:autoRedefine/>
    <w:qFormat/>
    <w:rsid w:val="001F5D27"/>
    <w:pPr>
      <w:keepNext/>
      <w:keepLines/>
      <w:spacing w:after="0" w:line="280" w:lineRule="exact"/>
      <w:jc w:val="center"/>
      <w:outlineLvl w:val="1"/>
    </w:pPr>
    <w:rPr>
      <w:rFonts w:ascii="Book Antiqua" w:eastAsiaTheme="majorEastAsia" w:hAnsi="Book Antiqua" w:cstheme="majorBidi"/>
      <w:b/>
      <w:bCs/>
      <w:sz w:val="20"/>
      <w:szCs w:val="26"/>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5D27"/>
    <w:rPr>
      <w:rFonts w:ascii="Arial" w:eastAsiaTheme="majorEastAsia" w:hAnsi="Arial" w:cs="Arial"/>
      <w:b/>
      <w:bCs/>
      <w:sz w:val="24"/>
      <w:szCs w:val="24"/>
      <w:lang w:eastAsia="en-GB"/>
    </w:rPr>
  </w:style>
  <w:style w:type="character" w:customStyle="1" w:styleId="Heading2Char">
    <w:name w:val="Heading 2 Char"/>
    <w:basedOn w:val="DefaultParagraphFont"/>
    <w:link w:val="Heading2"/>
    <w:rsid w:val="001F5D27"/>
    <w:rPr>
      <w:rFonts w:ascii="Book Antiqua" w:eastAsiaTheme="majorEastAsia" w:hAnsi="Book Antiqua" w:cstheme="majorBidi"/>
      <w:b/>
      <w:bCs/>
      <w:sz w:val="20"/>
      <w:szCs w:val="26"/>
      <w:u w:val="single"/>
      <w:lang w:eastAsia="en-GB"/>
    </w:rPr>
  </w:style>
  <w:style w:type="paragraph" w:customStyle="1" w:styleId="Bullet1">
    <w:name w:val="Bullet 1"/>
    <w:basedOn w:val="Normal"/>
    <w:link w:val="Bullet1Char"/>
    <w:qFormat/>
    <w:rsid w:val="001F5D27"/>
    <w:pPr>
      <w:numPr>
        <w:numId w:val="1"/>
      </w:numPr>
      <w:spacing w:after="240" w:line="280" w:lineRule="exact"/>
      <w:ind w:left="568" w:hanging="284"/>
    </w:pPr>
    <w:rPr>
      <w:rFonts w:ascii="Arial" w:eastAsia="Times New Roman" w:hAnsi="Arial" w:cs="Times New Roman"/>
      <w:sz w:val="20"/>
      <w:szCs w:val="20"/>
      <w:lang w:eastAsia="en-GB"/>
    </w:rPr>
  </w:style>
  <w:style w:type="paragraph" w:styleId="ListParagraph">
    <w:name w:val="List Paragraph"/>
    <w:basedOn w:val="Normal"/>
    <w:uiPriority w:val="99"/>
    <w:qFormat/>
    <w:rsid w:val="001F5D27"/>
    <w:pPr>
      <w:spacing w:after="240" w:line="280" w:lineRule="exact"/>
      <w:ind w:left="720"/>
      <w:contextualSpacing/>
    </w:pPr>
    <w:rPr>
      <w:rFonts w:ascii="Arial" w:eastAsia="Times New Roman" w:hAnsi="Arial" w:cs="Arial"/>
      <w:sz w:val="20"/>
      <w:szCs w:val="20"/>
    </w:rPr>
  </w:style>
  <w:style w:type="character" w:customStyle="1" w:styleId="Bullet1Char">
    <w:name w:val="Bullet 1 Char"/>
    <w:basedOn w:val="DefaultParagraphFont"/>
    <w:link w:val="Bullet1"/>
    <w:rsid w:val="001F5D27"/>
    <w:rPr>
      <w:rFonts w:ascii="Arial" w:eastAsia="Times New Roman" w:hAnsi="Arial" w:cs="Times New Roman"/>
      <w:sz w:val="20"/>
      <w:szCs w:val="20"/>
      <w:lang w:eastAsia="en-GB"/>
    </w:rPr>
  </w:style>
  <w:style w:type="paragraph" w:styleId="BodyTextIndent">
    <w:name w:val="Body Text Indent"/>
    <w:basedOn w:val="Normal"/>
    <w:link w:val="BodyTextIndentChar"/>
    <w:rsid w:val="001F5D27"/>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F5D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6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image" Target="media/image2.png"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Kavanagh</dc:creator>
  <cp:keywords/>
  <dc:description/>
  <cp:lastModifiedBy>Alison Grimwood</cp:lastModifiedBy>
  <cp:revision>2</cp:revision>
  <cp:lastPrinted>2024-01-16T14:01:00Z</cp:lastPrinted>
  <dcterms:created xsi:type="dcterms:W3CDTF">2024-04-18T11:41:00Z</dcterms:created>
  <dcterms:modified xsi:type="dcterms:W3CDTF">2024-04-18T11:41:00Z</dcterms:modified>
</cp:coreProperties>
</file>