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25357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25357C">
        <w:trPr>
          <w:trHeight w:val="20"/>
        </w:trPr>
        <w:tc>
          <w:tcPr>
            <w:tcW w:w="2087"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545"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25357C">
        <w:trPr>
          <w:trHeight w:val="20"/>
        </w:trPr>
        <w:tc>
          <w:tcPr>
            <w:tcW w:w="2087"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545" w:type="dxa"/>
          </w:tcPr>
          <w:p w14:paraId="2EAD66F3" w14:textId="61151AF9" w:rsidR="002F2A8B" w:rsidRPr="001538C6" w:rsidRDefault="00FD2E60" w:rsidP="00C05936">
            <w:r>
              <w:t xml:space="preserve">General Catering Assistant </w:t>
            </w:r>
          </w:p>
        </w:tc>
      </w:tr>
      <w:tr w:rsidR="002F2A8B" w:rsidRPr="008C5818" w14:paraId="4B1132B8" w14:textId="77777777" w:rsidTr="0025357C">
        <w:trPr>
          <w:trHeight w:val="20"/>
        </w:trPr>
        <w:tc>
          <w:tcPr>
            <w:tcW w:w="2087"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545" w:type="dxa"/>
          </w:tcPr>
          <w:p w14:paraId="0FDA76EE" w14:textId="2E9E38B6" w:rsidR="002F2A8B" w:rsidRDefault="00FD2E60" w:rsidP="00C05936">
            <w:r>
              <w:t>Grade A SCP</w:t>
            </w:r>
            <w:r w:rsidR="000D2FF1">
              <w:t xml:space="preserve"> </w:t>
            </w:r>
            <w:r>
              <w:t xml:space="preserve">3 </w:t>
            </w:r>
          </w:p>
        </w:tc>
      </w:tr>
      <w:tr w:rsidR="008C5818" w:rsidRPr="008C5818" w14:paraId="557C5E7F" w14:textId="77777777" w:rsidTr="0025357C">
        <w:trPr>
          <w:trHeight w:val="20"/>
        </w:trPr>
        <w:tc>
          <w:tcPr>
            <w:tcW w:w="2087"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545" w:type="dxa"/>
          </w:tcPr>
          <w:p w14:paraId="6BD7EBC2" w14:textId="1A38CF83" w:rsidR="008C5818" w:rsidRPr="003323E1" w:rsidRDefault="00FD2E60" w:rsidP="002F2A8B">
            <w:pPr>
              <w:rPr>
                <w:rFonts w:ascii="Arial" w:hAnsi="Arial" w:cs="Arial"/>
              </w:rPr>
            </w:pPr>
            <w:r w:rsidRPr="00FD2E60">
              <w:rPr>
                <w:rFonts w:ascii="Arial" w:hAnsi="Arial" w:cs="Arial"/>
              </w:rPr>
              <w:t>To assist in the preparation, service of food and beverage and the clearing and cleaning of dining and kitchen areas.</w:t>
            </w:r>
          </w:p>
        </w:tc>
      </w:tr>
      <w:tr w:rsidR="008C5818" w:rsidRPr="008C5818" w14:paraId="36CB99FB" w14:textId="77777777" w:rsidTr="0025357C">
        <w:trPr>
          <w:trHeight w:val="20"/>
        </w:trPr>
        <w:tc>
          <w:tcPr>
            <w:tcW w:w="2087"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545" w:type="dxa"/>
          </w:tcPr>
          <w:p w14:paraId="44E2405A" w14:textId="798CE7D9" w:rsidR="008C5818" w:rsidRPr="003323E1" w:rsidRDefault="00FD2E60" w:rsidP="008373F8">
            <w:pPr>
              <w:rPr>
                <w:rFonts w:ascii="Arial" w:hAnsi="Arial" w:cs="Arial"/>
              </w:rPr>
            </w:pPr>
            <w:r>
              <w:rPr>
                <w:rFonts w:ascii="Arial" w:hAnsi="Arial" w:cs="Arial"/>
              </w:rPr>
              <w:t xml:space="preserve">Catering Manager </w:t>
            </w:r>
          </w:p>
        </w:tc>
      </w:tr>
      <w:tr w:rsidR="00FF7C39" w:rsidRPr="008C5818" w14:paraId="0C639D9B" w14:textId="77777777" w:rsidTr="0025357C">
        <w:trPr>
          <w:trHeight w:val="20"/>
        </w:trPr>
        <w:tc>
          <w:tcPr>
            <w:tcW w:w="2087"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545" w:type="dxa"/>
          </w:tcPr>
          <w:p w14:paraId="77AEEA68" w14:textId="6E4BFDE4" w:rsidR="00FF7C39" w:rsidRPr="003323E1" w:rsidRDefault="00FD2E60" w:rsidP="003323E1">
            <w:pPr>
              <w:rPr>
                <w:rFonts w:ascii="Arial" w:hAnsi="Arial" w:cs="Arial"/>
              </w:rPr>
            </w:pPr>
            <w:r>
              <w:rPr>
                <w:rFonts w:ascii="Arial" w:hAnsi="Arial" w:cs="Arial"/>
              </w:rPr>
              <w:t>N/A</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2D67141" w14:textId="77777777" w:rsidTr="00FD2E60">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FD2E60">
        <w:trPr>
          <w:trHeight w:val="20"/>
        </w:trPr>
        <w:tc>
          <w:tcPr>
            <w:tcW w:w="662" w:type="dxa"/>
          </w:tcPr>
          <w:p w14:paraId="67C3929E" w14:textId="77777777" w:rsidR="0018028D" w:rsidRPr="00CF4385" w:rsidRDefault="0018028D" w:rsidP="00CF4385">
            <w:pPr>
              <w:pStyle w:val="ListParagraph"/>
              <w:numPr>
                <w:ilvl w:val="0"/>
                <w:numId w:val="2"/>
              </w:numPr>
              <w:ind w:hanging="720"/>
              <w:rPr>
                <w:rFonts w:cs="Arial"/>
                <w:b/>
              </w:rPr>
            </w:pPr>
          </w:p>
        </w:tc>
        <w:tc>
          <w:tcPr>
            <w:tcW w:w="8970" w:type="dxa"/>
          </w:tcPr>
          <w:p w14:paraId="2FEFDDFA" w14:textId="062D3475" w:rsidR="002F2A8B" w:rsidRPr="008E34CE" w:rsidRDefault="00FD2E60" w:rsidP="00FD2E60">
            <w:pPr>
              <w:rPr>
                <w:rFonts w:ascii="Arial" w:hAnsi="Arial" w:cs="Arial"/>
              </w:rPr>
            </w:pPr>
            <w:r w:rsidRPr="00FD2E60">
              <w:rPr>
                <w:rFonts w:ascii="Arial" w:hAnsi="Arial" w:cs="Arial"/>
              </w:rPr>
              <w:t>To assist with the preparation and service of food and beverage</w:t>
            </w:r>
            <w:r>
              <w:rPr>
                <w:rFonts w:ascii="Arial" w:hAnsi="Arial" w:cs="Arial"/>
              </w:rPr>
              <w:t>s.</w:t>
            </w:r>
          </w:p>
        </w:tc>
      </w:tr>
      <w:tr w:rsidR="00CF4385" w:rsidRPr="008C5818" w14:paraId="3685B2D0" w14:textId="77777777" w:rsidTr="00FD2E60">
        <w:trPr>
          <w:trHeight w:val="20"/>
        </w:trPr>
        <w:tc>
          <w:tcPr>
            <w:tcW w:w="662" w:type="dxa"/>
          </w:tcPr>
          <w:p w14:paraId="0D300395" w14:textId="77777777" w:rsidR="00CF4385" w:rsidRPr="00CF4385" w:rsidRDefault="00CF4385" w:rsidP="00892606">
            <w:pPr>
              <w:pStyle w:val="ListParagraph"/>
              <w:numPr>
                <w:ilvl w:val="0"/>
                <w:numId w:val="2"/>
              </w:numPr>
              <w:ind w:hanging="720"/>
              <w:rPr>
                <w:rFonts w:cs="Arial"/>
                <w:b/>
              </w:rPr>
            </w:pPr>
          </w:p>
        </w:tc>
        <w:tc>
          <w:tcPr>
            <w:tcW w:w="8970" w:type="dxa"/>
          </w:tcPr>
          <w:p w14:paraId="060630AB" w14:textId="1C4810DA" w:rsidR="00CF4385" w:rsidRPr="008E34CE" w:rsidRDefault="00FD2E60" w:rsidP="002F2A8B">
            <w:pPr>
              <w:rPr>
                <w:rFonts w:ascii="Arial" w:hAnsi="Arial" w:cs="Arial"/>
              </w:rPr>
            </w:pPr>
            <w:r w:rsidRPr="00FD2E60">
              <w:rPr>
                <w:rFonts w:ascii="Arial" w:hAnsi="Arial" w:cs="Arial"/>
              </w:rPr>
              <w:t xml:space="preserve">To assist in the cleaning and clearing of dinning, kitchen and wash-up areas including equipment, storage areas, and dining tables. </w:t>
            </w:r>
          </w:p>
        </w:tc>
      </w:tr>
      <w:tr w:rsidR="00CF4385" w:rsidRPr="008C5818" w14:paraId="401F1AF4" w14:textId="77777777" w:rsidTr="00FD2E60">
        <w:trPr>
          <w:trHeight w:val="20"/>
        </w:trPr>
        <w:tc>
          <w:tcPr>
            <w:tcW w:w="662" w:type="dxa"/>
          </w:tcPr>
          <w:p w14:paraId="4229B339" w14:textId="77777777" w:rsidR="00CF4385" w:rsidRPr="00CF4385" w:rsidRDefault="00CF4385" w:rsidP="00892606">
            <w:pPr>
              <w:pStyle w:val="ListParagraph"/>
              <w:numPr>
                <w:ilvl w:val="0"/>
                <w:numId w:val="2"/>
              </w:numPr>
              <w:ind w:hanging="720"/>
              <w:rPr>
                <w:rFonts w:cs="Arial"/>
                <w:b/>
              </w:rPr>
            </w:pPr>
          </w:p>
        </w:tc>
        <w:tc>
          <w:tcPr>
            <w:tcW w:w="8970" w:type="dxa"/>
          </w:tcPr>
          <w:p w14:paraId="67EE682B" w14:textId="13BB3591" w:rsidR="002F2A8B" w:rsidRPr="008E34CE" w:rsidRDefault="00FD2E60" w:rsidP="00365A40">
            <w:pPr>
              <w:rPr>
                <w:rFonts w:ascii="Arial" w:hAnsi="Arial" w:cs="Arial"/>
              </w:rPr>
            </w:pPr>
            <w:r w:rsidRPr="00FD2E60">
              <w:rPr>
                <w:rFonts w:ascii="Arial" w:hAnsi="Arial" w:cs="Arial"/>
              </w:rPr>
              <w:t>To support the service of food and beverages to pupils and staff.</w:t>
            </w:r>
          </w:p>
        </w:tc>
      </w:tr>
      <w:tr w:rsidR="00CF4385" w:rsidRPr="008C5818" w14:paraId="3A0E212F" w14:textId="77777777" w:rsidTr="00FD2E60">
        <w:trPr>
          <w:trHeight w:val="20"/>
        </w:trPr>
        <w:tc>
          <w:tcPr>
            <w:tcW w:w="662" w:type="dxa"/>
          </w:tcPr>
          <w:p w14:paraId="0459DA9C" w14:textId="77777777" w:rsidR="00CF4385" w:rsidRPr="00CF4385" w:rsidRDefault="00CF4385" w:rsidP="00892606">
            <w:pPr>
              <w:pStyle w:val="ListParagraph"/>
              <w:numPr>
                <w:ilvl w:val="0"/>
                <w:numId w:val="2"/>
              </w:numPr>
              <w:ind w:hanging="720"/>
              <w:rPr>
                <w:rFonts w:cs="Arial"/>
                <w:b/>
              </w:rPr>
            </w:pPr>
          </w:p>
        </w:tc>
        <w:tc>
          <w:tcPr>
            <w:tcW w:w="8970" w:type="dxa"/>
          </w:tcPr>
          <w:p w14:paraId="06244F98" w14:textId="1002C243" w:rsidR="00CF4385" w:rsidRPr="008E34CE" w:rsidRDefault="00FD2E60" w:rsidP="002F2A8B">
            <w:pPr>
              <w:rPr>
                <w:rFonts w:ascii="Arial" w:hAnsi="Arial" w:cs="Arial"/>
              </w:rPr>
            </w:pPr>
            <w:r w:rsidRPr="00FD2E60">
              <w:rPr>
                <w:rFonts w:ascii="Arial" w:hAnsi="Arial" w:cs="Arial"/>
              </w:rPr>
              <w:t>To work on school tills responsibly with due regard to the accuracy of input and security of monies.</w:t>
            </w:r>
          </w:p>
        </w:tc>
      </w:tr>
      <w:tr w:rsidR="003649B1" w:rsidRPr="008C5818" w14:paraId="47015742" w14:textId="77777777" w:rsidTr="00FD2E60">
        <w:trPr>
          <w:trHeight w:val="20"/>
        </w:trPr>
        <w:tc>
          <w:tcPr>
            <w:tcW w:w="662" w:type="dxa"/>
          </w:tcPr>
          <w:p w14:paraId="0F9C010C" w14:textId="77777777" w:rsidR="003649B1" w:rsidRPr="00CF4385" w:rsidRDefault="003649B1" w:rsidP="00892606">
            <w:pPr>
              <w:pStyle w:val="ListParagraph"/>
              <w:numPr>
                <w:ilvl w:val="0"/>
                <w:numId w:val="2"/>
              </w:numPr>
              <w:ind w:hanging="720"/>
              <w:rPr>
                <w:rFonts w:cs="Arial"/>
                <w:b/>
              </w:rPr>
            </w:pPr>
          </w:p>
        </w:tc>
        <w:tc>
          <w:tcPr>
            <w:tcW w:w="8970" w:type="dxa"/>
          </w:tcPr>
          <w:p w14:paraId="6EE0F419" w14:textId="489A69C5" w:rsidR="003649B1" w:rsidRPr="00FD2E60" w:rsidRDefault="003649B1" w:rsidP="00FD2E60">
            <w:pPr>
              <w:rPr>
                <w:rFonts w:ascii="Arial" w:hAnsi="Arial" w:cs="Arial"/>
              </w:rPr>
            </w:pPr>
            <w:r>
              <w:rPr>
                <w:rFonts w:ascii="Arial" w:hAnsi="Arial" w:cs="Arial"/>
              </w:rPr>
              <w:t xml:space="preserve">To manage queues of pupils waiting to be served. </w:t>
            </w:r>
          </w:p>
        </w:tc>
      </w:tr>
      <w:tr w:rsidR="00CF4385" w:rsidRPr="008C5818" w14:paraId="6714DE36" w14:textId="77777777" w:rsidTr="00FD2E60">
        <w:trPr>
          <w:trHeight w:val="20"/>
        </w:trPr>
        <w:tc>
          <w:tcPr>
            <w:tcW w:w="662" w:type="dxa"/>
          </w:tcPr>
          <w:p w14:paraId="4B1BCCEF" w14:textId="2A242DF4" w:rsidR="00CF4385" w:rsidRPr="00CF4385" w:rsidRDefault="00CF4385" w:rsidP="00892606">
            <w:pPr>
              <w:pStyle w:val="ListParagraph"/>
              <w:numPr>
                <w:ilvl w:val="0"/>
                <w:numId w:val="2"/>
              </w:numPr>
              <w:ind w:hanging="720"/>
              <w:rPr>
                <w:rFonts w:cs="Arial"/>
                <w:b/>
              </w:rPr>
            </w:pPr>
          </w:p>
        </w:tc>
        <w:tc>
          <w:tcPr>
            <w:tcW w:w="8970" w:type="dxa"/>
          </w:tcPr>
          <w:p w14:paraId="0491C3E5" w14:textId="54E33BDC" w:rsidR="00CF4385" w:rsidRPr="008E34CE" w:rsidRDefault="00FD2E60" w:rsidP="008373F8">
            <w:pPr>
              <w:rPr>
                <w:rFonts w:ascii="Arial" w:hAnsi="Arial" w:cs="Arial"/>
              </w:rPr>
            </w:pPr>
            <w:r w:rsidRPr="00FD2E60">
              <w:rPr>
                <w:rFonts w:ascii="Arial" w:hAnsi="Arial" w:cs="Arial"/>
              </w:rPr>
              <w:t>To maintain a high standard of personal hygiene and kitchen and work practice hygiene in accordance with the legal requirements and Turton School working standards.</w:t>
            </w:r>
          </w:p>
        </w:tc>
      </w:tr>
      <w:tr w:rsidR="00CF4385" w:rsidRPr="008C5818" w14:paraId="2746C4D6" w14:textId="77777777" w:rsidTr="00FD2E60">
        <w:trPr>
          <w:trHeight w:val="20"/>
        </w:trPr>
        <w:tc>
          <w:tcPr>
            <w:tcW w:w="662" w:type="dxa"/>
          </w:tcPr>
          <w:p w14:paraId="269DBC66" w14:textId="77777777" w:rsidR="00CF4385" w:rsidRPr="00CF4385" w:rsidRDefault="00CF4385" w:rsidP="00892606">
            <w:pPr>
              <w:pStyle w:val="ListParagraph"/>
              <w:numPr>
                <w:ilvl w:val="0"/>
                <w:numId w:val="2"/>
              </w:numPr>
              <w:ind w:hanging="720"/>
              <w:rPr>
                <w:rFonts w:cs="Arial"/>
                <w:b/>
              </w:rPr>
            </w:pPr>
          </w:p>
        </w:tc>
        <w:tc>
          <w:tcPr>
            <w:tcW w:w="8970" w:type="dxa"/>
          </w:tcPr>
          <w:p w14:paraId="0C51556C" w14:textId="2C7C579E" w:rsidR="00CF4385" w:rsidRPr="008E34CE" w:rsidRDefault="00FD2E60" w:rsidP="00365A40">
            <w:pPr>
              <w:rPr>
                <w:rFonts w:ascii="Arial" w:hAnsi="Arial" w:cs="Arial"/>
              </w:rPr>
            </w:pPr>
            <w:r w:rsidRPr="00FD2E60">
              <w:rPr>
                <w:rFonts w:ascii="Arial" w:hAnsi="Arial" w:cs="Arial"/>
              </w:rPr>
              <w:t>Be aware of Health and Safety procedures and food safety working practices in the workplace.</w:t>
            </w:r>
          </w:p>
        </w:tc>
      </w:tr>
      <w:tr w:rsidR="00CF4385" w:rsidRPr="008C5818" w14:paraId="6BEFF132" w14:textId="77777777" w:rsidTr="00FD2E60">
        <w:trPr>
          <w:trHeight w:val="20"/>
        </w:trPr>
        <w:tc>
          <w:tcPr>
            <w:tcW w:w="662" w:type="dxa"/>
          </w:tcPr>
          <w:p w14:paraId="60FA0CD9" w14:textId="77777777" w:rsidR="00CF4385" w:rsidRPr="00CF4385" w:rsidRDefault="00CF4385" w:rsidP="00892606">
            <w:pPr>
              <w:pStyle w:val="ListParagraph"/>
              <w:numPr>
                <w:ilvl w:val="0"/>
                <w:numId w:val="2"/>
              </w:numPr>
              <w:ind w:hanging="720"/>
              <w:rPr>
                <w:rFonts w:cs="Arial"/>
                <w:b/>
              </w:rPr>
            </w:pPr>
          </w:p>
        </w:tc>
        <w:tc>
          <w:tcPr>
            <w:tcW w:w="8970" w:type="dxa"/>
          </w:tcPr>
          <w:p w14:paraId="73CBC921" w14:textId="393A0311" w:rsidR="00CF4385" w:rsidRPr="004755D4" w:rsidRDefault="00FD2E60" w:rsidP="00365A40">
            <w:pPr>
              <w:rPr>
                <w:rFonts w:ascii="Arial" w:hAnsi="Arial" w:cs="Arial"/>
              </w:rPr>
            </w:pPr>
            <w:r w:rsidRPr="00FD2E60">
              <w:rPr>
                <w:rFonts w:ascii="Arial" w:hAnsi="Arial" w:cs="Arial"/>
              </w:rPr>
              <w:t xml:space="preserve">In order to provide an efficient service, flexibility in terms of tasks and working area will be required. </w:t>
            </w:r>
          </w:p>
        </w:tc>
      </w:tr>
      <w:tr w:rsidR="00CF4385" w:rsidRPr="008C5818" w14:paraId="5ACE912C" w14:textId="77777777" w:rsidTr="00FD2E60">
        <w:trPr>
          <w:trHeight w:val="20"/>
        </w:trPr>
        <w:tc>
          <w:tcPr>
            <w:tcW w:w="662" w:type="dxa"/>
          </w:tcPr>
          <w:p w14:paraId="6F04EEE4" w14:textId="77777777" w:rsidR="00CF4385" w:rsidRPr="00CF4385" w:rsidRDefault="00CF4385" w:rsidP="00892606">
            <w:pPr>
              <w:pStyle w:val="ListParagraph"/>
              <w:numPr>
                <w:ilvl w:val="0"/>
                <w:numId w:val="2"/>
              </w:numPr>
              <w:ind w:hanging="720"/>
              <w:rPr>
                <w:rFonts w:cs="Arial"/>
                <w:b/>
              </w:rPr>
            </w:pPr>
          </w:p>
        </w:tc>
        <w:tc>
          <w:tcPr>
            <w:tcW w:w="8970" w:type="dxa"/>
          </w:tcPr>
          <w:p w14:paraId="2B4D980A" w14:textId="07BA19D9" w:rsidR="00CF4385" w:rsidRPr="008E34CE" w:rsidRDefault="00FD2E60" w:rsidP="00365A40">
            <w:pPr>
              <w:rPr>
                <w:rFonts w:ascii="Arial" w:hAnsi="Arial" w:cs="Arial"/>
              </w:rPr>
            </w:pPr>
            <w:r w:rsidRPr="00FD2E60">
              <w:rPr>
                <w:rFonts w:ascii="Arial" w:hAnsi="Arial" w:cs="Arial"/>
              </w:rPr>
              <w:t xml:space="preserve">Other duties relating to the functions of the service and commensurate with the grade and skills of the post. </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2"/>
        <w:gridCol w:w="6320"/>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77B1E7C4" w:rsidR="00B14B4B" w:rsidRPr="008E34CE" w:rsidRDefault="00FD2E60" w:rsidP="00853CC1">
            <w:pPr>
              <w:rPr>
                <w:rFonts w:ascii="Arial" w:hAnsi="Arial" w:cs="Arial"/>
              </w:rPr>
            </w:pPr>
            <w:r>
              <w:rPr>
                <w:rFonts w:ascii="Arial" w:hAnsi="Arial" w:cs="Arial"/>
              </w:rPr>
              <w:t>HR</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6C956364" w:rsidR="00B14B4B" w:rsidRPr="008E34CE" w:rsidRDefault="009D2AC7" w:rsidP="00853CC1">
            <w:pPr>
              <w:rPr>
                <w:rFonts w:ascii="Arial" w:hAnsi="Arial" w:cs="Arial"/>
              </w:rPr>
            </w:pPr>
            <w:sdt>
              <w:sdtPr>
                <w:alias w:val="Publish Date"/>
                <w:tag w:val=""/>
                <w:id w:val="1315601441"/>
                <w:date w:fullDate="2025-03-03T00:00:00Z">
                  <w:dateFormat w:val="dd MMMM yyyy"/>
                  <w:lid w:val="en-GB"/>
                  <w:storeMappedDataAs w:val="dateTime"/>
                  <w:calendar w:val="gregorian"/>
                </w:date>
              </w:sdtPr>
              <w:sdtEndPr/>
              <w:sdtContent>
                <w:r w:rsidR="00FD2E60">
                  <w:t>03 March 2025</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000E1819" w:rsidR="00FC6CD1" w:rsidRPr="008C5818" w:rsidRDefault="00FD2E60"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1BF2A464" w:rsidR="00E85C72" w:rsidRPr="001F5C83" w:rsidRDefault="00FD2E60" w:rsidP="00814EB8">
            <w:r>
              <w:t xml:space="preserve">General Catering Assistant </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749F8F91" w:rsidR="00E85C72" w:rsidRDefault="00FD2E60" w:rsidP="00814EB8">
            <w:r>
              <w:t>Grade A SCP 3</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05A9FC03" w14:textId="77777777" w:rsidTr="00D22094">
        <w:trPr>
          <w:trHeight w:val="20"/>
        </w:trPr>
        <w:tc>
          <w:tcPr>
            <w:tcW w:w="675" w:type="dxa"/>
          </w:tcPr>
          <w:p w14:paraId="0C31F795" w14:textId="77777777" w:rsidR="00E85C72" w:rsidRPr="00CF4385" w:rsidRDefault="00E85C72" w:rsidP="003B7FEB">
            <w:pPr>
              <w:pStyle w:val="ListParagraph"/>
              <w:numPr>
                <w:ilvl w:val="0"/>
                <w:numId w:val="3"/>
              </w:numPr>
              <w:tabs>
                <w:tab w:val="left" w:pos="0"/>
                <w:tab w:val="left" w:pos="240"/>
              </w:tabs>
              <w:ind w:hanging="720"/>
              <w:rPr>
                <w:rFonts w:cs="Arial"/>
                <w:b/>
              </w:rPr>
            </w:pPr>
          </w:p>
        </w:tc>
        <w:tc>
          <w:tcPr>
            <w:tcW w:w="6237" w:type="dxa"/>
          </w:tcPr>
          <w:p w14:paraId="73F3C3BA" w14:textId="0D7777C3" w:rsidR="00E85C72" w:rsidRPr="00C40C84" w:rsidRDefault="00FD2E60" w:rsidP="00102EE7">
            <w:r>
              <w:t>Interpersonal and team working skills to enable collaborative working with colleagues.</w:t>
            </w:r>
          </w:p>
        </w:tc>
        <w:tc>
          <w:tcPr>
            <w:cnfStyle w:val="000100000000" w:firstRow="0" w:lastRow="0" w:firstColumn="0" w:lastColumn="1" w:oddVBand="0" w:evenVBand="0" w:oddHBand="0" w:evenHBand="0" w:firstRowFirstColumn="0" w:firstRowLastColumn="0" w:lastRowFirstColumn="0" w:lastRowLastColumn="0"/>
            <w:tcW w:w="2942" w:type="dxa"/>
          </w:tcPr>
          <w:p w14:paraId="2C49ACAC" w14:textId="77777777" w:rsidR="00FD2E60" w:rsidRPr="00FD2E60" w:rsidRDefault="00FD2E60" w:rsidP="00FD2E60">
            <w:pPr>
              <w:jc w:val="both"/>
              <w:rPr>
                <w:szCs w:val="24"/>
              </w:rPr>
            </w:pPr>
            <w:r w:rsidRPr="00FD2E60">
              <w:rPr>
                <w:szCs w:val="24"/>
              </w:rPr>
              <w:t>Interview/Application form</w:t>
            </w:r>
          </w:p>
          <w:p w14:paraId="69A8A40A" w14:textId="3615B451" w:rsidR="00E85C72" w:rsidRPr="00FD2E60" w:rsidRDefault="00E85C72">
            <w:pPr>
              <w:rPr>
                <w:szCs w:val="24"/>
              </w:rPr>
            </w:pPr>
          </w:p>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8DFF9C5" w14:textId="77777777" w:rsidR="00FD2E60" w:rsidRDefault="00FD2E60" w:rsidP="00FD2E60">
            <w:r>
              <w:t>Basic Literacy skills</w:t>
            </w:r>
          </w:p>
          <w:p w14:paraId="583594AA" w14:textId="77EC6945" w:rsidR="00E85C72" w:rsidRPr="00C40C84" w:rsidRDefault="00FD2E60" w:rsidP="00102EE7">
            <w:r>
              <w:t>Basic numeracy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91CDCCB" w14:textId="77777777" w:rsidR="00FD2E60" w:rsidRPr="00FD2E60" w:rsidRDefault="00FD2E60" w:rsidP="00FD2E60">
            <w:pPr>
              <w:jc w:val="both"/>
              <w:rPr>
                <w:szCs w:val="24"/>
              </w:rPr>
            </w:pPr>
            <w:r w:rsidRPr="00FD2E60">
              <w:rPr>
                <w:szCs w:val="24"/>
              </w:rPr>
              <w:t>Interview/Application form</w:t>
            </w:r>
          </w:p>
          <w:p w14:paraId="1A952E4D" w14:textId="6EAAA1C6" w:rsidR="00E85C72" w:rsidRPr="00FD2E60" w:rsidRDefault="00E85C72">
            <w:pPr>
              <w:rPr>
                <w:szCs w:val="24"/>
              </w:rPr>
            </w:pP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3B3A30C2" w:rsidR="00E85C72" w:rsidRDefault="00FD2E60" w:rsidP="00102EE7">
            <w:r>
              <w:t>Awareness of good personal hygiene requirements</w:t>
            </w:r>
          </w:p>
        </w:tc>
        <w:tc>
          <w:tcPr>
            <w:cnfStyle w:val="000100000000" w:firstRow="0" w:lastRow="0" w:firstColumn="0" w:lastColumn="1" w:oddVBand="0" w:evenVBand="0" w:oddHBand="0" w:evenHBand="0" w:firstRowFirstColumn="0" w:firstRowLastColumn="0" w:lastRowFirstColumn="0" w:lastRowLastColumn="0"/>
            <w:tcW w:w="2942" w:type="dxa"/>
          </w:tcPr>
          <w:p w14:paraId="4676376B" w14:textId="77777777" w:rsidR="00FD2E60" w:rsidRPr="00FD2E60" w:rsidRDefault="00FD2E60" w:rsidP="00FD2E60">
            <w:pPr>
              <w:jc w:val="both"/>
              <w:rPr>
                <w:szCs w:val="24"/>
              </w:rPr>
            </w:pPr>
            <w:r w:rsidRPr="00FD2E60">
              <w:rPr>
                <w:szCs w:val="24"/>
              </w:rPr>
              <w:t>Interview/Application form</w:t>
            </w:r>
          </w:p>
          <w:p w14:paraId="408A0A6A" w14:textId="486BEC11" w:rsidR="00E85C72" w:rsidRPr="00FD2E60" w:rsidRDefault="00E85C72">
            <w:pPr>
              <w:rPr>
                <w:szCs w:val="24"/>
              </w:rPr>
            </w:pPr>
          </w:p>
        </w:tc>
      </w:tr>
      <w:tr w:rsidR="00E85C72" w:rsidRPr="0066265F" w14:paraId="6767B66E" w14:textId="77777777" w:rsidTr="00D22094">
        <w:trPr>
          <w:trHeight w:val="20"/>
        </w:trPr>
        <w:tc>
          <w:tcPr>
            <w:tcW w:w="675" w:type="dxa"/>
          </w:tcPr>
          <w:p w14:paraId="439B14FD"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F80FFA9" w14:textId="426D4FCE" w:rsidR="00E85C72" w:rsidRPr="00452FD1" w:rsidRDefault="00FD2E60" w:rsidP="00452FD1">
            <w:r>
              <w:t>Awareness of Health and Safety Procedures and safe working practices in the workplace</w:t>
            </w:r>
          </w:p>
        </w:tc>
        <w:tc>
          <w:tcPr>
            <w:cnfStyle w:val="000100000000" w:firstRow="0" w:lastRow="0" w:firstColumn="0" w:lastColumn="1" w:oddVBand="0" w:evenVBand="0" w:oddHBand="0" w:evenHBand="0" w:firstRowFirstColumn="0" w:firstRowLastColumn="0" w:lastRowFirstColumn="0" w:lastRowLastColumn="0"/>
            <w:tcW w:w="2942" w:type="dxa"/>
          </w:tcPr>
          <w:p w14:paraId="081A49DC" w14:textId="77777777" w:rsidR="00FD2E60" w:rsidRPr="00FD2E60" w:rsidRDefault="00FD2E60" w:rsidP="00FD2E60">
            <w:pPr>
              <w:jc w:val="both"/>
              <w:rPr>
                <w:szCs w:val="24"/>
              </w:rPr>
            </w:pPr>
            <w:r w:rsidRPr="00FD2E60">
              <w:rPr>
                <w:szCs w:val="24"/>
              </w:rPr>
              <w:t>Interview/Application form</w:t>
            </w:r>
          </w:p>
          <w:p w14:paraId="02DCB065" w14:textId="5817D5BC" w:rsidR="00E85C72" w:rsidRPr="00FD2E60" w:rsidRDefault="00E85C72">
            <w:pPr>
              <w:rPr>
                <w:szCs w:val="24"/>
              </w:rPr>
            </w:pPr>
          </w:p>
        </w:tc>
      </w:tr>
      <w:tr w:rsidR="00E85C72" w:rsidRPr="0066265F" w14:paraId="7E28B5BF" w14:textId="77777777" w:rsidTr="00D22094">
        <w:trPr>
          <w:trHeight w:val="20"/>
        </w:trPr>
        <w:tc>
          <w:tcPr>
            <w:tcW w:w="675" w:type="dxa"/>
          </w:tcPr>
          <w:p w14:paraId="10CE8C7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EEF1D99" w14:textId="769B56B1" w:rsidR="00E85C72" w:rsidRPr="00F03FD8" w:rsidRDefault="00FD2E60" w:rsidP="00652BB4">
            <w:r>
              <w:t>Awareness of good service standards</w:t>
            </w:r>
          </w:p>
        </w:tc>
        <w:tc>
          <w:tcPr>
            <w:cnfStyle w:val="000100000000" w:firstRow="0" w:lastRow="0" w:firstColumn="0" w:lastColumn="1" w:oddVBand="0" w:evenVBand="0" w:oddHBand="0" w:evenHBand="0" w:firstRowFirstColumn="0" w:firstRowLastColumn="0" w:lastRowFirstColumn="0" w:lastRowLastColumn="0"/>
            <w:tcW w:w="2942" w:type="dxa"/>
          </w:tcPr>
          <w:p w14:paraId="684FC037" w14:textId="77777777" w:rsidR="00FD2E60" w:rsidRPr="00FD2E60" w:rsidRDefault="00FD2E60" w:rsidP="00FD2E60">
            <w:pPr>
              <w:jc w:val="both"/>
              <w:rPr>
                <w:szCs w:val="24"/>
              </w:rPr>
            </w:pPr>
            <w:r w:rsidRPr="00FD2E60">
              <w:rPr>
                <w:szCs w:val="24"/>
              </w:rPr>
              <w:t>Interview/Application form</w:t>
            </w:r>
          </w:p>
          <w:p w14:paraId="164F6029" w14:textId="3F052DAE" w:rsidR="00E85C72" w:rsidRPr="00FD2E60" w:rsidRDefault="00E85C72">
            <w:pPr>
              <w:rPr>
                <w:szCs w:val="24"/>
              </w:rPr>
            </w:pPr>
          </w:p>
        </w:tc>
      </w:tr>
      <w:tr w:rsidR="00E85C72" w:rsidRPr="0066265F" w14:paraId="2B6CE51B" w14:textId="77777777" w:rsidTr="00D22094">
        <w:trPr>
          <w:trHeight w:val="20"/>
        </w:trPr>
        <w:tc>
          <w:tcPr>
            <w:tcW w:w="675" w:type="dxa"/>
          </w:tcPr>
          <w:p w14:paraId="7AD14AB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A2BF85D" w14:textId="4059C1BB" w:rsidR="00E85C72" w:rsidRPr="00F03FD8" w:rsidRDefault="00FD2E60" w:rsidP="00652BB4">
            <w:r>
              <w:t>Ability to use catering products and equipment in accordance with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0D93692" w14:textId="77777777" w:rsidR="00FD2E60" w:rsidRPr="00FD2E60" w:rsidRDefault="00FD2E60" w:rsidP="00FD2E60">
            <w:pPr>
              <w:jc w:val="both"/>
              <w:rPr>
                <w:szCs w:val="24"/>
              </w:rPr>
            </w:pPr>
            <w:r w:rsidRPr="00FD2E60">
              <w:rPr>
                <w:szCs w:val="24"/>
              </w:rPr>
              <w:t>Interview/Application form</w:t>
            </w:r>
          </w:p>
          <w:p w14:paraId="13E3F64F" w14:textId="1D5FCCC8" w:rsidR="00E85C72" w:rsidRPr="00FD2E60" w:rsidRDefault="00E85C72">
            <w:pPr>
              <w:rPr>
                <w:szCs w:val="24"/>
              </w:rPr>
            </w:pPr>
          </w:p>
        </w:tc>
      </w:tr>
      <w:tr w:rsidR="00E85C72" w:rsidRPr="0066265F" w14:paraId="2A05784F" w14:textId="77777777" w:rsidTr="00D22094">
        <w:trPr>
          <w:trHeight w:val="20"/>
        </w:trPr>
        <w:tc>
          <w:tcPr>
            <w:tcW w:w="675" w:type="dxa"/>
          </w:tcPr>
          <w:p w14:paraId="0B9DFD53"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70C1BB0" w14:textId="4E69FF78" w:rsidR="00E85C72" w:rsidRPr="00F03FD8" w:rsidRDefault="00FD2E60" w:rsidP="00E85C72">
            <w:r>
              <w:t>Flexible approach to tasks</w:t>
            </w:r>
          </w:p>
        </w:tc>
        <w:tc>
          <w:tcPr>
            <w:cnfStyle w:val="000100000000" w:firstRow="0" w:lastRow="0" w:firstColumn="0" w:lastColumn="1" w:oddVBand="0" w:evenVBand="0" w:oddHBand="0" w:evenHBand="0" w:firstRowFirstColumn="0" w:firstRowLastColumn="0" w:lastRowFirstColumn="0" w:lastRowLastColumn="0"/>
            <w:tcW w:w="2942" w:type="dxa"/>
          </w:tcPr>
          <w:p w14:paraId="001B4FB0" w14:textId="77777777" w:rsidR="00FD2E60" w:rsidRPr="00FD2E60" w:rsidRDefault="00FD2E60" w:rsidP="00FD2E60">
            <w:pPr>
              <w:jc w:val="both"/>
              <w:rPr>
                <w:szCs w:val="24"/>
              </w:rPr>
            </w:pPr>
            <w:r w:rsidRPr="00FD2E60">
              <w:rPr>
                <w:szCs w:val="24"/>
              </w:rPr>
              <w:t>Interview/Application form</w:t>
            </w:r>
          </w:p>
          <w:p w14:paraId="368F142B" w14:textId="4C5DD87D" w:rsidR="00E85C72" w:rsidRPr="00FD2E60" w:rsidRDefault="00E85C72">
            <w:pPr>
              <w:rPr>
                <w:szCs w:val="24"/>
              </w:rPr>
            </w:pPr>
          </w:p>
        </w:tc>
      </w:tr>
      <w:tr w:rsidR="00E85C72" w:rsidRPr="0066265F" w14:paraId="6532F303" w14:textId="77777777" w:rsidTr="00D22094">
        <w:trPr>
          <w:trHeight w:val="20"/>
        </w:trPr>
        <w:tc>
          <w:tcPr>
            <w:tcW w:w="675" w:type="dxa"/>
          </w:tcPr>
          <w:p w14:paraId="2EE53B81"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B287E4F" w14:textId="537A84F2" w:rsidR="00E85C72" w:rsidRDefault="00FD2E60" w:rsidP="00652BB4">
            <w:r>
              <w:t>Able to demonstrate and promote positive values.</w:t>
            </w:r>
          </w:p>
        </w:tc>
        <w:tc>
          <w:tcPr>
            <w:cnfStyle w:val="000100000000" w:firstRow="0" w:lastRow="0" w:firstColumn="0" w:lastColumn="1" w:oddVBand="0" w:evenVBand="0" w:oddHBand="0" w:evenHBand="0" w:firstRowFirstColumn="0" w:firstRowLastColumn="0" w:lastRowFirstColumn="0" w:lastRowLastColumn="0"/>
            <w:tcW w:w="2942" w:type="dxa"/>
          </w:tcPr>
          <w:p w14:paraId="76E46B35" w14:textId="77777777" w:rsidR="00FD2E60" w:rsidRPr="00FD2E60" w:rsidRDefault="00FD2E60" w:rsidP="00FD2E60">
            <w:pPr>
              <w:jc w:val="both"/>
              <w:rPr>
                <w:szCs w:val="24"/>
              </w:rPr>
            </w:pPr>
            <w:r w:rsidRPr="00FD2E60">
              <w:rPr>
                <w:szCs w:val="24"/>
              </w:rPr>
              <w:t>Interview/Application form</w:t>
            </w:r>
          </w:p>
          <w:p w14:paraId="4B826A40" w14:textId="0DE50A21" w:rsidR="00E85C72" w:rsidRPr="00FD2E60" w:rsidRDefault="00E85C72">
            <w:pPr>
              <w:rPr>
                <w:szCs w:val="24"/>
              </w:rPr>
            </w:pPr>
          </w:p>
        </w:tc>
      </w:tr>
      <w:tr w:rsidR="00E85C72" w:rsidRPr="0066265F" w14:paraId="4E7A2E1B" w14:textId="77777777" w:rsidTr="00D22094">
        <w:trPr>
          <w:trHeight w:val="20"/>
        </w:trPr>
        <w:tc>
          <w:tcPr>
            <w:tcW w:w="675" w:type="dxa"/>
          </w:tcPr>
          <w:p w14:paraId="6EA1AB27"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B2FFB0B" w14:textId="72693FDB" w:rsidR="00E85C72" w:rsidRPr="00452FD1" w:rsidRDefault="00FD2E60" w:rsidP="00452FD1">
            <w:r>
              <w:t>Willingness to participate in training.</w:t>
            </w:r>
          </w:p>
        </w:tc>
        <w:tc>
          <w:tcPr>
            <w:cnfStyle w:val="000100000000" w:firstRow="0" w:lastRow="0" w:firstColumn="0" w:lastColumn="1" w:oddVBand="0" w:evenVBand="0" w:oddHBand="0" w:evenHBand="0" w:firstRowFirstColumn="0" w:firstRowLastColumn="0" w:lastRowFirstColumn="0" w:lastRowLastColumn="0"/>
            <w:tcW w:w="2942" w:type="dxa"/>
          </w:tcPr>
          <w:p w14:paraId="0DB1133C" w14:textId="77777777" w:rsidR="00FD2E60" w:rsidRPr="00FD2E60" w:rsidRDefault="00FD2E60" w:rsidP="00FD2E60">
            <w:pPr>
              <w:jc w:val="both"/>
              <w:rPr>
                <w:szCs w:val="24"/>
              </w:rPr>
            </w:pPr>
            <w:r w:rsidRPr="00FD2E60">
              <w:rPr>
                <w:szCs w:val="24"/>
              </w:rPr>
              <w:t>Interview/Application form</w:t>
            </w:r>
          </w:p>
          <w:p w14:paraId="0ABEA2DA" w14:textId="0784232A" w:rsidR="00E85C72" w:rsidRPr="00FD2E60" w:rsidRDefault="00E85C72">
            <w:pPr>
              <w:rPr>
                <w:szCs w:val="24"/>
              </w:rPr>
            </w:pPr>
          </w:p>
        </w:tc>
      </w:tr>
      <w:tr w:rsidR="00A97CDC" w:rsidRPr="0066265F" w14:paraId="09C3F576" w14:textId="77777777" w:rsidTr="00D22094">
        <w:trPr>
          <w:trHeight w:val="20"/>
        </w:trPr>
        <w:tc>
          <w:tcPr>
            <w:tcW w:w="675" w:type="dxa"/>
          </w:tcPr>
          <w:p w14:paraId="0DC681A1"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1367C785" w14:textId="77777777" w:rsidR="00A97CDC" w:rsidRPr="00452FD1" w:rsidRDefault="00A97CDC" w:rsidP="00A97CDC">
            <w:pPr>
              <w:pStyle w:val="Heading3"/>
              <w:outlineLvl w:val="2"/>
            </w:pPr>
            <w:r w:rsidRPr="00452FD1">
              <w:t>Competencies</w:t>
            </w:r>
          </w:p>
          <w:p w14:paraId="0F5DFE7B" w14:textId="77777777" w:rsidR="00A97CDC" w:rsidRPr="00452FD1" w:rsidRDefault="00A97CDC" w:rsidP="00A97CDC">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A97CDC" w:rsidRPr="00452FD1" w:rsidRDefault="00A97CDC" w:rsidP="00A97CDC">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A97CDC" w:rsidRPr="0066265F" w14:paraId="2ACC288D" w14:textId="77777777" w:rsidTr="00D22094">
        <w:trPr>
          <w:trHeight w:val="20"/>
        </w:trPr>
        <w:tc>
          <w:tcPr>
            <w:tcW w:w="708" w:type="dxa"/>
          </w:tcPr>
          <w:p w14:paraId="33AAA8E9" w14:textId="77777777" w:rsidR="00A97CDC" w:rsidRPr="00CF4385" w:rsidRDefault="00A97CDC" w:rsidP="00A97CDC">
            <w:pPr>
              <w:pStyle w:val="ListParagraph"/>
              <w:numPr>
                <w:ilvl w:val="0"/>
                <w:numId w:val="4"/>
              </w:numPr>
              <w:tabs>
                <w:tab w:val="left" w:pos="0"/>
                <w:tab w:val="left" w:pos="240"/>
              </w:tabs>
              <w:ind w:hanging="720"/>
              <w:rPr>
                <w:rFonts w:cs="Arial"/>
                <w:b/>
              </w:rPr>
            </w:pPr>
            <w:bookmarkStart w:id="0" w:name="_Hlk4239058"/>
          </w:p>
        </w:tc>
        <w:tc>
          <w:tcPr>
            <w:tcW w:w="6204" w:type="dxa"/>
          </w:tcPr>
          <w:p w14:paraId="351ED061" w14:textId="4035CCDF" w:rsidR="00A97CDC" w:rsidRPr="00D63BF6" w:rsidRDefault="00FD2E60" w:rsidP="00FD2E60">
            <w:pPr>
              <w:rPr>
                <w:rFonts w:ascii="Arial" w:hAnsi="Arial" w:cs="Arial"/>
              </w:rPr>
            </w:pPr>
            <w:r w:rsidRPr="00FD2E60">
              <w:rPr>
                <w:rFonts w:ascii="Arial" w:hAnsi="Arial" w:cs="Arial"/>
              </w:rPr>
              <w:t>Basic Hygiene Certificate (desirable on appointment but the post holder will be required to do the training if not)</w:t>
            </w:r>
          </w:p>
        </w:tc>
        <w:tc>
          <w:tcPr>
            <w:cnfStyle w:val="000100000000" w:firstRow="0" w:lastRow="0" w:firstColumn="0" w:lastColumn="1" w:oddVBand="0" w:evenVBand="0" w:oddHBand="0" w:evenHBand="0" w:firstRowFirstColumn="0" w:firstRowLastColumn="0" w:lastRowFirstColumn="0" w:lastRowLastColumn="0"/>
            <w:tcW w:w="2942" w:type="dxa"/>
          </w:tcPr>
          <w:p w14:paraId="33A47995" w14:textId="77777777" w:rsidR="00FD2E60" w:rsidRPr="00FD2E60" w:rsidRDefault="00FD2E60" w:rsidP="00FD2E60">
            <w:pPr>
              <w:jc w:val="both"/>
              <w:rPr>
                <w:szCs w:val="24"/>
              </w:rPr>
            </w:pPr>
            <w:r w:rsidRPr="00FD2E60">
              <w:rPr>
                <w:szCs w:val="24"/>
              </w:rPr>
              <w:t>Interview/Application form</w:t>
            </w:r>
          </w:p>
          <w:p w14:paraId="7A2CFBFE" w14:textId="74521103" w:rsidR="00A97CDC" w:rsidRPr="00D63BF6" w:rsidRDefault="00A97CDC" w:rsidP="00A97CDC">
            <w:pPr>
              <w:rPr>
                <w:rFonts w:ascii="Arial" w:hAnsi="Arial" w:cs="Arial"/>
              </w:rPr>
            </w:pPr>
          </w:p>
        </w:tc>
      </w:tr>
      <w:tr w:rsidR="0018577A" w:rsidRPr="0066265F" w14:paraId="606F6367" w14:textId="77777777" w:rsidTr="00D22094">
        <w:trPr>
          <w:trHeight w:val="20"/>
        </w:trPr>
        <w:tc>
          <w:tcPr>
            <w:tcW w:w="708" w:type="dxa"/>
          </w:tcPr>
          <w:p w14:paraId="03B946EE" w14:textId="77777777" w:rsidR="0018577A" w:rsidRPr="00CF4385" w:rsidRDefault="0018577A" w:rsidP="0018577A">
            <w:pPr>
              <w:pStyle w:val="ListParagraph"/>
              <w:numPr>
                <w:ilvl w:val="0"/>
                <w:numId w:val="4"/>
              </w:numPr>
              <w:tabs>
                <w:tab w:val="left" w:pos="0"/>
                <w:tab w:val="left" w:pos="240"/>
              </w:tabs>
              <w:ind w:hanging="720"/>
              <w:rPr>
                <w:rFonts w:cs="Arial"/>
                <w:b/>
              </w:rPr>
            </w:pPr>
          </w:p>
        </w:tc>
        <w:tc>
          <w:tcPr>
            <w:tcW w:w="6204" w:type="dxa"/>
          </w:tcPr>
          <w:p w14:paraId="75E2D79F" w14:textId="52FC9D92" w:rsidR="0018577A" w:rsidRPr="00D63BF6" w:rsidRDefault="00FD2E60" w:rsidP="0018577A">
            <w:pPr>
              <w:rPr>
                <w:rFonts w:ascii="Arial" w:hAnsi="Arial" w:cs="Arial"/>
              </w:rPr>
            </w:pPr>
            <w:r w:rsidRPr="00FD2E60">
              <w:rPr>
                <w:rFonts w:ascii="Arial" w:hAnsi="Arial" w:cs="Arial"/>
              </w:rPr>
              <w:t>Catering Experience (desirable)</w:t>
            </w:r>
          </w:p>
        </w:tc>
        <w:tc>
          <w:tcPr>
            <w:cnfStyle w:val="000100000000" w:firstRow="0" w:lastRow="0" w:firstColumn="0" w:lastColumn="1" w:oddVBand="0" w:evenVBand="0" w:oddHBand="0" w:evenHBand="0" w:firstRowFirstColumn="0" w:firstRowLastColumn="0" w:lastRowFirstColumn="0" w:lastRowLastColumn="0"/>
            <w:tcW w:w="2942" w:type="dxa"/>
          </w:tcPr>
          <w:p w14:paraId="47D9291D" w14:textId="77777777" w:rsidR="00FD2E60" w:rsidRPr="00FD2E60" w:rsidRDefault="00FD2E60" w:rsidP="00FD2E60">
            <w:pPr>
              <w:jc w:val="both"/>
              <w:rPr>
                <w:szCs w:val="24"/>
              </w:rPr>
            </w:pPr>
            <w:r w:rsidRPr="00FD2E60">
              <w:rPr>
                <w:szCs w:val="24"/>
              </w:rPr>
              <w:t>Interview/Application form</w:t>
            </w:r>
          </w:p>
          <w:p w14:paraId="1A76F3B0" w14:textId="07F50FD4" w:rsidR="0018577A" w:rsidRPr="00D63BF6" w:rsidRDefault="0018577A" w:rsidP="0018577A">
            <w:pPr>
              <w:rPr>
                <w:rFonts w:ascii="Arial" w:hAnsi="Arial" w:cs="Arial"/>
              </w:rPr>
            </w:pPr>
          </w:p>
        </w:tc>
      </w:tr>
      <w:bookmarkEnd w:id="0"/>
      <w:tr w:rsidR="00A97CDC" w:rsidRPr="0066265F" w14:paraId="71E91896" w14:textId="77777777" w:rsidTr="00D22094">
        <w:trPr>
          <w:trHeight w:val="20"/>
        </w:trPr>
        <w:tc>
          <w:tcPr>
            <w:tcW w:w="708" w:type="dxa"/>
          </w:tcPr>
          <w:p w14:paraId="753C64A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8EDC2FE" w14:textId="1C96F219" w:rsidR="00A97CDC" w:rsidRPr="0066265F" w:rsidRDefault="00FD2E60" w:rsidP="00FD2E60">
            <w:pPr>
              <w:rPr>
                <w:rFonts w:ascii="Arial" w:hAnsi="Arial" w:cs="Arial"/>
              </w:rPr>
            </w:pPr>
            <w:r w:rsidRPr="00FD2E60">
              <w:rPr>
                <w:rFonts w:ascii="Arial" w:hAnsi="Arial" w:cs="Arial"/>
              </w:rPr>
              <w:t>Experience of working in a school or with young people (desirable)</w:t>
            </w:r>
          </w:p>
        </w:tc>
        <w:tc>
          <w:tcPr>
            <w:cnfStyle w:val="000100000000" w:firstRow="0" w:lastRow="0" w:firstColumn="0" w:lastColumn="1" w:oddVBand="0" w:evenVBand="0" w:oddHBand="0" w:evenHBand="0" w:firstRowFirstColumn="0" w:firstRowLastColumn="0" w:lastRowFirstColumn="0" w:lastRowLastColumn="0"/>
            <w:tcW w:w="2942" w:type="dxa"/>
          </w:tcPr>
          <w:p w14:paraId="710B0B28" w14:textId="77777777" w:rsidR="00FD2E60" w:rsidRPr="00FD2E60" w:rsidRDefault="00FD2E60" w:rsidP="00FD2E60">
            <w:pPr>
              <w:jc w:val="both"/>
              <w:rPr>
                <w:szCs w:val="24"/>
              </w:rPr>
            </w:pPr>
            <w:r w:rsidRPr="00FD2E60">
              <w:rPr>
                <w:szCs w:val="24"/>
              </w:rPr>
              <w:t>Interview/Application form</w:t>
            </w:r>
          </w:p>
          <w:p w14:paraId="445E54D4" w14:textId="6F14C3A5" w:rsidR="00A97CDC" w:rsidRPr="0066265F" w:rsidRDefault="00A97CDC" w:rsidP="00A97CDC">
            <w:pPr>
              <w:rPr>
                <w:rFonts w:ascii="Arial" w:hAnsi="Arial" w:cs="Arial"/>
              </w:rPr>
            </w:pPr>
          </w:p>
        </w:tc>
      </w:tr>
      <w:tr w:rsidR="00A97CDC" w:rsidRPr="0066265F" w14:paraId="1FC308D5" w14:textId="77777777" w:rsidTr="00D22094">
        <w:trPr>
          <w:trHeight w:val="20"/>
        </w:trPr>
        <w:tc>
          <w:tcPr>
            <w:tcW w:w="708" w:type="dxa"/>
          </w:tcPr>
          <w:p w14:paraId="16612EF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952EEE1" w14:textId="1D889A5F" w:rsidR="00A97CDC" w:rsidRPr="0066265F" w:rsidRDefault="00FD2E60" w:rsidP="00A97CDC">
            <w:pPr>
              <w:rPr>
                <w:rFonts w:ascii="Arial" w:hAnsi="Arial" w:cs="Arial"/>
              </w:rPr>
            </w:pPr>
            <w:r w:rsidRPr="00FD2E60">
              <w:rPr>
                <w:rFonts w:ascii="Arial" w:hAnsi="Arial" w:cs="Arial"/>
              </w:rPr>
              <w:t>Experience in a previous role where the applicant has used initiative and/or worked independently to make a positive contribution to their team or workplace (desirable)</w:t>
            </w:r>
          </w:p>
        </w:tc>
        <w:tc>
          <w:tcPr>
            <w:cnfStyle w:val="000100000000" w:firstRow="0" w:lastRow="0" w:firstColumn="0" w:lastColumn="1" w:oddVBand="0" w:evenVBand="0" w:oddHBand="0" w:evenHBand="0" w:firstRowFirstColumn="0" w:firstRowLastColumn="0" w:lastRowFirstColumn="0" w:lastRowLastColumn="0"/>
            <w:tcW w:w="2942" w:type="dxa"/>
          </w:tcPr>
          <w:p w14:paraId="4FB804A0" w14:textId="77777777" w:rsidR="00FD2E60" w:rsidRPr="00FD2E60" w:rsidRDefault="00FD2E60" w:rsidP="00FD2E60">
            <w:pPr>
              <w:jc w:val="both"/>
              <w:rPr>
                <w:szCs w:val="24"/>
              </w:rPr>
            </w:pPr>
            <w:r w:rsidRPr="00FD2E60">
              <w:rPr>
                <w:szCs w:val="24"/>
              </w:rPr>
              <w:t>Interview/Application form</w:t>
            </w:r>
          </w:p>
          <w:p w14:paraId="6DA2F5F7" w14:textId="157C9A19" w:rsidR="00A97CDC" w:rsidRPr="0066265F" w:rsidRDefault="00A97CDC" w:rsidP="00A97CDC">
            <w:pPr>
              <w:rPr>
                <w:rFonts w:ascii="Arial" w:hAnsi="Arial" w:cs="Arial"/>
              </w:rPr>
            </w:pPr>
          </w:p>
        </w:tc>
      </w:tr>
    </w:tbl>
    <w:p w14:paraId="18368FD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EDF8E3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003941B7"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2F9AC0B4" w14:textId="77777777" w:rsidR="00452FD1" w:rsidRPr="00D22094" w:rsidRDefault="00452FD1" w:rsidP="00D22094">
            <w:r w:rsidRPr="00D22094">
              <w:t>Method of Assessment</w:t>
            </w:r>
          </w:p>
        </w:tc>
      </w:tr>
      <w:tr w:rsidR="00E85C72" w:rsidRPr="0066265F" w14:paraId="531C0813" w14:textId="77777777" w:rsidTr="00D22094">
        <w:trPr>
          <w:trHeight w:val="20"/>
        </w:trPr>
        <w:tc>
          <w:tcPr>
            <w:tcW w:w="708" w:type="dxa"/>
          </w:tcPr>
          <w:p w14:paraId="415F8728" w14:textId="77777777" w:rsidR="00E85C72" w:rsidRPr="00CF4385" w:rsidRDefault="00E85C72" w:rsidP="00892606">
            <w:pPr>
              <w:pStyle w:val="ListParagraph"/>
              <w:numPr>
                <w:ilvl w:val="0"/>
                <w:numId w:val="5"/>
              </w:numPr>
              <w:tabs>
                <w:tab w:val="left" w:pos="0"/>
                <w:tab w:val="left" w:pos="240"/>
              </w:tabs>
              <w:ind w:hanging="720"/>
              <w:rPr>
                <w:rFonts w:cs="Arial"/>
                <w:b/>
              </w:rPr>
            </w:pPr>
          </w:p>
        </w:tc>
        <w:tc>
          <w:tcPr>
            <w:tcW w:w="6204" w:type="dxa"/>
          </w:tcPr>
          <w:p w14:paraId="08D0E5B2" w14:textId="3CBE0DE8" w:rsidR="00E85C72" w:rsidRPr="005A225A" w:rsidRDefault="00FD2E60" w:rsidP="00FD2E60">
            <w:r>
              <w:t xml:space="preserve">Comply with Turton School dress code in relation to personal protective clothing. </w:t>
            </w:r>
            <w:r>
              <w:tab/>
            </w:r>
          </w:p>
        </w:tc>
        <w:tc>
          <w:tcPr>
            <w:cnfStyle w:val="000100000000" w:firstRow="0" w:lastRow="0" w:firstColumn="0" w:lastColumn="1" w:oddVBand="0" w:evenVBand="0" w:oddHBand="0" w:evenHBand="0" w:firstRowFirstColumn="0" w:firstRowLastColumn="0" w:lastRowFirstColumn="0" w:lastRowLastColumn="0"/>
            <w:tcW w:w="2942" w:type="dxa"/>
          </w:tcPr>
          <w:p w14:paraId="5108A12C" w14:textId="34BD8AE3" w:rsidR="00E85C72" w:rsidRPr="0066265F" w:rsidRDefault="00FD2E60" w:rsidP="00452FD1">
            <w:pPr>
              <w:rPr>
                <w:rFonts w:ascii="Arial" w:hAnsi="Arial" w:cs="Arial"/>
              </w:rPr>
            </w:pPr>
            <w:r>
              <w:t>Interview/Application form</w:t>
            </w:r>
          </w:p>
        </w:tc>
      </w:tr>
      <w:tr w:rsidR="00F37DFF" w:rsidRPr="0066265F" w14:paraId="067B2E3C" w14:textId="77777777" w:rsidTr="00D22094">
        <w:trPr>
          <w:trHeight w:val="20"/>
        </w:trPr>
        <w:tc>
          <w:tcPr>
            <w:tcW w:w="708" w:type="dxa"/>
          </w:tcPr>
          <w:p w14:paraId="2EAE780B" w14:textId="77777777" w:rsidR="00F37DFF" w:rsidRPr="00CF4385" w:rsidRDefault="00F37DFF" w:rsidP="003B7FEB">
            <w:pPr>
              <w:pStyle w:val="ListParagraph"/>
              <w:numPr>
                <w:ilvl w:val="0"/>
                <w:numId w:val="5"/>
              </w:numPr>
              <w:tabs>
                <w:tab w:val="left" w:pos="0"/>
                <w:tab w:val="left" w:pos="240"/>
              </w:tabs>
              <w:ind w:hanging="720"/>
              <w:rPr>
                <w:rFonts w:cs="Arial"/>
                <w:b/>
              </w:rPr>
            </w:pPr>
          </w:p>
        </w:tc>
        <w:tc>
          <w:tcPr>
            <w:tcW w:w="6204" w:type="dxa"/>
          </w:tcPr>
          <w:p w14:paraId="76400B52" w14:textId="3C15CBF2" w:rsidR="00F37DFF" w:rsidRPr="0066265F" w:rsidRDefault="00FD2E60" w:rsidP="001D5DBA">
            <w:pPr>
              <w:rPr>
                <w:rFonts w:ascii="Arial" w:hAnsi="Arial" w:cs="Arial"/>
              </w:rPr>
            </w:pPr>
            <w:r>
              <w:t>Due to Health and Safety restrictions of a catering environment seating is limited and mostly restricted in the working areas although is available during rest breaks. The nature of the tasks carried out and the environment means that standing for long periods is unavoidable. Medical fitness to carry out the role subject to reasonable adjustments will be assessed.</w:t>
            </w:r>
          </w:p>
        </w:tc>
        <w:tc>
          <w:tcPr>
            <w:cnfStyle w:val="000100000000" w:firstRow="0" w:lastRow="0" w:firstColumn="0" w:lastColumn="1" w:oddVBand="0" w:evenVBand="0" w:oddHBand="0" w:evenHBand="0" w:firstRowFirstColumn="0" w:firstRowLastColumn="0" w:lastRowFirstColumn="0" w:lastRowLastColumn="0"/>
            <w:tcW w:w="2942" w:type="dxa"/>
          </w:tcPr>
          <w:p w14:paraId="11FF3404" w14:textId="13D58D04" w:rsidR="00F37DFF" w:rsidRPr="0066265F" w:rsidRDefault="00FD2E60" w:rsidP="001D5DBA">
            <w:pPr>
              <w:rPr>
                <w:rFonts w:ascii="Arial" w:hAnsi="Arial" w:cs="Arial"/>
              </w:rPr>
            </w:pPr>
            <w:r>
              <w:t>Interview/Application form/Occupational Health Review</w:t>
            </w:r>
          </w:p>
        </w:tc>
      </w:tr>
    </w:tbl>
    <w:p w14:paraId="3EA970CA" w14:textId="77777777" w:rsidR="00452FD1" w:rsidRDefault="00452FD1" w:rsidP="0066265F">
      <w:pPr>
        <w:rPr>
          <w:rFonts w:cs="Arial"/>
        </w:rPr>
      </w:pPr>
    </w:p>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021B90EB" w:rsidR="00B14B4B" w:rsidRPr="00D22094" w:rsidRDefault="009D2AC7" w:rsidP="00853CC1">
            <w:sdt>
              <w:sdtPr>
                <w:alias w:val="Publish Date"/>
                <w:tag w:val=""/>
                <w:id w:val="-1725832890"/>
                <w:date w:fullDate="2025-03-03T00:00:00Z">
                  <w:dateFormat w:val="dd MMMM yyyy"/>
                  <w:lid w:val="en-GB"/>
                  <w:storeMappedDataAs w:val="dateTime"/>
                  <w:calendar w:val="gregorian"/>
                </w:date>
              </w:sdtPr>
              <w:sdtEndPr/>
              <w:sdtContent>
                <w:r w:rsidR="00FD2E60">
                  <w:t>03 March 2025</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6422C8FD" w:rsidR="00F451D2"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14:paraId="25858F58" w14:textId="0FD8D8FF" w:rsidR="0080566D" w:rsidRDefault="0080566D" w:rsidP="00092AEA">
      <w:pPr>
        <w:jc w:val="both"/>
      </w:pPr>
    </w:p>
    <w:p w14:paraId="3BCF26AA" w14:textId="77777777" w:rsidR="0080566D" w:rsidRPr="003F5237" w:rsidRDefault="0080566D" w:rsidP="0080566D">
      <w:pPr>
        <w:jc w:val="both"/>
        <w:rPr>
          <w:b/>
        </w:rPr>
      </w:pPr>
      <w:r w:rsidRPr="003F5237">
        <w:rPr>
          <w:b/>
        </w:rPr>
        <w:t xml:space="preserve">Energy Efficiency </w:t>
      </w:r>
    </w:p>
    <w:p w14:paraId="150B22B9" w14:textId="0CC80CA8" w:rsidR="0080566D" w:rsidRPr="003F5237" w:rsidRDefault="0080566D" w:rsidP="0080566D">
      <w:pPr>
        <w:jc w:val="both"/>
        <w:rPr>
          <w:bCs/>
        </w:rPr>
      </w:pPr>
      <w:r w:rsidRPr="003F5237">
        <w:rPr>
          <w:bCs/>
        </w:rPr>
        <w:t xml:space="preserve">To be aware of the energy efficiency issues in own area of work and throughout the </w:t>
      </w:r>
      <w:r>
        <w:rPr>
          <w:bCs/>
        </w:rPr>
        <w:t xml:space="preserve">premises. </w:t>
      </w:r>
    </w:p>
    <w:p w14:paraId="673FDA50" w14:textId="77777777" w:rsidR="0080566D" w:rsidRPr="003F5237" w:rsidRDefault="0080566D" w:rsidP="0080566D">
      <w:pPr>
        <w:jc w:val="both"/>
        <w:rPr>
          <w:b/>
        </w:rPr>
      </w:pPr>
    </w:p>
    <w:p w14:paraId="0D0960B1" w14:textId="77777777" w:rsidR="0080566D" w:rsidRPr="0096725D" w:rsidRDefault="0080566D" w:rsidP="00092AEA">
      <w:pPr>
        <w:jc w:val="both"/>
      </w:pPr>
    </w:p>
    <w:sectPr w:rsidR="0080566D"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8C89" w14:textId="77777777" w:rsidR="009D2AC7" w:rsidRDefault="009D2AC7" w:rsidP="00432135">
      <w:pPr>
        <w:spacing w:line="240" w:lineRule="auto"/>
      </w:pPr>
      <w:r>
        <w:separator/>
      </w:r>
    </w:p>
  </w:endnote>
  <w:endnote w:type="continuationSeparator" w:id="0">
    <w:p w14:paraId="1190B673" w14:textId="77777777" w:rsidR="009D2AC7" w:rsidRDefault="009D2AC7"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09B58377" w:rsidR="00432135" w:rsidRPr="00432135" w:rsidRDefault="009D2AC7" w:rsidP="00432135">
    <w:pPr>
      <w:pStyle w:val="Footer"/>
      <w:tabs>
        <w:tab w:val="clear" w:pos="4513"/>
        <w:tab w:val="clear" w:pos="9026"/>
        <w:tab w:val="center" w:pos="4820"/>
        <w:tab w:val="right" w:pos="9639"/>
      </w:tabs>
    </w:pPr>
    <w:sdt>
      <w:sdtPr>
        <w:rPr>
          <w:sz w:val="20"/>
        </w:rPr>
        <w:alias w:val="Publish Date"/>
        <w:tag w:val=""/>
        <w:id w:val="-1997802828"/>
        <w:date w:fullDate="2025-03-03T00:00:00Z">
          <w:dateFormat w:val="dd MMMM yyyy"/>
          <w:lid w:val="en-GB"/>
          <w:storeMappedDataAs w:val="dateTime"/>
          <w:calendar w:val="gregorian"/>
        </w:date>
      </w:sdtPr>
      <w:sdtEndPr/>
      <w:sdtContent>
        <w:r w:rsidR="00FD2E60">
          <w:rPr>
            <w:sz w:val="20"/>
          </w:rPr>
          <w:t>03 March 2025</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5DF49A0B" w:rsidR="00581D75" w:rsidRPr="00432135" w:rsidRDefault="009D2AC7" w:rsidP="00581D75">
    <w:pPr>
      <w:pStyle w:val="Footer"/>
      <w:tabs>
        <w:tab w:val="clear" w:pos="4513"/>
        <w:tab w:val="clear" w:pos="9026"/>
        <w:tab w:val="center" w:pos="4820"/>
        <w:tab w:val="right" w:pos="9639"/>
      </w:tabs>
    </w:pPr>
    <w:sdt>
      <w:sdtPr>
        <w:rPr>
          <w:sz w:val="20"/>
        </w:rPr>
        <w:alias w:val="Publish Date"/>
        <w:tag w:val=""/>
        <w:id w:val="1070617392"/>
        <w:date w:fullDate="2025-03-03T00:00:00Z">
          <w:dateFormat w:val="dd MMMM yyyy"/>
          <w:lid w:val="en-GB"/>
          <w:storeMappedDataAs w:val="dateTime"/>
          <w:calendar w:val="gregorian"/>
        </w:date>
      </w:sdtPr>
      <w:sdtEndPr/>
      <w:sdtContent>
        <w:r w:rsidR="00FD2E60">
          <w:rPr>
            <w:sz w:val="20"/>
          </w:rPr>
          <w:t>03 March 2025</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C8D3" w14:textId="77777777" w:rsidR="009D2AC7" w:rsidRDefault="009D2AC7" w:rsidP="00432135">
      <w:pPr>
        <w:spacing w:line="240" w:lineRule="auto"/>
      </w:pPr>
      <w:r>
        <w:separator/>
      </w:r>
    </w:p>
  </w:footnote>
  <w:footnote w:type="continuationSeparator" w:id="0">
    <w:p w14:paraId="0912C166" w14:textId="77777777" w:rsidR="009D2AC7" w:rsidRDefault="009D2AC7"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9D2AC7"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0D2FF1"/>
    <w:rsid w:val="001136D0"/>
    <w:rsid w:val="001631A2"/>
    <w:rsid w:val="0018028D"/>
    <w:rsid w:val="0018577A"/>
    <w:rsid w:val="0025357C"/>
    <w:rsid w:val="002800CA"/>
    <w:rsid w:val="002B2ED6"/>
    <w:rsid w:val="002C373C"/>
    <w:rsid w:val="002C5E23"/>
    <w:rsid w:val="002E6B35"/>
    <w:rsid w:val="002F2A8B"/>
    <w:rsid w:val="003323E1"/>
    <w:rsid w:val="00335F3F"/>
    <w:rsid w:val="00346FC7"/>
    <w:rsid w:val="003527FE"/>
    <w:rsid w:val="003649B1"/>
    <w:rsid w:val="0037692F"/>
    <w:rsid w:val="003B7FEB"/>
    <w:rsid w:val="00432135"/>
    <w:rsid w:val="00436F19"/>
    <w:rsid w:val="00441AB7"/>
    <w:rsid w:val="00452FD1"/>
    <w:rsid w:val="004755D4"/>
    <w:rsid w:val="0048794F"/>
    <w:rsid w:val="00495E04"/>
    <w:rsid w:val="004B27EB"/>
    <w:rsid w:val="00575030"/>
    <w:rsid w:val="00581D75"/>
    <w:rsid w:val="00595FA3"/>
    <w:rsid w:val="005C16A0"/>
    <w:rsid w:val="005C696C"/>
    <w:rsid w:val="005F0862"/>
    <w:rsid w:val="0064406C"/>
    <w:rsid w:val="0066265F"/>
    <w:rsid w:val="006C08D2"/>
    <w:rsid w:val="007F1033"/>
    <w:rsid w:val="007F5866"/>
    <w:rsid w:val="007F61B7"/>
    <w:rsid w:val="0080566D"/>
    <w:rsid w:val="00817F8E"/>
    <w:rsid w:val="008373F8"/>
    <w:rsid w:val="00847C63"/>
    <w:rsid w:val="008661A1"/>
    <w:rsid w:val="008C5818"/>
    <w:rsid w:val="008E34CE"/>
    <w:rsid w:val="00936DFC"/>
    <w:rsid w:val="0096242D"/>
    <w:rsid w:val="0096725D"/>
    <w:rsid w:val="0097521A"/>
    <w:rsid w:val="009A51D5"/>
    <w:rsid w:val="009D1D25"/>
    <w:rsid w:val="009D2AC7"/>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D2E60"/>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L. Hathaway</cp:lastModifiedBy>
  <cp:revision>5</cp:revision>
  <cp:lastPrinted>2023-11-24T15:03:00Z</cp:lastPrinted>
  <dcterms:created xsi:type="dcterms:W3CDTF">2025-03-03T10:22:00Z</dcterms:created>
  <dcterms:modified xsi:type="dcterms:W3CDTF">2026-03-02T10:12:00Z</dcterms:modified>
</cp:coreProperties>
</file>