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58241"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307" o:spid="_x0000_s1026" type="#_x0000_t202" style="position:absolute;margin-left:-23.85pt;margin-top:1.7pt;width:222.65pt;height:5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8240"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77777777" w:rsidR="00243DBF" w:rsidRDefault="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77B124F1">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91DDDCF" w:rsidR="00243DBF" w:rsidRPr="008C5818" w:rsidRDefault="00B03CFF" w:rsidP="00243DBF">
            <w:pPr>
              <w:spacing w:after="0"/>
              <w:rPr>
                <w:rFonts w:ascii="Arial" w:hAnsi="Arial" w:cs="Arial"/>
                <w:b/>
              </w:rPr>
            </w:pPr>
            <w:r>
              <w:rPr>
                <w:rFonts w:ascii="Arial" w:hAnsi="Arial" w:cs="Arial"/>
                <w:b/>
              </w:rPr>
              <w:t>CHILDREN’S SERVICES</w:t>
            </w:r>
          </w:p>
        </w:tc>
      </w:tr>
      <w:tr w:rsidR="00243DBF" w:rsidRPr="008C5818" w14:paraId="069BB0EA" w14:textId="77777777" w:rsidTr="77B124F1">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59A95C36" w:rsidR="00243DBF" w:rsidRPr="008C5818" w:rsidRDefault="00BB5C04" w:rsidP="00243DBF">
            <w:pPr>
              <w:spacing w:after="0"/>
              <w:rPr>
                <w:rFonts w:ascii="Arial" w:hAnsi="Arial" w:cs="Arial"/>
              </w:rPr>
            </w:pPr>
            <w:r>
              <w:rPr>
                <w:rFonts w:ascii="Arial" w:hAnsi="Arial" w:cs="Arial"/>
              </w:rPr>
              <w:t>FAMILY HUB</w:t>
            </w:r>
            <w:r w:rsidR="00D22962" w:rsidRPr="00B2271E">
              <w:rPr>
                <w:rFonts w:ascii="Arial" w:hAnsi="Arial" w:cs="Arial"/>
              </w:rPr>
              <w:t xml:space="preserve"> SENIOR PRACTITIONER</w:t>
            </w:r>
            <w:r w:rsidR="00DD213E">
              <w:rPr>
                <w:rFonts w:ascii="Arial" w:hAnsi="Arial" w:cs="Arial"/>
              </w:rPr>
              <w:t xml:space="preserve"> (</w:t>
            </w:r>
            <w:r w:rsidR="00FD07DD">
              <w:rPr>
                <w:rFonts w:ascii="Arial" w:hAnsi="Arial" w:cs="Arial"/>
              </w:rPr>
              <w:t>START WELL</w:t>
            </w:r>
            <w:r w:rsidR="00DD213E">
              <w:rPr>
                <w:rFonts w:ascii="Arial" w:hAnsi="Arial" w:cs="Arial"/>
              </w:rPr>
              <w:t>)</w:t>
            </w:r>
            <w:r w:rsidR="00650C6B">
              <w:rPr>
                <w:rFonts w:ascii="Arial" w:hAnsi="Arial" w:cs="Arial"/>
              </w:rPr>
              <w:t>:</w:t>
            </w:r>
            <w:r w:rsidR="00025154">
              <w:rPr>
                <w:rFonts w:ascii="Arial" w:hAnsi="Arial" w:cs="Arial"/>
              </w:rPr>
              <w:t xml:space="preserve"> </w:t>
            </w:r>
            <w:r w:rsidR="00011899">
              <w:rPr>
                <w:rFonts w:ascii="Arial" w:hAnsi="Arial" w:cs="Arial"/>
              </w:rPr>
              <w:t>Parenting</w:t>
            </w:r>
          </w:p>
        </w:tc>
      </w:tr>
      <w:tr w:rsidR="00243DBF" w:rsidRPr="008C5818" w14:paraId="2419BDF4" w14:textId="77777777" w:rsidTr="77B124F1">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135C9A0B" w:rsidR="00243DBF" w:rsidRPr="008C5818" w:rsidRDefault="00D22962" w:rsidP="00243DBF">
            <w:pPr>
              <w:spacing w:after="0"/>
              <w:rPr>
                <w:rFonts w:ascii="Arial" w:hAnsi="Arial" w:cs="Arial"/>
              </w:rPr>
            </w:pPr>
            <w:r>
              <w:rPr>
                <w:rFonts w:ascii="Arial" w:hAnsi="Arial" w:cs="Arial"/>
              </w:rPr>
              <w:t xml:space="preserve">H </w:t>
            </w:r>
          </w:p>
        </w:tc>
      </w:tr>
      <w:tr w:rsidR="00243DBF" w:rsidRPr="008C5818" w14:paraId="1BC738FC" w14:textId="77777777" w:rsidTr="77B124F1">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756E161" w14:textId="7E4696BD" w:rsidR="00D22962" w:rsidRPr="00B2271E" w:rsidRDefault="00D22962" w:rsidP="00D22962">
            <w:pPr>
              <w:spacing w:after="0" w:line="240" w:lineRule="auto"/>
              <w:rPr>
                <w:rFonts w:ascii="Arial" w:hAnsi="Arial" w:cs="Arial"/>
              </w:rPr>
            </w:pPr>
            <w:r w:rsidRPr="77B124F1">
              <w:rPr>
                <w:rFonts w:ascii="Arial" w:hAnsi="Arial" w:cs="Arial"/>
              </w:rPr>
              <w:t xml:space="preserve">To be responsible for the allocation and delivery of a range of </w:t>
            </w:r>
            <w:r w:rsidR="00DF2276" w:rsidRPr="77B124F1">
              <w:rPr>
                <w:rFonts w:ascii="Arial" w:hAnsi="Arial" w:cs="Arial"/>
              </w:rPr>
              <w:t xml:space="preserve">universal </w:t>
            </w:r>
            <w:r w:rsidR="00681A6F">
              <w:rPr>
                <w:rFonts w:ascii="Arial" w:hAnsi="Arial" w:cs="Arial"/>
              </w:rPr>
              <w:t>Healthy Babies</w:t>
            </w:r>
            <w:r w:rsidR="000F234C">
              <w:rPr>
                <w:rFonts w:ascii="Arial" w:hAnsi="Arial" w:cs="Arial"/>
              </w:rPr>
              <w:t>,</w:t>
            </w:r>
            <w:r w:rsidR="00BA38B5">
              <w:rPr>
                <w:rFonts w:ascii="Arial" w:hAnsi="Arial" w:cs="Arial"/>
              </w:rPr>
              <w:t xml:space="preserve"> </w:t>
            </w:r>
            <w:r w:rsidR="00DF2276" w:rsidRPr="77B124F1">
              <w:rPr>
                <w:rFonts w:ascii="Arial" w:hAnsi="Arial" w:cs="Arial"/>
              </w:rPr>
              <w:t xml:space="preserve">wider </w:t>
            </w:r>
            <w:r w:rsidR="00B11DD3" w:rsidRPr="77B124F1">
              <w:rPr>
                <w:rFonts w:ascii="Arial" w:hAnsi="Arial" w:cs="Arial"/>
              </w:rPr>
              <w:t xml:space="preserve">Best Start </w:t>
            </w:r>
            <w:r w:rsidR="00DF2276" w:rsidRPr="77B124F1">
              <w:rPr>
                <w:rFonts w:ascii="Arial" w:hAnsi="Arial" w:cs="Arial"/>
              </w:rPr>
              <w:t>Family Hub</w:t>
            </w:r>
            <w:r w:rsidRPr="77B124F1">
              <w:rPr>
                <w:rFonts w:ascii="Arial" w:hAnsi="Arial" w:cs="Arial"/>
              </w:rPr>
              <w:t xml:space="preserve"> services and</w:t>
            </w:r>
            <w:r w:rsidR="005542DE" w:rsidRPr="77B124F1">
              <w:rPr>
                <w:rFonts w:ascii="Arial" w:hAnsi="Arial" w:cs="Arial"/>
              </w:rPr>
              <w:t xml:space="preserve"> preventative evidence-based</w:t>
            </w:r>
            <w:r w:rsidRPr="77B124F1">
              <w:rPr>
                <w:rFonts w:ascii="Arial" w:hAnsi="Arial" w:cs="Arial"/>
              </w:rPr>
              <w:t xml:space="preserve"> interventions to children, young people</w:t>
            </w:r>
            <w:r w:rsidR="00DD213E" w:rsidRPr="77B124F1">
              <w:rPr>
                <w:rFonts w:ascii="Arial" w:hAnsi="Arial" w:cs="Arial"/>
              </w:rPr>
              <w:t xml:space="preserve"> and </w:t>
            </w:r>
            <w:r w:rsidRPr="77B124F1">
              <w:rPr>
                <w:rFonts w:ascii="Arial" w:hAnsi="Arial" w:cs="Arial"/>
              </w:rPr>
              <w:t>their families</w:t>
            </w:r>
            <w:r w:rsidR="002B640F" w:rsidRPr="77B124F1">
              <w:rPr>
                <w:rFonts w:ascii="Arial" w:hAnsi="Arial" w:cs="Arial"/>
              </w:rPr>
              <w:t xml:space="preserve"> aligned </w:t>
            </w:r>
            <w:r w:rsidR="005C6E59">
              <w:rPr>
                <w:rFonts w:ascii="Arial" w:hAnsi="Arial" w:cs="Arial"/>
              </w:rPr>
              <w:t xml:space="preserve">with the Best Start in Life </w:t>
            </w:r>
            <w:r w:rsidR="00753FAD">
              <w:rPr>
                <w:rFonts w:ascii="Arial" w:hAnsi="Arial" w:cs="Arial"/>
              </w:rPr>
              <w:t>Strategy</w:t>
            </w:r>
            <w:r w:rsidR="005C6E59">
              <w:rPr>
                <w:rFonts w:ascii="Arial" w:hAnsi="Arial" w:cs="Arial"/>
              </w:rPr>
              <w:t>.</w:t>
            </w:r>
            <w:r w:rsidR="00DD213E" w:rsidRPr="77B124F1">
              <w:rPr>
                <w:rFonts w:ascii="Arial" w:hAnsi="Arial" w:cs="Arial"/>
              </w:rPr>
              <w:t xml:space="preserve"> </w:t>
            </w:r>
          </w:p>
          <w:p w14:paraId="65CA0D55" w14:textId="4A21E390" w:rsidR="00D22962" w:rsidRPr="00B2271E" w:rsidRDefault="00D22962" w:rsidP="00D22962">
            <w:pPr>
              <w:spacing w:before="120" w:after="0" w:line="240" w:lineRule="auto"/>
              <w:rPr>
                <w:rFonts w:ascii="Arial" w:hAnsi="Arial" w:cs="Arial"/>
              </w:rPr>
            </w:pPr>
            <w:r w:rsidRPr="77B124F1">
              <w:rPr>
                <w:rFonts w:ascii="Arial" w:hAnsi="Arial" w:cs="Arial"/>
              </w:rPr>
              <w:t xml:space="preserve">To lead a team of </w:t>
            </w:r>
            <w:r w:rsidR="00FC47D9">
              <w:rPr>
                <w:rFonts w:ascii="Arial" w:hAnsi="Arial" w:cs="Arial"/>
              </w:rPr>
              <w:t>Locality</w:t>
            </w:r>
            <w:r w:rsidR="00FC47D9" w:rsidRPr="77B124F1">
              <w:rPr>
                <w:rFonts w:ascii="Arial" w:hAnsi="Arial" w:cs="Arial"/>
              </w:rPr>
              <w:t xml:space="preserve"> Practitioners</w:t>
            </w:r>
            <w:r w:rsidR="004470DC" w:rsidRPr="77B124F1">
              <w:rPr>
                <w:rFonts w:ascii="Arial" w:hAnsi="Arial" w:cs="Arial"/>
              </w:rPr>
              <w:t xml:space="preserve"> </w:t>
            </w:r>
            <w:r w:rsidRPr="77B124F1">
              <w:rPr>
                <w:rFonts w:ascii="Arial" w:hAnsi="Arial" w:cs="Arial"/>
              </w:rPr>
              <w:t>in the da</w:t>
            </w:r>
            <w:r w:rsidR="00C2611E" w:rsidRPr="77B124F1">
              <w:rPr>
                <w:rFonts w:ascii="Arial" w:hAnsi="Arial" w:cs="Arial"/>
              </w:rPr>
              <w:t>ily</w:t>
            </w:r>
            <w:r w:rsidRPr="77B124F1">
              <w:rPr>
                <w:rFonts w:ascii="Arial" w:hAnsi="Arial" w:cs="Arial"/>
              </w:rPr>
              <w:t xml:space="preserve"> operational management of</w:t>
            </w:r>
            <w:r w:rsidR="00B11DD3" w:rsidRPr="77B124F1">
              <w:rPr>
                <w:rFonts w:ascii="Arial" w:hAnsi="Arial" w:cs="Arial"/>
              </w:rPr>
              <w:t xml:space="preserve"> </w:t>
            </w:r>
            <w:r w:rsidR="00FC47D9">
              <w:rPr>
                <w:rFonts w:ascii="Arial" w:hAnsi="Arial" w:cs="Arial"/>
              </w:rPr>
              <w:t xml:space="preserve">the universal </w:t>
            </w:r>
            <w:proofErr w:type="gramStart"/>
            <w:r w:rsidR="00FC47D9">
              <w:rPr>
                <w:rFonts w:ascii="Arial" w:hAnsi="Arial" w:cs="Arial"/>
              </w:rPr>
              <w:t>18 month</w:t>
            </w:r>
            <w:proofErr w:type="gramEnd"/>
            <w:r w:rsidR="00FC47D9">
              <w:rPr>
                <w:rFonts w:ascii="Arial" w:hAnsi="Arial" w:cs="Arial"/>
              </w:rPr>
              <w:t xml:space="preserve"> Development Check across Bolton. </w:t>
            </w:r>
          </w:p>
          <w:p w14:paraId="068C4403" w14:textId="6DCA2A3C" w:rsidR="77B124F1" w:rsidRDefault="77B124F1" w:rsidP="77B124F1">
            <w:pPr>
              <w:spacing w:before="120" w:after="0" w:line="240" w:lineRule="auto"/>
              <w:rPr>
                <w:rFonts w:ascii="Arial" w:hAnsi="Arial" w:cs="Arial"/>
              </w:rPr>
            </w:pPr>
          </w:p>
          <w:p w14:paraId="29E6F163" w14:textId="2DB895AE" w:rsidR="00243DBF" w:rsidRPr="008C5818" w:rsidRDefault="00243DBF" w:rsidP="00C4475F">
            <w:pPr>
              <w:spacing w:after="0" w:line="240" w:lineRule="auto"/>
              <w:rPr>
                <w:rFonts w:ascii="Arial" w:hAnsi="Arial" w:cs="Arial"/>
              </w:rPr>
            </w:pPr>
          </w:p>
        </w:tc>
      </w:tr>
      <w:tr w:rsidR="00243DBF" w:rsidRPr="008C5818" w14:paraId="7628ED0E" w14:textId="77777777" w:rsidTr="77B124F1">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790DCA98" w:rsidR="00243DBF" w:rsidRPr="008C5818" w:rsidRDefault="00CC54C5" w:rsidP="00243DBF">
            <w:pPr>
              <w:spacing w:after="0"/>
              <w:rPr>
                <w:rFonts w:ascii="Arial" w:hAnsi="Arial" w:cs="Arial"/>
              </w:rPr>
            </w:pPr>
            <w:r w:rsidRPr="00BA38B5">
              <w:rPr>
                <w:rFonts w:ascii="Arial" w:hAnsi="Arial" w:cs="Arial"/>
              </w:rPr>
              <w:t>Start Well Locality Coordinator</w:t>
            </w:r>
          </w:p>
        </w:tc>
      </w:tr>
      <w:tr w:rsidR="00243DBF" w:rsidRPr="008C5818" w14:paraId="7E63A8F5" w14:textId="77777777" w:rsidTr="77B124F1">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1123EDC5" w:rsidR="00243DBF" w:rsidRPr="008C5818" w:rsidRDefault="008A20A6" w:rsidP="00243DBF">
            <w:pPr>
              <w:spacing w:after="0"/>
              <w:rPr>
                <w:rFonts w:ascii="Arial" w:hAnsi="Arial" w:cs="Arial"/>
              </w:rPr>
            </w:pPr>
            <w:r>
              <w:rPr>
                <w:rFonts w:ascii="Arial" w:hAnsi="Arial" w:cs="Arial"/>
              </w:rPr>
              <w:t>Locality Practitioners</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1"/>
      </w:tblGrid>
      <w:tr w:rsidR="00243DBF" w:rsidRPr="008C5818" w14:paraId="755FB812" w14:textId="77777777" w:rsidTr="77B124F1">
        <w:trPr>
          <w:trHeight w:val="506"/>
        </w:trPr>
        <w:tc>
          <w:tcPr>
            <w:tcW w:w="567" w:type="dxa"/>
          </w:tcPr>
          <w:p w14:paraId="7648B238" w14:textId="77777777" w:rsidR="00243DBF" w:rsidRPr="008C5818" w:rsidRDefault="00243DBF" w:rsidP="002D25B2">
            <w:pPr>
              <w:spacing w:before="120" w:after="0"/>
              <w:rPr>
                <w:rFonts w:ascii="Arial" w:hAnsi="Arial" w:cs="Arial"/>
                <w:b/>
              </w:rPr>
            </w:pPr>
            <w:r>
              <w:rPr>
                <w:rFonts w:ascii="Arial" w:hAnsi="Arial" w:cs="Arial"/>
                <w:b/>
              </w:rPr>
              <w:t>1</w:t>
            </w:r>
          </w:p>
        </w:tc>
        <w:tc>
          <w:tcPr>
            <w:tcW w:w="9071" w:type="dxa"/>
          </w:tcPr>
          <w:p w14:paraId="5DEA021B" w14:textId="64464680" w:rsidR="00243DBF" w:rsidRPr="00063A79" w:rsidRDefault="73005F86" w:rsidP="00063A79">
            <w:pPr>
              <w:pStyle w:val="BodyText"/>
              <w:jc w:val="both"/>
              <w:rPr>
                <w:sz w:val="22"/>
                <w:szCs w:val="22"/>
                <w:lang w:val="en-GB"/>
              </w:rPr>
            </w:pPr>
            <w:r w:rsidRPr="77B124F1">
              <w:rPr>
                <w:rFonts w:cs="Arial"/>
                <w:sz w:val="22"/>
                <w:szCs w:val="22"/>
                <w:lang w:val="en-GB"/>
              </w:rPr>
              <w:t xml:space="preserve">To plan and manage </w:t>
            </w:r>
            <w:r w:rsidR="64C91F22" w:rsidRPr="77B124F1">
              <w:rPr>
                <w:rFonts w:cs="Arial"/>
                <w:sz w:val="22"/>
                <w:szCs w:val="22"/>
                <w:lang w:val="en-GB"/>
              </w:rPr>
              <w:t xml:space="preserve">the universal </w:t>
            </w:r>
            <w:r w:rsidR="00BA38B5" w:rsidRPr="77B124F1">
              <w:rPr>
                <w:rFonts w:cs="Arial"/>
                <w:sz w:val="22"/>
                <w:szCs w:val="22"/>
                <w:lang w:val="en-GB"/>
              </w:rPr>
              <w:t>18-month</w:t>
            </w:r>
            <w:r w:rsidR="09A9B8C9" w:rsidRPr="77B124F1">
              <w:rPr>
                <w:rFonts w:cs="Arial"/>
                <w:sz w:val="22"/>
                <w:szCs w:val="22"/>
                <w:lang w:val="en-GB"/>
              </w:rPr>
              <w:t xml:space="preserve"> Development Check</w:t>
            </w:r>
            <w:r w:rsidR="41D68B14" w:rsidRPr="77B124F1">
              <w:rPr>
                <w:rFonts w:cs="Arial"/>
                <w:sz w:val="22"/>
                <w:szCs w:val="22"/>
                <w:lang w:val="en-GB"/>
              </w:rPr>
              <w:t xml:space="preserve"> </w:t>
            </w:r>
            <w:r w:rsidR="00B656E4">
              <w:rPr>
                <w:rFonts w:cs="Arial"/>
                <w:sz w:val="22"/>
                <w:szCs w:val="22"/>
                <w:lang w:val="en-GB"/>
              </w:rPr>
              <w:t>offered</w:t>
            </w:r>
            <w:r w:rsidRPr="77B124F1">
              <w:rPr>
                <w:rFonts w:cs="Arial"/>
                <w:sz w:val="22"/>
                <w:szCs w:val="22"/>
                <w:lang w:val="en-GB"/>
              </w:rPr>
              <w:t xml:space="preserve"> to </w:t>
            </w:r>
            <w:r w:rsidR="682AB59C" w:rsidRPr="77B124F1">
              <w:rPr>
                <w:rFonts w:cs="Arial"/>
                <w:sz w:val="22"/>
                <w:szCs w:val="22"/>
                <w:lang w:val="en-GB"/>
              </w:rPr>
              <w:t>all families living in Bolton</w:t>
            </w:r>
            <w:r w:rsidR="00183372">
              <w:rPr>
                <w:rFonts w:cs="Arial"/>
                <w:sz w:val="22"/>
                <w:szCs w:val="22"/>
                <w:lang w:val="en-GB"/>
              </w:rPr>
              <w:t>,</w:t>
            </w:r>
            <w:r w:rsidR="41D68B14" w:rsidRPr="77B124F1">
              <w:rPr>
                <w:sz w:val="22"/>
                <w:szCs w:val="22"/>
                <w:lang w:val="en-GB"/>
              </w:rPr>
              <w:t xml:space="preserve"> using evidence-based assessments and interventions to plan and evaluate </w:t>
            </w:r>
            <w:r w:rsidR="323016F9" w:rsidRPr="77B124F1">
              <w:rPr>
                <w:sz w:val="22"/>
                <w:szCs w:val="22"/>
                <w:lang w:val="en-GB"/>
              </w:rPr>
              <w:t>support</w:t>
            </w:r>
            <w:r w:rsidR="41D68B14" w:rsidRPr="77B124F1">
              <w:rPr>
                <w:sz w:val="22"/>
                <w:szCs w:val="22"/>
                <w:lang w:val="en-GB"/>
              </w:rPr>
              <w:t xml:space="preserve"> following </w:t>
            </w:r>
            <w:r w:rsidR="3CF3AB9A" w:rsidRPr="77B124F1">
              <w:rPr>
                <w:sz w:val="22"/>
                <w:szCs w:val="22"/>
                <w:lang w:val="en-GB"/>
              </w:rPr>
              <w:t>integrated</w:t>
            </w:r>
            <w:r w:rsidR="41D68B14" w:rsidRPr="77B124F1">
              <w:rPr>
                <w:sz w:val="22"/>
                <w:szCs w:val="22"/>
                <w:lang w:val="en-GB"/>
              </w:rPr>
              <w:t xml:space="preserve"> pathways. </w:t>
            </w:r>
          </w:p>
        </w:tc>
      </w:tr>
      <w:tr w:rsidR="00243DBF" w:rsidRPr="008C5818" w14:paraId="66C52C04" w14:textId="77777777" w:rsidTr="77B124F1">
        <w:trPr>
          <w:trHeight w:val="506"/>
        </w:trPr>
        <w:tc>
          <w:tcPr>
            <w:tcW w:w="567" w:type="dxa"/>
          </w:tcPr>
          <w:p w14:paraId="74258AD0" w14:textId="77777777" w:rsidR="00243DBF" w:rsidRPr="008C5818" w:rsidRDefault="00243DBF" w:rsidP="002D25B2">
            <w:pPr>
              <w:spacing w:before="120" w:after="0"/>
              <w:rPr>
                <w:rFonts w:ascii="Arial" w:hAnsi="Arial" w:cs="Arial"/>
                <w:b/>
              </w:rPr>
            </w:pPr>
            <w:r>
              <w:rPr>
                <w:rFonts w:ascii="Arial" w:hAnsi="Arial" w:cs="Arial"/>
                <w:b/>
              </w:rPr>
              <w:t>2</w:t>
            </w:r>
          </w:p>
        </w:tc>
        <w:tc>
          <w:tcPr>
            <w:tcW w:w="9071" w:type="dxa"/>
          </w:tcPr>
          <w:p w14:paraId="5F4B4C90" w14:textId="47D30F16" w:rsidR="00243DBF" w:rsidRPr="008C5818" w:rsidRDefault="00D22962" w:rsidP="002D25B2">
            <w:pPr>
              <w:spacing w:before="120" w:after="0" w:line="240" w:lineRule="auto"/>
              <w:rPr>
                <w:rFonts w:ascii="Arial" w:hAnsi="Arial" w:cs="Arial"/>
              </w:rPr>
            </w:pPr>
            <w:r w:rsidRPr="00B2271E">
              <w:rPr>
                <w:rFonts w:ascii="Arial" w:hAnsi="Arial" w:cs="Arial"/>
              </w:rPr>
              <w:t xml:space="preserve">To prioritise, plan and allocate work to </w:t>
            </w:r>
            <w:r w:rsidR="00AC45C7">
              <w:rPr>
                <w:rFonts w:ascii="Arial" w:hAnsi="Arial" w:cs="Arial"/>
              </w:rPr>
              <w:t>the</w:t>
            </w:r>
            <w:r w:rsidR="00AC45C7" w:rsidRPr="00B2271E">
              <w:rPr>
                <w:rFonts w:ascii="Arial" w:hAnsi="Arial" w:cs="Arial"/>
              </w:rPr>
              <w:t xml:space="preserve"> </w:t>
            </w:r>
            <w:r w:rsidRPr="00B2271E">
              <w:rPr>
                <w:rFonts w:ascii="Arial" w:hAnsi="Arial" w:cs="Arial"/>
              </w:rPr>
              <w:t>team</w:t>
            </w:r>
            <w:r w:rsidR="00025154">
              <w:rPr>
                <w:rFonts w:ascii="Arial" w:hAnsi="Arial" w:cs="Arial"/>
              </w:rPr>
              <w:t xml:space="preserve"> in partnership with the Foundation Trust.</w:t>
            </w:r>
          </w:p>
        </w:tc>
      </w:tr>
      <w:tr w:rsidR="00243DBF" w:rsidRPr="008C5818" w14:paraId="4CD78203" w14:textId="77777777" w:rsidTr="77B124F1">
        <w:trPr>
          <w:trHeight w:val="506"/>
        </w:trPr>
        <w:tc>
          <w:tcPr>
            <w:tcW w:w="567" w:type="dxa"/>
          </w:tcPr>
          <w:p w14:paraId="35369163" w14:textId="77777777" w:rsidR="00243DBF" w:rsidRPr="008C5818" w:rsidRDefault="00243DBF" w:rsidP="002D25B2">
            <w:pPr>
              <w:spacing w:before="120" w:after="0"/>
              <w:rPr>
                <w:rFonts w:ascii="Arial" w:hAnsi="Arial" w:cs="Arial"/>
                <w:b/>
              </w:rPr>
            </w:pPr>
            <w:r>
              <w:rPr>
                <w:rFonts w:ascii="Arial" w:hAnsi="Arial" w:cs="Arial"/>
                <w:b/>
              </w:rPr>
              <w:t>3</w:t>
            </w:r>
          </w:p>
        </w:tc>
        <w:tc>
          <w:tcPr>
            <w:tcW w:w="9071" w:type="dxa"/>
          </w:tcPr>
          <w:p w14:paraId="09744714" w14:textId="699A0108" w:rsidR="00243DBF" w:rsidRPr="008C5818" w:rsidRDefault="00D22962" w:rsidP="002D25B2">
            <w:pPr>
              <w:spacing w:before="120" w:after="0" w:line="240" w:lineRule="auto"/>
              <w:rPr>
                <w:rFonts w:ascii="Arial" w:hAnsi="Arial" w:cs="Arial"/>
              </w:rPr>
            </w:pPr>
            <w:r w:rsidRPr="00B2271E">
              <w:rPr>
                <w:rFonts w:ascii="Arial" w:hAnsi="Arial" w:cs="Arial"/>
              </w:rPr>
              <w:t xml:space="preserve">To </w:t>
            </w:r>
            <w:r w:rsidR="00063929">
              <w:rPr>
                <w:rFonts w:ascii="Arial" w:hAnsi="Arial" w:cs="Arial"/>
              </w:rPr>
              <w:t>be</w:t>
            </w:r>
            <w:r w:rsidRPr="00B2271E">
              <w:rPr>
                <w:rFonts w:ascii="Arial" w:hAnsi="Arial" w:cs="Arial"/>
              </w:rPr>
              <w:t xml:space="preserve"> </w:t>
            </w:r>
            <w:r w:rsidR="0082391B">
              <w:rPr>
                <w:rFonts w:ascii="Arial" w:hAnsi="Arial" w:cs="Arial"/>
              </w:rPr>
              <w:t>an active</w:t>
            </w:r>
            <w:r w:rsidRPr="00B2271E">
              <w:rPr>
                <w:rFonts w:ascii="Arial" w:hAnsi="Arial" w:cs="Arial"/>
              </w:rPr>
              <w:t xml:space="preserve"> member of the </w:t>
            </w:r>
            <w:r w:rsidR="00C91502">
              <w:rPr>
                <w:rFonts w:ascii="Arial" w:hAnsi="Arial" w:cs="Arial"/>
              </w:rPr>
              <w:t xml:space="preserve">Best Start </w:t>
            </w:r>
            <w:r w:rsidR="00F91FBE">
              <w:rPr>
                <w:rFonts w:ascii="Arial" w:hAnsi="Arial" w:cs="Arial"/>
              </w:rPr>
              <w:t>Family Hub Leadership</w:t>
            </w:r>
            <w:r w:rsidRPr="00B2271E">
              <w:rPr>
                <w:rFonts w:ascii="Arial" w:hAnsi="Arial" w:cs="Arial"/>
              </w:rPr>
              <w:t xml:space="preserve"> team</w:t>
            </w:r>
            <w:r w:rsidR="00063929">
              <w:rPr>
                <w:rFonts w:ascii="Arial" w:hAnsi="Arial" w:cs="Arial"/>
              </w:rPr>
              <w:t>,</w:t>
            </w:r>
            <w:r w:rsidR="0082391B" w:rsidRPr="00B2271E">
              <w:rPr>
                <w:rFonts w:ascii="Arial" w:hAnsi="Arial" w:cs="Arial"/>
              </w:rPr>
              <w:t xml:space="preserve"> sharing information across the team, the service and the wider organisation as appropriate</w:t>
            </w:r>
            <w:r w:rsidRPr="00B2271E">
              <w:rPr>
                <w:rFonts w:ascii="Arial" w:hAnsi="Arial" w:cs="Arial"/>
              </w:rPr>
              <w:t>.</w:t>
            </w:r>
          </w:p>
        </w:tc>
      </w:tr>
      <w:tr w:rsidR="00243DBF" w:rsidRPr="008C5818" w14:paraId="7836FBDE" w14:textId="77777777" w:rsidTr="77B124F1">
        <w:trPr>
          <w:trHeight w:val="506"/>
        </w:trPr>
        <w:tc>
          <w:tcPr>
            <w:tcW w:w="567" w:type="dxa"/>
          </w:tcPr>
          <w:p w14:paraId="02A38C54" w14:textId="77777777" w:rsidR="00243DBF" w:rsidRPr="008C5818" w:rsidRDefault="00243DBF" w:rsidP="002D25B2">
            <w:pPr>
              <w:spacing w:before="120" w:after="0"/>
              <w:rPr>
                <w:rFonts w:ascii="Arial" w:hAnsi="Arial" w:cs="Arial"/>
                <w:b/>
              </w:rPr>
            </w:pPr>
            <w:r>
              <w:rPr>
                <w:rFonts w:ascii="Arial" w:hAnsi="Arial" w:cs="Arial"/>
                <w:b/>
              </w:rPr>
              <w:t>4</w:t>
            </w:r>
          </w:p>
        </w:tc>
        <w:tc>
          <w:tcPr>
            <w:tcW w:w="9071" w:type="dxa"/>
          </w:tcPr>
          <w:p w14:paraId="574B20D2" w14:textId="7323B665" w:rsidR="00243DBF" w:rsidRPr="008C5818" w:rsidRDefault="00D22962" w:rsidP="002D25B2">
            <w:pPr>
              <w:spacing w:before="120" w:after="0" w:line="240" w:lineRule="auto"/>
              <w:rPr>
                <w:rFonts w:ascii="Arial" w:hAnsi="Arial" w:cs="Arial"/>
              </w:rPr>
            </w:pPr>
            <w:r w:rsidRPr="00B2271E">
              <w:rPr>
                <w:rFonts w:ascii="Arial" w:hAnsi="Arial" w:cs="Arial"/>
              </w:rPr>
              <w:t xml:space="preserve">To provide management oversight and supervision </w:t>
            </w:r>
            <w:r w:rsidR="007F03A6">
              <w:rPr>
                <w:rFonts w:ascii="Arial" w:hAnsi="Arial" w:cs="Arial"/>
              </w:rPr>
              <w:t>to the Locality Practitioners</w:t>
            </w:r>
            <w:r w:rsidR="006E6EA5">
              <w:rPr>
                <w:rFonts w:ascii="Arial" w:hAnsi="Arial" w:cs="Arial"/>
              </w:rPr>
              <w:t>.</w:t>
            </w:r>
            <w:r w:rsidR="00D73C14">
              <w:rPr>
                <w:rFonts w:ascii="Arial" w:hAnsi="Arial" w:cs="Arial"/>
              </w:rPr>
              <w:t xml:space="preserve"> </w:t>
            </w:r>
            <w:r w:rsidRPr="00B2271E">
              <w:rPr>
                <w:rFonts w:ascii="Arial" w:hAnsi="Arial" w:cs="Arial"/>
              </w:rPr>
              <w:t xml:space="preserve"> </w:t>
            </w:r>
          </w:p>
        </w:tc>
      </w:tr>
      <w:tr w:rsidR="00243DBF" w:rsidRPr="008C5818" w14:paraId="24D154FC" w14:textId="77777777" w:rsidTr="77B124F1">
        <w:trPr>
          <w:trHeight w:val="506"/>
        </w:trPr>
        <w:tc>
          <w:tcPr>
            <w:tcW w:w="567" w:type="dxa"/>
          </w:tcPr>
          <w:p w14:paraId="706973D9" w14:textId="77777777" w:rsidR="00243DBF" w:rsidRPr="008C5818" w:rsidRDefault="00243DBF" w:rsidP="002D25B2">
            <w:pPr>
              <w:spacing w:before="120" w:after="0"/>
              <w:rPr>
                <w:rFonts w:ascii="Arial" w:hAnsi="Arial" w:cs="Arial"/>
                <w:b/>
              </w:rPr>
            </w:pPr>
            <w:r>
              <w:rPr>
                <w:rFonts w:ascii="Arial" w:hAnsi="Arial" w:cs="Arial"/>
                <w:b/>
              </w:rPr>
              <w:t>5</w:t>
            </w:r>
          </w:p>
        </w:tc>
        <w:tc>
          <w:tcPr>
            <w:tcW w:w="9071" w:type="dxa"/>
          </w:tcPr>
          <w:p w14:paraId="188E43F2" w14:textId="70B21DC6" w:rsidR="00243DBF" w:rsidRPr="008C5818" w:rsidRDefault="00D22962" w:rsidP="002D25B2">
            <w:pPr>
              <w:spacing w:before="120" w:after="0" w:line="240" w:lineRule="auto"/>
              <w:rPr>
                <w:rFonts w:ascii="Arial" w:hAnsi="Arial" w:cs="Arial"/>
              </w:rPr>
            </w:pPr>
            <w:r w:rsidRPr="00B2271E">
              <w:rPr>
                <w:rFonts w:ascii="Arial" w:hAnsi="Arial" w:cs="Arial"/>
              </w:rPr>
              <w:t xml:space="preserve">To promote a culture of reflective, analytical practice, ensuring the delivery of professional supervision to all team members and assisting with SMART action planning.    </w:t>
            </w:r>
          </w:p>
        </w:tc>
      </w:tr>
      <w:tr w:rsidR="00243DBF" w:rsidRPr="008C5818" w14:paraId="0D0B149A" w14:textId="77777777" w:rsidTr="77B124F1">
        <w:trPr>
          <w:trHeight w:val="506"/>
        </w:trPr>
        <w:tc>
          <w:tcPr>
            <w:tcW w:w="567" w:type="dxa"/>
          </w:tcPr>
          <w:p w14:paraId="0B8992D0" w14:textId="6FE37E80" w:rsidR="00243DBF" w:rsidRDefault="009003D6" w:rsidP="002D25B2">
            <w:pPr>
              <w:spacing w:before="120" w:after="0"/>
              <w:rPr>
                <w:rFonts w:ascii="Arial" w:hAnsi="Arial" w:cs="Arial"/>
                <w:b/>
              </w:rPr>
            </w:pPr>
            <w:r>
              <w:rPr>
                <w:rFonts w:ascii="Arial" w:hAnsi="Arial" w:cs="Arial"/>
                <w:b/>
              </w:rPr>
              <w:t>6</w:t>
            </w:r>
          </w:p>
        </w:tc>
        <w:tc>
          <w:tcPr>
            <w:tcW w:w="9071" w:type="dxa"/>
          </w:tcPr>
          <w:p w14:paraId="37D1F75A" w14:textId="60EE7D8E" w:rsidR="00243DBF" w:rsidRPr="008C5818" w:rsidRDefault="2BC17BED" w:rsidP="002D25B2">
            <w:pPr>
              <w:spacing w:before="120" w:after="0" w:line="240" w:lineRule="auto"/>
              <w:rPr>
                <w:rFonts w:ascii="Arial" w:hAnsi="Arial" w:cs="Arial"/>
              </w:rPr>
            </w:pPr>
            <w:r w:rsidRPr="77B124F1">
              <w:rPr>
                <w:rFonts w:ascii="Arial" w:hAnsi="Arial" w:cs="Arial"/>
              </w:rPr>
              <w:t xml:space="preserve">To recruit, organise, supervise, develop and support </w:t>
            </w:r>
            <w:r w:rsidR="41514EBC" w:rsidRPr="77B124F1">
              <w:rPr>
                <w:rFonts w:ascii="Arial" w:hAnsi="Arial" w:cs="Arial"/>
              </w:rPr>
              <w:t xml:space="preserve">staff within the service in line with Council policies/guidelines. </w:t>
            </w:r>
            <w:r w:rsidR="007D3789">
              <w:br/>
            </w:r>
          </w:p>
        </w:tc>
      </w:tr>
      <w:tr w:rsidR="00243DBF" w:rsidRPr="008C5818" w14:paraId="2A778202" w14:textId="77777777" w:rsidTr="77B124F1">
        <w:trPr>
          <w:trHeight w:val="506"/>
        </w:trPr>
        <w:tc>
          <w:tcPr>
            <w:tcW w:w="567" w:type="dxa"/>
          </w:tcPr>
          <w:p w14:paraId="7D220520" w14:textId="0B61D9CD" w:rsidR="00243DBF" w:rsidRDefault="009003D6" w:rsidP="002D25B2">
            <w:pPr>
              <w:spacing w:before="120" w:after="0"/>
              <w:rPr>
                <w:rFonts w:ascii="Arial" w:hAnsi="Arial" w:cs="Arial"/>
                <w:b/>
              </w:rPr>
            </w:pPr>
            <w:r>
              <w:rPr>
                <w:rFonts w:ascii="Arial" w:hAnsi="Arial" w:cs="Arial"/>
                <w:b/>
              </w:rPr>
              <w:t>7</w:t>
            </w:r>
          </w:p>
        </w:tc>
        <w:tc>
          <w:tcPr>
            <w:tcW w:w="9071" w:type="dxa"/>
          </w:tcPr>
          <w:p w14:paraId="1D2B8AC6" w14:textId="57CD7EDA" w:rsidR="00243DBF" w:rsidRPr="00650B83" w:rsidRDefault="025076B3" w:rsidP="00BA38B5">
            <w:pPr>
              <w:rPr>
                <w:rFonts w:cs="Arial"/>
              </w:rPr>
            </w:pPr>
            <w:r w:rsidRPr="00BA38B5">
              <w:rPr>
                <w:rFonts w:ascii="Arial" w:hAnsi="Arial" w:cs="Arial"/>
              </w:rPr>
              <w:t xml:space="preserve">To </w:t>
            </w:r>
            <w:r w:rsidR="00470C59">
              <w:rPr>
                <w:rFonts w:ascii="Arial" w:hAnsi="Arial" w:cs="Arial"/>
              </w:rPr>
              <w:t>w</w:t>
            </w:r>
            <w:r w:rsidR="00AF6FAC" w:rsidRPr="00BA38B5">
              <w:rPr>
                <w:rFonts w:ascii="Arial" w:hAnsi="Arial" w:cs="Arial"/>
              </w:rPr>
              <w:t>ork with statutory and V</w:t>
            </w:r>
            <w:r w:rsidR="00A02D94">
              <w:rPr>
                <w:rFonts w:ascii="Arial" w:hAnsi="Arial" w:cs="Arial"/>
              </w:rPr>
              <w:t>CS</w:t>
            </w:r>
            <w:r w:rsidR="00AF6FAC" w:rsidRPr="00BA38B5">
              <w:rPr>
                <w:rFonts w:ascii="Arial" w:hAnsi="Arial" w:cs="Arial"/>
              </w:rPr>
              <w:t xml:space="preserve">E partner agencies to ensure a clear and seamless offer for parenting support across </w:t>
            </w:r>
            <w:r w:rsidR="00A02D94">
              <w:rPr>
                <w:rFonts w:ascii="Arial" w:hAnsi="Arial" w:cs="Arial"/>
              </w:rPr>
              <w:t xml:space="preserve">the </w:t>
            </w:r>
            <w:r w:rsidR="00AF6FAC" w:rsidRPr="00BA38B5">
              <w:rPr>
                <w:rFonts w:ascii="Arial" w:hAnsi="Arial" w:cs="Arial"/>
              </w:rPr>
              <w:t>B</w:t>
            </w:r>
            <w:r w:rsidR="00A02D94">
              <w:rPr>
                <w:rFonts w:ascii="Arial" w:hAnsi="Arial" w:cs="Arial"/>
              </w:rPr>
              <w:t xml:space="preserve">est </w:t>
            </w:r>
            <w:r w:rsidR="00AF6FAC" w:rsidRPr="00BA38B5">
              <w:rPr>
                <w:rFonts w:ascii="Arial" w:hAnsi="Arial" w:cs="Arial"/>
              </w:rPr>
              <w:t>S</w:t>
            </w:r>
            <w:r w:rsidR="00A02D94">
              <w:rPr>
                <w:rFonts w:ascii="Arial" w:hAnsi="Arial" w:cs="Arial"/>
              </w:rPr>
              <w:t xml:space="preserve">tart </w:t>
            </w:r>
            <w:r w:rsidR="00AF6FAC" w:rsidRPr="00BA38B5">
              <w:rPr>
                <w:rFonts w:ascii="Arial" w:hAnsi="Arial" w:cs="Arial"/>
              </w:rPr>
              <w:t>F</w:t>
            </w:r>
            <w:r w:rsidR="00A02D94">
              <w:rPr>
                <w:rFonts w:ascii="Arial" w:hAnsi="Arial" w:cs="Arial"/>
              </w:rPr>
              <w:t xml:space="preserve">amily </w:t>
            </w:r>
            <w:r w:rsidR="00AF6FAC" w:rsidRPr="00BA38B5">
              <w:rPr>
                <w:rFonts w:ascii="Arial" w:hAnsi="Arial" w:cs="Arial"/>
              </w:rPr>
              <w:t>H</w:t>
            </w:r>
            <w:r w:rsidR="00A02D94">
              <w:rPr>
                <w:rFonts w:ascii="Arial" w:hAnsi="Arial" w:cs="Arial"/>
              </w:rPr>
              <w:t>ub</w:t>
            </w:r>
            <w:r w:rsidR="00AF6FAC" w:rsidRPr="00BA38B5">
              <w:rPr>
                <w:rFonts w:ascii="Arial" w:hAnsi="Arial" w:cs="Arial"/>
              </w:rPr>
              <w:t xml:space="preserve"> network in Bolton. </w:t>
            </w:r>
          </w:p>
        </w:tc>
      </w:tr>
      <w:tr w:rsidR="00243DBF" w:rsidRPr="008C5818" w14:paraId="5E512CA3" w14:textId="77777777" w:rsidTr="77B124F1">
        <w:trPr>
          <w:trHeight w:val="506"/>
        </w:trPr>
        <w:tc>
          <w:tcPr>
            <w:tcW w:w="567" w:type="dxa"/>
          </w:tcPr>
          <w:p w14:paraId="36FC878F" w14:textId="6CE2AE06" w:rsidR="00243DBF" w:rsidRDefault="009003D6" w:rsidP="002D25B2">
            <w:pPr>
              <w:spacing w:before="120" w:after="0"/>
              <w:rPr>
                <w:rFonts w:ascii="Arial" w:hAnsi="Arial" w:cs="Arial"/>
                <w:b/>
              </w:rPr>
            </w:pPr>
            <w:r>
              <w:rPr>
                <w:rFonts w:ascii="Arial" w:hAnsi="Arial" w:cs="Arial"/>
                <w:b/>
              </w:rPr>
              <w:t>8</w:t>
            </w:r>
          </w:p>
        </w:tc>
        <w:tc>
          <w:tcPr>
            <w:tcW w:w="9071" w:type="dxa"/>
          </w:tcPr>
          <w:p w14:paraId="10E9398A" w14:textId="20A215B1" w:rsidR="00243DBF" w:rsidRPr="008C5818" w:rsidRDefault="00D22962" w:rsidP="002D25B2">
            <w:pPr>
              <w:spacing w:before="120" w:after="0" w:line="240" w:lineRule="auto"/>
              <w:rPr>
                <w:rFonts w:ascii="Arial" w:hAnsi="Arial" w:cs="Arial"/>
              </w:rPr>
            </w:pPr>
            <w:r w:rsidRPr="00B2271E">
              <w:rPr>
                <w:rFonts w:ascii="Arial" w:hAnsi="Arial" w:cs="Arial"/>
              </w:rPr>
              <w:t xml:space="preserve">To ensure robust safeguards are in place both in relation to record keeping, data storage and information sharing in line with national </w:t>
            </w:r>
            <w:r w:rsidR="00BF4CD7" w:rsidRPr="00B2271E">
              <w:rPr>
                <w:rFonts w:ascii="Arial" w:hAnsi="Arial" w:cs="Arial"/>
              </w:rPr>
              <w:t>guidance</w:t>
            </w:r>
            <w:r w:rsidR="00BF4CD7">
              <w:rPr>
                <w:rFonts w:ascii="Arial" w:hAnsi="Arial" w:cs="Arial"/>
              </w:rPr>
              <w:t>,</w:t>
            </w:r>
            <w:r w:rsidR="00BF4CD7" w:rsidRPr="00B2271E">
              <w:rPr>
                <w:rFonts w:ascii="Arial" w:hAnsi="Arial" w:cs="Arial"/>
              </w:rPr>
              <w:t xml:space="preserve"> departmental</w:t>
            </w:r>
            <w:r w:rsidRPr="00B2271E">
              <w:rPr>
                <w:rFonts w:ascii="Arial" w:hAnsi="Arial" w:cs="Arial"/>
              </w:rPr>
              <w:t xml:space="preserve"> policies</w:t>
            </w:r>
            <w:r w:rsidR="000C24D4">
              <w:rPr>
                <w:rFonts w:ascii="Arial" w:hAnsi="Arial" w:cs="Arial"/>
              </w:rPr>
              <w:t xml:space="preserve"> and </w:t>
            </w:r>
            <w:r w:rsidR="009C6919">
              <w:rPr>
                <w:rFonts w:ascii="Arial" w:hAnsi="Arial" w:cs="Arial"/>
              </w:rPr>
              <w:t xml:space="preserve">the Foundation Trusts requirements. </w:t>
            </w:r>
            <w:r w:rsidR="00DF0EA9">
              <w:rPr>
                <w:rFonts w:ascii="Arial" w:hAnsi="Arial" w:cs="Arial"/>
              </w:rPr>
              <w:br/>
            </w:r>
          </w:p>
        </w:tc>
      </w:tr>
    </w:tbl>
    <w:tbl>
      <w:tblPr>
        <w:tblW w:w="0" w:type="auto"/>
        <w:tblLook w:val="04A0" w:firstRow="1" w:lastRow="0" w:firstColumn="1" w:lastColumn="0" w:noHBand="0" w:noVBand="1"/>
      </w:tblPr>
      <w:tblGrid>
        <w:gridCol w:w="567"/>
        <w:gridCol w:w="9071"/>
      </w:tblGrid>
      <w:tr w:rsidR="00B03CFF" w:rsidRPr="008041A1" w14:paraId="5EDB195E" w14:textId="77777777" w:rsidTr="77B124F1">
        <w:trPr>
          <w:trHeight w:val="506"/>
        </w:trPr>
        <w:tc>
          <w:tcPr>
            <w:tcW w:w="567" w:type="dxa"/>
          </w:tcPr>
          <w:p w14:paraId="398360A7" w14:textId="784D9B6C" w:rsidR="00B03CFF" w:rsidRPr="006F473F" w:rsidRDefault="009003D6" w:rsidP="002D25B2">
            <w:pPr>
              <w:spacing w:before="120" w:after="0" w:line="240" w:lineRule="auto"/>
              <w:rPr>
                <w:rFonts w:ascii="Arial" w:hAnsi="Arial" w:cs="Arial"/>
                <w:b/>
              </w:rPr>
            </w:pPr>
            <w:r>
              <w:rPr>
                <w:rFonts w:ascii="Arial" w:hAnsi="Arial" w:cs="Arial"/>
                <w:b/>
              </w:rPr>
              <w:t>9</w:t>
            </w:r>
          </w:p>
        </w:tc>
        <w:tc>
          <w:tcPr>
            <w:tcW w:w="9071" w:type="dxa"/>
          </w:tcPr>
          <w:p w14:paraId="001FCBD3" w14:textId="0526D89C" w:rsidR="00B03CFF" w:rsidRPr="00BA38B5" w:rsidRDefault="00D22962" w:rsidP="00BA38B5">
            <w:r w:rsidRPr="00B2271E">
              <w:rPr>
                <w:rFonts w:ascii="Arial" w:hAnsi="Arial" w:cs="Arial"/>
              </w:rPr>
              <w:t>To actively encourage and record feedback from children and families to adapt services in line with the needs of the local community</w:t>
            </w:r>
            <w:r w:rsidR="00BA1563" w:rsidRPr="000466D8">
              <w:rPr>
                <w:rFonts w:ascii="Arial" w:hAnsi="Arial" w:cs="Arial"/>
              </w:rPr>
              <w:t>, w</w:t>
            </w:r>
            <w:r w:rsidR="00BA1563" w:rsidRPr="00BA38B5">
              <w:rPr>
                <w:rFonts w:ascii="Arial" w:hAnsi="Arial" w:cs="Arial"/>
              </w:rPr>
              <w:t>orking in innovative ways to link the B</w:t>
            </w:r>
            <w:r w:rsidR="00D27589" w:rsidRPr="00BA38B5">
              <w:rPr>
                <w:rFonts w:ascii="Arial" w:hAnsi="Arial" w:cs="Arial"/>
              </w:rPr>
              <w:t xml:space="preserve">est </w:t>
            </w:r>
            <w:r w:rsidR="00BA1563" w:rsidRPr="00BA38B5">
              <w:rPr>
                <w:rFonts w:ascii="Arial" w:hAnsi="Arial" w:cs="Arial"/>
              </w:rPr>
              <w:t>S</w:t>
            </w:r>
            <w:r w:rsidR="00D27589" w:rsidRPr="00BA38B5">
              <w:rPr>
                <w:rFonts w:ascii="Arial" w:hAnsi="Arial" w:cs="Arial"/>
              </w:rPr>
              <w:t xml:space="preserve">tart </w:t>
            </w:r>
            <w:r w:rsidR="00BA1563" w:rsidRPr="00BA38B5">
              <w:rPr>
                <w:rFonts w:ascii="Arial" w:hAnsi="Arial" w:cs="Arial"/>
              </w:rPr>
              <w:t>F</w:t>
            </w:r>
            <w:r w:rsidR="00D27589" w:rsidRPr="00BA38B5">
              <w:rPr>
                <w:rFonts w:ascii="Arial" w:hAnsi="Arial" w:cs="Arial"/>
              </w:rPr>
              <w:t xml:space="preserve">amily </w:t>
            </w:r>
            <w:r w:rsidR="00BA1563" w:rsidRPr="00BA38B5">
              <w:rPr>
                <w:rFonts w:ascii="Arial" w:hAnsi="Arial" w:cs="Arial"/>
              </w:rPr>
              <w:t>H</w:t>
            </w:r>
            <w:r w:rsidR="00D27589" w:rsidRPr="00BA38B5">
              <w:rPr>
                <w:rFonts w:ascii="Arial" w:hAnsi="Arial" w:cs="Arial"/>
              </w:rPr>
              <w:t>ub</w:t>
            </w:r>
            <w:r w:rsidR="00BA1563" w:rsidRPr="00BA38B5">
              <w:rPr>
                <w:rFonts w:ascii="Arial" w:hAnsi="Arial" w:cs="Arial"/>
              </w:rPr>
              <w:t xml:space="preserve"> offer for parenting with the w</w:t>
            </w:r>
            <w:r w:rsidR="00DB74B5" w:rsidRPr="00BA38B5">
              <w:rPr>
                <w:rFonts w:ascii="Arial" w:hAnsi="Arial" w:cs="Arial"/>
              </w:rPr>
              <w:t>ider</w:t>
            </w:r>
            <w:r w:rsidR="00BA1563" w:rsidRPr="00BA38B5">
              <w:rPr>
                <w:rFonts w:ascii="Arial" w:hAnsi="Arial" w:cs="Arial"/>
              </w:rPr>
              <w:t xml:space="preserve"> support work done within schools</w:t>
            </w:r>
            <w:r w:rsidR="00BF4CD7" w:rsidRPr="00BA38B5">
              <w:rPr>
                <w:rFonts w:ascii="Arial" w:hAnsi="Arial" w:cs="Arial"/>
              </w:rPr>
              <w:t>, early</w:t>
            </w:r>
            <w:r w:rsidR="00BA1563" w:rsidRPr="00BA38B5">
              <w:rPr>
                <w:rFonts w:ascii="Arial" w:hAnsi="Arial" w:cs="Arial"/>
              </w:rPr>
              <w:t xml:space="preserve"> settings a</w:t>
            </w:r>
            <w:r w:rsidR="00BF4CD7" w:rsidRPr="00BA38B5">
              <w:rPr>
                <w:rFonts w:ascii="Arial" w:hAnsi="Arial" w:cs="Arial"/>
              </w:rPr>
              <w:t>nd</w:t>
            </w:r>
            <w:r w:rsidR="00BA1563" w:rsidRPr="00BA38B5">
              <w:rPr>
                <w:rFonts w:ascii="Arial" w:hAnsi="Arial" w:cs="Arial"/>
              </w:rPr>
              <w:t xml:space="preserve"> the VCSE sector.</w:t>
            </w:r>
            <w:r w:rsidR="00BA1563">
              <w:t xml:space="preserve"> </w:t>
            </w:r>
          </w:p>
        </w:tc>
      </w:tr>
      <w:tr w:rsidR="00B03CFF" w:rsidRPr="008041A1" w14:paraId="6CFBB6B7" w14:textId="77777777" w:rsidTr="77B124F1">
        <w:trPr>
          <w:trHeight w:val="506"/>
        </w:trPr>
        <w:tc>
          <w:tcPr>
            <w:tcW w:w="567" w:type="dxa"/>
          </w:tcPr>
          <w:p w14:paraId="16692270" w14:textId="2D3DB563" w:rsidR="00B03CFF" w:rsidRPr="006F473F" w:rsidRDefault="00B03CFF" w:rsidP="002D25B2">
            <w:pPr>
              <w:spacing w:before="120" w:after="0" w:line="240" w:lineRule="auto"/>
              <w:rPr>
                <w:rFonts w:ascii="Arial" w:hAnsi="Arial" w:cs="Arial"/>
                <w:b/>
              </w:rPr>
            </w:pPr>
            <w:r w:rsidRPr="006F473F">
              <w:rPr>
                <w:rFonts w:ascii="Arial" w:hAnsi="Arial" w:cs="Arial"/>
                <w:b/>
              </w:rPr>
              <w:lastRenderedPageBreak/>
              <w:t>1</w:t>
            </w:r>
            <w:r w:rsidR="009003D6">
              <w:rPr>
                <w:rFonts w:ascii="Arial" w:hAnsi="Arial" w:cs="Arial"/>
                <w:b/>
              </w:rPr>
              <w:t>0</w:t>
            </w:r>
          </w:p>
        </w:tc>
        <w:tc>
          <w:tcPr>
            <w:tcW w:w="9071" w:type="dxa"/>
          </w:tcPr>
          <w:p w14:paraId="5A5AEB24" w14:textId="7B7205ED" w:rsidR="00B03CFF" w:rsidRPr="008041A1" w:rsidRDefault="00AF2EDA" w:rsidP="002D25B2">
            <w:pPr>
              <w:spacing w:before="120" w:after="0" w:line="240" w:lineRule="auto"/>
              <w:rPr>
                <w:rFonts w:ascii="Arial" w:hAnsi="Arial" w:cs="Arial"/>
              </w:rPr>
            </w:pPr>
            <w:r w:rsidRPr="00637955">
              <w:rPr>
                <w:rFonts w:ascii="Arial" w:hAnsi="Arial" w:cs="Arial"/>
              </w:rPr>
              <w:t>To manage the effective use and maintenance of equipment and resources</w:t>
            </w:r>
            <w:r w:rsidR="00F95DDA">
              <w:rPr>
                <w:rFonts w:ascii="Arial" w:hAnsi="Arial" w:cs="Arial"/>
              </w:rPr>
              <w:t>, including occasional opening and closing of buildings</w:t>
            </w:r>
            <w:r w:rsidRPr="00637955">
              <w:rPr>
                <w:rFonts w:ascii="Arial" w:hAnsi="Arial" w:cs="Arial"/>
              </w:rPr>
              <w:t>.</w:t>
            </w:r>
          </w:p>
        </w:tc>
      </w:tr>
      <w:tr w:rsidR="00B03CFF" w:rsidRPr="008041A1" w14:paraId="7AD67C2C" w14:textId="77777777" w:rsidTr="77B124F1">
        <w:trPr>
          <w:trHeight w:val="506"/>
        </w:trPr>
        <w:tc>
          <w:tcPr>
            <w:tcW w:w="567" w:type="dxa"/>
          </w:tcPr>
          <w:p w14:paraId="0F9D873D" w14:textId="2CD2DCD5" w:rsidR="00B03CFF" w:rsidRPr="006F473F" w:rsidRDefault="00B03CFF" w:rsidP="002D25B2">
            <w:pPr>
              <w:spacing w:before="120" w:after="0" w:line="240" w:lineRule="auto"/>
              <w:rPr>
                <w:rFonts w:ascii="Arial" w:hAnsi="Arial" w:cs="Arial"/>
                <w:b/>
              </w:rPr>
            </w:pPr>
            <w:r w:rsidRPr="006F473F">
              <w:rPr>
                <w:rFonts w:ascii="Arial" w:hAnsi="Arial" w:cs="Arial"/>
                <w:b/>
              </w:rPr>
              <w:t>1</w:t>
            </w:r>
            <w:r w:rsidR="009003D6">
              <w:rPr>
                <w:rFonts w:ascii="Arial" w:hAnsi="Arial" w:cs="Arial"/>
                <w:b/>
              </w:rPr>
              <w:t>1</w:t>
            </w:r>
          </w:p>
        </w:tc>
        <w:tc>
          <w:tcPr>
            <w:tcW w:w="9071" w:type="dxa"/>
          </w:tcPr>
          <w:p w14:paraId="2959F346" w14:textId="3E3F25F3" w:rsidR="00B03CFF" w:rsidRPr="008041A1" w:rsidRDefault="007F68C2" w:rsidP="002D25B2">
            <w:pPr>
              <w:spacing w:before="120" w:after="0" w:line="240" w:lineRule="auto"/>
              <w:rPr>
                <w:rFonts w:ascii="Arial" w:hAnsi="Arial" w:cs="Arial"/>
              </w:rPr>
            </w:pPr>
            <w:r w:rsidRPr="00CB4735">
              <w:rPr>
                <w:rFonts w:ascii="Arial" w:hAnsi="Arial" w:cs="Arial"/>
              </w:rPr>
              <w:t>To support</w:t>
            </w:r>
            <w:r w:rsidR="00C30612">
              <w:rPr>
                <w:rFonts w:ascii="Arial" w:hAnsi="Arial" w:cs="Arial"/>
              </w:rPr>
              <w:t>, mentor and supervise</w:t>
            </w:r>
            <w:r w:rsidRPr="00CB4735">
              <w:rPr>
                <w:rFonts w:ascii="Arial" w:hAnsi="Arial" w:cs="Arial"/>
              </w:rPr>
              <w:t xml:space="preserve"> students and volunteers a</w:t>
            </w:r>
            <w:r w:rsidR="00EC3FAC">
              <w:rPr>
                <w:rFonts w:ascii="Arial" w:hAnsi="Arial" w:cs="Arial"/>
              </w:rPr>
              <w:t>s required.</w:t>
            </w:r>
            <w:r w:rsidRPr="00CB4735">
              <w:rPr>
                <w:rFonts w:ascii="Arial" w:hAnsi="Arial" w:cs="Arial"/>
              </w:rPr>
              <w:t xml:space="preserve"> </w:t>
            </w:r>
          </w:p>
        </w:tc>
      </w:tr>
      <w:tr w:rsidR="00B03CFF" w:rsidRPr="008041A1" w14:paraId="3A438E8F" w14:textId="77777777" w:rsidTr="77B124F1">
        <w:trPr>
          <w:trHeight w:val="506"/>
        </w:trPr>
        <w:tc>
          <w:tcPr>
            <w:tcW w:w="567" w:type="dxa"/>
          </w:tcPr>
          <w:p w14:paraId="1166A996" w14:textId="680C2A54" w:rsidR="00B03CFF" w:rsidRPr="006F473F" w:rsidRDefault="00B03CFF" w:rsidP="002D25B2">
            <w:pPr>
              <w:spacing w:before="120" w:after="0" w:line="240" w:lineRule="auto"/>
              <w:rPr>
                <w:rFonts w:ascii="Arial" w:hAnsi="Arial" w:cs="Arial"/>
                <w:b/>
              </w:rPr>
            </w:pPr>
            <w:r w:rsidRPr="006F473F">
              <w:rPr>
                <w:rFonts w:ascii="Arial" w:hAnsi="Arial" w:cs="Arial"/>
                <w:b/>
              </w:rPr>
              <w:t>1</w:t>
            </w:r>
            <w:r w:rsidR="00964EFF">
              <w:rPr>
                <w:rFonts w:ascii="Arial" w:hAnsi="Arial" w:cs="Arial"/>
                <w:b/>
              </w:rPr>
              <w:t>2</w:t>
            </w:r>
          </w:p>
        </w:tc>
        <w:tc>
          <w:tcPr>
            <w:tcW w:w="9071" w:type="dxa"/>
          </w:tcPr>
          <w:p w14:paraId="2A848DE0" w14:textId="3E5079B7" w:rsidR="00B03CFF" w:rsidRPr="008041A1" w:rsidRDefault="7466E2DD" w:rsidP="00180BA4">
            <w:pPr>
              <w:spacing w:after="0" w:line="240" w:lineRule="auto"/>
              <w:rPr>
                <w:rFonts w:ascii="Arial" w:hAnsi="Arial" w:cs="Arial"/>
              </w:rPr>
            </w:pPr>
            <w:r w:rsidRPr="77B124F1">
              <w:rPr>
                <w:rFonts w:ascii="Arial" w:hAnsi="Arial" w:cs="Arial"/>
              </w:rPr>
              <w:t xml:space="preserve">Ensure the </w:t>
            </w:r>
            <w:r w:rsidR="00CB587B">
              <w:rPr>
                <w:rFonts w:ascii="Arial" w:hAnsi="Arial" w:cs="Arial"/>
              </w:rPr>
              <w:t>Locality Team</w:t>
            </w:r>
            <w:r w:rsidRPr="77B124F1">
              <w:rPr>
                <w:rFonts w:ascii="Arial" w:hAnsi="Arial" w:cs="Arial"/>
              </w:rPr>
              <w:t xml:space="preserve"> p</w:t>
            </w:r>
            <w:r w:rsidR="03DAA64D" w:rsidRPr="77B124F1">
              <w:rPr>
                <w:rFonts w:ascii="Arial" w:hAnsi="Arial" w:cs="Arial"/>
              </w:rPr>
              <w:t>ractice within baby friendly standards to ensure that all parents have the information required to make informed feeding choices and are aware of the specialist support services available to manage complex feeding difficulties and to promote the continuation of breastfeeding.</w:t>
            </w:r>
            <w:r w:rsidR="00CD7754">
              <w:rPr>
                <w:rFonts w:ascii="Arial" w:hAnsi="Arial" w:cs="Arial"/>
              </w:rPr>
              <w:br/>
            </w:r>
          </w:p>
        </w:tc>
      </w:tr>
      <w:tr w:rsidR="00B03CFF" w:rsidRPr="008041A1" w14:paraId="05F8DE14" w14:textId="77777777" w:rsidTr="77B124F1">
        <w:trPr>
          <w:trHeight w:val="506"/>
        </w:trPr>
        <w:tc>
          <w:tcPr>
            <w:tcW w:w="567" w:type="dxa"/>
          </w:tcPr>
          <w:p w14:paraId="4CC0E907" w14:textId="427A7637" w:rsidR="00B03CFF" w:rsidRPr="006F473F" w:rsidRDefault="00B03CFF" w:rsidP="002D25B2">
            <w:pPr>
              <w:spacing w:before="120" w:after="0" w:line="240" w:lineRule="auto"/>
              <w:rPr>
                <w:rFonts w:ascii="Arial" w:hAnsi="Arial" w:cs="Arial"/>
                <w:b/>
              </w:rPr>
            </w:pPr>
            <w:r w:rsidRPr="006F473F">
              <w:rPr>
                <w:rFonts w:ascii="Arial" w:hAnsi="Arial" w:cs="Arial"/>
                <w:b/>
              </w:rPr>
              <w:t>1</w:t>
            </w:r>
            <w:r w:rsidR="00EB363D">
              <w:rPr>
                <w:rFonts w:ascii="Arial" w:hAnsi="Arial" w:cs="Arial"/>
                <w:b/>
              </w:rPr>
              <w:t>3</w:t>
            </w:r>
          </w:p>
        </w:tc>
        <w:tc>
          <w:tcPr>
            <w:tcW w:w="9071" w:type="dxa"/>
          </w:tcPr>
          <w:p w14:paraId="1FB88CA8" w14:textId="15ED50EA" w:rsidR="00B03CFF" w:rsidRPr="00BA38B5" w:rsidRDefault="00D22962" w:rsidP="00BA38B5">
            <w:r w:rsidRPr="00B2271E">
              <w:rPr>
                <w:rFonts w:ascii="Arial" w:hAnsi="Arial" w:cs="Arial"/>
              </w:rPr>
              <w:t xml:space="preserve">To develop service delivery </w:t>
            </w:r>
            <w:r w:rsidR="007B1D41">
              <w:rPr>
                <w:rFonts w:ascii="Arial" w:hAnsi="Arial" w:cs="Arial"/>
              </w:rPr>
              <w:t>across the borough</w:t>
            </w:r>
            <w:r w:rsidR="00CD7754" w:rsidRPr="00CD7754">
              <w:rPr>
                <w:rFonts w:ascii="Arial" w:hAnsi="Arial" w:cs="Arial"/>
              </w:rPr>
              <w:t>,</w:t>
            </w:r>
            <w:r w:rsidR="007B1D41" w:rsidRPr="00CD7754">
              <w:rPr>
                <w:rFonts w:ascii="Arial" w:hAnsi="Arial" w:cs="Arial"/>
              </w:rPr>
              <w:t xml:space="preserve"> </w:t>
            </w:r>
            <w:r w:rsidR="00CD7754">
              <w:rPr>
                <w:rFonts w:ascii="Arial" w:hAnsi="Arial" w:cs="Arial"/>
              </w:rPr>
              <w:t>r</w:t>
            </w:r>
            <w:r w:rsidR="00CD7754" w:rsidRPr="00BA38B5">
              <w:rPr>
                <w:rFonts w:ascii="Arial" w:hAnsi="Arial" w:cs="Arial"/>
              </w:rPr>
              <w:t>epresent</w:t>
            </w:r>
            <w:r w:rsidR="00CD7754">
              <w:rPr>
                <w:rFonts w:ascii="Arial" w:hAnsi="Arial" w:cs="Arial"/>
              </w:rPr>
              <w:t>ing</w:t>
            </w:r>
            <w:r w:rsidR="00CD7754" w:rsidRPr="00BA38B5">
              <w:rPr>
                <w:rFonts w:ascii="Arial" w:hAnsi="Arial" w:cs="Arial"/>
              </w:rPr>
              <w:t xml:space="preserve"> the B</w:t>
            </w:r>
            <w:r w:rsidR="00CD7754">
              <w:rPr>
                <w:rFonts w:ascii="Arial" w:hAnsi="Arial" w:cs="Arial"/>
              </w:rPr>
              <w:t xml:space="preserve">est </w:t>
            </w:r>
            <w:r w:rsidR="00CD7754" w:rsidRPr="00BA38B5">
              <w:rPr>
                <w:rFonts w:ascii="Arial" w:hAnsi="Arial" w:cs="Arial"/>
              </w:rPr>
              <w:t>S</w:t>
            </w:r>
            <w:r w:rsidR="00CD7754">
              <w:rPr>
                <w:rFonts w:ascii="Arial" w:hAnsi="Arial" w:cs="Arial"/>
              </w:rPr>
              <w:t xml:space="preserve">tart </w:t>
            </w:r>
            <w:r w:rsidR="00CD7754" w:rsidRPr="00BA38B5">
              <w:rPr>
                <w:rFonts w:ascii="Arial" w:hAnsi="Arial" w:cs="Arial"/>
              </w:rPr>
              <w:t>F</w:t>
            </w:r>
            <w:r w:rsidR="00CD7754">
              <w:rPr>
                <w:rFonts w:ascii="Arial" w:hAnsi="Arial" w:cs="Arial"/>
              </w:rPr>
              <w:t xml:space="preserve">amily </w:t>
            </w:r>
            <w:r w:rsidR="00CD7754" w:rsidRPr="00BA38B5">
              <w:rPr>
                <w:rFonts w:ascii="Arial" w:hAnsi="Arial" w:cs="Arial"/>
              </w:rPr>
              <w:t>H</w:t>
            </w:r>
            <w:r w:rsidR="00CD7754">
              <w:rPr>
                <w:rFonts w:ascii="Arial" w:hAnsi="Arial" w:cs="Arial"/>
              </w:rPr>
              <w:t>ub</w:t>
            </w:r>
            <w:r w:rsidR="00CD7754" w:rsidRPr="00BA38B5">
              <w:rPr>
                <w:rFonts w:ascii="Arial" w:hAnsi="Arial" w:cs="Arial"/>
              </w:rPr>
              <w:t xml:space="preserve"> </w:t>
            </w:r>
            <w:r w:rsidR="008503F3">
              <w:rPr>
                <w:rFonts w:ascii="Arial" w:hAnsi="Arial" w:cs="Arial"/>
              </w:rPr>
              <w:t>t</w:t>
            </w:r>
            <w:r w:rsidR="00CD7754" w:rsidRPr="00BA38B5">
              <w:rPr>
                <w:rFonts w:ascii="Arial" w:hAnsi="Arial" w:cs="Arial"/>
              </w:rPr>
              <w:t>eam in Bolton at a range of multi-agency meetings and network opportunities</w:t>
            </w:r>
            <w:r w:rsidR="008503F3">
              <w:rPr>
                <w:rFonts w:ascii="Arial" w:hAnsi="Arial" w:cs="Arial"/>
              </w:rPr>
              <w:t>,</w:t>
            </w:r>
            <w:r w:rsidR="00CD7754" w:rsidRPr="00BA38B5">
              <w:rPr>
                <w:rFonts w:ascii="Arial" w:hAnsi="Arial" w:cs="Arial"/>
              </w:rPr>
              <w:t xml:space="preserve"> to develop the support available to families for parenting.</w:t>
            </w:r>
          </w:p>
        </w:tc>
      </w:tr>
      <w:tr w:rsidR="00DD213E" w:rsidRPr="008041A1" w14:paraId="23139F0C" w14:textId="77777777" w:rsidTr="77B124F1">
        <w:trPr>
          <w:trHeight w:val="506"/>
        </w:trPr>
        <w:tc>
          <w:tcPr>
            <w:tcW w:w="567" w:type="dxa"/>
          </w:tcPr>
          <w:p w14:paraId="2C7A79D1" w14:textId="36D2BAF7" w:rsidR="00DD213E" w:rsidRPr="006F473F" w:rsidRDefault="00DD213E" w:rsidP="002D25B2">
            <w:pPr>
              <w:spacing w:before="120" w:after="0" w:line="240" w:lineRule="auto"/>
              <w:rPr>
                <w:rFonts w:ascii="Arial" w:hAnsi="Arial" w:cs="Arial"/>
                <w:b/>
              </w:rPr>
            </w:pPr>
            <w:r>
              <w:rPr>
                <w:rFonts w:ascii="Arial" w:hAnsi="Arial" w:cs="Arial"/>
                <w:b/>
              </w:rPr>
              <w:t>1</w:t>
            </w:r>
            <w:r w:rsidR="003236E1">
              <w:rPr>
                <w:rFonts w:ascii="Arial" w:hAnsi="Arial" w:cs="Arial"/>
                <w:b/>
              </w:rPr>
              <w:t>4</w:t>
            </w:r>
          </w:p>
        </w:tc>
        <w:tc>
          <w:tcPr>
            <w:tcW w:w="9071" w:type="dxa"/>
          </w:tcPr>
          <w:p w14:paraId="71A00603" w14:textId="5D555B69" w:rsidR="00DD213E" w:rsidRPr="00B2271E" w:rsidRDefault="00DD213E" w:rsidP="002D25B2">
            <w:pPr>
              <w:spacing w:before="120" w:after="0" w:line="240" w:lineRule="auto"/>
              <w:rPr>
                <w:rFonts w:ascii="Arial" w:hAnsi="Arial" w:cs="Arial"/>
              </w:rPr>
            </w:pPr>
            <w:r>
              <w:rPr>
                <w:rFonts w:ascii="Arial" w:hAnsi="Arial" w:cs="Arial"/>
              </w:rPr>
              <w:t>To contribute to</w:t>
            </w:r>
            <w:r w:rsidR="002D4846">
              <w:rPr>
                <w:rFonts w:ascii="Arial" w:hAnsi="Arial" w:cs="Arial"/>
              </w:rPr>
              <w:t xml:space="preserve"> </w:t>
            </w:r>
            <w:r>
              <w:rPr>
                <w:rFonts w:ascii="Arial" w:hAnsi="Arial" w:cs="Arial"/>
              </w:rPr>
              <w:t>the production of reports to evidence the work undertaken and its impact, in line with requirements</w:t>
            </w:r>
            <w:r w:rsidR="00C378DE">
              <w:rPr>
                <w:rFonts w:ascii="Arial" w:hAnsi="Arial" w:cs="Arial"/>
              </w:rPr>
              <w:t xml:space="preserve">. This </w:t>
            </w:r>
            <w:r w:rsidR="007465B1">
              <w:rPr>
                <w:rFonts w:ascii="Arial" w:hAnsi="Arial" w:cs="Arial"/>
              </w:rPr>
              <w:t>includ</w:t>
            </w:r>
            <w:r w:rsidR="00C378DE">
              <w:rPr>
                <w:rFonts w:ascii="Arial" w:hAnsi="Arial" w:cs="Arial"/>
              </w:rPr>
              <w:t>e</w:t>
            </w:r>
            <w:r w:rsidR="00226AB7">
              <w:rPr>
                <w:rFonts w:ascii="Arial" w:hAnsi="Arial" w:cs="Arial"/>
              </w:rPr>
              <w:t>s</w:t>
            </w:r>
            <w:r w:rsidR="00137968">
              <w:rPr>
                <w:rFonts w:ascii="Arial" w:hAnsi="Arial" w:cs="Arial"/>
              </w:rPr>
              <w:t xml:space="preserve"> g</w:t>
            </w:r>
            <w:r w:rsidR="005919FF" w:rsidRPr="00B2271E">
              <w:rPr>
                <w:rFonts w:ascii="Arial" w:hAnsi="Arial" w:cs="Arial"/>
              </w:rPr>
              <w:t xml:space="preserve">athering </w:t>
            </w:r>
            <w:r w:rsidR="00137968">
              <w:rPr>
                <w:rFonts w:ascii="Arial" w:hAnsi="Arial" w:cs="Arial"/>
              </w:rPr>
              <w:t xml:space="preserve">evidence </w:t>
            </w:r>
            <w:r w:rsidR="005919FF" w:rsidRPr="00B2271E">
              <w:rPr>
                <w:rFonts w:ascii="Arial" w:hAnsi="Arial" w:cs="Arial"/>
              </w:rPr>
              <w:t>as a form of evaluation</w:t>
            </w:r>
            <w:r w:rsidR="00951792">
              <w:rPr>
                <w:rFonts w:ascii="Arial" w:hAnsi="Arial" w:cs="Arial"/>
              </w:rPr>
              <w:t xml:space="preserve">, </w:t>
            </w:r>
            <w:r w:rsidR="00C378DE">
              <w:rPr>
                <w:rFonts w:ascii="Arial" w:hAnsi="Arial" w:cs="Arial"/>
              </w:rPr>
              <w:t>access</w:t>
            </w:r>
            <w:r w:rsidR="00226AB7">
              <w:rPr>
                <w:rFonts w:ascii="Arial" w:hAnsi="Arial" w:cs="Arial"/>
              </w:rPr>
              <w:t>ing</w:t>
            </w:r>
            <w:r w:rsidR="00C378DE">
              <w:rPr>
                <w:rFonts w:ascii="Arial" w:hAnsi="Arial" w:cs="Arial"/>
              </w:rPr>
              <w:t xml:space="preserve"> data, outcome measures and quality assurance, adopting an approach that identifies and addresses unmet need</w:t>
            </w:r>
            <w:r w:rsidR="00C378DE" w:rsidRPr="00B2271E">
              <w:rPr>
                <w:rFonts w:ascii="Arial" w:hAnsi="Arial" w:cs="Arial"/>
              </w:rPr>
              <w:t>.</w:t>
            </w:r>
          </w:p>
        </w:tc>
      </w:tr>
      <w:tr w:rsidR="00B03CFF" w:rsidRPr="008041A1" w14:paraId="0400D4FC" w14:textId="77777777" w:rsidTr="77B124F1">
        <w:trPr>
          <w:trHeight w:val="506"/>
        </w:trPr>
        <w:tc>
          <w:tcPr>
            <w:tcW w:w="567" w:type="dxa"/>
          </w:tcPr>
          <w:p w14:paraId="376C5EF6" w14:textId="46A91329" w:rsidR="00B03CFF" w:rsidRPr="006F473F" w:rsidRDefault="00B03CFF" w:rsidP="002D25B2">
            <w:pPr>
              <w:spacing w:before="120" w:after="0" w:line="240" w:lineRule="auto"/>
              <w:rPr>
                <w:rFonts w:ascii="Arial" w:hAnsi="Arial" w:cs="Arial"/>
                <w:b/>
              </w:rPr>
            </w:pPr>
            <w:r w:rsidRPr="006F473F">
              <w:rPr>
                <w:rFonts w:ascii="Arial" w:hAnsi="Arial" w:cs="Arial"/>
                <w:b/>
              </w:rPr>
              <w:t>1</w:t>
            </w:r>
            <w:r w:rsidR="003236E1">
              <w:rPr>
                <w:rFonts w:ascii="Arial" w:hAnsi="Arial" w:cs="Arial"/>
                <w:b/>
              </w:rPr>
              <w:t>5</w:t>
            </w:r>
          </w:p>
        </w:tc>
        <w:tc>
          <w:tcPr>
            <w:tcW w:w="9071" w:type="dxa"/>
          </w:tcPr>
          <w:p w14:paraId="5383D7F6" w14:textId="6298D1DB" w:rsidR="00B03CFF" w:rsidRPr="008041A1" w:rsidRDefault="00D22962" w:rsidP="002D25B2">
            <w:pPr>
              <w:spacing w:before="120" w:after="0" w:line="240" w:lineRule="auto"/>
              <w:rPr>
                <w:rFonts w:ascii="Arial" w:hAnsi="Arial" w:cs="Arial"/>
              </w:rPr>
            </w:pPr>
            <w:r w:rsidRPr="00B2271E">
              <w:rPr>
                <w:rFonts w:ascii="Arial" w:hAnsi="Arial" w:cs="Arial"/>
              </w:rPr>
              <w:t xml:space="preserve">To organise staff rotas </w:t>
            </w:r>
            <w:proofErr w:type="gramStart"/>
            <w:r w:rsidRPr="00B2271E">
              <w:rPr>
                <w:rFonts w:ascii="Arial" w:hAnsi="Arial" w:cs="Arial"/>
              </w:rPr>
              <w:t>in order to</w:t>
            </w:r>
            <w:proofErr w:type="gramEnd"/>
            <w:r w:rsidRPr="00B2271E">
              <w:rPr>
                <w:rFonts w:ascii="Arial" w:hAnsi="Arial" w:cs="Arial"/>
              </w:rPr>
              <w:t xml:space="preserve"> deliver a flexible service including evenings and weekends, to meet the needs of </w:t>
            </w:r>
            <w:r w:rsidR="00F668F5">
              <w:rPr>
                <w:rFonts w:ascii="Arial" w:hAnsi="Arial" w:cs="Arial"/>
              </w:rPr>
              <w:t>c</w:t>
            </w:r>
            <w:r w:rsidRPr="00B2271E">
              <w:rPr>
                <w:rFonts w:ascii="Arial" w:hAnsi="Arial" w:cs="Arial"/>
              </w:rPr>
              <w:t xml:space="preserve">hildren, </w:t>
            </w:r>
            <w:r w:rsidR="00F668F5">
              <w:rPr>
                <w:rFonts w:ascii="Arial" w:hAnsi="Arial" w:cs="Arial"/>
              </w:rPr>
              <w:t>y</w:t>
            </w:r>
            <w:r w:rsidRPr="00B2271E">
              <w:rPr>
                <w:rFonts w:ascii="Arial" w:hAnsi="Arial" w:cs="Arial"/>
              </w:rPr>
              <w:t xml:space="preserve">oung </w:t>
            </w:r>
            <w:r w:rsidR="00F668F5">
              <w:rPr>
                <w:rFonts w:ascii="Arial" w:hAnsi="Arial" w:cs="Arial"/>
              </w:rPr>
              <w:t>p</w:t>
            </w:r>
            <w:r w:rsidRPr="00B2271E">
              <w:rPr>
                <w:rFonts w:ascii="Arial" w:hAnsi="Arial" w:cs="Arial"/>
              </w:rPr>
              <w:t xml:space="preserve">eople and </w:t>
            </w:r>
            <w:r w:rsidR="00F668F5">
              <w:rPr>
                <w:rFonts w:ascii="Arial" w:hAnsi="Arial" w:cs="Arial"/>
              </w:rPr>
              <w:t>f</w:t>
            </w:r>
            <w:r w:rsidRPr="00B2271E">
              <w:rPr>
                <w:rFonts w:ascii="Arial" w:hAnsi="Arial" w:cs="Arial"/>
              </w:rPr>
              <w:t>amilies.</w:t>
            </w:r>
          </w:p>
        </w:tc>
      </w:tr>
      <w:tr w:rsidR="00B03CFF" w:rsidRPr="008041A1" w14:paraId="763B6522" w14:textId="77777777" w:rsidTr="77B124F1">
        <w:trPr>
          <w:trHeight w:val="506"/>
        </w:trPr>
        <w:tc>
          <w:tcPr>
            <w:tcW w:w="567" w:type="dxa"/>
          </w:tcPr>
          <w:p w14:paraId="07F25FA0" w14:textId="1A5565F6" w:rsidR="00B03CFF" w:rsidRPr="006F473F" w:rsidRDefault="00B03CFF" w:rsidP="002D25B2">
            <w:pPr>
              <w:spacing w:before="120" w:after="0" w:line="240" w:lineRule="auto"/>
              <w:rPr>
                <w:rFonts w:ascii="Arial" w:hAnsi="Arial" w:cs="Arial"/>
                <w:b/>
              </w:rPr>
            </w:pPr>
            <w:r w:rsidRPr="006F473F">
              <w:rPr>
                <w:rFonts w:ascii="Arial" w:hAnsi="Arial" w:cs="Arial"/>
                <w:b/>
              </w:rPr>
              <w:t>1</w:t>
            </w:r>
            <w:r w:rsidR="004E17C2">
              <w:rPr>
                <w:rFonts w:ascii="Arial" w:hAnsi="Arial" w:cs="Arial"/>
                <w:b/>
              </w:rPr>
              <w:t>6</w:t>
            </w:r>
          </w:p>
        </w:tc>
        <w:tc>
          <w:tcPr>
            <w:tcW w:w="9071" w:type="dxa"/>
          </w:tcPr>
          <w:p w14:paraId="784B279B" w14:textId="0F5D070C" w:rsidR="00B03CFF" w:rsidRPr="008041A1" w:rsidRDefault="00D22962" w:rsidP="002D25B2">
            <w:pPr>
              <w:spacing w:before="120" w:after="0" w:line="240" w:lineRule="auto"/>
              <w:rPr>
                <w:rFonts w:ascii="Arial" w:hAnsi="Arial" w:cs="Arial"/>
              </w:rPr>
            </w:pPr>
            <w:r w:rsidRPr="00B2271E">
              <w:rPr>
                <w:rFonts w:ascii="Arial" w:hAnsi="Arial" w:cs="Arial"/>
              </w:rPr>
              <w:t xml:space="preserve">To undertake such duties and responsibilities as may be determined by your </w:t>
            </w:r>
            <w:r w:rsidR="00BA38B5">
              <w:rPr>
                <w:rFonts w:ascii="Arial" w:hAnsi="Arial" w:cs="Arial"/>
              </w:rPr>
              <w:t>m</w:t>
            </w:r>
            <w:r w:rsidRPr="00B2271E">
              <w:rPr>
                <w:rFonts w:ascii="Arial" w:hAnsi="Arial" w:cs="Arial"/>
              </w:rPr>
              <w:t>anager from time to time.</w:t>
            </w:r>
          </w:p>
        </w:tc>
      </w:tr>
    </w:tbl>
    <w:p w14:paraId="3C4E88B3" w14:textId="77777777" w:rsidR="002D25B2" w:rsidRDefault="002D25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72"/>
        <w:gridCol w:w="5066"/>
      </w:tblGrid>
      <w:tr w:rsidR="00243DBF" w:rsidRPr="0018028D" w14:paraId="2131F19F" w14:textId="77777777" w:rsidTr="00243DBF">
        <w:tc>
          <w:tcPr>
            <w:tcW w:w="4572" w:type="dxa"/>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2EA0B266" w:rsidR="00243DBF" w:rsidRPr="0018028D" w:rsidRDefault="00430CA1" w:rsidP="00243DBF">
            <w:pPr>
              <w:spacing w:after="0"/>
              <w:rPr>
                <w:rFonts w:ascii="Arial" w:hAnsi="Arial" w:cs="Arial"/>
                <w:b/>
              </w:rPr>
            </w:pPr>
            <w:r>
              <w:rPr>
                <w:rFonts w:ascii="Arial" w:hAnsi="Arial" w:cs="Arial"/>
                <w:b/>
              </w:rPr>
              <w:t>March 2026</w:t>
            </w:r>
          </w:p>
        </w:tc>
      </w:tr>
      <w:tr w:rsidR="00243DBF" w:rsidRPr="0018028D" w14:paraId="170D4DF7" w14:textId="77777777" w:rsidTr="00243DBF">
        <w:tc>
          <w:tcPr>
            <w:tcW w:w="4572" w:type="dxa"/>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5E8B211" w:rsidR="00243DBF" w:rsidRPr="0018028D" w:rsidRDefault="00430CA1" w:rsidP="00243DBF">
            <w:pPr>
              <w:spacing w:after="0"/>
              <w:rPr>
                <w:rFonts w:ascii="Arial" w:hAnsi="Arial" w:cs="Arial"/>
                <w:b/>
              </w:rPr>
            </w:pPr>
            <w:r>
              <w:rPr>
                <w:rFonts w:ascii="Arial" w:hAnsi="Arial" w:cs="Arial"/>
                <w:b/>
              </w:rPr>
              <w:t>Emily Bagnall</w:t>
            </w:r>
            <w:r w:rsidR="00B03CFF">
              <w:rPr>
                <w:rFonts w:ascii="Arial" w:hAnsi="Arial" w:cs="Arial"/>
                <w:b/>
              </w:rPr>
              <w:t xml:space="preserve"> </w:t>
            </w:r>
          </w:p>
        </w:tc>
      </w:tr>
    </w:tbl>
    <w:p w14:paraId="101CD195" w14:textId="5D9105A1" w:rsidR="00243DBF" w:rsidRDefault="00243DBF"/>
    <w:p w14:paraId="1F91E016" w14:textId="3A4E635D" w:rsidR="00D22962" w:rsidRDefault="00D22962"/>
    <w:p w14:paraId="6C46C98A" w14:textId="72AE9C68" w:rsidR="00D22962" w:rsidRDefault="00D22962"/>
    <w:p w14:paraId="2FB32390" w14:textId="536972DF" w:rsidR="002D25B2" w:rsidRDefault="002D25B2">
      <w:pPr>
        <w:spacing w:after="160" w:line="259" w:lineRule="auto"/>
      </w:pPr>
      <w:r>
        <w:br w:type="page"/>
      </w:r>
    </w:p>
    <w:p w14:paraId="4FB4BF42" w14:textId="77777777" w:rsidR="004C4E03" w:rsidRDefault="004C4E03" w:rsidP="004C4E03">
      <w:r>
        <w:rPr>
          <w:rFonts w:ascii="Tahoma" w:hAnsi="Tahoma" w:cs="Tahoma"/>
          <w:noProof/>
          <w:sz w:val="32"/>
          <w:lang w:eastAsia="en-GB"/>
        </w:rPr>
        <w:lastRenderedPageBreak/>
        <w:drawing>
          <wp:anchor distT="0" distB="0" distL="114300" distR="114300" simplePos="0" relativeHeight="251658242"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3AF1226A" w14:textId="62490218" w:rsidR="00243DBF" w:rsidRDefault="004C4E03">
      <w:r>
        <w:rPr>
          <w:rFonts w:cs="Arial"/>
          <w:b/>
          <w:noProof/>
          <w:lang w:eastAsia="en-GB"/>
        </w:rPr>
        <w:drawing>
          <wp:inline distT="0" distB="0" distL="0" distR="0" wp14:anchorId="1DD6FDFB" wp14:editId="1ACC5C38">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567"/>
        <w:gridCol w:w="1101"/>
        <w:gridCol w:w="5562"/>
        <w:gridCol w:w="2835"/>
      </w:tblGrid>
      <w:tr w:rsidR="004C4E03" w:rsidRPr="0066265F" w14:paraId="6D63C6C1" w14:textId="77777777" w:rsidTr="77B124F1">
        <w:tc>
          <w:tcPr>
            <w:tcW w:w="1668" w:type="dxa"/>
            <w:gridSpan w:val="2"/>
          </w:tcPr>
          <w:p w14:paraId="359EE1ED" w14:textId="77777777" w:rsidR="004C4E03" w:rsidRPr="0066265F" w:rsidRDefault="004C4E03">
            <w:pPr>
              <w:spacing w:before="60" w:after="60"/>
              <w:rPr>
                <w:rFonts w:ascii="Arial" w:hAnsi="Arial" w:cs="Arial"/>
                <w:b/>
              </w:rPr>
            </w:pPr>
            <w:r w:rsidRPr="0066265F">
              <w:rPr>
                <w:rFonts w:ascii="Arial" w:hAnsi="Arial" w:cs="Arial"/>
                <w:b/>
              </w:rPr>
              <w:t>Department</w:t>
            </w:r>
          </w:p>
        </w:tc>
        <w:tc>
          <w:tcPr>
            <w:tcW w:w="8397" w:type="dxa"/>
            <w:gridSpan w:val="2"/>
          </w:tcPr>
          <w:p w14:paraId="2B4E140B" w14:textId="1E7700A2" w:rsidR="004C4E03" w:rsidRPr="0066265F" w:rsidRDefault="00B03CFF">
            <w:pPr>
              <w:spacing w:before="60" w:after="60"/>
              <w:rPr>
                <w:rFonts w:ascii="Arial" w:hAnsi="Arial" w:cs="Arial"/>
                <w:b/>
                <w:caps/>
              </w:rPr>
            </w:pPr>
            <w:r>
              <w:rPr>
                <w:rFonts w:ascii="Arial" w:hAnsi="Arial" w:cs="Arial"/>
                <w:b/>
                <w:caps/>
              </w:rPr>
              <w:t>Children’s services</w:t>
            </w:r>
          </w:p>
        </w:tc>
      </w:tr>
      <w:tr w:rsidR="004C4E03" w:rsidRPr="0066265F" w14:paraId="5C24568F" w14:textId="77777777" w:rsidTr="77B124F1">
        <w:tc>
          <w:tcPr>
            <w:tcW w:w="1668" w:type="dxa"/>
            <w:gridSpan w:val="2"/>
            <w:tcBorders>
              <w:bottom w:val="single" w:sz="4" w:space="0" w:color="auto"/>
            </w:tcBorders>
          </w:tcPr>
          <w:p w14:paraId="27CCD55F" w14:textId="77777777" w:rsidR="004C4E03" w:rsidRPr="0066265F" w:rsidRDefault="004C4E03">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251BCA42" w:rsidR="004C4E03" w:rsidRPr="002D25B2" w:rsidRDefault="005847CA">
            <w:pPr>
              <w:spacing w:before="60" w:after="60"/>
              <w:rPr>
                <w:rFonts w:ascii="Arial" w:hAnsi="Arial" w:cs="Arial"/>
                <w:b/>
                <w:caps/>
              </w:rPr>
            </w:pPr>
            <w:r>
              <w:rPr>
                <w:rFonts w:ascii="Arial" w:hAnsi="Arial" w:cs="Arial"/>
                <w:b/>
                <w:caps/>
              </w:rPr>
              <w:t>FAMILY HUB</w:t>
            </w:r>
            <w:r w:rsidR="00D22962" w:rsidRPr="002D25B2">
              <w:rPr>
                <w:rFonts w:ascii="Arial" w:hAnsi="Arial" w:cs="Arial"/>
                <w:b/>
                <w:caps/>
              </w:rPr>
              <w:t xml:space="preserve"> SENIOR PRACTITIONER</w:t>
            </w:r>
            <w:r w:rsidR="002D25B2" w:rsidRPr="002D25B2">
              <w:rPr>
                <w:rFonts w:ascii="Arial" w:hAnsi="Arial" w:cs="Arial"/>
                <w:b/>
                <w:caps/>
              </w:rPr>
              <w:t xml:space="preserve"> </w:t>
            </w:r>
            <w:r w:rsidR="002D25B2" w:rsidRPr="002D25B2">
              <w:rPr>
                <w:rFonts w:ascii="Arial" w:hAnsi="Arial" w:cs="Arial"/>
                <w:b/>
              </w:rPr>
              <w:t>(</w:t>
            </w:r>
            <w:r>
              <w:rPr>
                <w:rFonts w:ascii="Arial" w:hAnsi="Arial" w:cs="Arial"/>
                <w:b/>
              </w:rPr>
              <w:t>START</w:t>
            </w:r>
            <w:r w:rsidRPr="002D25B2">
              <w:rPr>
                <w:rFonts w:ascii="Arial" w:hAnsi="Arial" w:cs="Arial"/>
                <w:b/>
              </w:rPr>
              <w:t xml:space="preserve"> </w:t>
            </w:r>
            <w:r>
              <w:rPr>
                <w:rFonts w:ascii="Arial" w:hAnsi="Arial" w:cs="Arial"/>
                <w:b/>
              </w:rPr>
              <w:t>WELL</w:t>
            </w:r>
            <w:r w:rsidR="002D25B2" w:rsidRPr="002D25B2">
              <w:rPr>
                <w:rFonts w:ascii="Arial" w:hAnsi="Arial" w:cs="Arial"/>
                <w:b/>
              </w:rPr>
              <w:t>)</w:t>
            </w:r>
            <w:r w:rsidR="00650C6B">
              <w:rPr>
                <w:rFonts w:ascii="Arial" w:hAnsi="Arial" w:cs="Arial"/>
                <w:b/>
              </w:rPr>
              <w:t>: Parenting</w:t>
            </w:r>
          </w:p>
        </w:tc>
      </w:tr>
      <w:tr w:rsidR="00F30CC9" w:rsidRPr="0066265F" w14:paraId="0CF837C8" w14:textId="77777777" w:rsidTr="77B124F1">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F30CC9" w:rsidRPr="0066265F" w:rsidRDefault="00F30CC9" w:rsidP="00F30CC9">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3DD5C4C8" w:rsidR="00F30CC9" w:rsidRPr="004C4E03" w:rsidRDefault="00F30CC9" w:rsidP="00BD692D">
            <w:pPr>
              <w:spacing w:before="60" w:after="60" w:line="240" w:lineRule="auto"/>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w:t>
            </w:r>
          </w:p>
        </w:tc>
      </w:tr>
      <w:tr w:rsidR="00DF1E85" w:rsidRPr="0066265F" w14:paraId="4F335016"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7230" w:type="dxa"/>
            <w:gridSpan w:val="3"/>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2835"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pPr>
              <w:spacing w:before="60" w:after="60"/>
              <w:rPr>
                <w:rFonts w:ascii="Arial" w:hAnsi="Arial" w:cs="Arial"/>
                <w:b/>
              </w:rPr>
            </w:pPr>
            <w:r w:rsidRPr="0066265F">
              <w:rPr>
                <w:rFonts w:ascii="Arial" w:hAnsi="Arial" w:cs="Arial"/>
                <w:b/>
              </w:rPr>
              <w:t>1.</w:t>
            </w:r>
          </w:p>
        </w:tc>
        <w:tc>
          <w:tcPr>
            <w:tcW w:w="9498" w:type="dxa"/>
            <w:gridSpan w:val="3"/>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pPr>
              <w:spacing w:before="60" w:after="60"/>
              <w:rPr>
                <w:rFonts w:ascii="Arial" w:hAnsi="Arial" w:cs="Arial"/>
              </w:rPr>
            </w:pPr>
            <w:r w:rsidRPr="0066265F">
              <w:rPr>
                <w:rFonts w:ascii="Arial" w:hAnsi="Arial" w:cs="Arial"/>
                <w:b/>
              </w:rPr>
              <w:t>Skills and Knowledge</w:t>
            </w:r>
          </w:p>
        </w:tc>
      </w:tr>
      <w:tr w:rsidR="00DF1E85" w:rsidRPr="00BD692D" w14:paraId="7DA6BB8B"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left w:val="single" w:sz="4" w:space="0" w:color="auto"/>
              <w:bottom w:val="single" w:sz="4" w:space="0" w:color="auto"/>
              <w:right w:val="nil"/>
            </w:tcBorders>
          </w:tcPr>
          <w:p w14:paraId="2D610768" w14:textId="77777777" w:rsidR="00DF1E85" w:rsidRPr="0066265F" w:rsidRDefault="00DF1E85" w:rsidP="00BD692D">
            <w:pPr>
              <w:spacing w:before="80" w:after="80" w:line="264" w:lineRule="auto"/>
              <w:rPr>
                <w:rFonts w:ascii="Arial" w:hAnsi="Arial" w:cs="Arial"/>
              </w:rPr>
            </w:pPr>
            <w:r w:rsidRPr="0066265F">
              <w:rPr>
                <w:rFonts w:ascii="Arial" w:hAnsi="Arial" w:cs="Arial"/>
              </w:rPr>
              <w:t>1.</w:t>
            </w:r>
          </w:p>
        </w:tc>
        <w:tc>
          <w:tcPr>
            <w:tcW w:w="6663" w:type="dxa"/>
            <w:gridSpan w:val="2"/>
            <w:tcBorders>
              <w:top w:val="single" w:sz="4" w:space="0" w:color="auto"/>
              <w:left w:val="nil"/>
              <w:bottom w:val="single" w:sz="4" w:space="0" w:color="auto"/>
              <w:right w:val="single" w:sz="4" w:space="0" w:color="auto"/>
            </w:tcBorders>
          </w:tcPr>
          <w:p w14:paraId="7E65F1ED" w14:textId="0C9A8FC3" w:rsidR="00DF1E85" w:rsidRPr="0066265F" w:rsidRDefault="00D22962" w:rsidP="00BD692D">
            <w:pPr>
              <w:spacing w:before="80" w:after="80" w:line="264" w:lineRule="auto"/>
              <w:rPr>
                <w:rFonts w:ascii="Arial" w:hAnsi="Arial" w:cs="Arial"/>
              </w:rPr>
            </w:pPr>
            <w:r w:rsidRPr="77B124F1">
              <w:rPr>
                <w:rFonts w:ascii="Arial" w:hAnsi="Arial" w:cs="Arial"/>
              </w:rPr>
              <w:t>Knowledge and experience of</w:t>
            </w:r>
            <w:r w:rsidR="00190D8B">
              <w:rPr>
                <w:rFonts w:ascii="Arial" w:hAnsi="Arial" w:cs="Arial"/>
              </w:rPr>
              <w:t xml:space="preserve">, </w:t>
            </w:r>
            <w:r w:rsidR="00BA38B5">
              <w:rPr>
                <w:rFonts w:ascii="Arial" w:hAnsi="Arial" w:cs="Arial"/>
              </w:rPr>
              <w:t>evidence-based</w:t>
            </w:r>
            <w:r w:rsidR="00190D8B">
              <w:rPr>
                <w:rFonts w:ascii="Arial" w:hAnsi="Arial" w:cs="Arial"/>
              </w:rPr>
              <w:t xml:space="preserve"> parenting support and interventions,</w:t>
            </w:r>
            <w:r w:rsidRPr="77B124F1">
              <w:rPr>
                <w:rFonts w:ascii="Arial" w:hAnsi="Arial" w:cs="Arial"/>
              </w:rPr>
              <w:t xml:space="preserve"> </w:t>
            </w:r>
            <w:r w:rsidR="2D332E69" w:rsidRPr="77B124F1">
              <w:rPr>
                <w:rFonts w:ascii="Arial" w:hAnsi="Arial" w:cs="Arial"/>
              </w:rPr>
              <w:t xml:space="preserve">the Early Years </w:t>
            </w:r>
            <w:r w:rsidR="1B596531" w:rsidRPr="77B124F1">
              <w:rPr>
                <w:rFonts w:ascii="Arial" w:hAnsi="Arial" w:cs="Arial"/>
              </w:rPr>
              <w:t>Foundation</w:t>
            </w:r>
            <w:r w:rsidR="2D332E69" w:rsidRPr="77B124F1">
              <w:rPr>
                <w:rFonts w:ascii="Arial" w:hAnsi="Arial" w:cs="Arial"/>
              </w:rPr>
              <w:t xml:space="preserve"> Stage </w:t>
            </w:r>
            <w:r w:rsidR="1B596531" w:rsidRPr="77B124F1">
              <w:rPr>
                <w:rFonts w:ascii="Arial" w:hAnsi="Arial" w:cs="Arial"/>
              </w:rPr>
              <w:t>framework</w:t>
            </w:r>
            <w:r w:rsidR="00EE6FAF">
              <w:rPr>
                <w:rFonts w:ascii="Arial" w:hAnsi="Arial" w:cs="Arial"/>
              </w:rPr>
              <w:t>,</w:t>
            </w:r>
            <w:r w:rsidR="1B596531" w:rsidRPr="77B124F1">
              <w:rPr>
                <w:rFonts w:ascii="Arial" w:hAnsi="Arial" w:cs="Arial"/>
              </w:rPr>
              <w:t xml:space="preserve"> high quality early years practice </w:t>
            </w:r>
            <w:r w:rsidRPr="77B124F1">
              <w:rPr>
                <w:rFonts w:ascii="Arial" w:hAnsi="Arial" w:cs="Arial"/>
              </w:rPr>
              <w:t xml:space="preserve">and an understanding of relevant Government and local guidance, legislation and Ofsted </w:t>
            </w:r>
            <w:r w:rsidR="38990194" w:rsidRPr="77B124F1">
              <w:rPr>
                <w:rFonts w:ascii="Arial" w:hAnsi="Arial" w:cs="Arial"/>
              </w:rPr>
              <w:t xml:space="preserve">and CQC </w:t>
            </w:r>
            <w:r w:rsidRPr="77B124F1">
              <w:rPr>
                <w:rFonts w:ascii="Arial" w:hAnsi="Arial" w:cs="Arial"/>
              </w:rPr>
              <w:t>Framework</w:t>
            </w:r>
            <w:r w:rsidR="38990194" w:rsidRPr="77B124F1">
              <w:rPr>
                <w:rFonts w:ascii="Arial" w:hAnsi="Arial" w:cs="Arial"/>
              </w:rPr>
              <w:t>s</w:t>
            </w:r>
            <w:r w:rsidRPr="77B124F1">
              <w:rPr>
                <w:rFonts w:ascii="Arial" w:hAnsi="Arial" w:cs="Arial"/>
              </w:rPr>
              <w:t xml:space="preserve">.  </w:t>
            </w:r>
            <w:r>
              <w:rPr>
                <w:rStyle w:val="CommentReference"/>
              </w:rPr>
            </w:r>
          </w:p>
        </w:tc>
        <w:tc>
          <w:tcPr>
            <w:tcW w:w="2835" w:type="dxa"/>
            <w:tcBorders>
              <w:top w:val="single" w:sz="4" w:space="0" w:color="auto"/>
              <w:left w:val="single" w:sz="4" w:space="0" w:color="auto"/>
              <w:bottom w:val="single" w:sz="4" w:space="0" w:color="auto"/>
              <w:right w:val="single" w:sz="4" w:space="0" w:color="auto"/>
            </w:tcBorders>
          </w:tcPr>
          <w:p w14:paraId="27FF0670" w14:textId="4072BE31" w:rsidR="00DF1E85" w:rsidRPr="0066265F" w:rsidRDefault="00E83C64" w:rsidP="00BD692D">
            <w:pPr>
              <w:spacing w:before="80" w:after="80" w:line="264" w:lineRule="auto"/>
              <w:rPr>
                <w:rFonts w:ascii="Arial" w:hAnsi="Arial" w:cs="Arial"/>
              </w:rPr>
            </w:pPr>
            <w:r>
              <w:rPr>
                <w:rFonts w:ascii="Arial" w:hAnsi="Arial" w:cs="Arial"/>
              </w:rPr>
              <w:t xml:space="preserve">Application / </w:t>
            </w:r>
            <w:r w:rsidR="00B03CFF" w:rsidRPr="008041A1">
              <w:rPr>
                <w:rFonts w:ascii="Arial" w:hAnsi="Arial" w:cs="Arial"/>
              </w:rPr>
              <w:t>Interview</w:t>
            </w:r>
          </w:p>
        </w:tc>
      </w:tr>
      <w:tr w:rsidR="00DF1E85" w:rsidRPr="00BD692D" w14:paraId="6C6C2DD6"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left w:val="single" w:sz="4" w:space="0" w:color="auto"/>
              <w:bottom w:val="single" w:sz="4" w:space="0" w:color="auto"/>
              <w:right w:val="nil"/>
            </w:tcBorders>
          </w:tcPr>
          <w:p w14:paraId="0075C0EE" w14:textId="77777777" w:rsidR="00DF1E85" w:rsidRPr="0066265F" w:rsidRDefault="00DF1E85" w:rsidP="00BD692D">
            <w:pPr>
              <w:spacing w:before="80" w:after="80" w:line="264" w:lineRule="auto"/>
              <w:rPr>
                <w:rFonts w:ascii="Arial" w:hAnsi="Arial" w:cs="Arial"/>
              </w:rPr>
            </w:pPr>
            <w:r w:rsidRPr="0066265F">
              <w:rPr>
                <w:rFonts w:ascii="Arial" w:hAnsi="Arial" w:cs="Arial"/>
              </w:rPr>
              <w:t>2.</w:t>
            </w:r>
          </w:p>
        </w:tc>
        <w:tc>
          <w:tcPr>
            <w:tcW w:w="6663" w:type="dxa"/>
            <w:gridSpan w:val="2"/>
            <w:tcBorders>
              <w:top w:val="single" w:sz="4" w:space="0" w:color="auto"/>
              <w:left w:val="nil"/>
              <w:bottom w:val="single" w:sz="4" w:space="0" w:color="auto"/>
              <w:right w:val="single" w:sz="4" w:space="0" w:color="auto"/>
            </w:tcBorders>
          </w:tcPr>
          <w:p w14:paraId="407720A2" w14:textId="0DBE0D25" w:rsidR="00DF1E85" w:rsidRPr="0066265F" w:rsidRDefault="00D22962" w:rsidP="00BD692D">
            <w:pPr>
              <w:spacing w:before="80" w:after="80" w:line="264" w:lineRule="auto"/>
              <w:rPr>
                <w:rFonts w:ascii="Arial" w:hAnsi="Arial" w:cs="Arial"/>
              </w:rPr>
            </w:pPr>
            <w:r w:rsidRPr="00B2271E">
              <w:rPr>
                <w:rFonts w:ascii="Arial" w:hAnsi="Arial" w:cs="Arial"/>
              </w:rPr>
              <w:t xml:space="preserve">Knowledge of the Local Safeguarding Children’s Board and its remit, policies and procedures, including Framework for Action and statutory and Early Help assessment frameworks, and how they apply to your work and the work of your team.  </w:t>
            </w:r>
          </w:p>
        </w:tc>
        <w:tc>
          <w:tcPr>
            <w:tcW w:w="2835" w:type="dxa"/>
            <w:tcBorders>
              <w:top w:val="single" w:sz="4" w:space="0" w:color="auto"/>
              <w:left w:val="single" w:sz="4" w:space="0" w:color="auto"/>
              <w:bottom w:val="single" w:sz="4" w:space="0" w:color="auto"/>
              <w:right w:val="single" w:sz="4" w:space="0" w:color="auto"/>
            </w:tcBorders>
          </w:tcPr>
          <w:p w14:paraId="352BCD35" w14:textId="27F2D805" w:rsidR="00DF1E85" w:rsidRPr="0066265F" w:rsidRDefault="00B03CFF" w:rsidP="00BD692D">
            <w:pPr>
              <w:spacing w:before="80" w:after="80" w:line="264" w:lineRule="auto"/>
              <w:rPr>
                <w:rFonts w:ascii="Arial" w:hAnsi="Arial" w:cs="Arial"/>
              </w:rPr>
            </w:pPr>
            <w:r w:rsidRPr="008041A1">
              <w:rPr>
                <w:rFonts w:ascii="Arial" w:hAnsi="Arial" w:cs="Arial"/>
              </w:rPr>
              <w:t>Interview</w:t>
            </w:r>
          </w:p>
        </w:tc>
      </w:tr>
      <w:tr w:rsidR="00DF1E85" w:rsidRPr="00BD692D" w14:paraId="40CA1B97"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left w:val="single" w:sz="4" w:space="0" w:color="auto"/>
              <w:bottom w:val="single" w:sz="4" w:space="0" w:color="auto"/>
              <w:right w:val="nil"/>
            </w:tcBorders>
          </w:tcPr>
          <w:p w14:paraId="0D2764CE" w14:textId="77777777" w:rsidR="00DF1E85" w:rsidRPr="0066265F" w:rsidRDefault="00DF1E85" w:rsidP="00BD692D">
            <w:pPr>
              <w:spacing w:before="80" w:after="80" w:line="264" w:lineRule="auto"/>
              <w:rPr>
                <w:rFonts w:ascii="Arial" w:hAnsi="Arial" w:cs="Arial"/>
              </w:rPr>
            </w:pPr>
            <w:r w:rsidRPr="0066265F">
              <w:rPr>
                <w:rFonts w:ascii="Arial" w:hAnsi="Arial" w:cs="Arial"/>
              </w:rPr>
              <w:t>3.</w:t>
            </w:r>
          </w:p>
        </w:tc>
        <w:tc>
          <w:tcPr>
            <w:tcW w:w="6663" w:type="dxa"/>
            <w:gridSpan w:val="2"/>
            <w:tcBorders>
              <w:top w:val="single" w:sz="4" w:space="0" w:color="auto"/>
              <w:left w:val="nil"/>
              <w:bottom w:val="single" w:sz="4" w:space="0" w:color="auto"/>
              <w:right w:val="single" w:sz="4" w:space="0" w:color="auto"/>
            </w:tcBorders>
          </w:tcPr>
          <w:p w14:paraId="3B52E244" w14:textId="40068A8E" w:rsidR="00DF1E85" w:rsidRPr="0066265F" w:rsidRDefault="0993ADD9" w:rsidP="00BD692D">
            <w:pPr>
              <w:spacing w:before="80" w:after="80" w:line="264" w:lineRule="auto"/>
              <w:rPr>
                <w:rFonts w:ascii="Arial" w:hAnsi="Arial" w:cs="Arial"/>
              </w:rPr>
            </w:pPr>
            <w:r w:rsidRPr="77B124F1">
              <w:rPr>
                <w:rFonts w:ascii="Arial" w:hAnsi="Arial" w:cs="Arial"/>
              </w:rPr>
              <w:t xml:space="preserve">Knowledge of the </w:t>
            </w:r>
            <w:r w:rsidR="006C7F93">
              <w:rPr>
                <w:rFonts w:ascii="Arial" w:hAnsi="Arial" w:cs="Arial"/>
              </w:rPr>
              <w:t xml:space="preserve">Best Start </w:t>
            </w:r>
            <w:r w:rsidRPr="77B124F1">
              <w:rPr>
                <w:rFonts w:ascii="Arial" w:hAnsi="Arial" w:cs="Arial"/>
              </w:rPr>
              <w:t xml:space="preserve">Family Hub programme, </w:t>
            </w:r>
            <w:r w:rsidR="006C7F93">
              <w:rPr>
                <w:rFonts w:ascii="Arial" w:hAnsi="Arial" w:cs="Arial"/>
              </w:rPr>
              <w:t>Best Start in Li</w:t>
            </w:r>
            <w:r w:rsidR="00753FAD">
              <w:rPr>
                <w:rFonts w:ascii="Arial" w:hAnsi="Arial" w:cs="Arial"/>
              </w:rPr>
              <w:t xml:space="preserve">fe Strategy </w:t>
            </w:r>
            <w:r w:rsidR="07C53CD6" w:rsidRPr="77B124F1">
              <w:rPr>
                <w:rFonts w:ascii="Arial" w:hAnsi="Arial" w:cs="Arial"/>
              </w:rPr>
              <w:t>and associated integrated pathways.</w:t>
            </w:r>
          </w:p>
        </w:tc>
        <w:tc>
          <w:tcPr>
            <w:tcW w:w="2835" w:type="dxa"/>
            <w:tcBorders>
              <w:top w:val="single" w:sz="4" w:space="0" w:color="auto"/>
              <w:left w:val="single" w:sz="4" w:space="0" w:color="auto"/>
              <w:bottom w:val="single" w:sz="4" w:space="0" w:color="auto"/>
              <w:right w:val="single" w:sz="4" w:space="0" w:color="auto"/>
            </w:tcBorders>
          </w:tcPr>
          <w:p w14:paraId="75BF23B7" w14:textId="4AEA27D2" w:rsidR="00DF1E85" w:rsidRPr="0066265F" w:rsidRDefault="00C4475F" w:rsidP="00BD692D">
            <w:pPr>
              <w:spacing w:before="80" w:after="80" w:line="264" w:lineRule="auto"/>
              <w:rPr>
                <w:rFonts w:ascii="Arial" w:hAnsi="Arial" w:cs="Arial"/>
              </w:rPr>
            </w:pPr>
            <w:r>
              <w:rPr>
                <w:rFonts w:ascii="Arial" w:hAnsi="Arial" w:cs="Arial"/>
              </w:rPr>
              <w:t xml:space="preserve">Application / </w:t>
            </w:r>
            <w:r w:rsidRPr="008041A1">
              <w:rPr>
                <w:rFonts w:ascii="Arial" w:hAnsi="Arial" w:cs="Arial"/>
              </w:rPr>
              <w:t>Interview</w:t>
            </w:r>
          </w:p>
        </w:tc>
      </w:tr>
      <w:tr w:rsidR="00DF1E85" w:rsidRPr="00BD692D" w14:paraId="46884DFF"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2491504A" w14:textId="77777777" w:rsidR="00DF1E85" w:rsidRPr="0066265F" w:rsidRDefault="00DF1E85" w:rsidP="00BD692D">
            <w:pPr>
              <w:spacing w:before="80" w:after="80" w:line="264" w:lineRule="auto"/>
              <w:rPr>
                <w:rFonts w:ascii="Arial" w:hAnsi="Arial" w:cs="Arial"/>
              </w:rPr>
            </w:pPr>
            <w:r w:rsidRPr="0066265F">
              <w:rPr>
                <w:rFonts w:ascii="Arial" w:hAnsi="Arial" w:cs="Arial"/>
              </w:rPr>
              <w:t>4.</w:t>
            </w:r>
          </w:p>
        </w:tc>
        <w:tc>
          <w:tcPr>
            <w:tcW w:w="6663" w:type="dxa"/>
            <w:gridSpan w:val="2"/>
            <w:tcBorders>
              <w:top w:val="nil"/>
              <w:left w:val="nil"/>
              <w:bottom w:val="single" w:sz="4" w:space="0" w:color="auto"/>
              <w:right w:val="single" w:sz="4" w:space="0" w:color="auto"/>
            </w:tcBorders>
          </w:tcPr>
          <w:p w14:paraId="75C1F7F4" w14:textId="6AE59A76" w:rsidR="00DF1E85" w:rsidRPr="0066265F" w:rsidRDefault="00D22962" w:rsidP="00BD692D">
            <w:pPr>
              <w:spacing w:before="80" w:after="80" w:line="264" w:lineRule="auto"/>
              <w:rPr>
                <w:rFonts w:ascii="Arial" w:hAnsi="Arial" w:cs="Arial"/>
              </w:rPr>
            </w:pPr>
            <w:r w:rsidRPr="00B2271E">
              <w:rPr>
                <w:rFonts w:ascii="Arial" w:hAnsi="Arial" w:cs="Arial"/>
              </w:rPr>
              <w:t xml:space="preserve">Ability to manage </w:t>
            </w:r>
            <w:r w:rsidR="00316B2F">
              <w:rPr>
                <w:rFonts w:ascii="Arial" w:hAnsi="Arial" w:cs="Arial"/>
              </w:rPr>
              <w:t>own and others time effectively, have good organisational skills and make evidence-based decisions ensuring the child’s needs are paramount</w:t>
            </w:r>
            <w:r w:rsidRPr="00B2271E">
              <w:rPr>
                <w:rFonts w:ascii="Arial" w:hAnsi="Arial" w:cs="Arial"/>
              </w:rPr>
              <w:t>.</w:t>
            </w:r>
          </w:p>
        </w:tc>
        <w:tc>
          <w:tcPr>
            <w:tcW w:w="2835" w:type="dxa"/>
            <w:tcBorders>
              <w:top w:val="nil"/>
              <w:left w:val="single" w:sz="4" w:space="0" w:color="auto"/>
              <w:bottom w:val="single" w:sz="4" w:space="0" w:color="auto"/>
              <w:right w:val="single" w:sz="4" w:space="0" w:color="auto"/>
            </w:tcBorders>
          </w:tcPr>
          <w:p w14:paraId="2D523A03" w14:textId="62BC2C3B" w:rsidR="00DF1E85" w:rsidRPr="0066265F" w:rsidRDefault="00B03CFF" w:rsidP="00BD692D">
            <w:pPr>
              <w:spacing w:before="80" w:after="80" w:line="264" w:lineRule="auto"/>
              <w:rPr>
                <w:rFonts w:ascii="Arial" w:hAnsi="Arial" w:cs="Arial"/>
              </w:rPr>
            </w:pPr>
            <w:r w:rsidRPr="008041A1">
              <w:rPr>
                <w:rFonts w:ascii="Arial" w:hAnsi="Arial" w:cs="Arial"/>
              </w:rPr>
              <w:t>Interview</w:t>
            </w:r>
            <w:r w:rsidR="00FC4238">
              <w:rPr>
                <w:rFonts w:ascii="Arial" w:hAnsi="Arial" w:cs="Arial"/>
              </w:rPr>
              <w:t xml:space="preserve"> / Assessment</w:t>
            </w:r>
          </w:p>
        </w:tc>
      </w:tr>
      <w:tr w:rsidR="00DF1E85" w:rsidRPr="00BD692D" w14:paraId="5EA04F7B"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7624FF5C" w14:textId="77777777" w:rsidR="00DF1E85" w:rsidRPr="0066265F" w:rsidRDefault="00DF1E85" w:rsidP="00BD692D">
            <w:pPr>
              <w:spacing w:before="80" w:after="80" w:line="264" w:lineRule="auto"/>
              <w:rPr>
                <w:rFonts w:ascii="Arial" w:hAnsi="Arial" w:cs="Arial"/>
              </w:rPr>
            </w:pPr>
            <w:r w:rsidRPr="0066265F">
              <w:rPr>
                <w:rFonts w:ascii="Arial" w:hAnsi="Arial" w:cs="Arial"/>
              </w:rPr>
              <w:t>5.</w:t>
            </w:r>
          </w:p>
        </w:tc>
        <w:tc>
          <w:tcPr>
            <w:tcW w:w="6663" w:type="dxa"/>
            <w:gridSpan w:val="2"/>
            <w:tcBorders>
              <w:top w:val="nil"/>
              <w:left w:val="nil"/>
              <w:bottom w:val="single" w:sz="4" w:space="0" w:color="auto"/>
              <w:right w:val="single" w:sz="4" w:space="0" w:color="auto"/>
            </w:tcBorders>
          </w:tcPr>
          <w:p w14:paraId="04655075" w14:textId="4F3F54CB" w:rsidR="00DF1E85" w:rsidRPr="0066265F" w:rsidRDefault="00D22962" w:rsidP="00BD692D">
            <w:pPr>
              <w:spacing w:before="80" w:after="80" w:line="264" w:lineRule="auto"/>
              <w:rPr>
                <w:rFonts w:ascii="Arial" w:hAnsi="Arial" w:cs="Arial"/>
              </w:rPr>
            </w:pPr>
            <w:r w:rsidRPr="00B2271E">
              <w:rPr>
                <w:rFonts w:ascii="Arial" w:hAnsi="Arial" w:cs="Arial"/>
              </w:rPr>
              <w:t>Ability to apply understanding of social inclusion in working with children and families from diverse backgrounds.</w:t>
            </w:r>
          </w:p>
        </w:tc>
        <w:tc>
          <w:tcPr>
            <w:tcW w:w="2835" w:type="dxa"/>
            <w:tcBorders>
              <w:top w:val="nil"/>
              <w:left w:val="single" w:sz="4" w:space="0" w:color="auto"/>
              <w:bottom w:val="single" w:sz="4" w:space="0" w:color="auto"/>
              <w:right w:val="single" w:sz="4" w:space="0" w:color="auto"/>
            </w:tcBorders>
          </w:tcPr>
          <w:p w14:paraId="3DCC3880" w14:textId="6E7D2958" w:rsidR="00DF1E85" w:rsidRPr="0066265F" w:rsidRDefault="00B03CFF" w:rsidP="00BD692D">
            <w:pPr>
              <w:spacing w:before="80" w:after="80" w:line="264" w:lineRule="auto"/>
              <w:rPr>
                <w:rFonts w:ascii="Arial" w:hAnsi="Arial" w:cs="Arial"/>
              </w:rPr>
            </w:pPr>
            <w:r w:rsidRPr="008041A1">
              <w:rPr>
                <w:rFonts w:ascii="Arial" w:hAnsi="Arial" w:cs="Arial"/>
              </w:rPr>
              <w:t>Interview</w:t>
            </w:r>
          </w:p>
        </w:tc>
      </w:tr>
      <w:tr w:rsidR="00DF1E85" w:rsidRPr="00BD692D" w14:paraId="7308ACB3"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4715F860" w14:textId="77777777" w:rsidR="00DF1E85" w:rsidRPr="0066265F" w:rsidRDefault="00DF1E85" w:rsidP="00BD692D">
            <w:pPr>
              <w:spacing w:before="80" w:after="80" w:line="264" w:lineRule="auto"/>
              <w:rPr>
                <w:rFonts w:ascii="Arial" w:hAnsi="Arial" w:cs="Arial"/>
              </w:rPr>
            </w:pPr>
            <w:r w:rsidRPr="0066265F">
              <w:rPr>
                <w:rFonts w:ascii="Arial" w:hAnsi="Arial" w:cs="Arial"/>
              </w:rPr>
              <w:t>6.</w:t>
            </w:r>
          </w:p>
        </w:tc>
        <w:tc>
          <w:tcPr>
            <w:tcW w:w="6663" w:type="dxa"/>
            <w:gridSpan w:val="2"/>
            <w:tcBorders>
              <w:top w:val="nil"/>
              <w:left w:val="nil"/>
              <w:bottom w:val="single" w:sz="4" w:space="0" w:color="auto"/>
              <w:right w:val="single" w:sz="4" w:space="0" w:color="auto"/>
            </w:tcBorders>
          </w:tcPr>
          <w:p w14:paraId="30E65AC9" w14:textId="4FDD207B" w:rsidR="00DF1E85" w:rsidRPr="0066265F" w:rsidRDefault="00D22962" w:rsidP="00BD692D">
            <w:pPr>
              <w:spacing w:before="80" w:after="80" w:line="264" w:lineRule="auto"/>
              <w:rPr>
                <w:rFonts w:ascii="Arial" w:hAnsi="Arial" w:cs="Arial"/>
              </w:rPr>
            </w:pPr>
            <w:r w:rsidRPr="00B2271E">
              <w:rPr>
                <w:rFonts w:ascii="Arial" w:hAnsi="Arial" w:cs="Arial"/>
              </w:rPr>
              <w:t xml:space="preserve">Knowledge of Early Help principles and ability to ensure these are considered when working with children, young people and their families.  </w:t>
            </w:r>
          </w:p>
        </w:tc>
        <w:tc>
          <w:tcPr>
            <w:tcW w:w="2835" w:type="dxa"/>
            <w:tcBorders>
              <w:top w:val="nil"/>
              <w:left w:val="single" w:sz="4" w:space="0" w:color="auto"/>
              <w:bottom w:val="single" w:sz="4" w:space="0" w:color="auto"/>
              <w:right w:val="single" w:sz="4" w:space="0" w:color="auto"/>
            </w:tcBorders>
          </w:tcPr>
          <w:p w14:paraId="103597AE" w14:textId="55FE4080" w:rsidR="00DF1E85" w:rsidRPr="0066265F" w:rsidRDefault="00B03CFF" w:rsidP="00BD692D">
            <w:pPr>
              <w:spacing w:before="80" w:after="80" w:line="264" w:lineRule="auto"/>
              <w:rPr>
                <w:rFonts w:ascii="Arial" w:hAnsi="Arial" w:cs="Arial"/>
              </w:rPr>
            </w:pPr>
            <w:r w:rsidRPr="008041A1">
              <w:rPr>
                <w:rFonts w:ascii="Arial" w:hAnsi="Arial" w:cs="Arial"/>
              </w:rPr>
              <w:t>Interview</w:t>
            </w:r>
            <w:r w:rsidR="00E83C64">
              <w:rPr>
                <w:rFonts w:ascii="Arial" w:hAnsi="Arial" w:cs="Arial"/>
              </w:rPr>
              <w:t xml:space="preserve"> </w:t>
            </w:r>
          </w:p>
        </w:tc>
      </w:tr>
      <w:tr w:rsidR="00DD213E" w:rsidRPr="00BD692D" w14:paraId="42606C1C"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259CAA23" w14:textId="6525A820" w:rsidR="00DD213E" w:rsidRPr="0066265F" w:rsidRDefault="00DD213E" w:rsidP="00BD692D">
            <w:pPr>
              <w:spacing w:before="80" w:after="80" w:line="264" w:lineRule="auto"/>
              <w:rPr>
                <w:rFonts w:ascii="Arial" w:hAnsi="Arial" w:cs="Arial"/>
              </w:rPr>
            </w:pPr>
            <w:r>
              <w:rPr>
                <w:rFonts w:ascii="Arial" w:hAnsi="Arial" w:cs="Arial"/>
              </w:rPr>
              <w:t xml:space="preserve">7. </w:t>
            </w:r>
          </w:p>
        </w:tc>
        <w:tc>
          <w:tcPr>
            <w:tcW w:w="6663" w:type="dxa"/>
            <w:gridSpan w:val="2"/>
            <w:tcBorders>
              <w:top w:val="nil"/>
              <w:left w:val="nil"/>
              <w:bottom w:val="single" w:sz="4" w:space="0" w:color="auto"/>
              <w:right w:val="single" w:sz="4" w:space="0" w:color="auto"/>
            </w:tcBorders>
          </w:tcPr>
          <w:p w14:paraId="0637CFC5" w14:textId="57087CD2" w:rsidR="00DD213E" w:rsidRPr="00B2271E" w:rsidRDefault="004F4E96" w:rsidP="00BD692D">
            <w:pPr>
              <w:spacing w:before="80" w:after="80" w:line="264" w:lineRule="auto"/>
              <w:rPr>
                <w:rFonts w:ascii="Arial" w:hAnsi="Arial" w:cs="Arial"/>
              </w:rPr>
            </w:pPr>
            <w:r>
              <w:rPr>
                <w:rFonts w:ascii="Arial" w:hAnsi="Arial" w:cs="Arial"/>
              </w:rPr>
              <w:t>Ability to develop integrated provision and services for children and families with</w:t>
            </w:r>
            <w:r w:rsidR="0062618E">
              <w:rPr>
                <w:rFonts w:ascii="Arial" w:hAnsi="Arial" w:cs="Arial"/>
              </w:rPr>
              <w:t>in</w:t>
            </w:r>
            <w:r>
              <w:rPr>
                <w:rFonts w:ascii="Arial" w:hAnsi="Arial" w:cs="Arial"/>
              </w:rPr>
              <w:t xml:space="preserve"> the</w:t>
            </w:r>
            <w:r w:rsidR="00AE2F5D">
              <w:rPr>
                <w:rFonts w:ascii="Arial" w:hAnsi="Arial" w:cs="Arial"/>
              </w:rPr>
              <w:t xml:space="preserve"> Best Start</w:t>
            </w:r>
            <w:r>
              <w:rPr>
                <w:rFonts w:ascii="Arial" w:hAnsi="Arial" w:cs="Arial"/>
              </w:rPr>
              <w:t xml:space="preserve"> Family Hub funded programme area</w:t>
            </w:r>
            <w:r w:rsidR="000334A0">
              <w:rPr>
                <w:rFonts w:ascii="Arial" w:hAnsi="Arial" w:cs="Arial"/>
              </w:rPr>
              <w:t xml:space="preserve"> of parenting.</w:t>
            </w:r>
          </w:p>
        </w:tc>
        <w:tc>
          <w:tcPr>
            <w:tcW w:w="2835" w:type="dxa"/>
            <w:tcBorders>
              <w:top w:val="nil"/>
              <w:left w:val="single" w:sz="4" w:space="0" w:color="auto"/>
              <w:bottom w:val="single" w:sz="4" w:space="0" w:color="auto"/>
              <w:right w:val="single" w:sz="4" w:space="0" w:color="auto"/>
            </w:tcBorders>
          </w:tcPr>
          <w:p w14:paraId="262A5DE2" w14:textId="0AB09174" w:rsidR="00DD213E" w:rsidRPr="008041A1" w:rsidRDefault="00C4475F" w:rsidP="00BD692D">
            <w:pPr>
              <w:spacing w:before="80" w:after="80" w:line="264" w:lineRule="auto"/>
              <w:rPr>
                <w:rFonts w:ascii="Arial" w:hAnsi="Arial" w:cs="Arial"/>
              </w:rPr>
            </w:pPr>
            <w:r>
              <w:rPr>
                <w:rFonts w:ascii="Arial" w:hAnsi="Arial" w:cs="Arial"/>
              </w:rPr>
              <w:t xml:space="preserve">Application / </w:t>
            </w:r>
            <w:r w:rsidRPr="008041A1">
              <w:rPr>
                <w:rFonts w:ascii="Arial" w:hAnsi="Arial" w:cs="Arial"/>
              </w:rPr>
              <w:t>Interview</w:t>
            </w:r>
            <w:r>
              <w:rPr>
                <w:rFonts w:ascii="Arial" w:hAnsi="Arial" w:cs="Arial"/>
              </w:rPr>
              <w:t xml:space="preserve"> </w:t>
            </w:r>
            <w:r w:rsidR="00CF4B30">
              <w:rPr>
                <w:rFonts w:ascii="Arial" w:hAnsi="Arial" w:cs="Arial"/>
              </w:rPr>
              <w:t>/ Assessment</w:t>
            </w:r>
          </w:p>
        </w:tc>
      </w:tr>
      <w:tr w:rsidR="00DF1E85" w:rsidRPr="00BD692D" w14:paraId="4E103485"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2ED63B9A" w14:textId="100CE6A1" w:rsidR="00DF1E85" w:rsidRPr="0066265F" w:rsidRDefault="002D25B2" w:rsidP="00BD692D">
            <w:pPr>
              <w:spacing w:before="80" w:after="80" w:line="264" w:lineRule="auto"/>
              <w:rPr>
                <w:rFonts w:ascii="Arial" w:hAnsi="Arial" w:cs="Arial"/>
              </w:rPr>
            </w:pPr>
            <w:r>
              <w:rPr>
                <w:rFonts w:ascii="Arial" w:hAnsi="Arial" w:cs="Arial"/>
              </w:rPr>
              <w:t>8</w:t>
            </w:r>
            <w:r w:rsidR="00DF1E85" w:rsidRPr="0066265F">
              <w:rPr>
                <w:rFonts w:ascii="Arial" w:hAnsi="Arial" w:cs="Arial"/>
              </w:rPr>
              <w:t>.</w:t>
            </w:r>
          </w:p>
        </w:tc>
        <w:tc>
          <w:tcPr>
            <w:tcW w:w="6663" w:type="dxa"/>
            <w:gridSpan w:val="2"/>
            <w:tcBorders>
              <w:top w:val="nil"/>
              <w:left w:val="nil"/>
              <w:bottom w:val="single" w:sz="4" w:space="0" w:color="auto"/>
              <w:right w:val="single" w:sz="4" w:space="0" w:color="auto"/>
            </w:tcBorders>
          </w:tcPr>
          <w:p w14:paraId="6BB93E10" w14:textId="7772D83C" w:rsidR="00DF1E85" w:rsidRPr="0066265F" w:rsidRDefault="00D22962" w:rsidP="00BD692D">
            <w:pPr>
              <w:spacing w:before="80" w:after="80" w:line="264" w:lineRule="auto"/>
              <w:rPr>
                <w:rFonts w:ascii="Arial" w:hAnsi="Arial" w:cs="Arial"/>
              </w:rPr>
            </w:pPr>
            <w:r w:rsidRPr="00B2271E">
              <w:rPr>
                <w:rFonts w:ascii="Arial" w:hAnsi="Arial" w:cs="Arial"/>
              </w:rPr>
              <w:t xml:space="preserve">Ability to </w:t>
            </w:r>
            <w:r w:rsidR="00573C40">
              <w:rPr>
                <w:rFonts w:ascii="Arial" w:hAnsi="Arial" w:cs="Arial"/>
              </w:rPr>
              <w:t xml:space="preserve">work innovatively and effectively with other professionals within the </w:t>
            </w:r>
            <w:r w:rsidR="0062618E">
              <w:rPr>
                <w:rFonts w:ascii="Arial" w:hAnsi="Arial" w:cs="Arial"/>
              </w:rPr>
              <w:t xml:space="preserve">Best Start </w:t>
            </w:r>
            <w:r w:rsidR="00573C40">
              <w:rPr>
                <w:rFonts w:ascii="Arial" w:hAnsi="Arial" w:cs="Arial"/>
              </w:rPr>
              <w:t xml:space="preserve">Family Hub </w:t>
            </w:r>
            <w:r w:rsidR="00BB01AF">
              <w:rPr>
                <w:rFonts w:ascii="Arial" w:hAnsi="Arial" w:cs="Arial"/>
              </w:rPr>
              <w:t>Network</w:t>
            </w:r>
            <w:r w:rsidR="00A55FB8">
              <w:rPr>
                <w:rFonts w:ascii="Arial" w:hAnsi="Arial" w:cs="Arial"/>
              </w:rPr>
              <w:t xml:space="preserve"> and the broader community to identify and meet </w:t>
            </w:r>
            <w:r w:rsidR="008F2A74">
              <w:rPr>
                <w:rFonts w:ascii="Arial" w:hAnsi="Arial" w:cs="Arial"/>
              </w:rPr>
              <w:t>needs.</w:t>
            </w:r>
          </w:p>
        </w:tc>
        <w:tc>
          <w:tcPr>
            <w:tcW w:w="2835" w:type="dxa"/>
            <w:tcBorders>
              <w:top w:val="nil"/>
              <w:left w:val="single" w:sz="4" w:space="0" w:color="auto"/>
              <w:bottom w:val="single" w:sz="4" w:space="0" w:color="auto"/>
              <w:right w:val="single" w:sz="4" w:space="0" w:color="auto"/>
            </w:tcBorders>
          </w:tcPr>
          <w:p w14:paraId="3C8ED1B7" w14:textId="72D4D66E" w:rsidR="00DF1E85" w:rsidRPr="0066265F" w:rsidRDefault="00B03CFF" w:rsidP="00BD692D">
            <w:pPr>
              <w:spacing w:before="80" w:after="80" w:line="264" w:lineRule="auto"/>
              <w:rPr>
                <w:rFonts w:ascii="Arial" w:hAnsi="Arial" w:cs="Arial"/>
              </w:rPr>
            </w:pPr>
            <w:r w:rsidRPr="008041A1">
              <w:rPr>
                <w:rFonts w:ascii="Arial" w:hAnsi="Arial" w:cs="Arial"/>
              </w:rPr>
              <w:t>Interview</w:t>
            </w:r>
            <w:r w:rsidR="00CF4B30">
              <w:rPr>
                <w:rFonts w:ascii="Arial" w:hAnsi="Arial" w:cs="Arial"/>
              </w:rPr>
              <w:t xml:space="preserve"> / Assessment</w:t>
            </w:r>
          </w:p>
        </w:tc>
      </w:tr>
      <w:tr w:rsidR="00B03CFF" w:rsidRPr="00BD692D" w14:paraId="1941978F"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0D3AD5D7" w14:textId="14087EAE" w:rsidR="00B03CFF" w:rsidRPr="0066265F" w:rsidRDefault="002D25B2" w:rsidP="00BD692D">
            <w:pPr>
              <w:spacing w:before="80" w:after="80" w:line="264" w:lineRule="auto"/>
              <w:rPr>
                <w:rFonts w:ascii="Arial" w:hAnsi="Arial" w:cs="Arial"/>
              </w:rPr>
            </w:pPr>
            <w:r>
              <w:rPr>
                <w:rFonts w:ascii="Arial" w:hAnsi="Arial" w:cs="Arial"/>
              </w:rPr>
              <w:t>9</w:t>
            </w:r>
            <w:r w:rsidR="00B03CFF">
              <w:rPr>
                <w:rFonts w:ascii="Arial" w:hAnsi="Arial" w:cs="Arial"/>
              </w:rPr>
              <w:t>.</w:t>
            </w:r>
          </w:p>
        </w:tc>
        <w:tc>
          <w:tcPr>
            <w:tcW w:w="6663" w:type="dxa"/>
            <w:gridSpan w:val="2"/>
            <w:tcBorders>
              <w:top w:val="nil"/>
              <w:left w:val="nil"/>
              <w:bottom w:val="single" w:sz="4" w:space="0" w:color="auto"/>
              <w:right w:val="single" w:sz="4" w:space="0" w:color="auto"/>
            </w:tcBorders>
          </w:tcPr>
          <w:p w14:paraId="252A5713" w14:textId="7BA9664B" w:rsidR="00B03CFF" w:rsidRPr="00BD692D" w:rsidRDefault="00D22962" w:rsidP="00BD692D">
            <w:pPr>
              <w:spacing w:before="80" w:after="80" w:line="264" w:lineRule="auto"/>
            </w:pPr>
            <w:r w:rsidRPr="00B2271E">
              <w:rPr>
                <w:rFonts w:ascii="Arial" w:hAnsi="Arial" w:cs="Arial"/>
              </w:rPr>
              <w:t xml:space="preserve">Ability to lead practice within </w:t>
            </w:r>
            <w:r w:rsidR="005A2841">
              <w:rPr>
                <w:rFonts w:ascii="Arial" w:hAnsi="Arial" w:cs="Arial"/>
              </w:rPr>
              <w:t>a</w:t>
            </w:r>
            <w:r w:rsidRPr="00B2271E">
              <w:rPr>
                <w:rFonts w:ascii="Arial" w:hAnsi="Arial" w:cs="Arial"/>
              </w:rPr>
              <w:t xml:space="preserve"> team</w:t>
            </w:r>
            <w:r w:rsidR="00780F21">
              <w:rPr>
                <w:rFonts w:ascii="Arial" w:hAnsi="Arial" w:cs="Arial"/>
              </w:rPr>
              <w:t xml:space="preserve"> </w:t>
            </w:r>
            <w:r w:rsidR="7E4E98AB" w:rsidRPr="73B4E894">
              <w:rPr>
                <w:rFonts w:ascii="Arial" w:hAnsi="Arial" w:cs="Arial"/>
              </w:rPr>
              <w:t>a</w:t>
            </w:r>
            <w:r w:rsidR="6A431422" w:rsidRPr="73B4E894">
              <w:rPr>
                <w:rFonts w:ascii="Arial" w:hAnsi="Arial" w:cs="Arial"/>
              </w:rPr>
              <w:t xml:space="preserve">nd </w:t>
            </w:r>
            <w:r w:rsidR="20CC6139" w:rsidRPr="73B4E894">
              <w:rPr>
                <w:rFonts w:ascii="Arial" w:hAnsi="Arial" w:cs="Arial"/>
              </w:rPr>
              <w:t>build positive relationships</w:t>
            </w:r>
            <w:r w:rsidR="00780F21">
              <w:rPr>
                <w:rFonts w:ascii="Arial" w:hAnsi="Arial" w:cs="Arial"/>
              </w:rPr>
              <w:t xml:space="preserve"> with partners </w:t>
            </w:r>
            <w:r w:rsidR="73D5D92B" w:rsidRPr="73B4E894">
              <w:rPr>
                <w:rFonts w:ascii="Arial" w:hAnsi="Arial" w:cs="Arial"/>
              </w:rPr>
              <w:t xml:space="preserve">through joint problem solving </w:t>
            </w:r>
            <w:r w:rsidR="6A431422" w:rsidRPr="73B4E894">
              <w:rPr>
                <w:rFonts w:ascii="Arial" w:hAnsi="Arial" w:cs="Arial"/>
              </w:rPr>
              <w:t xml:space="preserve">to </w:t>
            </w:r>
            <w:r w:rsidR="5DEFB446" w:rsidRPr="73B4E894">
              <w:rPr>
                <w:rFonts w:ascii="Arial" w:hAnsi="Arial" w:cs="Arial"/>
              </w:rPr>
              <w:t>eliminate duplication,</w:t>
            </w:r>
            <w:r w:rsidR="00780F21">
              <w:rPr>
                <w:rFonts w:ascii="Arial" w:hAnsi="Arial" w:cs="Arial"/>
              </w:rPr>
              <w:t xml:space="preserve"> develop action plans and policies.</w:t>
            </w:r>
          </w:p>
        </w:tc>
        <w:tc>
          <w:tcPr>
            <w:tcW w:w="2835" w:type="dxa"/>
            <w:tcBorders>
              <w:top w:val="nil"/>
              <w:left w:val="single" w:sz="4" w:space="0" w:color="auto"/>
              <w:bottom w:val="single" w:sz="4" w:space="0" w:color="auto"/>
              <w:right w:val="single" w:sz="4" w:space="0" w:color="auto"/>
            </w:tcBorders>
          </w:tcPr>
          <w:p w14:paraId="645B2FB1" w14:textId="54E766FC" w:rsidR="00B03CFF" w:rsidRPr="0066265F" w:rsidRDefault="00B03CFF" w:rsidP="00BD692D">
            <w:pPr>
              <w:spacing w:before="80" w:after="80" w:line="264" w:lineRule="auto"/>
              <w:rPr>
                <w:rFonts w:ascii="Arial" w:hAnsi="Arial" w:cs="Arial"/>
              </w:rPr>
            </w:pPr>
            <w:r w:rsidRPr="008041A1">
              <w:rPr>
                <w:rFonts w:ascii="Arial" w:hAnsi="Arial" w:cs="Arial"/>
              </w:rPr>
              <w:t>Interview</w:t>
            </w:r>
            <w:r w:rsidR="00C16F44">
              <w:rPr>
                <w:rFonts w:ascii="Arial" w:hAnsi="Arial" w:cs="Arial"/>
              </w:rPr>
              <w:t xml:space="preserve"> / Assessment</w:t>
            </w:r>
          </w:p>
        </w:tc>
      </w:tr>
      <w:tr w:rsidR="00B03CFF" w:rsidRPr="00BD692D" w14:paraId="31D921FA"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1E514F61" w14:textId="574B62B2" w:rsidR="00B03CFF" w:rsidRDefault="002D25B2" w:rsidP="00BD692D">
            <w:pPr>
              <w:spacing w:before="80" w:after="80" w:line="264" w:lineRule="auto"/>
              <w:rPr>
                <w:rFonts w:ascii="Arial" w:hAnsi="Arial" w:cs="Arial"/>
              </w:rPr>
            </w:pPr>
            <w:r>
              <w:rPr>
                <w:rFonts w:ascii="Arial" w:hAnsi="Arial" w:cs="Arial"/>
              </w:rPr>
              <w:lastRenderedPageBreak/>
              <w:t>10</w:t>
            </w:r>
            <w:r w:rsidR="00B03CFF">
              <w:rPr>
                <w:rFonts w:ascii="Arial" w:hAnsi="Arial" w:cs="Arial"/>
              </w:rPr>
              <w:t xml:space="preserve">. </w:t>
            </w:r>
          </w:p>
        </w:tc>
        <w:tc>
          <w:tcPr>
            <w:tcW w:w="6663" w:type="dxa"/>
            <w:gridSpan w:val="2"/>
            <w:tcBorders>
              <w:top w:val="nil"/>
              <w:left w:val="nil"/>
              <w:bottom w:val="single" w:sz="4" w:space="0" w:color="auto"/>
              <w:right w:val="single" w:sz="4" w:space="0" w:color="auto"/>
            </w:tcBorders>
          </w:tcPr>
          <w:p w14:paraId="305F060B" w14:textId="7E379BFD" w:rsidR="00B03CFF" w:rsidRPr="00BD692D" w:rsidRDefault="00D22962" w:rsidP="00BD692D">
            <w:pPr>
              <w:spacing w:before="80" w:after="80" w:line="264" w:lineRule="auto"/>
              <w:rPr>
                <w:rFonts w:ascii="Arial" w:hAnsi="Arial" w:cs="Arial"/>
              </w:rPr>
            </w:pPr>
            <w:r w:rsidRPr="00B2271E">
              <w:rPr>
                <w:rFonts w:ascii="Arial" w:hAnsi="Arial" w:cs="Arial"/>
              </w:rPr>
              <w:t xml:space="preserve">Ability to manage own and others time effectively, have good organisational skills and make </w:t>
            </w:r>
            <w:proofErr w:type="gramStart"/>
            <w:r w:rsidRPr="00B2271E">
              <w:rPr>
                <w:rFonts w:ascii="Arial" w:hAnsi="Arial" w:cs="Arial"/>
              </w:rPr>
              <w:t>evidence based</w:t>
            </w:r>
            <w:proofErr w:type="gramEnd"/>
            <w:r w:rsidRPr="00B2271E">
              <w:rPr>
                <w:rFonts w:ascii="Arial" w:hAnsi="Arial" w:cs="Arial"/>
              </w:rPr>
              <w:t xml:space="preserve"> decisions</w:t>
            </w:r>
            <w:r w:rsidR="00FD711E">
              <w:rPr>
                <w:rFonts w:ascii="Arial" w:hAnsi="Arial" w:cs="Arial"/>
              </w:rPr>
              <w:t xml:space="preserve"> to deliver successful interventions,</w:t>
            </w:r>
            <w:r w:rsidRPr="00B2271E">
              <w:rPr>
                <w:rFonts w:ascii="Arial" w:hAnsi="Arial" w:cs="Arial"/>
              </w:rPr>
              <w:t xml:space="preserve"> ensuring the child’s needs are paramount.</w:t>
            </w:r>
          </w:p>
        </w:tc>
        <w:tc>
          <w:tcPr>
            <w:tcW w:w="2835" w:type="dxa"/>
            <w:tcBorders>
              <w:top w:val="nil"/>
              <w:left w:val="single" w:sz="4" w:space="0" w:color="auto"/>
              <w:bottom w:val="single" w:sz="4" w:space="0" w:color="auto"/>
              <w:right w:val="single" w:sz="4" w:space="0" w:color="auto"/>
            </w:tcBorders>
          </w:tcPr>
          <w:p w14:paraId="4877AA9D" w14:textId="223656BD" w:rsidR="00B03CFF" w:rsidRPr="0066265F" w:rsidRDefault="00B03CFF" w:rsidP="00BD692D">
            <w:pPr>
              <w:spacing w:before="80" w:after="80" w:line="264" w:lineRule="auto"/>
              <w:rPr>
                <w:rFonts w:ascii="Arial" w:hAnsi="Arial" w:cs="Arial"/>
              </w:rPr>
            </w:pPr>
            <w:r w:rsidRPr="008041A1">
              <w:rPr>
                <w:rFonts w:ascii="Arial" w:hAnsi="Arial" w:cs="Arial"/>
              </w:rPr>
              <w:t>Interview</w:t>
            </w:r>
          </w:p>
        </w:tc>
      </w:tr>
      <w:tr w:rsidR="00DF1E85" w:rsidRPr="00BD692D" w14:paraId="7019E219"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1C42DB53" w14:textId="3BD54040" w:rsidR="00DF1E85" w:rsidRPr="0066265F" w:rsidRDefault="11CD30F6" w:rsidP="00BD692D">
            <w:pPr>
              <w:spacing w:before="80" w:after="80" w:line="264" w:lineRule="auto"/>
              <w:rPr>
                <w:rFonts w:ascii="Arial" w:hAnsi="Arial" w:cs="Arial"/>
              </w:rPr>
            </w:pPr>
            <w:r w:rsidRPr="73B4E894">
              <w:rPr>
                <w:rFonts w:ascii="Arial" w:hAnsi="Arial" w:cs="Arial"/>
              </w:rPr>
              <w:t>1</w:t>
            </w:r>
            <w:r w:rsidR="2578572D" w:rsidRPr="73B4E894">
              <w:rPr>
                <w:rFonts w:ascii="Arial" w:hAnsi="Arial" w:cs="Arial"/>
              </w:rPr>
              <w:t>1</w:t>
            </w:r>
            <w:r w:rsidR="00DF1E85" w:rsidRPr="0066265F">
              <w:rPr>
                <w:rFonts w:ascii="Arial" w:hAnsi="Arial" w:cs="Arial"/>
              </w:rPr>
              <w:t>.</w:t>
            </w:r>
          </w:p>
        </w:tc>
        <w:tc>
          <w:tcPr>
            <w:tcW w:w="6663" w:type="dxa"/>
            <w:gridSpan w:val="2"/>
            <w:tcBorders>
              <w:top w:val="nil"/>
              <w:left w:val="nil"/>
              <w:bottom w:val="single" w:sz="4" w:space="0" w:color="auto"/>
              <w:right w:val="single" w:sz="4" w:space="0" w:color="auto"/>
            </w:tcBorders>
          </w:tcPr>
          <w:p w14:paraId="4BE4BDB8" w14:textId="51842848" w:rsidR="00DF1E85" w:rsidRPr="0066265F" w:rsidRDefault="00DF1E85" w:rsidP="00BD692D">
            <w:pPr>
              <w:spacing w:before="80" w:after="80" w:line="264" w:lineRule="auto"/>
              <w:rPr>
                <w:rFonts w:ascii="Arial" w:hAnsi="Arial" w:cs="Arial"/>
              </w:rPr>
            </w:pPr>
            <w:r w:rsidRPr="00BD692D">
              <w:rPr>
                <w:rFonts w:ascii="Arial" w:hAnsi="Arial" w:cs="Arial"/>
                <w:b/>
                <w:bCs/>
              </w:rPr>
              <w:t>Competencies</w:t>
            </w:r>
            <w:r w:rsidRPr="0066265F">
              <w:rPr>
                <w:rFonts w:ascii="Arial" w:hAnsi="Arial" w:cs="Arial"/>
              </w:rPr>
              <w:t xml:space="preserve"> – Please note the council’s corporate competencies, which </w:t>
            </w:r>
            <w:r w:rsidR="00ED6698">
              <w:rPr>
                <w:rFonts w:ascii="Arial" w:hAnsi="Arial" w:cs="Arial"/>
              </w:rPr>
              <w:t xml:space="preserve">are </w:t>
            </w:r>
            <w:r w:rsidRPr="0066265F">
              <w:rPr>
                <w:rFonts w:ascii="Arial" w:hAnsi="Arial" w:cs="Arial"/>
              </w:rPr>
              <w:t>essential for all roles, are</w:t>
            </w:r>
            <w:r w:rsidR="00ED6698">
              <w:rPr>
                <w:rFonts w:ascii="Arial" w:hAnsi="Arial" w:cs="Arial"/>
              </w:rPr>
              <w:t xml:space="preserve"> below</w:t>
            </w:r>
            <w:r w:rsidRPr="0066265F">
              <w:rPr>
                <w:rFonts w:ascii="Arial" w:hAnsi="Arial" w:cs="Arial"/>
              </w:rPr>
              <w:t xml:space="preserve"> in the </w:t>
            </w:r>
            <w:r w:rsidR="00C021DA" w:rsidRPr="0066265F">
              <w:rPr>
                <w:rFonts w:ascii="Arial" w:hAnsi="Arial" w:cs="Arial"/>
              </w:rPr>
              <w:t xml:space="preserve">Core Competencies </w:t>
            </w:r>
            <w:r w:rsidR="00C021DA">
              <w:rPr>
                <w:rFonts w:ascii="Arial" w:hAnsi="Arial" w:cs="Arial"/>
              </w:rPr>
              <w:t>section.</w:t>
            </w:r>
          </w:p>
        </w:tc>
        <w:tc>
          <w:tcPr>
            <w:tcW w:w="2835" w:type="dxa"/>
            <w:tcBorders>
              <w:top w:val="nil"/>
              <w:left w:val="single" w:sz="4" w:space="0" w:color="auto"/>
              <w:bottom w:val="single" w:sz="4" w:space="0" w:color="auto"/>
              <w:right w:val="single" w:sz="4" w:space="0" w:color="auto"/>
            </w:tcBorders>
          </w:tcPr>
          <w:p w14:paraId="214F0906" w14:textId="77777777" w:rsidR="00DF1E85" w:rsidRPr="0066265F" w:rsidRDefault="00DF1E85" w:rsidP="00BD692D">
            <w:pPr>
              <w:spacing w:before="80" w:after="80" w:line="264" w:lineRule="auto"/>
              <w:rPr>
                <w:rFonts w:ascii="Arial" w:hAnsi="Arial" w:cs="Arial"/>
              </w:rPr>
            </w:pPr>
            <w:r w:rsidRPr="0066265F">
              <w:rPr>
                <w:rFonts w:ascii="Arial" w:hAnsi="Arial" w:cs="Arial"/>
              </w:rPr>
              <w:t>Interview</w:t>
            </w:r>
          </w:p>
        </w:tc>
      </w:tr>
    </w:tbl>
    <w:p w14:paraId="31AA3567" w14:textId="69CF87EF" w:rsidR="00243DBF" w:rsidRDefault="00243DBF" w:rsidP="002D25B2">
      <w:pPr>
        <w:spacing w:after="0"/>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663"/>
        <w:gridCol w:w="2835"/>
      </w:tblGrid>
      <w:tr w:rsidR="00DF1E85" w:rsidRPr="0066265F" w14:paraId="17D10791" w14:textId="77777777" w:rsidTr="73B4E894">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2D25B2">
        <w:trPr>
          <w:cantSplit/>
        </w:trPr>
        <w:tc>
          <w:tcPr>
            <w:tcW w:w="562" w:type="dxa"/>
            <w:tcBorders>
              <w:top w:val="single" w:sz="4" w:space="0" w:color="auto"/>
              <w:bottom w:val="single" w:sz="4" w:space="0" w:color="auto"/>
              <w:right w:val="nil"/>
            </w:tcBorders>
          </w:tcPr>
          <w:p w14:paraId="22584DD3" w14:textId="77777777" w:rsidR="00DF1E85" w:rsidRPr="0066265F" w:rsidRDefault="00DF1E85" w:rsidP="00BD692D">
            <w:pPr>
              <w:spacing w:before="80" w:after="80" w:line="264" w:lineRule="auto"/>
              <w:rPr>
                <w:rFonts w:ascii="Arial" w:hAnsi="Arial" w:cs="Arial"/>
              </w:rPr>
            </w:pPr>
            <w:r w:rsidRPr="0066265F">
              <w:rPr>
                <w:rFonts w:ascii="Arial" w:hAnsi="Arial" w:cs="Arial"/>
              </w:rPr>
              <w:t>1.</w:t>
            </w:r>
          </w:p>
        </w:tc>
        <w:tc>
          <w:tcPr>
            <w:tcW w:w="6663" w:type="dxa"/>
            <w:tcBorders>
              <w:top w:val="single" w:sz="4" w:space="0" w:color="auto"/>
              <w:left w:val="nil"/>
              <w:bottom w:val="single" w:sz="4" w:space="0" w:color="auto"/>
            </w:tcBorders>
          </w:tcPr>
          <w:p w14:paraId="30AE5372" w14:textId="66FAB03A" w:rsidR="00DF1E85" w:rsidRPr="0066265F" w:rsidRDefault="00D22962" w:rsidP="00BD692D">
            <w:pPr>
              <w:spacing w:before="80" w:after="80" w:line="264" w:lineRule="auto"/>
              <w:rPr>
                <w:rFonts w:ascii="Arial" w:hAnsi="Arial" w:cs="Arial"/>
              </w:rPr>
            </w:pPr>
            <w:r w:rsidRPr="00B2271E">
              <w:rPr>
                <w:rFonts w:ascii="Arial" w:hAnsi="Arial" w:cs="Arial"/>
              </w:rPr>
              <w:t xml:space="preserve">Relevant level 4 qualification in </w:t>
            </w:r>
            <w:r w:rsidR="00865031">
              <w:rPr>
                <w:rFonts w:ascii="Arial" w:hAnsi="Arial" w:cs="Arial"/>
              </w:rPr>
              <w:t>Early Years</w:t>
            </w:r>
            <w:r w:rsidRPr="00B2271E">
              <w:rPr>
                <w:rFonts w:ascii="Arial" w:hAnsi="Arial" w:cs="Arial"/>
              </w:rPr>
              <w:t xml:space="preserve">, </w:t>
            </w:r>
            <w:r w:rsidR="00865031">
              <w:rPr>
                <w:rFonts w:ascii="Arial" w:hAnsi="Arial" w:cs="Arial"/>
              </w:rPr>
              <w:t xml:space="preserve">Teaching, </w:t>
            </w:r>
            <w:r w:rsidRPr="00B2271E">
              <w:rPr>
                <w:rFonts w:ascii="Arial" w:hAnsi="Arial" w:cs="Arial"/>
              </w:rPr>
              <w:t xml:space="preserve">NPQICL, Health, </w:t>
            </w:r>
            <w:r w:rsidR="00B5606B">
              <w:rPr>
                <w:rFonts w:ascii="Arial" w:hAnsi="Arial" w:cs="Arial"/>
              </w:rPr>
              <w:t xml:space="preserve">or </w:t>
            </w:r>
            <w:r w:rsidRPr="00B2271E">
              <w:rPr>
                <w:rFonts w:ascii="Arial" w:hAnsi="Arial" w:cs="Arial"/>
              </w:rPr>
              <w:t>Social Care</w:t>
            </w:r>
            <w:r w:rsidR="006051FB">
              <w:rPr>
                <w:rFonts w:ascii="Arial" w:hAnsi="Arial" w:cs="Arial"/>
              </w:rPr>
              <w:t>.</w:t>
            </w:r>
          </w:p>
        </w:tc>
        <w:tc>
          <w:tcPr>
            <w:tcW w:w="2835" w:type="dxa"/>
            <w:tcBorders>
              <w:top w:val="single" w:sz="4" w:space="0" w:color="auto"/>
              <w:bottom w:val="single" w:sz="4" w:space="0" w:color="auto"/>
            </w:tcBorders>
          </w:tcPr>
          <w:p w14:paraId="2AC4144E" w14:textId="32C8C7F0" w:rsidR="00DF1E85" w:rsidRPr="0066265F" w:rsidRDefault="00B03CFF" w:rsidP="00BD692D">
            <w:pPr>
              <w:spacing w:before="80" w:after="80" w:line="264" w:lineRule="auto"/>
              <w:rPr>
                <w:rFonts w:ascii="Arial" w:hAnsi="Arial" w:cs="Arial"/>
              </w:rPr>
            </w:pPr>
            <w:r w:rsidRPr="008041A1">
              <w:rPr>
                <w:rFonts w:ascii="Arial" w:hAnsi="Arial" w:cs="Arial"/>
              </w:rPr>
              <w:t>Application</w:t>
            </w:r>
            <w:r w:rsidR="004D27B8">
              <w:rPr>
                <w:rFonts w:ascii="Arial" w:hAnsi="Arial" w:cs="Arial"/>
              </w:rPr>
              <w:t xml:space="preserve"> </w:t>
            </w:r>
            <w:r w:rsidR="001D0A72">
              <w:rPr>
                <w:rFonts w:ascii="Arial" w:hAnsi="Arial" w:cs="Arial"/>
              </w:rPr>
              <w:t>/ Proof of qualification</w:t>
            </w:r>
          </w:p>
        </w:tc>
      </w:tr>
      <w:tr w:rsidR="00DF1E85" w:rsidRPr="0066265F" w14:paraId="3C077FB0" w14:textId="77777777" w:rsidTr="002D25B2">
        <w:trPr>
          <w:cantSplit/>
        </w:trPr>
        <w:tc>
          <w:tcPr>
            <w:tcW w:w="562" w:type="dxa"/>
            <w:tcBorders>
              <w:top w:val="single" w:sz="4" w:space="0" w:color="auto"/>
              <w:bottom w:val="single" w:sz="4" w:space="0" w:color="auto"/>
              <w:right w:val="nil"/>
            </w:tcBorders>
          </w:tcPr>
          <w:p w14:paraId="5A9041C0" w14:textId="77777777" w:rsidR="00DF1E85" w:rsidRPr="0066265F" w:rsidRDefault="00DF1E85" w:rsidP="00BD692D">
            <w:pPr>
              <w:spacing w:before="80" w:after="80" w:line="264" w:lineRule="auto"/>
              <w:rPr>
                <w:rFonts w:ascii="Arial" w:hAnsi="Arial" w:cs="Arial"/>
              </w:rPr>
            </w:pPr>
            <w:r w:rsidRPr="0066265F">
              <w:rPr>
                <w:rFonts w:ascii="Arial" w:hAnsi="Arial" w:cs="Arial"/>
              </w:rPr>
              <w:t>2.</w:t>
            </w:r>
          </w:p>
        </w:tc>
        <w:tc>
          <w:tcPr>
            <w:tcW w:w="6663" w:type="dxa"/>
            <w:tcBorders>
              <w:top w:val="single" w:sz="4" w:space="0" w:color="auto"/>
              <w:left w:val="nil"/>
              <w:bottom w:val="single" w:sz="4" w:space="0" w:color="auto"/>
            </w:tcBorders>
          </w:tcPr>
          <w:p w14:paraId="6B374D98" w14:textId="6C152065" w:rsidR="00DF1E85" w:rsidRPr="0066265F" w:rsidRDefault="00D22962" w:rsidP="00BD692D">
            <w:pPr>
              <w:spacing w:before="80" w:after="80" w:line="264" w:lineRule="auto"/>
              <w:rPr>
                <w:rFonts w:ascii="Arial" w:hAnsi="Arial" w:cs="Arial"/>
              </w:rPr>
            </w:pPr>
            <w:r w:rsidRPr="00B2271E">
              <w:rPr>
                <w:rFonts w:ascii="Arial" w:hAnsi="Arial" w:cs="Arial"/>
              </w:rPr>
              <w:t>Experience of managing people and performance to meet the competing demands of the service</w:t>
            </w:r>
            <w:r w:rsidR="64D6A8E8" w:rsidRPr="73B4E894">
              <w:rPr>
                <w:rFonts w:ascii="Arial" w:hAnsi="Arial" w:cs="Arial"/>
              </w:rPr>
              <w:t xml:space="preserve"> in a family centred environment</w:t>
            </w:r>
            <w:r w:rsidRPr="00B2271E">
              <w:rPr>
                <w:rFonts w:ascii="Arial" w:hAnsi="Arial" w:cs="Arial"/>
              </w:rPr>
              <w:t>.</w:t>
            </w:r>
          </w:p>
        </w:tc>
        <w:tc>
          <w:tcPr>
            <w:tcW w:w="2835" w:type="dxa"/>
            <w:tcBorders>
              <w:top w:val="single" w:sz="4" w:space="0" w:color="auto"/>
              <w:bottom w:val="single" w:sz="4" w:space="0" w:color="auto"/>
            </w:tcBorders>
          </w:tcPr>
          <w:p w14:paraId="43A8C12C" w14:textId="5BAB0FE3" w:rsidR="00F273D5" w:rsidRPr="0066265F" w:rsidRDefault="00CA0E2C" w:rsidP="00BD692D">
            <w:pPr>
              <w:spacing w:before="80" w:after="80" w:line="264" w:lineRule="auto"/>
              <w:rPr>
                <w:rFonts w:ascii="Arial" w:hAnsi="Arial" w:cs="Arial"/>
              </w:rPr>
            </w:pPr>
            <w:r w:rsidRPr="008041A1">
              <w:rPr>
                <w:rFonts w:ascii="Arial" w:hAnsi="Arial" w:cs="Arial"/>
              </w:rPr>
              <w:t>A</w:t>
            </w:r>
            <w:r w:rsidR="00906EBF">
              <w:rPr>
                <w:rFonts w:ascii="Arial" w:hAnsi="Arial" w:cs="Arial"/>
              </w:rPr>
              <w:t xml:space="preserve">pplication </w:t>
            </w:r>
            <w:r w:rsidR="00F273D5">
              <w:rPr>
                <w:rFonts w:ascii="Arial" w:hAnsi="Arial" w:cs="Arial"/>
              </w:rPr>
              <w:t>/ Interview</w:t>
            </w:r>
            <w:r w:rsidR="002E739C">
              <w:rPr>
                <w:rFonts w:ascii="Arial" w:hAnsi="Arial" w:cs="Arial"/>
              </w:rPr>
              <w:t xml:space="preserve"> / Assessment</w:t>
            </w:r>
          </w:p>
        </w:tc>
      </w:tr>
      <w:tr w:rsidR="00CA0E2C" w:rsidRPr="0066265F" w14:paraId="4A0A49BB" w14:textId="77777777" w:rsidTr="002D25B2">
        <w:trPr>
          <w:cantSplit/>
        </w:trPr>
        <w:tc>
          <w:tcPr>
            <w:tcW w:w="562" w:type="dxa"/>
            <w:tcBorders>
              <w:top w:val="single" w:sz="4" w:space="0" w:color="auto"/>
              <w:bottom w:val="single" w:sz="4" w:space="0" w:color="auto"/>
              <w:right w:val="nil"/>
            </w:tcBorders>
          </w:tcPr>
          <w:p w14:paraId="1C666565" w14:textId="22A1B774" w:rsidR="00CA0E2C" w:rsidRPr="0066265F" w:rsidRDefault="00CA0E2C" w:rsidP="00BD692D">
            <w:pPr>
              <w:spacing w:before="80" w:after="80" w:line="264" w:lineRule="auto"/>
              <w:rPr>
                <w:rFonts w:ascii="Arial" w:hAnsi="Arial" w:cs="Arial"/>
              </w:rPr>
            </w:pPr>
            <w:r>
              <w:rPr>
                <w:rFonts w:ascii="Arial" w:hAnsi="Arial" w:cs="Arial"/>
              </w:rPr>
              <w:t>3.</w:t>
            </w:r>
          </w:p>
        </w:tc>
        <w:tc>
          <w:tcPr>
            <w:tcW w:w="6663" w:type="dxa"/>
            <w:tcBorders>
              <w:top w:val="single" w:sz="4" w:space="0" w:color="auto"/>
              <w:left w:val="nil"/>
              <w:bottom w:val="single" w:sz="4" w:space="0" w:color="auto"/>
            </w:tcBorders>
          </w:tcPr>
          <w:p w14:paraId="1F4C866C" w14:textId="1B1315E2" w:rsidR="00CA0E2C" w:rsidRPr="008041A1" w:rsidRDefault="00D22962" w:rsidP="00BD692D">
            <w:pPr>
              <w:spacing w:before="80" w:after="80" w:line="264" w:lineRule="auto"/>
              <w:rPr>
                <w:rFonts w:ascii="Arial" w:hAnsi="Arial" w:cs="Arial"/>
                <w:lang w:eastAsia="en-GB"/>
              </w:rPr>
            </w:pPr>
            <w:r w:rsidRPr="00B2271E">
              <w:rPr>
                <w:rFonts w:ascii="Arial" w:hAnsi="Arial" w:cs="Arial"/>
              </w:rPr>
              <w:t>Experience of working with a wide range of professionals and organisations to enhance service delivery.</w:t>
            </w:r>
          </w:p>
        </w:tc>
        <w:tc>
          <w:tcPr>
            <w:tcW w:w="2835" w:type="dxa"/>
            <w:tcBorders>
              <w:top w:val="single" w:sz="4" w:space="0" w:color="auto"/>
              <w:bottom w:val="single" w:sz="4" w:space="0" w:color="auto"/>
            </w:tcBorders>
          </w:tcPr>
          <w:p w14:paraId="55CD8F96" w14:textId="4C8D5F2A" w:rsidR="00CA0E2C" w:rsidRPr="008041A1" w:rsidRDefault="00CA0E2C" w:rsidP="00BD692D">
            <w:pPr>
              <w:spacing w:before="80" w:after="80" w:line="264" w:lineRule="auto"/>
              <w:rPr>
                <w:rFonts w:ascii="Arial" w:hAnsi="Arial" w:cs="Arial"/>
              </w:rPr>
            </w:pPr>
            <w:r w:rsidRPr="008041A1">
              <w:rPr>
                <w:rFonts w:ascii="Arial" w:hAnsi="Arial" w:cs="Arial"/>
              </w:rPr>
              <w:t>Application</w:t>
            </w:r>
            <w:r w:rsidR="004D27B8">
              <w:rPr>
                <w:rFonts w:ascii="Arial" w:hAnsi="Arial" w:cs="Arial"/>
              </w:rPr>
              <w:t xml:space="preserve"> </w:t>
            </w:r>
            <w:r w:rsidRPr="008041A1">
              <w:rPr>
                <w:rFonts w:ascii="Arial" w:hAnsi="Arial" w:cs="Arial"/>
              </w:rPr>
              <w:t>/ Interview</w:t>
            </w:r>
          </w:p>
        </w:tc>
      </w:tr>
      <w:tr w:rsidR="00DF1E85" w:rsidRPr="0066265F" w14:paraId="53F41605" w14:textId="77777777" w:rsidTr="73B4E894">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F1E85" w:rsidRPr="0066265F" w:rsidRDefault="00DF1E85">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DF1E85" w:rsidRPr="0066265F" w14:paraId="4A5D4D0A" w14:textId="77777777" w:rsidTr="002D25B2">
        <w:trPr>
          <w:cantSplit/>
        </w:trPr>
        <w:tc>
          <w:tcPr>
            <w:tcW w:w="562" w:type="dxa"/>
            <w:tcBorders>
              <w:top w:val="single" w:sz="4" w:space="0" w:color="auto"/>
              <w:bottom w:val="single" w:sz="4" w:space="0" w:color="auto"/>
              <w:right w:val="nil"/>
            </w:tcBorders>
          </w:tcPr>
          <w:p w14:paraId="40F9F3DF" w14:textId="77777777" w:rsidR="00DF1E85" w:rsidRPr="0066265F" w:rsidRDefault="00DF1E85" w:rsidP="00BD692D">
            <w:pPr>
              <w:spacing w:before="80" w:after="80" w:line="264" w:lineRule="auto"/>
              <w:rPr>
                <w:rFonts w:ascii="Arial" w:hAnsi="Arial" w:cs="Arial"/>
              </w:rPr>
            </w:pPr>
            <w:r w:rsidRPr="0066265F">
              <w:rPr>
                <w:rFonts w:ascii="Arial" w:hAnsi="Arial" w:cs="Arial"/>
              </w:rPr>
              <w:t>1.</w:t>
            </w:r>
          </w:p>
        </w:tc>
        <w:tc>
          <w:tcPr>
            <w:tcW w:w="6663" w:type="dxa"/>
            <w:tcBorders>
              <w:top w:val="single" w:sz="4" w:space="0" w:color="auto"/>
              <w:left w:val="nil"/>
              <w:bottom w:val="single" w:sz="4" w:space="0" w:color="auto"/>
            </w:tcBorders>
          </w:tcPr>
          <w:p w14:paraId="500D8BDA" w14:textId="6AA7F926" w:rsidR="00DF1E85" w:rsidRPr="0066265F" w:rsidRDefault="00D22962" w:rsidP="00BD692D">
            <w:pPr>
              <w:spacing w:before="80" w:after="80" w:line="264" w:lineRule="auto"/>
              <w:rPr>
                <w:rFonts w:ascii="Arial" w:hAnsi="Arial" w:cs="Arial"/>
              </w:rPr>
            </w:pPr>
            <w:r w:rsidRPr="00B2271E">
              <w:rPr>
                <w:rFonts w:ascii="Arial" w:hAnsi="Arial" w:cs="Arial"/>
              </w:rPr>
              <w:t>Willing to undertake any further training as necessary</w:t>
            </w:r>
            <w:r>
              <w:rPr>
                <w:rStyle w:val="CommentReference"/>
              </w:rPr>
            </w:r>
            <w:r>
              <w:rPr>
                <w:rStyle w:val="CommentReference"/>
              </w:rPr>
            </w:r>
          </w:p>
        </w:tc>
        <w:tc>
          <w:tcPr>
            <w:tcW w:w="2835" w:type="dxa"/>
            <w:tcBorders>
              <w:top w:val="single" w:sz="4" w:space="0" w:color="auto"/>
              <w:bottom w:val="single" w:sz="4" w:space="0" w:color="auto"/>
            </w:tcBorders>
          </w:tcPr>
          <w:p w14:paraId="32BAFBDE" w14:textId="21D0761B" w:rsidR="00DF1E85" w:rsidRPr="0066265F" w:rsidRDefault="004D27B8" w:rsidP="00BD692D">
            <w:pPr>
              <w:spacing w:before="80" w:after="80" w:line="264" w:lineRule="auto"/>
              <w:rPr>
                <w:rFonts w:ascii="Arial" w:hAnsi="Arial" w:cs="Arial"/>
              </w:rPr>
            </w:pPr>
            <w:r>
              <w:rPr>
                <w:rFonts w:ascii="Arial" w:hAnsi="Arial" w:cs="Arial"/>
              </w:rPr>
              <w:t>Interview</w:t>
            </w:r>
          </w:p>
        </w:tc>
      </w:tr>
      <w:tr w:rsidR="00CA0E2C" w:rsidRPr="0066265F" w14:paraId="71343AD3" w14:textId="77777777" w:rsidTr="002D25B2">
        <w:trPr>
          <w:cantSplit/>
        </w:trPr>
        <w:tc>
          <w:tcPr>
            <w:tcW w:w="562" w:type="dxa"/>
            <w:tcBorders>
              <w:top w:val="single" w:sz="4" w:space="0" w:color="auto"/>
              <w:bottom w:val="single" w:sz="4" w:space="0" w:color="auto"/>
              <w:right w:val="nil"/>
            </w:tcBorders>
          </w:tcPr>
          <w:p w14:paraId="7E6F1A47" w14:textId="481C7A49" w:rsidR="00CA0E2C" w:rsidRPr="0066265F" w:rsidRDefault="00F313DD" w:rsidP="00BD692D">
            <w:pPr>
              <w:spacing w:before="80" w:after="80" w:line="264" w:lineRule="auto"/>
              <w:rPr>
                <w:rFonts w:ascii="Arial" w:hAnsi="Arial" w:cs="Arial"/>
              </w:rPr>
            </w:pPr>
            <w:r>
              <w:rPr>
                <w:rFonts w:ascii="Arial" w:hAnsi="Arial" w:cs="Arial"/>
              </w:rPr>
              <w:t>2</w:t>
            </w:r>
            <w:r w:rsidR="00CA0E2C">
              <w:rPr>
                <w:rFonts w:ascii="Arial" w:hAnsi="Arial" w:cs="Arial"/>
              </w:rPr>
              <w:t xml:space="preserve">. </w:t>
            </w:r>
          </w:p>
        </w:tc>
        <w:tc>
          <w:tcPr>
            <w:tcW w:w="6663" w:type="dxa"/>
            <w:tcBorders>
              <w:top w:val="single" w:sz="4" w:space="0" w:color="auto"/>
              <w:left w:val="nil"/>
              <w:bottom w:val="single" w:sz="4" w:space="0" w:color="auto"/>
            </w:tcBorders>
          </w:tcPr>
          <w:p w14:paraId="07500703" w14:textId="66CC3E0A" w:rsidR="00CA0E2C" w:rsidRPr="006F473F" w:rsidRDefault="00D22962" w:rsidP="00BD692D">
            <w:pPr>
              <w:spacing w:before="80" w:after="80" w:line="264" w:lineRule="auto"/>
              <w:rPr>
                <w:rFonts w:ascii="Arial" w:hAnsi="Arial" w:cs="Arial"/>
              </w:rPr>
            </w:pPr>
            <w:r w:rsidRPr="00B2271E">
              <w:rPr>
                <w:rFonts w:ascii="Arial" w:hAnsi="Arial" w:cs="Arial"/>
              </w:rPr>
              <w:t xml:space="preserve">To be able to work evenings and weekends as the service requires. To include some weekend </w:t>
            </w:r>
            <w:r w:rsidR="00317A92">
              <w:rPr>
                <w:rFonts w:ascii="Arial" w:hAnsi="Arial" w:cs="Arial"/>
              </w:rPr>
              <w:t xml:space="preserve">on-call </w:t>
            </w:r>
            <w:r w:rsidRPr="00B2271E">
              <w:rPr>
                <w:rFonts w:ascii="Arial" w:hAnsi="Arial" w:cs="Arial"/>
              </w:rPr>
              <w:t>duty.</w:t>
            </w:r>
          </w:p>
        </w:tc>
        <w:tc>
          <w:tcPr>
            <w:tcW w:w="2835" w:type="dxa"/>
            <w:tcBorders>
              <w:top w:val="single" w:sz="4" w:space="0" w:color="auto"/>
              <w:bottom w:val="single" w:sz="4" w:space="0" w:color="auto"/>
            </w:tcBorders>
          </w:tcPr>
          <w:p w14:paraId="2429C340" w14:textId="2A52A91C" w:rsidR="00CA0E2C" w:rsidRPr="006F473F" w:rsidRDefault="004D27B8" w:rsidP="00BD692D">
            <w:pPr>
              <w:spacing w:before="80" w:after="80" w:line="264" w:lineRule="auto"/>
              <w:rPr>
                <w:rFonts w:ascii="Arial" w:hAnsi="Arial" w:cs="Arial"/>
              </w:rPr>
            </w:pPr>
            <w:r>
              <w:rPr>
                <w:rFonts w:ascii="Arial" w:hAnsi="Arial" w:cs="Arial"/>
              </w:rPr>
              <w:t>Interview</w:t>
            </w:r>
          </w:p>
        </w:tc>
      </w:tr>
      <w:tr w:rsidR="00CA0E2C" w:rsidRPr="0066265F" w14:paraId="1338496E" w14:textId="77777777" w:rsidTr="002D25B2">
        <w:trPr>
          <w:cantSplit/>
        </w:trPr>
        <w:tc>
          <w:tcPr>
            <w:tcW w:w="562" w:type="dxa"/>
            <w:tcBorders>
              <w:top w:val="single" w:sz="4" w:space="0" w:color="auto"/>
              <w:bottom w:val="single" w:sz="4" w:space="0" w:color="auto"/>
              <w:right w:val="nil"/>
            </w:tcBorders>
          </w:tcPr>
          <w:p w14:paraId="6232FD9F" w14:textId="24654FE4" w:rsidR="00CA0E2C" w:rsidRDefault="00F313DD" w:rsidP="00BD692D">
            <w:pPr>
              <w:spacing w:before="80" w:after="80" w:line="264" w:lineRule="auto"/>
              <w:rPr>
                <w:rFonts w:ascii="Arial" w:hAnsi="Arial" w:cs="Arial"/>
              </w:rPr>
            </w:pPr>
            <w:r>
              <w:rPr>
                <w:rFonts w:ascii="Arial" w:hAnsi="Arial" w:cs="Arial"/>
              </w:rPr>
              <w:t>3</w:t>
            </w:r>
            <w:r w:rsidR="00CA0E2C">
              <w:rPr>
                <w:rFonts w:ascii="Arial" w:hAnsi="Arial" w:cs="Arial"/>
              </w:rPr>
              <w:t xml:space="preserve">. </w:t>
            </w:r>
          </w:p>
        </w:tc>
        <w:tc>
          <w:tcPr>
            <w:tcW w:w="6663" w:type="dxa"/>
            <w:tcBorders>
              <w:top w:val="single" w:sz="4" w:space="0" w:color="auto"/>
              <w:left w:val="nil"/>
              <w:bottom w:val="single" w:sz="4" w:space="0" w:color="auto"/>
            </w:tcBorders>
          </w:tcPr>
          <w:p w14:paraId="5938957A" w14:textId="7C1C63C2" w:rsidR="00CA0E2C" w:rsidRPr="008041A1" w:rsidRDefault="00D22962" w:rsidP="00BD692D">
            <w:pPr>
              <w:spacing w:before="80" w:after="80" w:line="264" w:lineRule="auto"/>
              <w:rPr>
                <w:rFonts w:ascii="Arial" w:hAnsi="Arial" w:cs="Arial"/>
              </w:rPr>
            </w:pPr>
            <w:r w:rsidRPr="00B2271E">
              <w:rPr>
                <w:rFonts w:ascii="Arial" w:hAnsi="Arial" w:cs="Arial"/>
              </w:rPr>
              <w:t>Willingness to work alone within agreed procedures.</w:t>
            </w:r>
          </w:p>
        </w:tc>
        <w:tc>
          <w:tcPr>
            <w:tcW w:w="2835" w:type="dxa"/>
            <w:tcBorders>
              <w:top w:val="single" w:sz="4" w:space="0" w:color="auto"/>
              <w:bottom w:val="single" w:sz="4" w:space="0" w:color="auto"/>
            </w:tcBorders>
          </w:tcPr>
          <w:p w14:paraId="6ACB458E" w14:textId="4AD70325" w:rsidR="00CA0E2C" w:rsidRPr="006F473F" w:rsidRDefault="004D27B8" w:rsidP="00BD692D">
            <w:pPr>
              <w:spacing w:before="80" w:after="80" w:line="264" w:lineRule="auto"/>
              <w:rPr>
                <w:rFonts w:ascii="Arial" w:hAnsi="Arial" w:cs="Arial"/>
              </w:rPr>
            </w:pPr>
            <w:r>
              <w:rPr>
                <w:rFonts w:ascii="Arial" w:hAnsi="Arial" w:cs="Arial"/>
              </w:rPr>
              <w:t>Interview</w:t>
            </w:r>
          </w:p>
        </w:tc>
      </w:tr>
      <w:tr w:rsidR="00DF1E85" w:rsidRPr="0066265F" w14:paraId="2A8950FE" w14:textId="77777777" w:rsidTr="002D25B2">
        <w:trPr>
          <w:cantSplit/>
        </w:trPr>
        <w:tc>
          <w:tcPr>
            <w:tcW w:w="562" w:type="dxa"/>
            <w:tcBorders>
              <w:top w:val="single" w:sz="4" w:space="0" w:color="auto"/>
              <w:bottom w:val="single" w:sz="4" w:space="0" w:color="auto"/>
              <w:right w:val="nil"/>
            </w:tcBorders>
          </w:tcPr>
          <w:p w14:paraId="5E7B562E" w14:textId="724E4F1D" w:rsidR="00DF1E85" w:rsidRPr="0066265F" w:rsidRDefault="00064B13" w:rsidP="00BD692D">
            <w:pPr>
              <w:spacing w:before="80" w:after="80" w:line="264" w:lineRule="auto"/>
              <w:rPr>
                <w:rFonts w:ascii="Arial" w:hAnsi="Arial" w:cs="Arial"/>
              </w:rPr>
            </w:pPr>
            <w:r>
              <w:rPr>
                <w:rFonts w:ascii="Arial" w:hAnsi="Arial" w:cs="Arial"/>
              </w:rPr>
              <w:t>4</w:t>
            </w:r>
            <w:r w:rsidR="00DF1E85" w:rsidRPr="0066265F">
              <w:rPr>
                <w:rFonts w:ascii="Arial" w:hAnsi="Arial" w:cs="Arial"/>
              </w:rPr>
              <w:t>.</w:t>
            </w:r>
          </w:p>
        </w:tc>
        <w:tc>
          <w:tcPr>
            <w:tcW w:w="6663" w:type="dxa"/>
            <w:tcBorders>
              <w:top w:val="single" w:sz="4" w:space="0" w:color="auto"/>
              <w:left w:val="nil"/>
              <w:bottom w:val="single" w:sz="4" w:space="0" w:color="auto"/>
            </w:tcBorders>
          </w:tcPr>
          <w:p w14:paraId="4643E57D" w14:textId="77777777" w:rsidR="00DF1E85" w:rsidRPr="0066265F" w:rsidRDefault="00DF1E85" w:rsidP="00BD692D">
            <w:pPr>
              <w:spacing w:before="80" w:after="80" w:line="264" w:lineRule="auto"/>
              <w:rPr>
                <w:rFonts w:ascii="Arial" w:hAnsi="Arial" w:cs="Arial"/>
              </w:rPr>
            </w:pPr>
            <w:r w:rsidRPr="0066265F">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2835" w:type="dxa"/>
            <w:tcBorders>
              <w:top w:val="single" w:sz="4" w:space="0" w:color="auto"/>
              <w:bottom w:val="single" w:sz="4" w:space="0" w:color="auto"/>
            </w:tcBorders>
          </w:tcPr>
          <w:p w14:paraId="35C7D828" w14:textId="54482F22" w:rsidR="00DF1E85" w:rsidRPr="0066265F" w:rsidRDefault="00775626" w:rsidP="00BD692D">
            <w:pPr>
              <w:spacing w:before="80" w:after="80" w:line="264" w:lineRule="auto"/>
              <w:rPr>
                <w:rFonts w:ascii="Arial" w:hAnsi="Arial" w:cs="Arial"/>
              </w:rPr>
            </w:pPr>
            <w:r>
              <w:rPr>
                <w:rFonts w:ascii="Arial" w:hAnsi="Arial" w:cs="Arial"/>
              </w:rPr>
              <w:t>Interview</w:t>
            </w:r>
          </w:p>
          <w:p w14:paraId="4EBC5803" w14:textId="3DE926C8" w:rsidR="00DF1E85" w:rsidRPr="0066265F" w:rsidRDefault="00DF1E85" w:rsidP="00BD692D">
            <w:pPr>
              <w:spacing w:before="80" w:after="80" w:line="264" w:lineRule="auto"/>
              <w:rPr>
                <w:rFonts w:ascii="Arial" w:hAnsi="Arial" w:cs="Arial"/>
              </w:rPr>
            </w:pPr>
          </w:p>
        </w:tc>
      </w:tr>
      <w:tr w:rsidR="00DF1E85" w:rsidRPr="0066265F" w14:paraId="434248D8" w14:textId="77777777" w:rsidTr="002D25B2">
        <w:trPr>
          <w:cantSplit/>
        </w:trPr>
        <w:tc>
          <w:tcPr>
            <w:tcW w:w="562" w:type="dxa"/>
            <w:tcBorders>
              <w:top w:val="single" w:sz="4" w:space="0" w:color="auto"/>
              <w:bottom w:val="single" w:sz="4" w:space="0" w:color="auto"/>
              <w:right w:val="nil"/>
            </w:tcBorders>
          </w:tcPr>
          <w:p w14:paraId="70F4FB4F" w14:textId="0377D8D5" w:rsidR="00DF1E85" w:rsidRPr="0066265F" w:rsidRDefault="00064B13" w:rsidP="00BD692D">
            <w:pPr>
              <w:spacing w:before="80" w:after="80" w:line="264" w:lineRule="auto"/>
              <w:rPr>
                <w:rFonts w:ascii="Arial" w:hAnsi="Arial" w:cs="Arial"/>
              </w:rPr>
            </w:pPr>
            <w:r>
              <w:rPr>
                <w:rFonts w:ascii="Arial" w:hAnsi="Arial" w:cs="Arial"/>
              </w:rPr>
              <w:t>5</w:t>
            </w:r>
            <w:r w:rsidR="00DF1E85" w:rsidRPr="0066265F">
              <w:rPr>
                <w:rFonts w:ascii="Arial" w:hAnsi="Arial" w:cs="Arial"/>
              </w:rPr>
              <w:t>.</w:t>
            </w:r>
          </w:p>
        </w:tc>
        <w:tc>
          <w:tcPr>
            <w:tcW w:w="6663" w:type="dxa"/>
            <w:tcBorders>
              <w:top w:val="single" w:sz="4" w:space="0" w:color="auto"/>
              <w:left w:val="nil"/>
              <w:bottom w:val="single" w:sz="4" w:space="0" w:color="auto"/>
            </w:tcBorders>
          </w:tcPr>
          <w:p w14:paraId="73DDF50A" w14:textId="5701E8B3" w:rsidR="00DF1E85" w:rsidRPr="0066265F" w:rsidRDefault="00DF1E85" w:rsidP="00BD692D">
            <w:pPr>
              <w:spacing w:before="80" w:after="80" w:line="264" w:lineRule="auto"/>
              <w:rPr>
                <w:rFonts w:ascii="Arial" w:hAnsi="Arial" w:cs="Arial"/>
              </w:rPr>
            </w:pPr>
            <w:r w:rsidRPr="0066265F">
              <w:rPr>
                <w:rFonts w:ascii="Arial" w:hAnsi="Arial" w:cs="Arial"/>
              </w:rPr>
              <w:t xml:space="preserve">This post is subject to an enhanced disclosure </w:t>
            </w:r>
            <w:r w:rsidR="002D25B2">
              <w:rPr>
                <w:rFonts w:ascii="Arial" w:hAnsi="Arial" w:cs="Arial"/>
              </w:rPr>
              <w:t xml:space="preserve">with barred list check </w:t>
            </w:r>
            <w:r w:rsidRPr="0066265F">
              <w:rPr>
                <w:rFonts w:ascii="Arial" w:hAnsi="Arial" w:cs="Arial"/>
              </w:rPr>
              <w:t>from the Disclosure &amp; Barring Service</w:t>
            </w:r>
          </w:p>
        </w:tc>
        <w:tc>
          <w:tcPr>
            <w:tcW w:w="2835" w:type="dxa"/>
            <w:tcBorders>
              <w:top w:val="single" w:sz="4" w:space="0" w:color="auto"/>
              <w:bottom w:val="single" w:sz="4" w:space="0" w:color="auto"/>
            </w:tcBorders>
          </w:tcPr>
          <w:p w14:paraId="39B08099" w14:textId="2D41CC30" w:rsidR="00CA0E2C" w:rsidRPr="0066265F" w:rsidRDefault="002D25B2" w:rsidP="00BD692D">
            <w:pPr>
              <w:spacing w:before="80" w:after="80" w:line="264" w:lineRule="auto"/>
              <w:rPr>
                <w:rFonts w:ascii="Arial" w:hAnsi="Arial" w:cs="Arial"/>
              </w:rPr>
            </w:pPr>
            <w:r>
              <w:rPr>
                <w:rFonts w:ascii="Arial" w:hAnsi="Arial" w:cs="Arial"/>
                <w:color w:val="000000"/>
              </w:rPr>
              <w:t>S</w:t>
            </w:r>
            <w:r w:rsidR="00CA0E2C" w:rsidRPr="008041A1">
              <w:rPr>
                <w:rFonts w:ascii="Arial" w:hAnsi="Arial" w:cs="Arial"/>
                <w:color w:val="000000"/>
              </w:rPr>
              <w:t>atisfactory DBS Disclosure</w:t>
            </w:r>
          </w:p>
        </w:tc>
      </w:tr>
    </w:tbl>
    <w:p w14:paraId="3166C89B" w14:textId="4F2AA824" w:rsidR="00243DBF" w:rsidRDefault="00243DBF" w:rsidP="00BD692D">
      <w:pPr>
        <w:spacing w:after="0"/>
      </w:pPr>
    </w:p>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B7D73">
        <w:trPr>
          <w:trHeight w:val="498"/>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DB7D73">
            <w:pPr>
              <w:spacing w:line="240" w:lineRule="auto"/>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DB7D73">
            <w:pPr>
              <w:spacing w:after="0" w:line="240" w:lineRule="auto"/>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DB7D73">
            <w:pPr>
              <w:spacing w:before="120" w:after="120" w:line="240" w:lineRule="auto"/>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77777777" w:rsidR="00DF1E85" w:rsidRPr="0066265F" w:rsidRDefault="00DF1E85" w:rsidP="00DB7D73">
            <w:pPr>
              <w:spacing w:before="120" w:after="120" w:line="240" w:lineRule="auto"/>
              <w:rPr>
                <w:rFonts w:ascii="Arial" w:hAnsi="Arial" w:cs="Arial"/>
              </w:rPr>
            </w:pPr>
          </w:p>
        </w:tc>
        <w:tc>
          <w:tcPr>
            <w:tcW w:w="3573" w:type="dxa"/>
            <w:tcBorders>
              <w:top w:val="single" w:sz="4" w:space="0" w:color="auto"/>
              <w:left w:val="single" w:sz="4" w:space="0" w:color="auto"/>
              <w:bottom w:val="single" w:sz="4" w:space="0" w:color="auto"/>
            </w:tcBorders>
          </w:tcPr>
          <w:p w14:paraId="11AF1653" w14:textId="77777777" w:rsidR="00DF1E85" w:rsidRPr="0066265F" w:rsidRDefault="00DF1E85" w:rsidP="00DB7D73">
            <w:pPr>
              <w:spacing w:before="120" w:after="120" w:line="240" w:lineRule="auto"/>
              <w:rPr>
                <w:rFonts w:ascii="Arial" w:hAnsi="Arial" w:cs="Arial"/>
              </w:rPr>
            </w:pPr>
          </w:p>
        </w:tc>
      </w:tr>
      <w:tr w:rsidR="00DF1E85"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DB7D73">
            <w:pPr>
              <w:spacing w:before="120" w:after="120" w:line="240" w:lineRule="auto"/>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77777777" w:rsidR="00DF1E85" w:rsidRPr="0066265F" w:rsidRDefault="00DF1E85" w:rsidP="00DB7D73">
            <w:pPr>
              <w:spacing w:before="120" w:after="120" w:line="240" w:lineRule="auto"/>
              <w:rPr>
                <w:rFonts w:ascii="Arial" w:hAnsi="Arial" w:cs="Arial"/>
              </w:rPr>
            </w:pPr>
          </w:p>
        </w:tc>
        <w:tc>
          <w:tcPr>
            <w:tcW w:w="3573" w:type="dxa"/>
            <w:tcBorders>
              <w:top w:val="single" w:sz="4" w:space="0" w:color="auto"/>
              <w:left w:val="single" w:sz="4" w:space="0" w:color="auto"/>
              <w:bottom w:val="single" w:sz="4" w:space="0" w:color="auto"/>
            </w:tcBorders>
          </w:tcPr>
          <w:p w14:paraId="0DAD5708" w14:textId="77777777" w:rsidR="00DF1E85" w:rsidRPr="0066265F" w:rsidRDefault="00DF1E85" w:rsidP="00DB7D73">
            <w:pPr>
              <w:spacing w:before="120" w:after="120" w:line="240" w:lineRule="auto"/>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rsidP="00BD692D">
            <w:pPr>
              <w:spacing w:after="120"/>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67DB8BC0" w:rsidR="00016EFF" w:rsidRDefault="00B00DFE" w:rsidP="00BD692D">
            <w:pPr>
              <w:spacing w:after="120"/>
              <w:rPr>
                <w:rFonts w:ascii="Arial" w:hAnsi="Arial" w:cs="Arial"/>
                <w:b/>
              </w:rPr>
            </w:pPr>
            <w:r>
              <w:rPr>
                <w:rFonts w:ascii="Arial" w:hAnsi="Arial" w:cs="Arial"/>
                <w:b/>
              </w:rPr>
              <w:t>March 2026</w:t>
            </w:r>
          </w:p>
        </w:tc>
      </w:tr>
      <w:tr w:rsidR="00016EFF" w14:paraId="76BBD354" w14:textId="77777777" w:rsidTr="00016EFF">
        <w:tc>
          <w:tcPr>
            <w:tcW w:w="5812" w:type="dxa"/>
          </w:tcPr>
          <w:p w14:paraId="3317B5DD" w14:textId="5CF1ABFB" w:rsidR="00016EFF" w:rsidRDefault="00016EFF" w:rsidP="00BD692D">
            <w:pPr>
              <w:spacing w:after="120"/>
              <w:rPr>
                <w:rFonts w:ascii="Arial" w:hAnsi="Arial" w:cs="Arial"/>
                <w:b/>
              </w:rPr>
            </w:pPr>
            <w:r w:rsidRPr="00DF1E85">
              <w:rPr>
                <w:rFonts w:ascii="Arial" w:hAnsi="Arial" w:cs="Arial"/>
                <w:b/>
              </w:rPr>
              <w:t>Person Specification prepared by</w:t>
            </w:r>
          </w:p>
        </w:tc>
        <w:tc>
          <w:tcPr>
            <w:tcW w:w="3816" w:type="dxa"/>
          </w:tcPr>
          <w:p w14:paraId="2FA8B887" w14:textId="6C8D228F" w:rsidR="00016EFF" w:rsidRDefault="00B00DFE" w:rsidP="00BD692D">
            <w:pPr>
              <w:spacing w:after="120"/>
              <w:rPr>
                <w:rFonts w:ascii="Arial" w:hAnsi="Arial" w:cs="Arial"/>
                <w:b/>
              </w:rPr>
            </w:pPr>
            <w:r>
              <w:rPr>
                <w:rFonts w:ascii="Arial" w:hAnsi="Arial" w:cs="Arial"/>
                <w:b/>
              </w:rPr>
              <w:t>Emily Bagnall</w:t>
            </w:r>
          </w:p>
        </w:tc>
      </w:tr>
    </w:tbl>
    <w:p w14:paraId="762A7D68" w14:textId="77777777" w:rsidR="00016EFF" w:rsidRDefault="00016EFF" w:rsidP="00016EFF">
      <w:pPr>
        <w:spacing w:after="0" w:line="240" w:lineRule="auto"/>
        <w:rPr>
          <w:rFonts w:ascii="Arial" w:hAnsi="Arial" w:cs="Arial"/>
          <w:b/>
        </w:rPr>
      </w:pPr>
    </w:p>
    <w:p w14:paraId="0ABFF434" w14:textId="50430FE6"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016EFF">
      <w:pPr>
        <w:rPr>
          <w:rFonts w:ascii="Arial" w:hAnsi="Arial" w:cs="Arial"/>
          <w:bCs/>
          <w:iCs/>
        </w:rPr>
      </w:pPr>
    </w:p>
    <w:p w14:paraId="5E4CFA16" w14:textId="4A22F908" w:rsidR="00C70FFC" w:rsidRDefault="00C70FFC"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24"/>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D13A" w14:textId="77777777" w:rsidR="00AB2483" w:rsidRDefault="00AB2483" w:rsidP="00FC3378">
      <w:pPr>
        <w:spacing w:after="0" w:line="240" w:lineRule="auto"/>
      </w:pPr>
      <w:r>
        <w:separator/>
      </w:r>
    </w:p>
  </w:endnote>
  <w:endnote w:type="continuationSeparator" w:id="0">
    <w:p w14:paraId="17196019" w14:textId="77777777" w:rsidR="00AB2483" w:rsidRDefault="00AB2483" w:rsidP="00FC3378">
      <w:pPr>
        <w:spacing w:after="0" w:line="240" w:lineRule="auto"/>
      </w:pPr>
      <w:r>
        <w:continuationSeparator/>
      </w:r>
    </w:p>
  </w:endnote>
  <w:endnote w:type="continuationNotice" w:id="1">
    <w:p w14:paraId="6086419A" w14:textId="77777777" w:rsidR="00AB2483" w:rsidRDefault="00AB2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4086" w14:textId="77777777" w:rsidR="00AB2483" w:rsidRDefault="00AB2483" w:rsidP="00FC3378">
      <w:pPr>
        <w:spacing w:after="0" w:line="240" w:lineRule="auto"/>
      </w:pPr>
      <w:r>
        <w:separator/>
      </w:r>
    </w:p>
  </w:footnote>
  <w:footnote w:type="continuationSeparator" w:id="0">
    <w:p w14:paraId="3DAAA9E3" w14:textId="77777777" w:rsidR="00AB2483" w:rsidRDefault="00AB2483" w:rsidP="00FC3378">
      <w:pPr>
        <w:spacing w:after="0" w:line="240" w:lineRule="auto"/>
      </w:pPr>
      <w:r>
        <w:continuationSeparator/>
      </w:r>
    </w:p>
  </w:footnote>
  <w:footnote w:type="continuationNotice" w:id="1">
    <w:p w14:paraId="72E4E157" w14:textId="77777777" w:rsidR="00AB2483" w:rsidRDefault="00AB24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E64DEE"/>
    <w:multiLevelType w:val="hybridMultilevel"/>
    <w:tmpl w:val="2620FED0"/>
    <w:lvl w:ilvl="0" w:tplc="508092B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320298A"/>
    <w:multiLevelType w:val="hybridMultilevel"/>
    <w:tmpl w:val="912A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9665500">
    <w:abstractNumId w:val="0"/>
  </w:num>
  <w:num w:numId="2" w16cid:durableId="1919635039">
    <w:abstractNumId w:val="2"/>
  </w:num>
  <w:num w:numId="3" w16cid:durableId="8270201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 Dawn">
    <w15:presenceInfo w15:providerId="AD" w15:userId="S::dawn.france@bolton.gov.uk::0057dda0-622e-4fbd-ae7f-c28dea5ec6dc"/>
  </w15:person>
  <w15:person w15:author="Longworth, Dawn">
    <w15:presenceInfo w15:providerId="AD" w15:userId="S::dawn.longworth@bolton.gov.uk::deb695c0-47d5-4c78-9858-6a5293c553ba"/>
  </w15:person>
  <w15:person w15:author="McSwiggan, John">
    <w15:presenceInfo w15:providerId="AD" w15:userId="S::john.mcswiggan@bolton.gov.uk::6d91db85-40be-48f4-a4b1-71acb8834e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52A1"/>
    <w:rsid w:val="00011899"/>
    <w:rsid w:val="000159A9"/>
    <w:rsid w:val="00015F2A"/>
    <w:rsid w:val="00016EFF"/>
    <w:rsid w:val="00025154"/>
    <w:rsid w:val="000334A0"/>
    <w:rsid w:val="000466D8"/>
    <w:rsid w:val="00063929"/>
    <w:rsid w:val="00063934"/>
    <w:rsid w:val="00063A79"/>
    <w:rsid w:val="00064B13"/>
    <w:rsid w:val="00094A5E"/>
    <w:rsid w:val="000B1A01"/>
    <w:rsid w:val="000B5D56"/>
    <w:rsid w:val="000C24D4"/>
    <w:rsid w:val="000F234C"/>
    <w:rsid w:val="00101B65"/>
    <w:rsid w:val="00105F46"/>
    <w:rsid w:val="0011135B"/>
    <w:rsid w:val="00137968"/>
    <w:rsid w:val="0015216F"/>
    <w:rsid w:val="00162C95"/>
    <w:rsid w:val="00180BA4"/>
    <w:rsid w:val="00183372"/>
    <w:rsid w:val="00190D8B"/>
    <w:rsid w:val="001A15E2"/>
    <w:rsid w:val="001A4EFD"/>
    <w:rsid w:val="001B491C"/>
    <w:rsid w:val="001D0A72"/>
    <w:rsid w:val="001E0D9D"/>
    <w:rsid w:val="001F5976"/>
    <w:rsid w:val="00201DAE"/>
    <w:rsid w:val="00212C27"/>
    <w:rsid w:val="00226646"/>
    <w:rsid w:val="00226AB7"/>
    <w:rsid w:val="00243BEC"/>
    <w:rsid w:val="00243DBF"/>
    <w:rsid w:val="002503D1"/>
    <w:rsid w:val="002655A7"/>
    <w:rsid w:val="00265EEE"/>
    <w:rsid w:val="00266391"/>
    <w:rsid w:val="00286DF4"/>
    <w:rsid w:val="002A1EAB"/>
    <w:rsid w:val="002A330F"/>
    <w:rsid w:val="002B640F"/>
    <w:rsid w:val="002C7EC3"/>
    <w:rsid w:val="002D25B2"/>
    <w:rsid w:val="002D4846"/>
    <w:rsid w:val="002D5B7D"/>
    <w:rsid w:val="002D609A"/>
    <w:rsid w:val="002E739C"/>
    <w:rsid w:val="003030C2"/>
    <w:rsid w:val="00311C65"/>
    <w:rsid w:val="00314750"/>
    <w:rsid w:val="00316B2F"/>
    <w:rsid w:val="00317A92"/>
    <w:rsid w:val="003236E1"/>
    <w:rsid w:val="0033197A"/>
    <w:rsid w:val="0033568E"/>
    <w:rsid w:val="0034390A"/>
    <w:rsid w:val="00362CE7"/>
    <w:rsid w:val="00371862"/>
    <w:rsid w:val="0037729B"/>
    <w:rsid w:val="003A3A0A"/>
    <w:rsid w:val="003A5365"/>
    <w:rsid w:val="003B7DD7"/>
    <w:rsid w:val="003C3990"/>
    <w:rsid w:val="003D6146"/>
    <w:rsid w:val="003E2FCD"/>
    <w:rsid w:val="003E71D7"/>
    <w:rsid w:val="0040430A"/>
    <w:rsid w:val="0041020A"/>
    <w:rsid w:val="00430CA1"/>
    <w:rsid w:val="0044012C"/>
    <w:rsid w:val="00441F7B"/>
    <w:rsid w:val="00442AD1"/>
    <w:rsid w:val="00442E95"/>
    <w:rsid w:val="00444334"/>
    <w:rsid w:val="00446616"/>
    <w:rsid w:val="004470DC"/>
    <w:rsid w:val="00447EBD"/>
    <w:rsid w:val="00470C59"/>
    <w:rsid w:val="00477550"/>
    <w:rsid w:val="00484B9C"/>
    <w:rsid w:val="00497813"/>
    <w:rsid w:val="004A5BCC"/>
    <w:rsid w:val="004A5DAA"/>
    <w:rsid w:val="004B07ED"/>
    <w:rsid w:val="004B0E5C"/>
    <w:rsid w:val="004B7A3B"/>
    <w:rsid w:val="004C4B9E"/>
    <w:rsid w:val="004C4E03"/>
    <w:rsid w:val="004D27B8"/>
    <w:rsid w:val="004D4029"/>
    <w:rsid w:val="004D4BA0"/>
    <w:rsid w:val="004E17C2"/>
    <w:rsid w:val="004F4E96"/>
    <w:rsid w:val="0050472E"/>
    <w:rsid w:val="005244D9"/>
    <w:rsid w:val="005542DE"/>
    <w:rsid w:val="00557C6D"/>
    <w:rsid w:val="00573C40"/>
    <w:rsid w:val="005779F9"/>
    <w:rsid w:val="005847CA"/>
    <w:rsid w:val="005919FF"/>
    <w:rsid w:val="00594F91"/>
    <w:rsid w:val="005A2841"/>
    <w:rsid w:val="005B560D"/>
    <w:rsid w:val="005C1D26"/>
    <w:rsid w:val="005C6E59"/>
    <w:rsid w:val="006051FB"/>
    <w:rsid w:val="006113AC"/>
    <w:rsid w:val="00613829"/>
    <w:rsid w:val="006238CE"/>
    <w:rsid w:val="0062618E"/>
    <w:rsid w:val="00650B83"/>
    <w:rsid w:val="00650C6B"/>
    <w:rsid w:val="006542AE"/>
    <w:rsid w:val="00665A1B"/>
    <w:rsid w:val="0067486C"/>
    <w:rsid w:val="00677C1B"/>
    <w:rsid w:val="00681A6F"/>
    <w:rsid w:val="006C7F93"/>
    <w:rsid w:val="006D2F07"/>
    <w:rsid w:val="006E6EA5"/>
    <w:rsid w:val="00707FB4"/>
    <w:rsid w:val="007208EE"/>
    <w:rsid w:val="00724DDB"/>
    <w:rsid w:val="00737989"/>
    <w:rsid w:val="007425C6"/>
    <w:rsid w:val="007465B1"/>
    <w:rsid w:val="00750682"/>
    <w:rsid w:val="00753FAD"/>
    <w:rsid w:val="00760420"/>
    <w:rsid w:val="00775626"/>
    <w:rsid w:val="00780F21"/>
    <w:rsid w:val="00795BE1"/>
    <w:rsid w:val="007A2905"/>
    <w:rsid w:val="007A2D70"/>
    <w:rsid w:val="007A4E83"/>
    <w:rsid w:val="007B1D41"/>
    <w:rsid w:val="007D3789"/>
    <w:rsid w:val="007E571B"/>
    <w:rsid w:val="007F03A6"/>
    <w:rsid w:val="007F68C2"/>
    <w:rsid w:val="00807452"/>
    <w:rsid w:val="0082391B"/>
    <w:rsid w:val="00833434"/>
    <w:rsid w:val="00834EAE"/>
    <w:rsid w:val="008503F3"/>
    <w:rsid w:val="00850CBA"/>
    <w:rsid w:val="00854B18"/>
    <w:rsid w:val="00861CEF"/>
    <w:rsid w:val="00865031"/>
    <w:rsid w:val="008650DD"/>
    <w:rsid w:val="0087460D"/>
    <w:rsid w:val="00883FB9"/>
    <w:rsid w:val="00890AC6"/>
    <w:rsid w:val="008A20A6"/>
    <w:rsid w:val="008C70B2"/>
    <w:rsid w:val="008D75AC"/>
    <w:rsid w:val="008E2009"/>
    <w:rsid w:val="008F2A74"/>
    <w:rsid w:val="008F3488"/>
    <w:rsid w:val="008F6319"/>
    <w:rsid w:val="008F7A67"/>
    <w:rsid w:val="009003D6"/>
    <w:rsid w:val="00906EBF"/>
    <w:rsid w:val="009138F2"/>
    <w:rsid w:val="00916510"/>
    <w:rsid w:val="00917934"/>
    <w:rsid w:val="0094414C"/>
    <w:rsid w:val="00944465"/>
    <w:rsid w:val="00951792"/>
    <w:rsid w:val="00964EFF"/>
    <w:rsid w:val="00970031"/>
    <w:rsid w:val="0098517A"/>
    <w:rsid w:val="009B0BDC"/>
    <w:rsid w:val="009B5273"/>
    <w:rsid w:val="009C6919"/>
    <w:rsid w:val="009D5A6B"/>
    <w:rsid w:val="009E0BD0"/>
    <w:rsid w:val="009E1F8D"/>
    <w:rsid w:val="009F468C"/>
    <w:rsid w:val="009F5973"/>
    <w:rsid w:val="00A02323"/>
    <w:rsid w:val="00A02D94"/>
    <w:rsid w:val="00A05788"/>
    <w:rsid w:val="00A21DE1"/>
    <w:rsid w:val="00A41E35"/>
    <w:rsid w:val="00A43CC3"/>
    <w:rsid w:val="00A50C89"/>
    <w:rsid w:val="00A55FB8"/>
    <w:rsid w:val="00A6264E"/>
    <w:rsid w:val="00A67152"/>
    <w:rsid w:val="00A7321F"/>
    <w:rsid w:val="00A76312"/>
    <w:rsid w:val="00A76677"/>
    <w:rsid w:val="00A82AC4"/>
    <w:rsid w:val="00A851F2"/>
    <w:rsid w:val="00AA0E82"/>
    <w:rsid w:val="00AA5840"/>
    <w:rsid w:val="00AA6435"/>
    <w:rsid w:val="00AB1A6B"/>
    <w:rsid w:val="00AB2483"/>
    <w:rsid w:val="00AC0F1F"/>
    <w:rsid w:val="00AC45C7"/>
    <w:rsid w:val="00AC73E2"/>
    <w:rsid w:val="00AD6FBD"/>
    <w:rsid w:val="00AE2F5D"/>
    <w:rsid w:val="00AE7531"/>
    <w:rsid w:val="00AF2E2D"/>
    <w:rsid w:val="00AF2EDA"/>
    <w:rsid w:val="00AF349B"/>
    <w:rsid w:val="00AF6587"/>
    <w:rsid w:val="00AF6FAC"/>
    <w:rsid w:val="00B00DFE"/>
    <w:rsid w:val="00B037A1"/>
    <w:rsid w:val="00B03CFF"/>
    <w:rsid w:val="00B11DD3"/>
    <w:rsid w:val="00B5606B"/>
    <w:rsid w:val="00B656E4"/>
    <w:rsid w:val="00B81DD9"/>
    <w:rsid w:val="00B95CC3"/>
    <w:rsid w:val="00BA07DA"/>
    <w:rsid w:val="00BA1563"/>
    <w:rsid w:val="00BA38B5"/>
    <w:rsid w:val="00BA4C33"/>
    <w:rsid w:val="00BA5C33"/>
    <w:rsid w:val="00BB01AF"/>
    <w:rsid w:val="00BB5C04"/>
    <w:rsid w:val="00BD692D"/>
    <w:rsid w:val="00BE7E20"/>
    <w:rsid w:val="00BF22D4"/>
    <w:rsid w:val="00BF2863"/>
    <w:rsid w:val="00BF4CD7"/>
    <w:rsid w:val="00C021DA"/>
    <w:rsid w:val="00C16F44"/>
    <w:rsid w:val="00C2550E"/>
    <w:rsid w:val="00C25FBA"/>
    <w:rsid w:val="00C2611E"/>
    <w:rsid w:val="00C30612"/>
    <w:rsid w:val="00C378DE"/>
    <w:rsid w:val="00C42E47"/>
    <w:rsid w:val="00C4475F"/>
    <w:rsid w:val="00C47349"/>
    <w:rsid w:val="00C51B8D"/>
    <w:rsid w:val="00C65329"/>
    <w:rsid w:val="00C70FFC"/>
    <w:rsid w:val="00C91502"/>
    <w:rsid w:val="00CA0E2C"/>
    <w:rsid w:val="00CB587B"/>
    <w:rsid w:val="00CC312C"/>
    <w:rsid w:val="00CC54C5"/>
    <w:rsid w:val="00CC79E0"/>
    <w:rsid w:val="00CD7754"/>
    <w:rsid w:val="00CF2FE0"/>
    <w:rsid w:val="00CF4B30"/>
    <w:rsid w:val="00D022CD"/>
    <w:rsid w:val="00D03AEC"/>
    <w:rsid w:val="00D067AE"/>
    <w:rsid w:val="00D102BE"/>
    <w:rsid w:val="00D22962"/>
    <w:rsid w:val="00D27589"/>
    <w:rsid w:val="00D35034"/>
    <w:rsid w:val="00D40F48"/>
    <w:rsid w:val="00D7383C"/>
    <w:rsid w:val="00D73C14"/>
    <w:rsid w:val="00D818E6"/>
    <w:rsid w:val="00D9352C"/>
    <w:rsid w:val="00DA1915"/>
    <w:rsid w:val="00DB74B5"/>
    <w:rsid w:val="00DB7D73"/>
    <w:rsid w:val="00DC2E9F"/>
    <w:rsid w:val="00DD1F04"/>
    <w:rsid w:val="00DD213E"/>
    <w:rsid w:val="00DE23B2"/>
    <w:rsid w:val="00DE321C"/>
    <w:rsid w:val="00DF0EA9"/>
    <w:rsid w:val="00DF1E85"/>
    <w:rsid w:val="00DF2276"/>
    <w:rsid w:val="00DF2B9D"/>
    <w:rsid w:val="00E041F4"/>
    <w:rsid w:val="00E14FCD"/>
    <w:rsid w:val="00E25109"/>
    <w:rsid w:val="00E5289B"/>
    <w:rsid w:val="00E5659B"/>
    <w:rsid w:val="00E6750D"/>
    <w:rsid w:val="00E80280"/>
    <w:rsid w:val="00E8352C"/>
    <w:rsid w:val="00E83C64"/>
    <w:rsid w:val="00E86F6B"/>
    <w:rsid w:val="00E87BC8"/>
    <w:rsid w:val="00E93011"/>
    <w:rsid w:val="00EA7A87"/>
    <w:rsid w:val="00EB363D"/>
    <w:rsid w:val="00EC0DD9"/>
    <w:rsid w:val="00EC3FAC"/>
    <w:rsid w:val="00ED6698"/>
    <w:rsid w:val="00EE6FAF"/>
    <w:rsid w:val="00EF40E8"/>
    <w:rsid w:val="00F14DD3"/>
    <w:rsid w:val="00F273D5"/>
    <w:rsid w:val="00F30CC9"/>
    <w:rsid w:val="00F313DD"/>
    <w:rsid w:val="00F42E68"/>
    <w:rsid w:val="00F46977"/>
    <w:rsid w:val="00F668F5"/>
    <w:rsid w:val="00F758C0"/>
    <w:rsid w:val="00F867C7"/>
    <w:rsid w:val="00F877A8"/>
    <w:rsid w:val="00F900EC"/>
    <w:rsid w:val="00F91FBE"/>
    <w:rsid w:val="00F93362"/>
    <w:rsid w:val="00F95DDA"/>
    <w:rsid w:val="00F961D1"/>
    <w:rsid w:val="00FA6FC4"/>
    <w:rsid w:val="00FB6548"/>
    <w:rsid w:val="00FC3378"/>
    <w:rsid w:val="00FC363A"/>
    <w:rsid w:val="00FC4238"/>
    <w:rsid w:val="00FC47D9"/>
    <w:rsid w:val="00FD07DD"/>
    <w:rsid w:val="00FD711E"/>
    <w:rsid w:val="025076B3"/>
    <w:rsid w:val="03DAA64D"/>
    <w:rsid w:val="06C1F662"/>
    <w:rsid w:val="075948F3"/>
    <w:rsid w:val="07C53CD6"/>
    <w:rsid w:val="0993ADD9"/>
    <w:rsid w:val="09A9B8C9"/>
    <w:rsid w:val="0BDA1A53"/>
    <w:rsid w:val="0EE9927A"/>
    <w:rsid w:val="11CD30F6"/>
    <w:rsid w:val="14A11186"/>
    <w:rsid w:val="164E8111"/>
    <w:rsid w:val="18B89D5B"/>
    <w:rsid w:val="1A7D3137"/>
    <w:rsid w:val="1ADBC3DD"/>
    <w:rsid w:val="1B596531"/>
    <w:rsid w:val="20CC6139"/>
    <w:rsid w:val="2578572D"/>
    <w:rsid w:val="2B452C1C"/>
    <w:rsid w:val="2BC17BED"/>
    <w:rsid w:val="2D332E69"/>
    <w:rsid w:val="2FC409DA"/>
    <w:rsid w:val="30189D3F"/>
    <w:rsid w:val="323016F9"/>
    <w:rsid w:val="38990194"/>
    <w:rsid w:val="3CF3AB9A"/>
    <w:rsid w:val="412283FC"/>
    <w:rsid w:val="41514EBC"/>
    <w:rsid w:val="41D68B14"/>
    <w:rsid w:val="42A52C00"/>
    <w:rsid w:val="438B3FF1"/>
    <w:rsid w:val="4798123A"/>
    <w:rsid w:val="4839FB03"/>
    <w:rsid w:val="48E921EA"/>
    <w:rsid w:val="49D2B7C4"/>
    <w:rsid w:val="4D45E782"/>
    <w:rsid w:val="534652BD"/>
    <w:rsid w:val="5AC079F0"/>
    <w:rsid w:val="5DEFB446"/>
    <w:rsid w:val="61D23227"/>
    <w:rsid w:val="62B53A83"/>
    <w:rsid w:val="64C91F22"/>
    <w:rsid w:val="64D6A8E8"/>
    <w:rsid w:val="6793A9E0"/>
    <w:rsid w:val="682AB59C"/>
    <w:rsid w:val="6A431422"/>
    <w:rsid w:val="6E99BDFB"/>
    <w:rsid w:val="6FD9FF36"/>
    <w:rsid w:val="73005F86"/>
    <w:rsid w:val="73B4E894"/>
    <w:rsid w:val="73D5D92B"/>
    <w:rsid w:val="7466E2DD"/>
    <w:rsid w:val="747A1A6E"/>
    <w:rsid w:val="75D8DA83"/>
    <w:rsid w:val="75E78215"/>
    <w:rsid w:val="7615EACF"/>
    <w:rsid w:val="761D461E"/>
    <w:rsid w:val="77B124F1"/>
    <w:rsid w:val="7E4E98AB"/>
    <w:rsid w:val="7EF3A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A5BC198C-FE73-40A0-94DE-7C68B6B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customStyle="1" w:styleId="normaltextrun">
    <w:name w:val="normaltextrun"/>
    <w:rsid w:val="00B03CFF"/>
  </w:style>
  <w:style w:type="character" w:customStyle="1" w:styleId="eop">
    <w:name w:val="eop"/>
    <w:rsid w:val="00B03CFF"/>
  </w:style>
  <w:style w:type="paragraph" w:styleId="Revision">
    <w:name w:val="Revision"/>
    <w:hidden/>
    <w:uiPriority w:val="99"/>
    <w:semiHidden/>
    <w:rsid w:val="00BB5C04"/>
    <w:pPr>
      <w:spacing w:after="0" w:line="240" w:lineRule="auto"/>
    </w:pPr>
  </w:style>
  <w:style w:type="paragraph" w:styleId="BodyText">
    <w:name w:val="Body Text"/>
    <w:basedOn w:val="Normal"/>
    <w:link w:val="BodyTextChar"/>
    <w:rsid w:val="002D5B7D"/>
    <w:pPr>
      <w:spacing w:after="0" w:line="240" w:lineRule="auto"/>
    </w:pPr>
    <w:rPr>
      <w:rFonts w:ascii="Arial" w:eastAsia="Times New Roman" w:hAnsi="Arial" w:cs="Times New Roman"/>
      <w:sz w:val="24"/>
      <w:szCs w:val="20"/>
      <w:lang w:val="x-none" w:eastAsia="x-none"/>
    </w:rPr>
  </w:style>
  <w:style w:type="character" w:customStyle="1" w:styleId="BodyTextChar">
    <w:name w:val="Body Text Char"/>
    <w:basedOn w:val="DefaultParagraphFont"/>
    <w:link w:val="BodyText"/>
    <w:rsid w:val="002D5B7D"/>
    <w:rPr>
      <w:rFonts w:ascii="Arial" w:eastAsia="Times New Roman" w:hAnsi="Arial" w:cs="Times New Roman"/>
      <w:sz w:val="24"/>
      <w:szCs w:val="20"/>
      <w:lang w:val="x-none" w:eastAsia="x-none"/>
    </w:rPr>
  </w:style>
  <w:style w:type="character" w:styleId="CommentReference">
    <w:name w:val="annotation reference"/>
    <w:basedOn w:val="DefaultParagraphFont"/>
    <w:uiPriority w:val="99"/>
    <w:semiHidden/>
    <w:unhideWhenUsed/>
    <w:rsid w:val="001B491C"/>
    <w:rPr>
      <w:sz w:val="16"/>
      <w:szCs w:val="16"/>
    </w:rPr>
  </w:style>
  <w:style w:type="paragraph" w:styleId="CommentText">
    <w:name w:val="annotation text"/>
    <w:basedOn w:val="Normal"/>
    <w:link w:val="CommentTextChar"/>
    <w:uiPriority w:val="99"/>
    <w:unhideWhenUsed/>
    <w:rsid w:val="001B491C"/>
    <w:pPr>
      <w:spacing w:line="240" w:lineRule="auto"/>
    </w:pPr>
    <w:rPr>
      <w:sz w:val="20"/>
      <w:szCs w:val="20"/>
    </w:rPr>
  </w:style>
  <w:style w:type="character" w:customStyle="1" w:styleId="CommentTextChar">
    <w:name w:val="Comment Text Char"/>
    <w:basedOn w:val="DefaultParagraphFont"/>
    <w:link w:val="CommentText"/>
    <w:uiPriority w:val="99"/>
    <w:rsid w:val="001B491C"/>
    <w:rPr>
      <w:sz w:val="20"/>
      <w:szCs w:val="20"/>
    </w:rPr>
  </w:style>
  <w:style w:type="paragraph" w:styleId="CommentSubject">
    <w:name w:val="annotation subject"/>
    <w:basedOn w:val="CommentText"/>
    <w:next w:val="CommentText"/>
    <w:link w:val="CommentSubjectChar"/>
    <w:uiPriority w:val="99"/>
    <w:semiHidden/>
    <w:unhideWhenUsed/>
    <w:rsid w:val="001B491C"/>
    <w:rPr>
      <w:b/>
      <w:bCs/>
    </w:rPr>
  </w:style>
  <w:style w:type="character" w:customStyle="1" w:styleId="CommentSubjectChar">
    <w:name w:val="Comment Subject Char"/>
    <w:basedOn w:val="CommentTextChar"/>
    <w:link w:val="CommentSubject"/>
    <w:uiPriority w:val="99"/>
    <w:semiHidden/>
    <w:rsid w:val="001B491C"/>
    <w:rPr>
      <w:b/>
      <w:bCs/>
      <w:sz w:val="20"/>
      <w:szCs w:val="20"/>
    </w:rPr>
  </w:style>
  <w:style w:type="character" w:styleId="Mention">
    <w:name w:val="Mention"/>
    <w:basedOn w:val="DefaultParagraphFont"/>
    <w:uiPriority w:val="99"/>
    <w:unhideWhenUsed/>
    <w:rsid w:val="007425C6"/>
    <w:rPr>
      <w:color w:val="2B579A"/>
      <w:shd w:val="clear" w:color="auto" w:fill="E1DFDD"/>
    </w:rPr>
  </w:style>
  <w:style w:type="character" w:styleId="Hyperlink">
    <w:name w:val="Hyperlink"/>
    <w:basedOn w:val="DefaultParagraphFont"/>
    <w:uiPriority w:val="99"/>
    <w:unhideWhenUsed/>
    <w:rsid w:val="00F30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jpeg" /><Relationship Id="rId26" Type="http://schemas.microsoft.com/office/2011/relationships/people" Target="people.xml" /><Relationship Id="rId21" Type="http://schemas.openxmlformats.org/officeDocument/2006/relationships/image" Target="media/image6.png" /><Relationship Id="rId7" Type="http://schemas.openxmlformats.org/officeDocument/2006/relationships/webSettings" Target="webSettings.xml" /><Relationship Id="rId12" Type="http://schemas.openxmlformats.org/officeDocument/2006/relationships/image" Target="media/image2.jpeg" /><Relationship Id="rId25" Type="http://schemas.openxmlformats.org/officeDocument/2006/relationships/fontTable" Target="fontTable.xml" /><Relationship Id="rId20" Type="http://schemas.openxmlformats.org/officeDocument/2006/relationships/image" Target="media/image5.png" /><Relationship Id="rId6" Type="http://schemas.openxmlformats.org/officeDocument/2006/relationships/settings" Target="settings.xml" /><Relationship Id="rId11" Type="http://schemas.openxmlformats.org/officeDocument/2006/relationships/image" Target="media/image10.jpeg" /><Relationship Id="rId24" Type="http://schemas.openxmlformats.org/officeDocument/2006/relationships/footer" Target="footer1.xml" /><Relationship Id="rId5" Type="http://schemas.openxmlformats.org/officeDocument/2006/relationships/styles" Target="styles.xml" /><Relationship Id="rId23" Type="http://schemas.openxmlformats.org/officeDocument/2006/relationships/image" Target="media/image8.png" /><Relationship Id="rId10" Type="http://schemas.openxmlformats.org/officeDocument/2006/relationships/image" Target="media/image1.jpeg" /><Relationship Id="rId19" Type="http://schemas.openxmlformats.org/officeDocument/2006/relationships/image" Target="media/image4.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 TargetMode="External" /><Relationship Id="rId22" Type="http://schemas.openxmlformats.org/officeDocument/2006/relationships/image" Target="media/image7.png" /><Relationship Id="rId27"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6</Pages>
  <Words>1668</Words>
  <Characters>9345</Characters>
  <Application>Microsoft Office Word</Application>
  <DocSecurity>0</DocSecurity>
  <Lines>301</Lines>
  <Paragraphs>180</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Bagnall, Emily</cp:lastModifiedBy>
  <cp:revision>87</cp:revision>
  <dcterms:created xsi:type="dcterms:W3CDTF">2026-03-09T16:33:00Z</dcterms:created>
  <dcterms:modified xsi:type="dcterms:W3CDTF">2026-03-17T13:35:00Z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