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8240"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8953A8">
        <w:trPr>
          <w:trHeight w:val="506"/>
        </w:trPr>
        <w:tc>
          <w:tcPr>
            <w:tcW w:w="2638" w:type="dxa"/>
            <w:vAlign w:val="center"/>
          </w:tcPr>
          <w:p w14:paraId="24F5D64F" w14:textId="77777777" w:rsidR="00243DBF" w:rsidRPr="008C5818" w:rsidRDefault="00243DBF" w:rsidP="008953A8">
            <w:pPr>
              <w:spacing w:after="0"/>
              <w:rPr>
                <w:rFonts w:ascii="Arial" w:hAnsi="Arial" w:cs="Arial"/>
                <w:b/>
              </w:rPr>
            </w:pPr>
            <w:r w:rsidRPr="008C5818">
              <w:rPr>
                <w:rFonts w:ascii="Arial" w:hAnsi="Arial" w:cs="Arial"/>
                <w:b/>
              </w:rPr>
              <w:t>Department</w:t>
            </w:r>
          </w:p>
        </w:tc>
        <w:tc>
          <w:tcPr>
            <w:tcW w:w="6990" w:type="dxa"/>
            <w:vAlign w:val="center"/>
          </w:tcPr>
          <w:p w14:paraId="062B5CC9" w14:textId="53453C8E" w:rsidR="00243DBF" w:rsidRPr="008C5818" w:rsidRDefault="008953A8" w:rsidP="008953A8">
            <w:pPr>
              <w:spacing w:after="0"/>
              <w:rPr>
                <w:rFonts w:ascii="Arial" w:hAnsi="Arial" w:cs="Arial"/>
                <w:b/>
              </w:rPr>
            </w:pPr>
            <w:r>
              <w:rPr>
                <w:rFonts w:ascii="Arial" w:hAnsi="Arial" w:cs="Arial"/>
                <w:b/>
              </w:rPr>
              <w:t>CORPORATE RESOURCES</w:t>
            </w:r>
          </w:p>
        </w:tc>
      </w:tr>
      <w:tr w:rsidR="00243DBF" w:rsidRPr="008C5818" w14:paraId="069BB0EA" w14:textId="77777777" w:rsidTr="008953A8">
        <w:trPr>
          <w:trHeight w:val="506"/>
        </w:trPr>
        <w:tc>
          <w:tcPr>
            <w:tcW w:w="2638" w:type="dxa"/>
            <w:vAlign w:val="center"/>
          </w:tcPr>
          <w:p w14:paraId="52503123" w14:textId="77777777" w:rsidR="00243DBF" w:rsidRPr="008C5818" w:rsidRDefault="00243DBF" w:rsidP="008953A8">
            <w:pPr>
              <w:spacing w:after="0"/>
              <w:rPr>
                <w:rFonts w:ascii="Arial" w:hAnsi="Arial" w:cs="Arial"/>
                <w:b/>
              </w:rPr>
            </w:pPr>
            <w:r w:rsidRPr="008C5818">
              <w:rPr>
                <w:rFonts w:ascii="Arial" w:hAnsi="Arial" w:cs="Arial"/>
                <w:b/>
              </w:rPr>
              <w:t>Job Title</w:t>
            </w:r>
          </w:p>
        </w:tc>
        <w:tc>
          <w:tcPr>
            <w:tcW w:w="6990" w:type="dxa"/>
            <w:vAlign w:val="center"/>
          </w:tcPr>
          <w:p w14:paraId="6979F43D" w14:textId="17FAF851" w:rsidR="00243DBF" w:rsidRPr="00BB4499" w:rsidRDefault="00651990" w:rsidP="008953A8">
            <w:pPr>
              <w:spacing w:after="0"/>
              <w:rPr>
                <w:rFonts w:ascii="Arial" w:hAnsi="Arial" w:cs="Arial"/>
                <w:b/>
                <w:bCs/>
              </w:rPr>
            </w:pPr>
            <w:r w:rsidRPr="00BB4499">
              <w:rPr>
                <w:rFonts w:ascii="Arial" w:hAnsi="Arial" w:cs="Arial"/>
                <w:b/>
                <w:bCs/>
              </w:rPr>
              <w:t>PLACE BRAND MANAGER</w:t>
            </w:r>
          </w:p>
        </w:tc>
      </w:tr>
      <w:tr w:rsidR="00243DBF" w:rsidRPr="008C5818" w14:paraId="2419BDF4" w14:textId="77777777" w:rsidTr="008953A8">
        <w:trPr>
          <w:trHeight w:val="506"/>
        </w:trPr>
        <w:tc>
          <w:tcPr>
            <w:tcW w:w="2638" w:type="dxa"/>
            <w:vAlign w:val="center"/>
          </w:tcPr>
          <w:p w14:paraId="1DDEB1F0" w14:textId="77777777" w:rsidR="00243DBF" w:rsidRPr="008C5818" w:rsidRDefault="00243DBF" w:rsidP="008953A8">
            <w:pPr>
              <w:spacing w:after="0"/>
              <w:rPr>
                <w:rFonts w:ascii="Arial" w:hAnsi="Arial" w:cs="Arial"/>
                <w:b/>
              </w:rPr>
            </w:pPr>
            <w:r w:rsidRPr="008C5818">
              <w:rPr>
                <w:rFonts w:ascii="Arial" w:hAnsi="Arial" w:cs="Arial"/>
                <w:b/>
              </w:rPr>
              <w:t>Grade</w:t>
            </w:r>
          </w:p>
        </w:tc>
        <w:tc>
          <w:tcPr>
            <w:tcW w:w="6990" w:type="dxa"/>
            <w:vAlign w:val="center"/>
          </w:tcPr>
          <w:p w14:paraId="6BB8F797" w14:textId="66B77CD8" w:rsidR="00243DBF" w:rsidRPr="008C5818" w:rsidRDefault="00935D4F" w:rsidP="75C8419F">
            <w:pPr>
              <w:spacing w:after="0"/>
              <w:rPr>
                <w:rFonts w:ascii="Arial" w:hAnsi="Arial" w:cs="Arial"/>
              </w:rPr>
            </w:pPr>
            <w:r>
              <w:rPr>
                <w:rFonts w:ascii="Arial" w:hAnsi="Arial" w:cs="Arial"/>
              </w:rPr>
              <w:t>K</w:t>
            </w:r>
            <w:r w:rsidR="00A874B9">
              <w:rPr>
                <w:rFonts w:ascii="Arial" w:hAnsi="Arial" w:cs="Arial"/>
              </w:rPr>
              <w:t xml:space="preserve"> (2 year fixed term)</w:t>
            </w:r>
          </w:p>
          <w:p w14:paraId="035D0F1F" w14:textId="66E7A532" w:rsidR="00243DBF" w:rsidRPr="008C5818" w:rsidRDefault="00243DBF" w:rsidP="008953A8">
            <w:pPr>
              <w:spacing w:after="0"/>
              <w:rPr>
                <w:rFonts w:ascii="Arial" w:hAnsi="Arial" w:cs="Arial"/>
              </w:rPr>
            </w:pPr>
          </w:p>
        </w:tc>
      </w:tr>
      <w:tr w:rsidR="00243DBF" w:rsidRPr="008C5818" w14:paraId="1BC738FC" w14:textId="77777777" w:rsidTr="008953A8">
        <w:trPr>
          <w:trHeight w:val="506"/>
        </w:trPr>
        <w:tc>
          <w:tcPr>
            <w:tcW w:w="2638" w:type="dxa"/>
            <w:vAlign w:val="center"/>
          </w:tcPr>
          <w:p w14:paraId="0A98FB22" w14:textId="77777777" w:rsidR="00243DBF" w:rsidRPr="008C5818" w:rsidRDefault="00243DBF" w:rsidP="008953A8">
            <w:pPr>
              <w:spacing w:after="0"/>
              <w:rPr>
                <w:rFonts w:ascii="Arial" w:hAnsi="Arial" w:cs="Arial"/>
                <w:b/>
              </w:rPr>
            </w:pPr>
            <w:r w:rsidRPr="008C5818">
              <w:rPr>
                <w:rFonts w:ascii="Arial" w:hAnsi="Arial" w:cs="Arial"/>
                <w:b/>
              </w:rPr>
              <w:t>Primary Purpose of Job</w:t>
            </w:r>
          </w:p>
        </w:tc>
        <w:tc>
          <w:tcPr>
            <w:tcW w:w="6990" w:type="dxa"/>
            <w:vAlign w:val="center"/>
          </w:tcPr>
          <w:p w14:paraId="29E6F163" w14:textId="1A131EB2" w:rsidR="00243DBF" w:rsidRPr="008C5818" w:rsidRDefault="00C04F77" w:rsidP="00216548">
            <w:pPr>
              <w:spacing w:after="0"/>
              <w:jc w:val="both"/>
              <w:rPr>
                <w:rFonts w:ascii="Arial" w:hAnsi="Arial" w:cs="Arial"/>
              </w:rPr>
            </w:pPr>
            <w:r>
              <w:rPr>
                <w:rFonts w:ascii="Arial" w:hAnsi="Arial" w:cs="Arial"/>
              </w:rPr>
              <w:t>To lead</w:t>
            </w:r>
            <w:r w:rsidR="00337666">
              <w:rPr>
                <w:rFonts w:ascii="Arial" w:hAnsi="Arial" w:cs="Arial"/>
              </w:rPr>
              <w:t xml:space="preserve"> the development and implementation of </w:t>
            </w:r>
            <w:r w:rsidR="00B9063A" w:rsidRPr="00B9063A">
              <w:rPr>
                <w:rFonts w:ascii="Arial" w:hAnsi="Arial" w:cs="Arial"/>
              </w:rPr>
              <w:t xml:space="preserve">ambitious and innovative campaigns and </w:t>
            </w:r>
            <w:r w:rsidR="00B36F45">
              <w:rPr>
                <w:rFonts w:ascii="Arial" w:hAnsi="Arial" w:cs="Arial"/>
              </w:rPr>
              <w:t xml:space="preserve">ambassadorial </w:t>
            </w:r>
            <w:r w:rsidR="00586599">
              <w:rPr>
                <w:rFonts w:ascii="Arial" w:hAnsi="Arial" w:cs="Arial"/>
              </w:rPr>
              <w:t>programmes</w:t>
            </w:r>
            <w:r w:rsidR="00B9063A" w:rsidRPr="00B9063A">
              <w:rPr>
                <w:rFonts w:ascii="Arial" w:hAnsi="Arial" w:cs="Arial"/>
              </w:rPr>
              <w:t xml:space="preserve"> to help raise the profile of </w:t>
            </w:r>
            <w:r w:rsidR="00586599">
              <w:rPr>
                <w:rFonts w:ascii="Arial" w:hAnsi="Arial" w:cs="Arial"/>
              </w:rPr>
              <w:t>Bolton</w:t>
            </w:r>
            <w:r w:rsidR="00B9063A" w:rsidRPr="00B9063A">
              <w:rPr>
                <w:rFonts w:ascii="Arial" w:hAnsi="Arial" w:cs="Arial"/>
              </w:rPr>
              <w:t xml:space="preserve"> as a unique and distinct destination</w:t>
            </w:r>
            <w:r w:rsidR="00586599">
              <w:rPr>
                <w:rFonts w:ascii="Arial" w:hAnsi="Arial" w:cs="Arial"/>
              </w:rPr>
              <w:t>,</w:t>
            </w:r>
            <w:r w:rsidR="00B9063A" w:rsidRPr="00B9063A">
              <w:rPr>
                <w:rFonts w:ascii="Arial" w:hAnsi="Arial" w:cs="Arial"/>
              </w:rPr>
              <w:t xml:space="preserve"> driving economic growth and inward investment.</w:t>
            </w:r>
          </w:p>
        </w:tc>
      </w:tr>
      <w:tr w:rsidR="00243DBF" w:rsidRPr="008C5818" w14:paraId="7628ED0E" w14:textId="77777777" w:rsidTr="008953A8">
        <w:trPr>
          <w:trHeight w:val="506"/>
        </w:trPr>
        <w:tc>
          <w:tcPr>
            <w:tcW w:w="2638" w:type="dxa"/>
            <w:vAlign w:val="center"/>
          </w:tcPr>
          <w:p w14:paraId="28D24832" w14:textId="77777777" w:rsidR="00243DBF" w:rsidRPr="008C5818" w:rsidRDefault="00243DBF" w:rsidP="008953A8">
            <w:pPr>
              <w:spacing w:after="0"/>
              <w:rPr>
                <w:rFonts w:ascii="Arial" w:hAnsi="Arial" w:cs="Arial"/>
                <w:b/>
              </w:rPr>
            </w:pPr>
            <w:r w:rsidRPr="008C5818">
              <w:rPr>
                <w:rFonts w:ascii="Arial" w:hAnsi="Arial" w:cs="Arial"/>
                <w:b/>
              </w:rPr>
              <w:t>Reporting To</w:t>
            </w:r>
          </w:p>
        </w:tc>
        <w:tc>
          <w:tcPr>
            <w:tcW w:w="6990" w:type="dxa"/>
            <w:vAlign w:val="center"/>
          </w:tcPr>
          <w:p w14:paraId="5CBB6B1F" w14:textId="77777777" w:rsidR="003073A7" w:rsidRDefault="00BD79E5" w:rsidP="000152B8">
            <w:pPr>
              <w:spacing w:after="0"/>
              <w:rPr>
                <w:rFonts w:ascii="Arial" w:hAnsi="Arial" w:cs="Arial"/>
              </w:rPr>
            </w:pPr>
            <w:r w:rsidRPr="00A05C1C">
              <w:rPr>
                <w:rFonts w:ascii="Arial" w:hAnsi="Arial" w:cs="Arial"/>
              </w:rPr>
              <w:t>Head of Marketing, Communications and Commercial Development</w:t>
            </w:r>
          </w:p>
          <w:p w14:paraId="26286149" w14:textId="55F12D9A" w:rsidR="00F967D4" w:rsidRPr="00A05C1C" w:rsidRDefault="00F967D4" w:rsidP="000152B8">
            <w:pPr>
              <w:spacing w:after="0"/>
              <w:rPr>
                <w:rFonts w:ascii="Arial" w:hAnsi="Arial" w:cs="Arial"/>
              </w:rPr>
            </w:pPr>
            <w:r>
              <w:rPr>
                <w:rFonts w:ascii="Arial" w:hAnsi="Arial" w:cs="Arial"/>
              </w:rPr>
              <w:t>Bolton Brand Board</w:t>
            </w:r>
          </w:p>
        </w:tc>
      </w:tr>
      <w:tr w:rsidR="00243DBF" w:rsidRPr="008C5818" w14:paraId="7E63A8F5" w14:textId="77777777" w:rsidTr="008953A8">
        <w:trPr>
          <w:trHeight w:val="506"/>
        </w:trPr>
        <w:tc>
          <w:tcPr>
            <w:tcW w:w="2638" w:type="dxa"/>
            <w:vAlign w:val="center"/>
          </w:tcPr>
          <w:p w14:paraId="0DEF291A" w14:textId="06FC8355" w:rsidR="00243DBF" w:rsidRPr="008C5818" w:rsidRDefault="00557C6D" w:rsidP="008953A8">
            <w:pPr>
              <w:spacing w:after="0"/>
              <w:rPr>
                <w:rFonts w:ascii="Arial" w:hAnsi="Arial" w:cs="Arial"/>
                <w:b/>
              </w:rPr>
            </w:pPr>
            <w:r>
              <w:rPr>
                <w:rFonts w:ascii="Arial" w:hAnsi="Arial" w:cs="Arial"/>
                <w:b/>
              </w:rPr>
              <w:t>Direct Staffing Reports</w:t>
            </w:r>
          </w:p>
        </w:tc>
        <w:tc>
          <w:tcPr>
            <w:tcW w:w="6990" w:type="dxa"/>
            <w:vAlign w:val="center"/>
          </w:tcPr>
          <w:p w14:paraId="2B087455" w14:textId="379D280F" w:rsidR="003073A7" w:rsidRPr="00A41F34" w:rsidRDefault="005F1CE9" w:rsidP="000152B8">
            <w:pPr>
              <w:spacing w:after="0"/>
              <w:rPr>
                <w:rFonts w:ascii="Arial" w:hAnsi="Arial" w:cs="Arial"/>
              </w:rPr>
            </w:pPr>
            <w:r w:rsidRPr="00A41F34">
              <w:rPr>
                <w:rFonts w:ascii="Arial" w:hAnsi="Arial" w:cs="Arial"/>
              </w:rPr>
              <w:t>Project Teams</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439"/>
        <w:gridCol w:w="5380"/>
      </w:tblGrid>
      <w:tr w:rsidR="00243DBF" w:rsidRPr="008C5818" w14:paraId="755FB812" w14:textId="77777777" w:rsidTr="00122CD2">
        <w:trPr>
          <w:trHeight w:val="1300"/>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19" w:type="dxa"/>
            <w:gridSpan w:val="2"/>
          </w:tcPr>
          <w:p w14:paraId="5DEA021B" w14:textId="6A8F3DA5" w:rsidR="00243DBF" w:rsidRPr="007164D2" w:rsidRDefault="00730BC8" w:rsidP="00F804A5">
            <w:pPr>
              <w:spacing w:after="0"/>
              <w:jc w:val="both"/>
              <w:rPr>
                <w:rFonts w:ascii="Arial" w:hAnsi="Arial" w:cs="Arial"/>
              </w:rPr>
            </w:pPr>
            <w:r>
              <w:rPr>
                <w:rFonts w:ascii="Arial" w:hAnsi="Arial" w:cs="Arial"/>
              </w:rPr>
              <w:t xml:space="preserve">Lead on </w:t>
            </w:r>
            <w:r w:rsidR="00C52DBE">
              <w:rPr>
                <w:rFonts w:ascii="Arial" w:hAnsi="Arial" w:cs="Arial"/>
              </w:rPr>
              <w:t xml:space="preserve">the development and implementation of </w:t>
            </w:r>
            <w:r w:rsidR="00412A9A">
              <w:rPr>
                <w:rFonts w:ascii="Arial" w:hAnsi="Arial" w:cs="Arial"/>
              </w:rPr>
              <w:t>a</w:t>
            </w:r>
            <w:r w:rsidR="00C52DBE">
              <w:rPr>
                <w:rFonts w:ascii="Arial" w:hAnsi="Arial" w:cs="Arial"/>
              </w:rPr>
              <w:t xml:space="preserve"> comprehensive</w:t>
            </w:r>
            <w:r w:rsidR="00AE3235">
              <w:rPr>
                <w:rFonts w:ascii="Arial" w:hAnsi="Arial" w:cs="Arial"/>
              </w:rPr>
              <w:t xml:space="preserve"> Place </w:t>
            </w:r>
            <w:r w:rsidR="00174ED1">
              <w:rPr>
                <w:rFonts w:ascii="Arial" w:hAnsi="Arial" w:cs="Arial"/>
              </w:rPr>
              <w:t>Brand</w:t>
            </w:r>
            <w:r w:rsidR="000D2FD0">
              <w:rPr>
                <w:rFonts w:ascii="Arial" w:hAnsi="Arial" w:cs="Arial"/>
              </w:rPr>
              <w:t xml:space="preserve"> Plan</w:t>
            </w:r>
            <w:r w:rsidR="00412A9A">
              <w:rPr>
                <w:rFonts w:ascii="Arial" w:hAnsi="Arial" w:cs="Arial"/>
              </w:rPr>
              <w:t xml:space="preserve"> for Bolton</w:t>
            </w:r>
            <w:r w:rsidR="00C51BB7">
              <w:rPr>
                <w:rFonts w:ascii="Arial" w:hAnsi="Arial" w:cs="Arial"/>
              </w:rPr>
              <w:t>, working</w:t>
            </w:r>
            <w:r w:rsidR="00412A9A">
              <w:rPr>
                <w:rFonts w:ascii="Arial" w:hAnsi="Arial" w:cs="Arial"/>
              </w:rPr>
              <w:t xml:space="preserve"> collaboratively with key public and private sector </w:t>
            </w:r>
            <w:r w:rsidR="00D83ADB">
              <w:rPr>
                <w:rFonts w:ascii="Arial" w:hAnsi="Arial" w:cs="Arial"/>
              </w:rPr>
              <w:t>organisations</w:t>
            </w:r>
            <w:r w:rsidR="00122CD2">
              <w:rPr>
                <w:rFonts w:ascii="Arial" w:hAnsi="Arial" w:cs="Arial"/>
              </w:rPr>
              <w:t xml:space="preserve"> and</w:t>
            </w:r>
            <w:r w:rsidR="00D83ADB">
              <w:rPr>
                <w:rFonts w:ascii="Arial" w:hAnsi="Arial" w:cs="Arial"/>
              </w:rPr>
              <w:t xml:space="preserve"> community </w:t>
            </w:r>
            <w:r w:rsidR="00412A9A">
              <w:rPr>
                <w:rFonts w:ascii="Arial" w:hAnsi="Arial" w:cs="Arial"/>
              </w:rPr>
              <w:t>stakeholders</w:t>
            </w:r>
            <w:r w:rsidR="00A55C7A">
              <w:rPr>
                <w:rFonts w:ascii="Arial" w:hAnsi="Arial" w:cs="Arial"/>
              </w:rPr>
              <w:t>,</w:t>
            </w:r>
            <w:r w:rsidR="001B4E35">
              <w:rPr>
                <w:rFonts w:ascii="Arial" w:hAnsi="Arial" w:cs="Arial"/>
              </w:rPr>
              <w:t xml:space="preserve"> </w:t>
            </w:r>
            <w:r w:rsidR="00B41719">
              <w:rPr>
                <w:rFonts w:ascii="Arial" w:hAnsi="Arial" w:cs="Arial"/>
              </w:rPr>
              <w:t>along with internal services,</w:t>
            </w:r>
            <w:r w:rsidR="00A55C7A">
              <w:rPr>
                <w:rFonts w:ascii="Arial" w:hAnsi="Arial" w:cs="Arial"/>
              </w:rPr>
              <w:t xml:space="preserve"> to encourage new visitors and businesses into the area.</w:t>
            </w:r>
          </w:p>
        </w:tc>
      </w:tr>
      <w:tr w:rsidR="00243DBF" w:rsidRPr="008C5818" w14:paraId="66C52C04" w14:textId="77777777" w:rsidTr="00122CD2">
        <w:trPr>
          <w:trHeight w:val="975"/>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19" w:type="dxa"/>
            <w:gridSpan w:val="2"/>
          </w:tcPr>
          <w:p w14:paraId="5F4B4C90" w14:textId="214C9EB3" w:rsidR="00243DBF" w:rsidRPr="008C5818" w:rsidRDefault="00730BC8" w:rsidP="00F804A5">
            <w:pPr>
              <w:jc w:val="both"/>
              <w:rPr>
                <w:rFonts w:ascii="Arial" w:hAnsi="Arial" w:cs="Arial"/>
              </w:rPr>
            </w:pPr>
            <w:r>
              <w:rPr>
                <w:rFonts w:ascii="Arial" w:hAnsi="Arial" w:cs="Arial"/>
              </w:rPr>
              <w:t>D</w:t>
            </w:r>
            <w:r w:rsidRPr="007164D2">
              <w:rPr>
                <w:rFonts w:ascii="Arial" w:hAnsi="Arial" w:cs="Arial"/>
              </w:rPr>
              <w:t>evelop, plan and manag</w:t>
            </w:r>
            <w:r>
              <w:rPr>
                <w:rFonts w:ascii="Arial" w:hAnsi="Arial" w:cs="Arial"/>
              </w:rPr>
              <w:t>e</w:t>
            </w:r>
            <w:r w:rsidRPr="007164D2">
              <w:rPr>
                <w:rFonts w:ascii="Arial" w:hAnsi="Arial" w:cs="Arial"/>
              </w:rPr>
              <w:t xml:space="preserve"> high profile campaigns </w:t>
            </w:r>
            <w:r w:rsidR="00FD5A6B">
              <w:rPr>
                <w:rFonts w:ascii="Arial" w:hAnsi="Arial" w:cs="Arial"/>
              </w:rPr>
              <w:t>to help raise awareness and position of Bolton</w:t>
            </w:r>
            <w:r w:rsidRPr="007164D2">
              <w:rPr>
                <w:rFonts w:ascii="Arial" w:hAnsi="Arial" w:cs="Arial"/>
              </w:rPr>
              <w:t xml:space="preserve"> across the full marketing mix, including online and traditional offline channels, and measuring and reporting on performance and impact.</w:t>
            </w:r>
          </w:p>
        </w:tc>
      </w:tr>
      <w:tr w:rsidR="00167110" w:rsidRPr="008C5818" w14:paraId="4CD78203" w14:textId="77777777" w:rsidTr="00122CD2">
        <w:trPr>
          <w:trHeight w:val="506"/>
        </w:trPr>
        <w:tc>
          <w:tcPr>
            <w:tcW w:w="809" w:type="dxa"/>
          </w:tcPr>
          <w:p w14:paraId="35369163" w14:textId="77777777" w:rsidR="00167110" w:rsidRPr="008C5818" w:rsidRDefault="00167110" w:rsidP="00167110">
            <w:pPr>
              <w:rPr>
                <w:rFonts w:ascii="Arial" w:hAnsi="Arial" w:cs="Arial"/>
                <w:b/>
              </w:rPr>
            </w:pPr>
            <w:r>
              <w:rPr>
                <w:rFonts w:ascii="Arial" w:hAnsi="Arial" w:cs="Arial"/>
                <w:b/>
              </w:rPr>
              <w:t>3</w:t>
            </w:r>
          </w:p>
        </w:tc>
        <w:tc>
          <w:tcPr>
            <w:tcW w:w="8819" w:type="dxa"/>
            <w:gridSpan w:val="2"/>
          </w:tcPr>
          <w:p w14:paraId="09744714" w14:textId="14BE3685" w:rsidR="00167110" w:rsidRPr="008C5818" w:rsidRDefault="00167110" w:rsidP="00F804A5">
            <w:pPr>
              <w:jc w:val="both"/>
              <w:rPr>
                <w:rFonts w:ascii="Arial" w:hAnsi="Arial" w:cs="Arial"/>
              </w:rPr>
            </w:pPr>
            <w:r>
              <w:rPr>
                <w:rFonts w:ascii="Arial" w:hAnsi="Arial" w:cs="Arial"/>
              </w:rPr>
              <w:t xml:space="preserve">Manage the development and implementation of a media strategy at a local, regional, national and international level and act as principal point of contact </w:t>
            </w:r>
            <w:r w:rsidR="0050604E">
              <w:rPr>
                <w:rFonts w:ascii="Arial" w:hAnsi="Arial" w:cs="Arial"/>
              </w:rPr>
              <w:t>relating to</w:t>
            </w:r>
            <w:r>
              <w:rPr>
                <w:rFonts w:ascii="Arial" w:hAnsi="Arial" w:cs="Arial"/>
              </w:rPr>
              <w:t xml:space="preserve"> place</w:t>
            </w:r>
            <w:r w:rsidR="00A91EBA">
              <w:rPr>
                <w:rFonts w:ascii="Arial" w:hAnsi="Arial" w:cs="Arial"/>
              </w:rPr>
              <w:t xml:space="preserve"> brand</w:t>
            </w:r>
            <w:r w:rsidR="0050604E">
              <w:rPr>
                <w:rFonts w:ascii="Arial" w:hAnsi="Arial" w:cs="Arial"/>
              </w:rPr>
              <w:t>.</w:t>
            </w:r>
            <w:r w:rsidR="00A91EBA">
              <w:rPr>
                <w:rFonts w:ascii="Arial" w:hAnsi="Arial" w:cs="Arial"/>
              </w:rPr>
              <w:t xml:space="preserve">  </w:t>
            </w:r>
          </w:p>
        </w:tc>
      </w:tr>
      <w:tr w:rsidR="00167110" w:rsidRPr="008C5818" w14:paraId="7836FBDE" w14:textId="77777777" w:rsidTr="00122CD2">
        <w:trPr>
          <w:trHeight w:val="506"/>
        </w:trPr>
        <w:tc>
          <w:tcPr>
            <w:tcW w:w="809" w:type="dxa"/>
          </w:tcPr>
          <w:p w14:paraId="02A38C54" w14:textId="77777777" w:rsidR="00167110" w:rsidRPr="008C5818" w:rsidRDefault="00167110" w:rsidP="00167110">
            <w:pPr>
              <w:rPr>
                <w:rFonts w:ascii="Arial" w:hAnsi="Arial" w:cs="Arial"/>
                <w:b/>
              </w:rPr>
            </w:pPr>
            <w:r>
              <w:rPr>
                <w:rFonts w:ascii="Arial" w:hAnsi="Arial" w:cs="Arial"/>
                <w:b/>
              </w:rPr>
              <w:t>4</w:t>
            </w:r>
          </w:p>
        </w:tc>
        <w:tc>
          <w:tcPr>
            <w:tcW w:w="8819" w:type="dxa"/>
            <w:gridSpan w:val="2"/>
          </w:tcPr>
          <w:p w14:paraId="574B20D2" w14:textId="7484546A" w:rsidR="00167110" w:rsidRPr="008C5818" w:rsidRDefault="00AF7FC6" w:rsidP="00F804A5">
            <w:pPr>
              <w:jc w:val="both"/>
              <w:rPr>
                <w:rFonts w:ascii="Arial" w:hAnsi="Arial" w:cs="Arial"/>
              </w:rPr>
            </w:pPr>
            <w:r>
              <w:rPr>
                <w:rFonts w:ascii="Arial" w:hAnsi="Arial" w:cs="Arial"/>
              </w:rPr>
              <w:t>I</w:t>
            </w:r>
            <w:r w:rsidR="00281E5B" w:rsidRPr="00281E5B">
              <w:rPr>
                <w:rFonts w:ascii="Arial" w:hAnsi="Arial" w:cs="Arial"/>
              </w:rPr>
              <w:t xml:space="preserve">dentity key markets and target audiences for </w:t>
            </w:r>
            <w:r w:rsidR="00281E5B">
              <w:rPr>
                <w:rFonts w:ascii="Arial" w:hAnsi="Arial" w:cs="Arial"/>
              </w:rPr>
              <w:t>Bolton’s key des</w:t>
            </w:r>
            <w:r w:rsidR="00905291">
              <w:rPr>
                <w:rFonts w:ascii="Arial" w:hAnsi="Arial" w:cs="Arial"/>
              </w:rPr>
              <w:t xml:space="preserve">tination </w:t>
            </w:r>
            <w:r w:rsidR="008D7706">
              <w:rPr>
                <w:rFonts w:ascii="Arial" w:hAnsi="Arial" w:cs="Arial"/>
              </w:rPr>
              <w:t>sites</w:t>
            </w:r>
            <w:r w:rsidR="00281E5B" w:rsidRPr="00281E5B">
              <w:rPr>
                <w:rFonts w:ascii="Arial" w:hAnsi="Arial" w:cs="Arial"/>
              </w:rPr>
              <w:t xml:space="preserve">, commissioning and undertaking market research as appropriate to ensure marketing assets and messaging is targeted and impactful. Analyse market trends, demographics, competitors and other relevant information to influence overall positioning and delivery. </w:t>
            </w:r>
          </w:p>
        </w:tc>
      </w:tr>
      <w:tr w:rsidR="00167110" w:rsidRPr="008C5818" w14:paraId="24D154FC" w14:textId="77777777" w:rsidTr="00122CD2">
        <w:trPr>
          <w:trHeight w:val="506"/>
        </w:trPr>
        <w:tc>
          <w:tcPr>
            <w:tcW w:w="809" w:type="dxa"/>
          </w:tcPr>
          <w:p w14:paraId="706973D9" w14:textId="77777777" w:rsidR="00167110" w:rsidRPr="008C5818" w:rsidRDefault="00167110" w:rsidP="00167110">
            <w:pPr>
              <w:rPr>
                <w:rFonts w:ascii="Arial" w:hAnsi="Arial" w:cs="Arial"/>
                <w:b/>
              </w:rPr>
            </w:pPr>
            <w:r>
              <w:rPr>
                <w:rFonts w:ascii="Arial" w:hAnsi="Arial" w:cs="Arial"/>
                <w:b/>
              </w:rPr>
              <w:t>5</w:t>
            </w:r>
          </w:p>
        </w:tc>
        <w:tc>
          <w:tcPr>
            <w:tcW w:w="8819" w:type="dxa"/>
            <w:gridSpan w:val="2"/>
          </w:tcPr>
          <w:p w14:paraId="188E43F2" w14:textId="68609434" w:rsidR="00167110" w:rsidRPr="008C5818" w:rsidRDefault="00B41719" w:rsidP="00F804A5">
            <w:pPr>
              <w:jc w:val="both"/>
              <w:rPr>
                <w:rFonts w:ascii="Arial" w:hAnsi="Arial" w:cs="Arial"/>
              </w:rPr>
            </w:pPr>
            <w:r>
              <w:rPr>
                <w:rFonts w:ascii="Arial" w:hAnsi="Arial" w:cs="Arial"/>
              </w:rPr>
              <w:t>Be responsible for securing and ma</w:t>
            </w:r>
            <w:r w:rsidR="001771DD">
              <w:rPr>
                <w:rFonts w:ascii="Arial" w:hAnsi="Arial" w:cs="Arial"/>
              </w:rPr>
              <w:t>naging funding to support the development of the Bolton Place brand and associated activity</w:t>
            </w:r>
            <w:r w:rsidR="007C3D63">
              <w:rPr>
                <w:rFonts w:ascii="Arial" w:hAnsi="Arial" w:cs="Arial"/>
              </w:rPr>
              <w:t xml:space="preserve"> and be accountable for the </w:t>
            </w:r>
            <w:r w:rsidR="009D01D5">
              <w:rPr>
                <w:rFonts w:ascii="Arial" w:hAnsi="Arial" w:cs="Arial"/>
              </w:rPr>
              <w:t>Bolton Place brand budget, in line with internal financial policies.</w:t>
            </w:r>
          </w:p>
        </w:tc>
      </w:tr>
      <w:tr w:rsidR="00167110" w:rsidRPr="008C5818" w14:paraId="02297567" w14:textId="77777777" w:rsidTr="00122CD2">
        <w:trPr>
          <w:trHeight w:val="506"/>
        </w:trPr>
        <w:tc>
          <w:tcPr>
            <w:tcW w:w="809" w:type="dxa"/>
          </w:tcPr>
          <w:p w14:paraId="0DB6189F" w14:textId="77777777" w:rsidR="00167110" w:rsidRPr="008C5818" w:rsidRDefault="00167110" w:rsidP="00167110">
            <w:pPr>
              <w:rPr>
                <w:rFonts w:ascii="Arial" w:hAnsi="Arial" w:cs="Arial"/>
                <w:b/>
              </w:rPr>
            </w:pPr>
            <w:r>
              <w:rPr>
                <w:rFonts w:ascii="Arial" w:hAnsi="Arial" w:cs="Arial"/>
                <w:b/>
              </w:rPr>
              <w:t>6</w:t>
            </w:r>
          </w:p>
        </w:tc>
        <w:tc>
          <w:tcPr>
            <w:tcW w:w="8819" w:type="dxa"/>
            <w:gridSpan w:val="2"/>
          </w:tcPr>
          <w:p w14:paraId="1DDB53C5" w14:textId="191F9E79" w:rsidR="00167110" w:rsidRPr="008C5818" w:rsidRDefault="00122CD2" w:rsidP="00F804A5">
            <w:pPr>
              <w:jc w:val="both"/>
              <w:rPr>
                <w:rFonts w:ascii="Arial" w:hAnsi="Arial" w:cs="Arial"/>
              </w:rPr>
            </w:pPr>
            <w:r>
              <w:rPr>
                <w:rFonts w:ascii="Arial" w:hAnsi="Arial" w:cs="Arial"/>
              </w:rPr>
              <w:t xml:space="preserve">Develop relationships at a senior level </w:t>
            </w:r>
            <w:r w:rsidR="0052448D">
              <w:rPr>
                <w:rFonts w:ascii="Arial" w:hAnsi="Arial" w:cs="Arial"/>
              </w:rPr>
              <w:t>across public and private sector organisations</w:t>
            </w:r>
            <w:r w:rsidR="00C51EAF">
              <w:rPr>
                <w:rFonts w:ascii="Arial" w:hAnsi="Arial" w:cs="Arial"/>
              </w:rPr>
              <w:t xml:space="preserve"> and community stakeholders</w:t>
            </w:r>
            <w:r w:rsidR="0052448D">
              <w:rPr>
                <w:rFonts w:ascii="Arial" w:hAnsi="Arial" w:cs="Arial"/>
              </w:rPr>
              <w:t xml:space="preserve"> to maintain ‘buy in’ into the Bolton Place brand</w:t>
            </w:r>
            <w:r w:rsidR="00C51EAF">
              <w:rPr>
                <w:rFonts w:ascii="Arial" w:hAnsi="Arial" w:cs="Arial"/>
              </w:rPr>
              <w:t>.</w:t>
            </w:r>
          </w:p>
        </w:tc>
      </w:tr>
      <w:tr w:rsidR="00167110" w:rsidRPr="008C5818" w14:paraId="0D0B149A" w14:textId="77777777" w:rsidTr="00122CD2">
        <w:trPr>
          <w:trHeight w:val="506"/>
        </w:trPr>
        <w:tc>
          <w:tcPr>
            <w:tcW w:w="809" w:type="dxa"/>
          </w:tcPr>
          <w:p w14:paraId="0B8992D0" w14:textId="77777777" w:rsidR="00167110" w:rsidRDefault="00167110" w:rsidP="00167110">
            <w:pPr>
              <w:rPr>
                <w:rFonts w:ascii="Arial" w:hAnsi="Arial" w:cs="Arial"/>
                <w:b/>
              </w:rPr>
            </w:pPr>
            <w:r>
              <w:rPr>
                <w:rFonts w:ascii="Arial" w:hAnsi="Arial" w:cs="Arial"/>
                <w:b/>
              </w:rPr>
              <w:t>7</w:t>
            </w:r>
          </w:p>
        </w:tc>
        <w:tc>
          <w:tcPr>
            <w:tcW w:w="8819" w:type="dxa"/>
            <w:gridSpan w:val="2"/>
          </w:tcPr>
          <w:p w14:paraId="37D1F75A" w14:textId="6D0F555B" w:rsidR="00167110" w:rsidRPr="008C5818" w:rsidRDefault="00D3282E" w:rsidP="00F804A5">
            <w:pPr>
              <w:jc w:val="both"/>
              <w:rPr>
                <w:rFonts w:ascii="Arial" w:hAnsi="Arial" w:cs="Arial"/>
              </w:rPr>
            </w:pPr>
            <w:r>
              <w:rPr>
                <w:rFonts w:ascii="Arial" w:hAnsi="Arial" w:cs="Arial"/>
              </w:rPr>
              <w:t>M</w:t>
            </w:r>
            <w:r w:rsidR="009801DD">
              <w:rPr>
                <w:rFonts w:ascii="Arial" w:hAnsi="Arial" w:cs="Arial"/>
              </w:rPr>
              <w:t>anage</w:t>
            </w:r>
            <w:r>
              <w:rPr>
                <w:rFonts w:ascii="Arial" w:hAnsi="Arial" w:cs="Arial"/>
              </w:rPr>
              <w:t xml:space="preserve"> and develop</w:t>
            </w:r>
            <w:r w:rsidR="009801DD">
              <w:rPr>
                <w:rFonts w:ascii="Arial" w:hAnsi="Arial" w:cs="Arial"/>
              </w:rPr>
              <w:t xml:space="preserve"> a locally </w:t>
            </w:r>
            <w:r>
              <w:rPr>
                <w:rFonts w:ascii="Arial" w:hAnsi="Arial" w:cs="Arial"/>
              </w:rPr>
              <w:t>focussed ambassador network</w:t>
            </w:r>
            <w:r w:rsidR="00C96A39">
              <w:rPr>
                <w:rFonts w:ascii="Arial" w:hAnsi="Arial" w:cs="Arial"/>
              </w:rPr>
              <w:t xml:space="preserve"> and programm</w:t>
            </w:r>
            <w:r w:rsidR="00223F45">
              <w:rPr>
                <w:rFonts w:ascii="Arial" w:hAnsi="Arial" w:cs="Arial"/>
              </w:rPr>
              <w:t>e</w:t>
            </w:r>
            <w:r w:rsidR="00CB59F7">
              <w:rPr>
                <w:rFonts w:ascii="Arial" w:hAnsi="Arial" w:cs="Arial"/>
              </w:rPr>
              <w:t xml:space="preserve"> to showcase Bolton and its offer</w:t>
            </w:r>
            <w:r w:rsidR="00223F45">
              <w:rPr>
                <w:rFonts w:ascii="Arial" w:hAnsi="Arial" w:cs="Arial"/>
              </w:rPr>
              <w:t>, maximising all promotional opportunities.</w:t>
            </w:r>
          </w:p>
        </w:tc>
      </w:tr>
      <w:tr w:rsidR="00167110" w:rsidRPr="008C5818" w14:paraId="2A778202" w14:textId="77777777" w:rsidTr="00122CD2">
        <w:trPr>
          <w:trHeight w:val="506"/>
        </w:trPr>
        <w:tc>
          <w:tcPr>
            <w:tcW w:w="809" w:type="dxa"/>
          </w:tcPr>
          <w:p w14:paraId="7D220520" w14:textId="77777777" w:rsidR="00167110" w:rsidRDefault="00167110" w:rsidP="00167110">
            <w:pPr>
              <w:rPr>
                <w:rFonts w:ascii="Arial" w:hAnsi="Arial" w:cs="Arial"/>
                <w:b/>
              </w:rPr>
            </w:pPr>
            <w:r>
              <w:rPr>
                <w:rFonts w:ascii="Arial" w:hAnsi="Arial" w:cs="Arial"/>
                <w:b/>
              </w:rPr>
              <w:t>8</w:t>
            </w:r>
          </w:p>
        </w:tc>
        <w:tc>
          <w:tcPr>
            <w:tcW w:w="8819" w:type="dxa"/>
            <w:gridSpan w:val="2"/>
          </w:tcPr>
          <w:p w14:paraId="1D2B8AC6" w14:textId="1857BF7E" w:rsidR="00167110" w:rsidRPr="008C5818" w:rsidRDefault="00E010DC" w:rsidP="00F804A5">
            <w:pPr>
              <w:jc w:val="both"/>
              <w:rPr>
                <w:rFonts w:ascii="Arial" w:hAnsi="Arial" w:cs="Arial"/>
              </w:rPr>
            </w:pPr>
            <w:r>
              <w:rPr>
                <w:rFonts w:ascii="Arial" w:hAnsi="Arial" w:cs="Arial"/>
              </w:rPr>
              <w:t>Manage the work of consultants</w:t>
            </w:r>
            <w:r w:rsidR="000A54DA">
              <w:rPr>
                <w:rFonts w:ascii="Arial" w:hAnsi="Arial" w:cs="Arial"/>
              </w:rPr>
              <w:t xml:space="preserve"> and contractors in relation to brand activities.</w:t>
            </w:r>
          </w:p>
        </w:tc>
      </w:tr>
      <w:tr w:rsidR="00167110" w:rsidRPr="008C5818" w14:paraId="2AB68441" w14:textId="77777777" w:rsidTr="00122CD2">
        <w:trPr>
          <w:trHeight w:val="506"/>
        </w:trPr>
        <w:tc>
          <w:tcPr>
            <w:tcW w:w="809" w:type="dxa"/>
          </w:tcPr>
          <w:p w14:paraId="45C3436B" w14:textId="77777777" w:rsidR="00167110" w:rsidRDefault="00167110" w:rsidP="00167110">
            <w:pPr>
              <w:rPr>
                <w:rFonts w:ascii="Arial" w:hAnsi="Arial" w:cs="Arial"/>
                <w:b/>
              </w:rPr>
            </w:pPr>
            <w:r>
              <w:rPr>
                <w:rFonts w:ascii="Arial" w:hAnsi="Arial" w:cs="Arial"/>
                <w:b/>
              </w:rPr>
              <w:lastRenderedPageBreak/>
              <w:t>9</w:t>
            </w:r>
          </w:p>
        </w:tc>
        <w:tc>
          <w:tcPr>
            <w:tcW w:w="8819" w:type="dxa"/>
            <w:gridSpan w:val="2"/>
          </w:tcPr>
          <w:p w14:paraId="6EFE3EA7" w14:textId="4D70A161" w:rsidR="00167110" w:rsidRPr="008C5818" w:rsidRDefault="00D219D9" w:rsidP="00C930EA">
            <w:pPr>
              <w:jc w:val="both"/>
              <w:rPr>
                <w:rFonts w:ascii="Arial" w:hAnsi="Arial" w:cs="Arial"/>
              </w:rPr>
            </w:pPr>
            <w:r w:rsidRPr="00D219D9">
              <w:rPr>
                <w:rFonts w:ascii="Arial" w:hAnsi="Arial" w:cs="Arial"/>
              </w:rPr>
              <w:t>Monitor and report on the effectiveness of marketing communications. Track, collect and collate data (on &amp; offline) as appropriate and prepare verbal</w:t>
            </w:r>
            <w:r w:rsidR="00C51EAF">
              <w:rPr>
                <w:rFonts w:ascii="Arial" w:hAnsi="Arial" w:cs="Arial"/>
              </w:rPr>
              <w:t xml:space="preserve"> </w:t>
            </w:r>
            <w:r w:rsidRPr="00D219D9">
              <w:rPr>
                <w:rFonts w:ascii="Arial" w:hAnsi="Arial" w:cs="Arial"/>
              </w:rPr>
              <w:t>/</w:t>
            </w:r>
            <w:r w:rsidR="00C51EAF">
              <w:rPr>
                <w:rFonts w:ascii="Arial" w:hAnsi="Arial" w:cs="Arial"/>
              </w:rPr>
              <w:t xml:space="preserve"> </w:t>
            </w:r>
            <w:r w:rsidRPr="00D219D9">
              <w:rPr>
                <w:rFonts w:ascii="Arial" w:hAnsi="Arial" w:cs="Arial"/>
              </w:rPr>
              <w:t>written reports</w:t>
            </w:r>
            <w:r w:rsidR="00C51EAF">
              <w:rPr>
                <w:rFonts w:ascii="Arial" w:hAnsi="Arial" w:cs="Arial"/>
              </w:rPr>
              <w:t>,</w:t>
            </w:r>
            <w:r w:rsidRPr="00D219D9">
              <w:rPr>
                <w:rFonts w:ascii="Arial" w:hAnsi="Arial" w:cs="Arial"/>
              </w:rPr>
              <w:t xml:space="preserve"> adjusting marketing campaigns and strategies in response to feedback.</w:t>
            </w:r>
          </w:p>
        </w:tc>
      </w:tr>
      <w:tr w:rsidR="00167110" w:rsidRPr="008C5818" w14:paraId="5E512CA3" w14:textId="77777777" w:rsidTr="00122CD2">
        <w:trPr>
          <w:trHeight w:val="506"/>
        </w:trPr>
        <w:tc>
          <w:tcPr>
            <w:tcW w:w="809" w:type="dxa"/>
          </w:tcPr>
          <w:p w14:paraId="36FC878F" w14:textId="77777777" w:rsidR="00167110" w:rsidRDefault="00167110" w:rsidP="00167110">
            <w:pPr>
              <w:rPr>
                <w:rFonts w:ascii="Arial" w:hAnsi="Arial" w:cs="Arial"/>
                <w:b/>
              </w:rPr>
            </w:pPr>
            <w:r>
              <w:rPr>
                <w:rFonts w:ascii="Arial" w:hAnsi="Arial" w:cs="Arial"/>
                <w:b/>
              </w:rPr>
              <w:t>10</w:t>
            </w:r>
          </w:p>
        </w:tc>
        <w:tc>
          <w:tcPr>
            <w:tcW w:w="8819" w:type="dxa"/>
            <w:gridSpan w:val="2"/>
          </w:tcPr>
          <w:p w14:paraId="10E9398A" w14:textId="74EBD390" w:rsidR="00167110" w:rsidRPr="008C5818" w:rsidRDefault="00B501C6" w:rsidP="00C930EA">
            <w:pPr>
              <w:jc w:val="both"/>
              <w:rPr>
                <w:rFonts w:ascii="Arial" w:hAnsi="Arial" w:cs="Arial"/>
              </w:rPr>
            </w:pPr>
            <w:r>
              <w:rPr>
                <w:rFonts w:ascii="Arial" w:hAnsi="Arial" w:cs="Arial"/>
              </w:rPr>
              <w:t xml:space="preserve">Deputise for the Head of </w:t>
            </w:r>
            <w:r w:rsidRPr="00BD79E5">
              <w:rPr>
                <w:rFonts w:ascii="Arial" w:hAnsi="Arial" w:cs="Arial"/>
              </w:rPr>
              <w:t>Marketing, Communications and Commercial Development</w:t>
            </w:r>
            <w:r>
              <w:rPr>
                <w:rFonts w:ascii="Arial" w:hAnsi="Arial" w:cs="Arial"/>
              </w:rPr>
              <w:t>, when required.</w:t>
            </w:r>
          </w:p>
        </w:tc>
      </w:tr>
      <w:tr w:rsidR="00167110" w:rsidRPr="0018028D" w14:paraId="2131F19F" w14:textId="77777777" w:rsidTr="00122CD2">
        <w:tblPrEx>
          <w:tblCellMar>
            <w:top w:w="57" w:type="dxa"/>
            <w:bottom w:w="57" w:type="dxa"/>
          </w:tblCellMar>
        </w:tblPrEx>
        <w:tc>
          <w:tcPr>
            <w:tcW w:w="4248" w:type="dxa"/>
            <w:gridSpan w:val="2"/>
          </w:tcPr>
          <w:p w14:paraId="33C0B4F9" w14:textId="3E8C81CD" w:rsidR="00167110" w:rsidRPr="0018028D" w:rsidRDefault="00167110" w:rsidP="00C930EA">
            <w:pPr>
              <w:spacing w:after="0"/>
              <w:jc w:val="both"/>
              <w:rPr>
                <w:rFonts w:ascii="Arial" w:hAnsi="Arial" w:cs="Arial"/>
                <w:b/>
              </w:rPr>
            </w:pPr>
            <w:r w:rsidRPr="0018028D">
              <w:rPr>
                <w:rFonts w:ascii="Arial" w:hAnsi="Arial" w:cs="Arial"/>
                <w:b/>
              </w:rPr>
              <w:t>Date Job Description prepared</w:t>
            </w:r>
            <w:r>
              <w:rPr>
                <w:rFonts w:ascii="Arial" w:hAnsi="Arial" w:cs="Arial"/>
                <w:b/>
              </w:rPr>
              <w:t>:</w:t>
            </w:r>
          </w:p>
        </w:tc>
        <w:tc>
          <w:tcPr>
            <w:tcW w:w="5380" w:type="dxa"/>
          </w:tcPr>
          <w:p w14:paraId="02EB8AA1" w14:textId="1415F41F" w:rsidR="00167110" w:rsidRPr="0018028D" w:rsidRDefault="00A91398" w:rsidP="00C930EA">
            <w:pPr>
              <w:spacing w:after="0"/>
              <w:jc w:val="both"/>
              <w:rPr>
                <w:rFonts w:ascii="Arial" w:hAnsi="Arial" w:cs="Arial"/>
                <w:b/>
              </w:rPr>
            </w:pPr>
            <w:r>
              <w:rPr>
                <w:rFonts w:ascii="Arial" w:hAnsi="Arial" w:cs="Arial"/>
                <w:b/>
              </w:rPr>
              <w:t>November</w:t>
            </w:r>
            <w:r w:rsidR="00B501C6">
              <w:rPr>
                <w:rFonts w:ascii="Arial" w:hAnsi="Arial" w:cs="Arial"/>
                <w:b/>
              </w:rPr>
              <w:t xml:space="preserve"> 2024</w:t>
            </w:r>
          </w:p>
        </w:tc>
      </w:tr>
      <w:tr w:rsidR="00167110" w:rsidRPr="0018028D" w14:paraId="170D4DF7" w14:textId="77777777" w:rsidTr="00122CD2">
        <w:tblPrEx>
          <w:tblCellMar>
            <w:top w:w="57" w:type="dxa"/>
            <w:bottom w:w="57" w:type="dxa"/>
          </w:tblCellMar>
        </w:tblPrEx>
        <w:tc>
          <w:tcPr>
            <w:tcW w:w="4248" w:type="dxa"/>
            <w:gridSpan w:val="2"/>
          </w:tcPr>
          <w:p w14:paraId="140F1DE9" w14:textId="77777777" w:rsidR="00167110" w:rsidRPr="0018028D" w:rsidRDefault="00167110" w:rsidP="00C930EA">
            <w:pPr>
              <w:spacing w:after="0"/>
              <w:jc w:val="both"/>
              <w:rPr>
                <w:rFonts w:ascii="Arial" w:hAnsi="Arial" w:cs="Arial"/>
                <w:b/>
              </w:rPr>
            </w:pPr>
            <w:r w:rsidRPr="0018028D">
              <w:rPr>
                <w:rFonts w:ascii="Arial" w:hAnsi="Arial" w:cs="Arial"/>
                <w:b/>
              </w:rPr>
              <w:t>Job Description prepared by</w:t>
            </w:r>
            <w:r>
              <w:rPr>
                <w:rFonts w:ascii="Arial" w:hAnsi="Arial" w:cs="Arial"/>
                <w:b/>
              </w:rPr>
              <w:t>:</w:t>
            </w:r>
          </w:p>
        </w:tc>
        <w:tc>
          <w:tcPr>
            <w:tcW w:w="5380" w:type="dxa"/>
          </w:tcPr>
          <w:p w14:paraId="22FB2027" w14:textId="5ADE3159" w:rsidR="00167110" w:rsidRPr="00B501C6" w:rsidRDefault="00B501C6" w:rsidP="00F75E6E">
            <w:pPr>
              <w:spacing w:after="0"/>
              <w:rPr>
                <w:rFonts w:ascii="Arial" w:hAnsi="Arial" w:cs="Arial"/>
                <w:b/>
                <w:bCs/>
              </w:rPr>
            </w:pPr>
            <w:r w:rsidRPr="00B501C6">
              <w:rPr>
                <w:rFonts w:ascii="Arial" w:hAnsi="Arial" w:cs="Arial"/>
                <w:b/>
                <w:bCs/>
              </w:rPr>
              <w:t xml:space="preserve">Head of </w:t>
            </w:r>
            <w:r w:rsidRPr="00BD79E5">
              <w:rPr>
                <w:rFonts w:ascii="Arial" w:hAnsi="Arial" w:cs="Arial"/>
                <w:b/>
                <w:bCs/>
              </w:rPr>
              <w:t>Marketing, Communications and Commercial Development</w:t>
            </w:r>
          </w:p>
        </w:tc>
      </w:tr>
    </w:tbl>
    <w:p w14:paraId="101CD195" w14:textId="77777777" w:rsidR="00243DBF" w:rsidRDefault="00243DBF"/>
    <w:p w14:paraId="40E49255" w14:textId="77777777" w:rsidR="00B501C6" w:rsidRDefault="00B501C6" w:rsidP="00C55DED">
      <w:pPr>
        <w:rPr>
          <w:b/>
          <w:bCs/>
          <w:sz w:val="40"/>
          <w:szCs w:val="40"/>
        </w:rPr>
        <w:sectPr w:rsidR="00B501C6" w:rsidSect="00FC3378">
          <w:headerReference w:type="even" r:id="rId12"/>
          <w:headerReference w:type="default" r:id="rId13"/>
          <w:footerReference w:type="default" r:id="rId14"/>
          <w:headerReference w:type="first" r:id="rId15"/>
          <w:pgSz w:w="11906" w:h="16838" w:code="9"/>
          <w:pgMar w:top="1361" w:right="1134" w:bottom="1134" w:left="1134" w:header="709" w:footer="709" w:gutter="0"/>
          <w:cols w:space="708"/>
          <w:docGrid w:linePitch="360"/>
        </w:sectPr>
      </w:pPr>
    </w:p>
    <w:p w14:paraId="6A149C19" w14:textId="0651B031"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1FF6F48B" w:rsidR="004C4E03" w:rsidRPr="0066265F" w:rsidRDefault="00B501C6" w:rsidP="002317D1">
            <w:pPr>
              <w:spacing w:before="60" w:after="60"/>
              <w:rPr>
                <w:rFonts w:ascii="Arial" w:hAnsi="Arial" w:cs="Arial"/>
                <w:b/>
                <w:caps/>
              </w:rPr>
            </w:pPr>
            <w:r>
              <w:rPr>
                <w:rFonts w:ascii="Arial" w:hAnsi="Arial" w:cs="Arial"/>
                <w:b/>
                <w:caps/>
              </w:rPr>
              <w:t>CORPORATE RESOURCES</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39518833" w:rsidR="004C4E03" w:rsidRPr="0066265F" w:rsidRDefault="00B501C6" w:rsidP="002317D1">
            <w:pPr>
              <w:spacing w:before="60" w:after="60"/>
              <w:rPr>
                <w:rFonts w:ascii="Arial" w:hAnsi="Arial" w:cs="Arial"/>
                <w:b/>
                <w:caps/>
              </w:rPr>
            </w:pPr>
            <w:r>
              <w:rPr>
                <w:rFonts w:ascii="Arial" w:hAnsi="Arial" w:cs="Arial"/>
                <w:b/>
                <w:caps/>
              </w:rPr>
              <w:t>PLACE BRAND MANAGER</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42536650" w:rsidR="00DF1E85" w:rsidRPr="0066265F" w:rsidRDefault="000311F5" w:rsidP="00F4150F">
            <w:pPr>
              <w:spacing w:before="120" w:after="120"/>
              <w:ind w:right="175"/>
              <w:jc w:val="both"/>
              <w:rPr>
                <w:rFonts w:ascii="Arial" w:hAnsi="Arial" w:cs="Arial"/>
              </w:rPr>
            </w:pPr>
            <w:r w:rsidRPr="000311F5">
              <w:rPr>
                <w:rFonts w:ascii="Arial" w:hAnsi="Arial" w:cs="Arial"/>
              </w:rPr>
              <w:t>Knowledge and understanding of current destination marketing, cultural tourism and regeneration/place-making approaches and policies</w:t>
            </w:r>
          </w:p>
        </w:tc>
        <w:tc>
          <w:tcPr>
            <w:tcW w:w="3578" w:type="dxa"/>
            <w:tcBorders>
              <w:top w:val="single" w:sz="4" w:space="0" w:color="auto"/>
              <w:bottom w:val="single" w:sz="4" w:space="0" w:color="auto"/>
            </w:tcBorders>
          </w:tcPr>
          <w:p w14:paraId="27FF0670" w14:textId="7E0CC361" w:rsidR="00DF1E85" w:rsidRPr="0066265F" w:rsidRDefault="006B1340" w:rsidP="002317D1">
            <w:pPr>
              <w:spacing w:before="120" w:after="120"/>
              <w:rPr>
                <w:rFonts w:ascii="Arial" w:hAnsi="Arial" w:cs="Arial"/>
              </w:rPr>
            </w:pPr>
            <w:r>
              <w:rPr>
                <w:rFonts w:ascii="Arial" w:hAnsi="Arial" w:cs="Arial"/>
              </w:rPr>
              <w:t>Application Form</w:t>
            </w:r>
            <w:r w:rsidR="00F4150F">
              <w:rPr>
                <w:rFonts w:ascii="Arial" w:hAnsi="Arial" w:cs="Arial"/>
              </w:rPr>
              <w:t xml:space="preserve"> </w:t>
            </w:r>
            <w:r>
              <w:rPr>
                <w:rFonts w:ascii="Arial" w:hAnsi="Arial" w:cs="Arial"/>
              </w:rPr>
              <w:t>/</w:t>
            </w:r>
            <w:r w:rsidR="00F4150F">
              <w:rPr>
                <w:rFonts w:ascii="Arial" w:hAnsi="Arial" w:cs="Arial"/>
              </w:rPr>
              <w:t xml:space="preserve"> </w:t>
            </w:r>
            <w:r>
              <w:rPr>
                <w:rFonts w:ascii="Arial" w:hAnsi="Arial" w:cs="Arial"/>
              </w:rPr>
              <w:t>Interview</w:t>
            </w:r>
            <w:r w:rsidR="003B499B">
              <w:rPr>
                <w:rFonts w:ascii="Arial" w:hAnsi="Arial" w:cs="Arial"/>
              </w:rPr>
              <w:t xml:space="preserve"> / Presentation</w:t>
            </w:r>
          </w:p>
        </w:tc>
      </w:tr>
      <w:tr w:rsidR="003B499B"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3B499B" w:rsidRPr="0066265F" w:rsidRDefault="003B499B" w:rsidP="003B499B">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63A955AB" w:rsidR="003B499B" w:rsidRPr="0066265F" w:rsidRDefault="003B499B" w:rsidP="003B499B">
            <w:pPr>
              <w:spacing w:before="120" w:after="120"/>
              <w:ind w:right="175"/>
              <w:jc w:val="both"/>
              <w:rPr>
                <w:rFonts w:ascii="Arial" w:hAnsi="Arial" w:cs="Arial"/>
              </w:rPr>
            </w:pPr>
            <w:r w:rsidRPr="00547211">
              <w:rPr>
                <w:rFonts w:ascii="Arial" w:hAnsi="Arial" w:cs="Arial"/>
              </w:rPr>
              <w:t>Full understanding of digital marketing and the channel mix including knowledge of digital trends, social media, visual channels and email etc.</w:t>
            </w:r>
          </w:p>
        </w:tc>
        <w:tc>
          <w:tcPr>
            <w:tcW w:w="3578" w:type="dxa"/>
            <w:tcBorders>
              <w:top w:val="single" w:sz="4" w:space="0" w:color="auto"/>
              <w:bottom w:val="single" w:sz="4" w:space="0" w:color="auto"/>
            </w:tcBorders>
          </w:tcPr>
          <w:p w14:paraId="352BCD35" w14:textId="19CDC4CD" w:rsidR="003B499B" w:rsidRPr="0066265F" w:rsidRDefault="003B499B" w:rsidP="003B499B">
            <w:pPr>
              <w:spacing w:before="120" w:after="120"/>
              <w:rPr>
                <w:rFonts w:ascii="Arial" w:hAnsi="Arial" w:cs="Arial"/>
              </w:rPr>
            </w:pPr>
            <w:r>
              <w:rPr>
                <w:rFonts w:ascii="Arial" w:hAnsi="Arial" w:cs="Arial"/>
              </w:rPr>
              <w:t>Application Form / Interview</w:t>
            </w:r>
          </w:p>
        </w:tc>
      </w:tr>
      <w:tr w:rsidR="003B499B"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3B499B" w:rsidRPr="0066265F" w:rsidRDefault="003B499B" w:rsidP="003B499B">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05F4BB27" w:rsidR="003B499B" w:rsidRPr="0066265F" w:rsidRDefault="003B499B" w:rsidP="003B499B">
            <w:pPr>
              <w:spacing w:before="120" w:after="120"/>
              <w:ind w:right="175"/>
              <w:jc w:val="both"/>
              <w:rPr>
                <w:rFonts w:ascii="Arial" w:hAnsi="Arial" w:cs="Arial"/>
              </w:rPr>
            </w:pPr>
            <w:r>
              <w:rPr>
                <w:rFonts w:ascii="Arial" w:hAnsi="Arial" w:cs="Arial"/>
              </w:rPr>
              <w:t>Significant knowledge of economic development, in particular inward investment.</w:t>
            </w:r>
          </w:p>
        </w:tc>
        <w:tc>
          <w:tcPr>
            <w:tcW w:w="3578" w:type="dxa"/>
            <w:tcBorders>
              <w:top w:val="single" w:sz="4" w:space="0" w:color="auto"/>
              <w:bottom w:val="single" w:sz="4" w:space="0" w:color="auto"/>
            </w:tcBorders>
          </w:tcPr>
          <w:p w14:paraId="75BF23B7" w14:textId="612E0AA1" w:rsidR="003B499B" w:rsidRPr="0066265F" w:rsidRDefault="004B187F" w:rsidP="003B499B">
            <w:pPr>
              <w:spacing w:before="120" w:after="120"/>
              <w:rPr>
                <w:rFonts w:ascii="Arial" w:hAnsi="Arial" w:cs="Arial"/>
              </w:rPr>
            </w:pPr>
            <w:r>
              <w:rPr>
                <w:rFonts w:ascii="Arial" w:hAnsi="Arial" w:cs="Arial"/>
              </w:rPr>
              <w:t xml:space="preserve">Application Form </w:t>
            </w:r>
            <w:r w:rsidR="003B499B">
              <w:rPr>
                <w:rFonts w:ascii="Arial" w:hAnsi="Arial" w:cs="Arial"/>
              </w:rPr>
              <w:t>/ Interview</w:t>
            </w:r>
          </w:p>
        </w:tc>
      </w:tr>
      <w:tr w:rsidR="003B499B"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115D3A33" w:rsidR="003B499B" w:rsidRPr="0066265F" w:rsidRDefault="00F57DED" w:rsidP="003B499B">
            <w:pPr>
              <w:spacing w:before="120" w:after="120"/>
              <w:rPr>
                <w:rFonts w:ascii="Arial" w:hAnsi="Arial" w:cs="Arial"/>
              </w:rPr>
            </w:pPr>
            <w:r>
              <w:rPr>
                <w:rFonts w:ascii="Arial" w:hAnsi="Arial" w:cs="Arial"/>
              </w:rPr>
              <w:t>4</w:t>
            </w:r>
            <w:r w:rsidR="003B499B" w:rsidRPr="0066265F">
              <w:rPr>
                <w:rFonts w:ascii="Arial" w:hAnsi="Arial" w:cs="Arial"/>
              </w:rPr>
              <w:t>.</w:t>
            </w:r>
          </w:p>
        </w:tc>
        <w:tc>
          <w:tcPr>
            <w:tcW w:w="5812" w:type="dxa"/>
            <w:gridSpan w:val="5"/>
            <w:tcBorders>
              <w:top w:val="nil"/>
              <w:left w:val="nil"/>
              <w:bottom w:val="single" w:sz="4" w:space="0" w:color="auto"/>
            </w:tcBorders>
          </w:tcPr>
          <w:p w14:paraId="04655075" w14:textId="2622DC1A" w:rsidR="003B499B" w:rsidRPr="0066265F" w:rsidRDefault="003B499B" w:rsidP="003B499B">
            <w:pPr>
              <w:spacing w:before="120" w:after="120"/>
              <w:ind w:right="175"/>
              <w:jc w:val="both"/>
              <w:rPr>
                <w:rFonts w:ascii="Arial" w:hAnsi="Arial" w:cs="Arial"/>
              </w:rPr>
            </w:pPr>
            <w:r>
              <w:rPr>
                <w:rFonts w:ascii="Arial" w:hAnsi="Arial" w:cs="Arial"/>
              </w:rPr>
              <w:t>Have s</w:t>
            </w:r>
            <w:r w:rsidRPr="001203D6">
              <w:rPr>
                <w:rFonts w:ascii="Arial" w:hAnsi="Arial" w:cs="Arial"/>
              </w:rPr>
              <w:t>trong communication skills</w:t>
            </w:r>
            <w:r>
              <w:rPr>
                <w:rFonts w:ascii="Arial" w:hAnsi="Arial" w:cs="Arial"/>
              </w:rPr>
              <w:t xml:space="preserve"> </w:t>
            </w:r>
            <w:r w:rsidRPr="001203D6">
              <w:rPr>
                <w:rFonts w:ascii="Arial" w:hAnsi="Arial" w:cs="Arial"/>
              </w:rPr>
              <w:t>to</w:t>
            </w:r>
            <w:r>
              <w:rPr>
                <w:rFonts w:ascii="Arial" w:hAnsi="Arial" w:cs="Arial"/>
              </w:rPr>
              <w:t xml:space="preserve"> be able to</w:t>
            </w:r>
            <w:r w:rsidRPr="001203D6">
              <w:rPr>
                <w:rFonts w:ascii="Arial" w:hAnsi="Arial" w:cs="Arial"/>
              </w:rPr>
              <w:t xml:space="preserve"> effectively communicate </w:t>
            </w:r>
            <w:r>
              <w:rPr>
                <w:rFonts w:ascii="Arial" w:hAnsi="Arial" w:cs="Arial"/>
              </w:rPr>
              <w:t>Bolton’s</w:t>
            </w:r>
            <w:r w:rsidRPr="001203D6">
              <w:rPr>
                <w:rFonts w:ascii="Arial" w:hAnsi="Arial" w:cs="Arial"/>
              </w:rPr>
              <w:t xml:space="preserve"> brand message to internal and external stakeholders.</w:t>
            </w:r>
          </w:p>
        </w:tc>
        <w:tc>
          <w:tcPr>
            <w:tcW w:w="3578" w:type="dxa"/>
            <w:tcBorders>
              <w:top w:val="nil"/>
              <w:bottom w:val="single" w:sz="4" w:space="0" w:color="auto"/>
            </w:tcBorders>
          </w:tcPr>
          <w:p w14:paraId="3DCC3880" w14:textId="6FD90E43" w:rsidR="003B499B" w:rsidRPr="0066265F" w:rsidRDefault="003B499B" w:rsidP="003B499B">
            <w:pPr>
              <w:spacing w:before="120" w:after="120"/>
              <w:rPr>
                <w:rFonts w:ascii="Arial" w:hAnsi="Arial" w:cs="Arial"/>
              </w:rPr>
            </w:pPr>
            <w:r>
              <w:rPr>
                <w:rFonts w:ascii="Arial" w:hAnsi="Arial" w:cs="Arial"/>
              </w:rPr>
              <w:t>Interview / Presentation</w:t>
            </w:r>
          </w:p>
        </w:tc>
      </w:tr>
      <w:tr w:rsidR="003B499B"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35AD35B2" w:rsidR="003B499B" w:rsidRPr="0066265F" w:rsidRDefault="00F57DED" w:rsidP="003B499B">
            <w:pPr>
              <w:spacing w:before="120" w:after="120"/>
              <w:rPr>
                <w:rFonts w:ascii="Arial" w:hAnsi="Arial" w:cs="Arial"/>
              </w:rPr>
            </w:pPr>
            <w:r>
              <w:rPr>
                <w:rFonts w:ascii="Arial" w:hAnsi="Arial" w:cs="Arial"/>
              </w:rPr>
              <w:t>5</w:t>
            </w:r>
            <w:r w:rsidR="003B499B" w:rsidRPr="0066265F">
              <w:rPr>
                <w:rFonts w:ascii="Arial" w:hAnsi="Arial" w:cs="Arial"/>
              </w:rPr>
              <w:t>.</w:t>
            </w:r>
          </w:p>
        </w:tc>
        <w:tc>
          <w:tcPr>
            <w:tcW w:w="5812" w:type="dxa"/>
            <w:gridSpan w:val="5"/>
            <w:tcBorders>
              <w:top w:val="nil"/>
              <w:left w:val="nil"/>
              <w:bottom w:val="single" w:sz="4" w:space="0" w:color="auto"/>
            </w:tcBorders>
          </w:tcPr>
          <w:p w14:paraId="30E65AC9" w14:textId="73C5F01B" w:rsidR="003B499B" w:rsidRPr="0066265F" w:rsidRDefault="003B499B" w:rsidP="003B499B">
            <w:pPr>
              <w:spacing w:before="120" w:after="120"/>
              <w:ind w:right="175"/>
              <w:jc w:val="both"/>
              <w:rPr>
                <w:rFonts w:ascii="Arial" w:hAnsi="Arial" w:cs="Arial"/>
              </w:rPr>
            </w:pPr>
            <w:r>
              <w:rPr>
                <w:rFonts w:ascii="Arial" w:hAnsi="Arial" w:cs="Arial"/>
              </w:rPr>
              <w:t>Good a</w:t>
            </w:r>
            <w:r w:rsidRPr="00571A20">
              <w:rPr>
                <w:rFonts w:ascii="Arial" w:hAnsi="Arial" w:cs="Arial"/>
              </w:rPr>
              <w:t>nalytical skills</w:t>
            </w:r>
            <w:r>
              <w:rPr>
                <w:rFonts w:ascii="Arial" w:hAnsi="Arial" w:cs="Arial"/>
              </w:rPr>
              <w:t xml:space="preserve"> </w:t>
            </w:r>
            <w:r w:rsidRPr="00571A20">
              <w:rPr>
                <w:rFonts w:ascii="Arial" w:hAnsi="Arial" w:cs="Arial"/>
              </w:rPr>
              <w:t>to analy</w:t>
            </w:r>
            <w:r>
              <w:rPr>
                <w:rFonts w:ascii="Arial" w:hAnsi="Arial" w:cs="Arial"/>
              </w:rPr>
              <w:t>s</w:t>
            </w:r>
            <w:r w:rsidRPr="00571A20">
              <w:rPr>
                <w:rFonts w:ascii="Arial" w:hAnsi="Arial" w:cs="Arial"/>
              </w:rPr>
              <w:t>e data and metrics to measure the effectiveness of marketing campaigns.</w:t>
            </w:r>
          </w:p>
        </w:tc>
        <w:tc>
          <w:tcPr>
            <w:tcW w:w="3578" w:type="dxa"/>
            <w:tcBorders>
              <w:top w:val="nil"/>
              <w:bottom w:val="single" w:sz="4" w:space="0" w:color="auto"/>
            </w:tcBorders>
          </w:tcPr>
          <w:p w14:paraId="103597AE" w14:textId="3E5AAB6D" w:rsidR="003B499B" w:rsidRPr="0066265F" w:rsidRDefault="004B187F" w:rsidP="003B499B">
            <w:pPr>
              <w:spacing w:before="120" w:after="120"/>
              <w:rPr>
                <w:rFonts w:ascii="Arial" w:hAnsi="Arial" w:cs="Arial"/>
              </w:rPr>
            </w:pPr>
            <w:r>
              <w:rPr>
                <w:rFonts w:ascii="Arial" w:hAnsi="Arial" w:cs="Arial"/>
              </w:rPr>
              <w:t>Application Form</w:t>
            </w:r>
          </w:p>
        </w:tc>
      </w:tr>
      <w:tr w:rsidR="003B499B"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655D1E98" w:rsidR="003B499B" w:rsidRPr="0066265F" w:rsidRDefault="00F57DED" w:rsidP="003B499B">
            <w:pPr>
              <w:spacing w:before="120" w:after="120"/>
              <w:rPr>
                <w:rFonts w:ascii="Arial" w:hAnsi="Arial" w:cs="Arial"/>
              </w:rPr>
            </w:pPr>
            <w:r>
              <w:rPr>
                <w:rFonts w:ascii="Arial" w:hAnsi="Arial" w:cs="Arial"/>
              </w:rPr>
              <w:t>6</w:t>
            </w:r>
            <w:r w:rsidR="003B499B" w:rsidRPr="0066265F">
              <w:rPr>
                <w:rFonts w:ascii="Arial" w:hAnsi="Arial" w:cs="Arial"/>
              </w:rPr>
              <w:t>.</w:t>
            </w:r>
          </w:p>
        </w:tc>
        <w:tc>
          <w:tcPr>
            <w:tcW w:w="5812" w:type="dxa"/>
            <w:gridSpan w:val="5"/>
            <w:tcBorders>
              <w:top w:val="nil"/>
              <w:left w:val="nil"/>
              <w:bottom w:val="single" w:sz="4" w:space="0" w:color="auto"/>
            </w:tcBorders>
          </w:tcPr>
          <w:p w14:paraId="6BB93E10" w14:textId="2144DBC2" w:rsidR="003B499B" w:rsidRPr="0066265F" w:rsidRDefault="003B499B" w:rsidP="003B499B">
            <w:pPr>
              <w:spacing w:before="120" w:after="120"/>
              <w:ind w:right="175"/>
              <w:jc w:val="both"/>
              <w:rPr>
                <w:rFonts w:ascii="Arial" w:hAnsi="Arial" w:cs="Arial"/>
              </w:rPr>
            </w:pPr>
            <w:r>
              <w:rPr>
                <w:rFonts w:ascii="Arial" w:hAnsi="Arial" w:cs="Arial"/>
              </w:rPr>
              <w:t>Good l</w:t>
            </w:r>
            <w:r w:rsidRPr="00067E15">
              <w:rPr>
                <w:rFonts w:ascii="Arial" w:hAnsi="Arial" w:cs="Arial"/>
              </w:rPr>
              <w:t>eadership skills</w:t>
            </w:r>
            <w:r>
              <w:rPr>
                <w:rFonts w:ascii="Arial" w:hAnsi="Arial" w:cs="Arial"/>
              </w:rPr>
              <w:t xml:space="preserve"> </w:t>
            </w:r>
            <w:r w:rsidRPr="00067E15">
              <w:rPr>
                <w:rFonts w:ascii="Arial" w:hAnsi="Arial" w:cs="Arial"/>
              </w:rPr>
              <w:t xml:space="preserve">to lead cross-functional teams and effectively communicate the </w:t>
            </w:r>
            <w:r w:rsidR="00D25004">
              <w:rPr>
                <w:rFonts w:ascii="Arial" w:hAnsi="Arial" w:cs="Arial"/>
              </w:rPr>
              <w:t>council</w:t>
            </w:r>
            <w:r w:rsidRPr="00067E15">
              <w:rPr>
                <w:rFonts w:ascii="Arial" w:hAnsi="Arial" w:cs="Arial"/>
              </w:rPr>
              <w:t>’s vision and goals.</w:t>
            </w:r>
          </w:p>
        </w:tc>
        <w:tc>
          <w:tcPr>
            <w:tcW w:w="3578" w:type="dxa"/>
            <w:tcBorders>
              <w:top w:val="nil"/>
              <w:bottom w:val="single" w:sz="4" w:space="0" w:color="auto"/>
            </w:tcBorders>
          </w:tcPr>
          <w:p w14:paraId="3C8ED1B7" w14:textId="31043F0B" w:rsidR="003B499B" w:rsidRPr="0066265F" w:rsidRDefault="004B187F" w:rsidP="003B499B">
            <w:pPr>
              <w:spacing w:before="120" w:after="120"/>
              <w:rPr>
                <w:rFonts w:ascii="Arial" w:hAnsi="Arial" w:cs="Arial"/>
              </w:rPr>
            </w:pPr>
            <w:r>
              <w:rPr>
                <w:rFonts w:ascii="Arial" w:hAnsi="Arial" w:cs="Arial"/>
              </w:rPr>
              <w:t>Application Form / Interview</w:t>
            </w:r>
          </w:p>
        </w:tc>
      </w:tr>
      <w:tr w:rsidR="003B499B" w:rsidRPr="0066265F" w14:paraId="5D14BF9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4D39DCE" w14:textId="7CFA44A3" w:rsidR="003B499B" w:rsidRPr="0066265F" w:rsidRDefault="00F57DED" w:rsidP="003B499B">
            <w:pPr>
              <w:spacing w:before="120" w:after="120"/>
              <w:rPr>
                <w:rFonts w:ascii="Arial" w:hAnsi="Arial" w:cs="Arial"/>
              </w:rPr>
            </w:pPr>
            <w:r>
              <w:rPr>
                <w:rFonts w:ascii="Arial" w:hAnsi="Arial" w:cs="Arial"/>
              </w:rPr>
              <w:t>7</w:t>
            </w:r>
            <w:r w:rsidR="003B499B">
              <w:rPr>
                <w:rFonts w:ascii="Arial" w:hAnsi="Arial" w:cs="Arial"/>
              </w:rPr>
              <w:t>.</w:t>
            </w:r>
          </w:p>
        </w:tc>
        <w:tc>
          <w:tcPr>
            <w:tcW w:w="5812" w:type="dxa"/>
            <w:gridSpan w:val="5"/>
            <w:tcBorders>
              <w:top w:val="nil"/>
              <w:left w:val="nil"/>
              <w:bottom w:val="single" w:sz="4" w:space="0" w:color="auto"/>
            </w:tcBorders>
          </w:tcPr>
          <w:p w14:paraId="15599279" w14:textId="1EECAA17" w:rsidR="003B499B" w:rsidRDefault="003B499B" w:rsidP="003B499B">
            <w:pPr>
              <w:spacing w:before="120" w:after="120"/>
              <w:ind w:right="175"/>
              <w:jc w:val="both"/>
              <w:rPr>
                <w:rFonts w:ascii="Arial" w:hAnsi="Arial" w:cs="Arial"/>
              </w:rPr>
            </w:pPr>
            <w:r>
              <w:rPr>
                <w:rFonts w:ascii="Arial" w:hAnsi="Arial" w:cs="Arial"/>
              </w:rPr>
              <w:t>Be proficient in writing press releases, media articles, reports, social media content etc., that is clear and concise.</w:t>
            </w:r>
          </w:p>
        </w:tc>
        <w:tc>
          <w:tcPr>
            <w:tcW w:w="3578" w:type="dxa"/>
            <w:tcBorders>
              <w:top w:val="nil"/>
              <w:bottom w:val="single" w:sz="4" w:space="0" w:color="auto"/>
            </w:tcBorders>
          </w:tcPr>
          <w:p w14:paraId="2854ECFF" w14:textId="0E5CED07" w:rsidR="003B499B" w:rsidRPr="0066265F" w:rsidRDefault="004B187F" w:rsidP="003B499B">
            <w:pPr>
              <w:spacing w:before="120" w:after="120"/>
              <w:rPr>
                <w:rFonts w:ascii="Arial" w:hAnsi="Arial" w:cs="Arial"/>
              </w:rPr>
            </w:pPr>
            <w:r>
              <w:rPr>
                <w:rFonts w:ascii="Arial" w:hAnsi="Arial" w:cs="Arial"/>
              </w:rPr>
              <w:t>Application Form</w:t>
            </w:r>
          </w:p>
        </w:tc>
      </w:tr>
      <w:tr w:rsidR="003B499B" w:rsidRPr="0066265F" w14:paraId="7114F36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07EFE49B" w14:textId="2609FE08" w:rsidR="003B499B" w:rsidRPr="0066265F" w:rsidRDefault="00F57DED" w:rsidP="003B499B">
            <w:pPr>
              <w:spacing w:before="120" w:after="120"/>
              <w:rPr>
                <w:rFonts w:ascii="Arial" w:hAnsi="Arial" w:cs="Arial"/>
              </w:rPr>
            </w:pPr>
            <w:r>
              <w:rPr>
                <w:rFonts w:ascii="Arial" w:hAnsi="Arial" w:cs="Arial"/>
              </w:rPr>
              <w:t>8</w:t>
            </w:r>
            <w:r w:rsidR="003B499B">
              <w:rPr>
                <w:rFonts w:ascii="Arial" w:hAnsi="Arial" w:cs="Arial"/>
              </w:rPr>
              <w:t>.</w:t>
            </w:r>
          </w:p>
        </w:tc>
        <w:tc>
          <w:tcPr>
            <w:tcW w:w="5812" w:type="dxa"/>
            <w:gridSpan w:val="5"/>
            <w:tcBorders>
              <w:top w:val="nil"/>
              <w:left w:val="nil"/>
              <w:bottom w:val="single" w:sz="4" w:space="0" w:color="auto"/>
            </w:tcBorders>
          </w:tcPr>
          <w:p w14:paraId="1921D5DE" w14:textId="21472D34" w:rsidR="003B499B" w:rsidRDefault="003B499B" w:rsidP="003B499B">
            <w:pPr>
              <w:spacing w:before="120" w:after="120"/>
              <w:ind w:right="175"/>
              <w:jc w:val="both"/>
              <w:rPr>
                <w:rFonts w:ascii="Arial" w:hAnsi="Arial" w:cs="Arial"/>
              </w:rPr>
            </w:pPr>
            <w:r>
              <w:rPr>
                <w:rFonts w:ascii="Arial" w:hAnsi="Arial" w:cs="Arial"/>
              </w:rPr>
              <w:t xml:space="preserve">Good budget </w:t>
            </w:r>
            <w:r w:rsidR="00D25004">
              <w:rPr>
                <w:rFonts w:ascii="Arial" w:hAnsi="Arial" w:cs="Arial"/>
              </w:rPr>
              <w:t xml:space="preserve">management </w:t>
            </w:r>
            <w:r>
              <w:rPr>
                <w:rFonts w:ascii="Arial" w:hAnsi="Arial" w:cs="Arial"/>
              </w:rPr>
              <w:t>skills</w:t>
            </w:r>
            <w:r w:rsidR="00D25004">
              <w:rPr>
                <w:rFonts w:ascii="Arial" w:hAnsi="Arial" w:cs="Arial"/>
              </w:rPr>
              <w:t>.</w:t>
            </w:r>
          </w:p>
        </w:tc>
        <w:tc>
          <w:tcPr>
            <w:tcW w:w="3578" w:type="dxa"/>
            <w:tcBorders>
              <w:top w:val="nil"/>
              <w:bottom w:val="single" w:sz="4" w:space="0" w:color="auto"/>
            </w:tcBorders>
          </w:tcPr>
          <w:p w14:paraId="42166B08" w14:textId="1DFDE862" w:rsidR="003B499B" w:rsidRPr="0066265F" w:rsidRDefault="004B187F" w:rsidP="003B499B">
            <w:pPr>
              <w:spacing w:before="120" w:after="120"/>
              <w:rPr>
                <w:rFonts w:ascii="Arial" w:hAnsi="Arial" w:cs="Arial"/>
              </w:rPr>
            </w:pPr>
            <w:r>
              <w:rPr>
                <w:rFonts w:ascii="Arial" w:hAnsi="Arial" w:cs="Arial"/>
              </w:rPr>
              <w:t>Application Form</w:t>
            </w:r>
          </w:p>
        </w:tc>
      </w:tr>
      <w:tr w:rsidR="003B499B"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3B390B61" w:rsidR="003B499B" w:rsidRPr="0066265F" w:rsidRDefault="00F57DED" w:rsidP="003B499B">
            <w:pPr>
              <w:spacing w:before="120" w:after="120"/>
              <w:rPr>
                <w:rFonts w:ascii="Arial" w:hAnsi="Arial" w:cs="Arial"/>
              </w:rPr>
            </w:pPr>
            <w:r>
              <w:rPr>
                <w:rFonts w:ascii="Arial" w:hAnsi="Arial" w:cs="Arial"/>
              </w:rPr>
              <w:t>9</w:t>
            </w:r>
            <w:r w:rsidR="003B499B">
              <w:rPr>
                <w:rFonts w:ascii="Arial" w:hAnsi="Arial" w:cs="Arial"/>
              </w:rPr>
              <w:t>.</w:t>
            </w:r>
          </w:p>
        </w:tc>
        <w:tc>
          <w:tcPr>
            <w:tcW w:w="5812" w:type="dxa"/>
            <w:gridSpan w:val="5"/>
            <w:tcBorders>
              <w:top w:val="nil"/>
              <w:left w:val="nil"/>
              <w:bottom w:val="nil"/>
            </w:tcBorders>
          </w:tcPr>
          <w:p w14:paraId="4BE4BDB8" w14:textId="0EB269A6" w:rsidR="003B499B" w:rsidRPr="0066265F" w:rsidRDefault="003B499B" w:rsidP="003B499B">
            <w:pPr>
              <w:spacing w:before="120" w:after="120"/>
              <w:ind w:right="175"/>
              <w:jc w:val="both"/>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nil"/>
              <w:bottom w:val="nil"/>
            </w:tcBorders>
          </w:tcPr>
          <w:p w14:paraId="214F0906" w14:textId="77777777" w:rsidR="003B499B" w:rsidRPr="0066265F" w:rsidRDefault="003B499B" w:rsidP="003B499B">
            <w:pPr>
              <w:spacing w:before="120" w:after="120"/>
              <w:rPr>
                <w:rFonts w:ascii="Arial" w:hAnsi="Arial" w:cs="Arial"/>
              </w:rPr>
            </w:pPr>
            <w:r w:rsidRPr="0066265F">
              <w:rPr>
                <w:rFonts w:ascii="Arial" w:hAnsi="Arial" w:cs="Arial"/>
              </w:rPr>
              <w:t>Interview</w:t>
            </w:r>
          </w:p>
        </w:tc>
      </w:tr>
      <w:tr w:rsidR="003B499B" w:rsidRPr="0066265F" w14:paraId="17D1079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3B499B" w:rsidRPr="0066265F" w:rsidRDefault="003B499B" w:rsidP="003B499B">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3B499B" w:rsidRPr="0066265F" w14:paraId="3F4BD0A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3B499B" w:rsidRPr="0066265F" w:rsidRDefault="003B499B" w:rsidP="003B499B">
            <w:pPr>
              <w:spacing w:before="120" w:after="120"/>
              <w:rPr>
                <w:rFonts w:ascii="Arial" w:hAnsi="Arial" w:cs="Arial"/>
              </w:rPr>
            </w:pPr>
            <w:r w:rsidRPr="0066265F">
              <w:rPr>
                <w:rFonts w:ascii="Arial" w:hAnsi="Arial" w:cs="Arial"/>
              </w:rPr>
              <w:lastRenderedPageBreak/>
              <w:t>1.</w:t>
            </w:r>
          </w:p>
        </w:tc>
        <w:tc>
          <w:tcPr>
            <w:tcW w:w="5760" w:type="dxa"/>
            <w:gridSpan w:val="3"/>
            <w:tcBorders>
              <w:top w:val="single" w:sz="4" w:space="0" w:color="auto"/>
              <w:left w:val="nil"/>
              <w:bottom w:val="single" w:sz="4" w:space="0" w:color="auto"/>
            </w:tcBorders>
          </w:tcPr>
          <w:p w14:paraId="30AE5372" w14:textId="429DD891" w:rsidR="003B499B" w:rsidRPr="0066265F" w:rsidRDefault="003B499B" w:rsidP="003B499B">
            <w:pPr>
              <w:spacing w:before="120" w:after="120"/>
              <w:jc w:val="both"/>
              <w:rPr>
                <w:rFonts w:ascii="Arial" w:hAnsi="Arial" w:cs="Arial"/>
              </w:rPr>
            </w:pPr>
            <w:r w:rsidRPr="00642DCD">
              <w:rPr>
                <w:rFonts w:ascii="Arial" w:hAnsi="Arial" w:cs="Arial"/>
              </w:rPr>
              <w:t xml:space="preserve">A recognised marketing qualification or </w:t>
            </w:r>
            <w:r w:rsidR="00AE51EF">
              <w:rPr>
                <w:rFonts w:ascii="Arial" w:hAnsi="Arial" w:cs="Arial"/>
              </w:rPr>
              <w:t xml:space="preserve">at least three years’ </w:t>
            </w:r>
            <w:r w:rsidRPr="00642DCD">
              <w:rPr>
                <w:rFonts w:ascii="Arial" w:hAnsi="Arial" w:cs="Arial"/>
              </w:rPr>
              <w:t>experience of creating and delivering</w:t>
            </w:r>
            <w:r w:rsidR="006F2752">
              <w:rPr>
                <w:rFonts w:ascii="Arial" w:hAnsi="Arial" w:cs="Arial"/>
              </w:rPr>
              <w:t xml:space="preserve"> </w:t>
            </w:r>
            <w:r w:rsidRPr="00642DCD">
              <w:rPr>
                <w:rFonts w:ascii="Arial" w:hAnsi="Arial" w:cs="Arial"/>
              </w:rPr>
              <w:t>integrated marketing and communications campaigns in a complex political environment</w:t>
            </w:r>
            <w:r>
              <w:rPr>
                <w:rFonts w:ascii="Arial" w:hAnsi="Arial" w:cs="Arial"/>
              </w:rPr>
              <w:t>.</w:t>
            </w:r>
          </w:p>
        </w:tc>
        <w:tc>
          <w:tcPr>
            <w:tcW w:w="3597" w:type="dxa"/>
            <w:gridSpan w:val="2"/>
            <w:tcBorders>
              <w:top w:val="single" w:sz="4" w:space="0" w:color="auto"/>
              <w:bottom w:val="single" w:sz="4" w:space="0" w:color="auto"/>
            </w:tcBorders>
          </w:tcPr>
          <w:p w14:paraId="2AC4144E" w14:textId="43B73680" w:rsidR="003B499B" w:rsidRPr="0066265F" w:rsidRDefault="00280AE0" w:rsidP="003B499B">
            <w:pPr>
              <w:spacing w:before="120" w:after="120"/>
              <w:rPr>
                <w:rFonts w:ascii="Arial" w:hAnsi="Arial" w:cs="Arial"/>
              </w:rPr>
            </w:pPr>
            <w:r>
              <w:rPr>
                <w:rFonts w:ascii="Arial" w:hAnsi="Arial" w:cs="Arial"/>
              </w:rPr>
              <w:t>Application Form / Interview</w:t>
            </w:r>
          </w:p>
        </w:tc>
      </w:tr>
      <w:tr w:rsidR="003B499B" w:rsidRPr="0066265F" w14:paraId="3C077FB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3B499B" w:rsidRPr="0066265F" w:rsidRDefault="003B499B" w:rsidP="003B499B">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6B374D98" w14:textId="4E56574A" w:rsidR="003B499B" w:rsidRPr="0066265F" w:rsidRDefault="003B499B" w:rsidP="003B499B">
            <w:pPr>
              <w:spacing w:before="120" w:after="120"/>
              <w:jc w:val="both"/>
              <w:rPr>
                <w:rFonts w:ascii="Arial" w:hAnsi="Arial" w:cs="Arial"/>
              </w:rPr>
            </w:pPr>
            <w:r>
              <w:rPr>
                <w:rFonts w:ascii="Arial" w:hAnsi="Arial" w:cs="Arial"/>
              </w:rPr>
              <w:t>Significant experience of developing and implementing brand and marketing strategies.</w:t>
            </w:r>
          </w:p>
        </w:tc>
        <w:tc>
          <w:tcPr>
            <w:tcW w:w="3597" w:type="dxa"/>
            <w:gridSpan w:val="2"/>
            <w:tcBorders>
              <w:top w:val="single" w:sz="4" w:space="0" w:color="auto"/>
              <w:bottom w:val="single" w:sz="4" w:space="0" w:color="auto"/>
            </w:tcBorders>
          </w:tcPr>
          <w:p w14:paraId="43A8C12C" w14:textId="4425888C" w:rsidR="003B499B" w:rsidRPr="0066265F" w:rsidRDefault="00280AE0" w:rsidP="003B499B">
            <w:pPr>
              <w:spacing w:before="120" w:after="120"/>
              <w:rPr>
                <w:rFonts w:ascii="Arial" w:hAnsi="Arial" w:cs="Arial"/>
              </w:rPr>
            </w:pPr>
            <w:r>
              <w:rPr>
                <w:rFonts w:ascii="Arial" w:hAnsi="Arial" w:cs="Arial"/>
              </w:rPr>
              <w:t>Application Form / Interview</w:t>
            </w:r>
          </w:p>
        </w:tc>
      </w:tr>
      <w:tr w:rsidR="003B499B" w:rsidRPr="0066265F" w14:paraId="6F6085A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0AFB43F" w14:textId="7AF15735" w:rsidR="003B499B" w:rsidRPr="0066265F" w:rsidRDefault="00280AE0" w:rsidP="003B499B">
            <w:pPr>
              <w:spacing w:before="120" w:after="120"/>
              <w:rPr>
                <w:rFonts w:ascii="Arial" w:hAnsi="Arial" w:cs="Arial"/>
              </w:rPr>
            </w:pPr>
            <w:r>
              <w:rPr>
                <w:rFonts w:ascii="Arial" w:hAnsi="Arial" w:cs="Arial"/>
              </w:rPr>
              <w:t>3.</w:t>
            </w:r>
          </w:p>
        </w:tc>
        <w:tc>
          <w:tcPr>
            <w:tcW w:w="5760" w:type="dxa"/>
            <w:gridSpan w:val="3"/>
            <w:tcBorders>
              <w:top w:val="single" w:sz="4" w:space="0" w:color="auto"/>
              <w:left w:val="nil"/>
              <w:bottom w:val="single" w:sz="4" w:space="0" w:color="auto"/>
            </w:tcBorders>
          </w:tcPr>
          <w:p w14:paraId="7FA2A761" w14:textId="30069854" w:rsidR="003B499B" w:rsidRDefault="003B499B" w:rsidP="003B499B">
            <w:pPr>
              <w:spacing w:before="120" w:after="120"/>
              <w:jc w:val="both"/>
              <w:rPr>
                <w:rFonts w:ascii="Arial" w:hAnsi="Arial" w:cs="Arial"/>
              </w:rPr>
            </w:pPr>
            <w:r>
              <w:rPr>
                <w:rFonts w:ascii="Arial" w:hAnsi="Arial" w:cs="Arial"/>
              </w:rPr>
              <w:t>Experience of developing senior partnership working with a variety of organisations to deliver shared objectives.</w:t>
            </w:r>
          </w:p>
        </w:tc>
        <w:tc>
          <w:tcPr>
            <w:tcW w:w="3597" w:type="dxa"/>
            <w:gridSpan w:val="2"/>
            <w:tcBorders>
              <w:top w:val="single" w:sz="4" w:space="0" w:color="auto"/>
              <w:bottom w:val="single" w:sz="4" w:space="0" w:color="auto"/>
            </w:tcBorders>
          </w:tcPr>
          <w:p w14:paraId="1DFC33EB" w14:textId="3A293752" w:rsidR="003B499B" w:rsidRPr="0066265F" w:rsidRDefault="00280AE0" w:rsidP="003B499B">
            <w:pPr>
              <w:spacing w:before="120" w:after="120"/>
              <w:rPr>
                <w:rFonts w:ascii="Arial" w:hAnsi="Arial" w:cs="Arial"/>
              </w:rPr>
            </w:pPr>
            <w:r>
              <w:rPr>
                <w:rFonts w:ascii="Arial" w:hAnsi="Arial" w:cs="Arial"/>
              </w:rPr>
              <w:t>Interview</w:t>
            </w:r>
          </w:p>
        </w:tc>
      </w:tr>
      <w:tr w:rsidR="003B499B" w:rsidRPr="0066265F" w14:paraId="22FA6C8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1E9B95B2" w14:textId="2BB0F0D2" w:rsidR="003B499B" w:rsidRPr="0066265F" w:rsidRDefault="00280AE0" w:rsidP="003B499B">
            <w:pPr>
              <w:spacing w:before="120" w:after="120"/>
              <w:rPr>
                <w:rFonts w:ascii="Arial" w:hAnsi="Arial" w:cs="Arial"/>
              </w:rPr>
            </w:pPr>
            <w:r>
              <w:rPr>
                <w:rFonts w:ascii="Arial" w:hAnsi="Arial" w:cs="Arial"/>
              </w:rPr>
              <w:t>4.</w:t>
            </w:r>
          </w:p>
        </w:tc>
        <w:tc>
          <w:tcPr>
            <w:tcW w:w="5760" w:type="dxa"/>
            <w:gridSpan w:val="3"/>
            <w:tcBorders>
              <w:top w:val="single" w:sz="4" w:space="0" w:color="auto"/>
              <w:left w:val="nil"/>
              <w:bottom w:val="single" w:sz="4" w:space="0" w:color="auto"/>
            </w:tcBorders>
          </w:tcPr>
          <w:p w14:paraId="51CA7F7E" w14:textId="43061F3B" w:rsidR="003B499B" w:rsidRPr="00EB3394" w:rsidRDefault="003B499B" w:rsidP="003B499B">
            <w:pPr>
              <w:spacing w:before="120" w:after="120"/>
              <w:jc w:val="both"/>
              <w:rPr>
                <w:rFonts w:ascii="Arial" w:hAnsi="Arial" w:cs="Arial"/>
                <w:b/>
                <w:bCs/>
                <w:lang w:val="en-US"/>
              </w:rPr>
            </w:pPr>
            <w:r w:rsidRPr="00EB3394">
              <w:rPr>
                <w:rFonts w:ascii="Arial" w:hAnsi="Arial" w:cs="Arial"/>
              </w:rPr>
              <w:t xml:space="preserve">Evidence of engaging the community and complex stakeholder groups in the production and evaluation of integrated </w:t>
            </w:r>
            <w:r w:rsidR="007E65EB">
              <w:rPr>
                <w:rFonts w:ascii="Arial" w:hAnsi="Arial" w:cs="Arial"/>
              </w:rPr>
              <w:t>marketing and communications</w:t>
            </w:r>
            <w:r w:rsidRPr="00EB3394">
              <w:rPr>
                <w:rFonts w:ascii="Arial" w:hAnsi="Arial" w:cs="Arial"/>
              </w:rPr>
              <w:t xml:space="preserve"> campaigns</w:t>
            </w:r>
            <w:r w:rsidR="00F53B23">
              <w:rPr>
                <w:rFonts w:ascii="Arial" w:hAnsi="Arial" w:cs="Arial"/>
              </w:rPr>
              <w:t xml:space="preserve"> and delivery</w:t>
            </w:r>
            <w:r>
              <w:rPr>
                <w:rFonts w:ascii="Arial" w:hAnsi="Arial" w:cs="Arial"/>
              </w:rPr>
              <w:t>.</w:t>
            </w:r>
          </w:p>
        </w:tc>
        <w:tc>
          <w:tcPr>
            <w:tcW w:w="3597" w:type="dxa"/>
            <w:gridSpan w:val="2"/>
            <w:tcBorders>
              <w:top w:val="single" w:sz="4" w:space="0" w:color="auto"/>
              <w:bottom w:val="single" w:sz="4" w:space="0" w:color="auto"/>
            </w:tcBorders>
          </w:tcPr>
          <w:p w14:paraId="6089D698" w14:textId="407AC6A2" w:rsidR="003B499B" w:rsidRPr="0066265F" w:rsidRDefault="00280AE0" w:rsidP="003B499B">
            <w:pPr>
              <w:spacing w:before="120" w:after="120"/>
              <w:rPr>
                <w:rFonts w:ascii="Arial" w:hAnsi="Arial" w:cs="Arial"/>
              </w:rPr>
            </w:pPr>
            <w:r>
              <w:rPr>
                <w:rFonts w:ascii="Arial" w:hAnsi="Arial" w:cs="Arial"/>
              </w:rPr>
              <w:t>Application Form / Interview</w:t>
            </w:r>
          </w:p>
        </w:tc>
      </w:tr>
      <w:tr w:rsidR="003B499B" w:rsidRPr="0066265F" w14:paraId="53F4160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3B499B" w:rsidRPr="0066265F" w:rsidRDefault="003B499B" w:rsidP="003B499B">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3B499B" w:rsidRPr="0066265F" w14:paraId="023F940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3B499B" w:rsidRPr="0066265F" w:rsidRDefault="003B499B" w:rsidP="003B499B">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3B499B" w:rsidRPr="00B311AC" w:rsidRDefault="003B499B" w:rsidP="00280AE0">
            <w:pPr>
              <w:spacing w:before="120" w:after="120"/>
              <w:jc w:val="both"/>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3B499B" w:rsidRDefault="003B499B" w:rsidP="003B499B">
            <w:pPr>
              <w:spacing w:before="120" w:after="120"/>
              <w:rPr>
                <w:rFonts w:ascii="Arial" w:hAnsi="Arial" w:cs="Arial"/>
              </w:rPr>
            </w:pPr>
            <w:r>
              <w:rPr>
                <w:rFonts w:ascii="Arial" w:hAnsi="Arial" w:cs="Arial"/>
              </w:rPr>
              <w:t>Interview</w:t>
            </w:r>
          </w:p>
        </w:tc>
      </w:tr>
      <w:tr w:rsidR="003B499B" w:rsidRPr="0066265F" w14:paraId="2D7B6DC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3B499B" w:rsidRPr="0066265F" w:rsidRDefault="003B499B" w:rsidP="003B499B">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3B499B" w:rsidRPr="00B311AC" w:rsidRDefault="003B499B" w:rsidP="00280AE0">
            <w:pPr>
              <w:spacing w:before="120" w:after="120"/>
              <w:jc w:val="both"/>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3B499B" w:rsidRDefault="003B499B" w:rsidP="003B499B">
            <w:pPr>
              <w:spacing w:before="120" w:after="120"/>
              <w:rPr>
                <w:rFonts w:ascii="Arial" w:hAnsi="Arial" w:cs="Arial"/>
              </w:rPr>
            </w:pPr>
            <w:r>
              <w:rPr>
                <w:rFonts w:ascii="Arial" w:hAnsi="Arial" w:cs="Arial"/>
              </w:rPr>
              <w:t>Interview</w:t>
            </w:r>
          </w:p>
        </w:tc>
      </w:tr>
      <w:tr w:rsidR="003B499B" w:rsidRPr="0066265F" w14:paraId="4A5D4D0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3B499B" w:rsidRPr="0066265F" w:rsidRDefault="003B499B" w:rsidP="003B499B">
            <w:pPr>
              <w:spacing w:before="120" w:after="120"/>
              <w:rPr>
                <w:rFonts w:ascii="Arial" w:hAnsi="Arial" w:cs="Arial"/>
              </w:rPr>
            </w:pPr>
            <w:r>
              <w:rPr>
                <w:rFonts w:ascii="Arial" w:hAnsi="Arial" w:cs="Arial"/>
              </w:rPr>
              <w:t>3</w:t>
            </w:r>
            <w:r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1FF04F5F" w:rsidR="003B499B" w:rsidRPr="0066265F" w:rsidRDefault="003B499B" w:rsidP="00280AE0">
            <w:pPr>
              <w:spacing w:before="120" w:after="120"/>
              <w:jc w:val="both"/>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 and weekends, to meet the needs of the service.</w:t>
            </w:r>
            <w:r>
              <w:rPr>
                <w:rFonts w:ascii="Arial" w:hAnsi="Arial" w:cs="Arial"/>
              </w:rPr>
              <w:t xml:space="preserve"> </w:t>
            </w:r>
          </w:p>
        </w:tc>
        <w:tc>
          <w:tcPr>
            <w:tcW w:w="3597" w:type="dxa"/>
            <w:gridSpan w:val="2"/>
            <w:tcBorders>
              <w:top w:val="single" w:sz="4" w:space="0" w:color="auto"/>
              <w:bottom w:val="single" w:sz="4" w:space="0" w:color="auto"/>
            </w:tcBorders>
          </w:tcPr>
          <w:p w14:paraId="32BAFBDE" w14:textId="7039EA7D" w:rsidR="003B499B" w:rsidRPr="0066265F" w:rsidRDefault="003B499B" w:rsidP="003B499B">
            <w:pPr>
              <w:spacing w:before="120" w:after="120"/>
              <w:rPr>
                <w:rFonts w:ascii="Arial" w:hAnsi="Arial" w:cs="Arial"/>
              </w:rPr>
            </w:pPr>
            <w:r>
              <w:rPr>
                <w:rFonts w:ascii="Arial" w:hAnsi="Arial" w:cs="Arial"/>
              </w:rPr>
              <w:t xml:space="preserve">Interview  </w:t>
            </w:r>
          </w:p>
        </w:tc>
      </w:tr>
      <w:tr w:rsidR="003B499B" w:rsidRPr="0066265F" w14:paraId="32F8D4A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3820A7C" w14:textId="4F83FA2E" w:rsidR="003B499B" w:rsidRPr="0066265F" w:rsidRDefault="00335499" w:rsidP="003B499B">
            <w:pPr>
              <w:spacing w:before="120" w:after="120"/>
              <w:rPr>
                <w:rFonts w:ascii="Arial" w:hAnsi="Arial" w:cs="Arial"/>
              </w:rPr>
            </w:pPr>
            <w:r>
              <w:rPr>
                <w:rFonts w:ascii="Arial" w:hAnsi="Arial" w:cs="Arial"/>
              </w:rPr>
              <w:t>4</w:t>
            </w:r>
            <w:r w:rsidR="003B499B">
              <w:rPr>
                <w:rFonts w:ascii="Arial" w:hAnsi="Arial" w:cs="Arial"/>
              </w:rPr>
              <w:t>.</w:t>
            </w:r>
          </w:p>
        </w:tc>
        <w:tc>
          <w:tcPr>
            <w:tcW w:w="5760" w:type="dxa"/>
            <w:gridSpan w:val="3"/>
            <w:tcBorders>
              <w:top w:val="single" w:sz="4" w:space="0" w:color="auto"/>
              <w:left w:val="nil"/>
              <w:bottom w:val="single" w:sz="4" w:space="0" w:color="auto"/>
            </w:tcBorders>
          </w:tcPr>
          <w:p w14:paraId="3ED918C1" w14:textId="180391CD" w:rsidR="003B499B" w:rsidRPr="0066265F" w:rsidRDefault="003B499B" w:rsidP="00335499">
            <w:pPr>
              <w:spacing w:before="120" w:after="120"/>
              <w:jc w:val="both"/>
              <w:rPr>
                <w:rFonts w:ascii="Arial" w:hAnsi="Arial" w:cs="Arial"/>
              </w:rPr>
            </w:pPr>
            <w:r w:rsidRPr="003C7CC0">
              <w:rPr>
                <w:rFonts w:ascii="Arial" w:hAnsi="Arial" w:cs="Arial"/>
              </w:rPr>
              <w:t>Posts that are designated as Information Asset Owners will  be expected to lead and foster a culture that values, protects and uses information for the public good.  They must know what information the asset holds, what enters and leaves it and why,  being responsible for maintaining this overview within the</w:t>
            </w:r>
            <w:r w:rsidR="006518F3">
              <w:rPr>
                <w:rFonts w:ascii="Arial" w:hAnsi="Arial" w:cs="Arial"/>
              </w:rPr>
              <w:t xml:space="preserve"> </w:t>
            </w:r>
            <w:r w:rsidRPr="003C7CC0">
              <w:rPr>
                <w:rFonts w:ascii="Arial" w:hAnsi="Arial" w:cs="Arial"/>
              </w:rPr>
              <w:t>Council</w:t>
            </w:r>
            <w:r w:rsidR="006518F3">
              <w:rPr>
                <w:rFonts w:ascii="Arial" w:hAnsi="Arial" w:cs="Arial"/>
              </w:rPr>
              <w:t>’</w:t>
            </w:r>
            <w:r w:rsidRPr="003C7CC0">
              <w:rPr>
                <w:rFonts w:ascii="Arial" w:hAnsi="Arial" w:cs="Arial"/>
              </w:rPr>
              <w:t>s Information Asset Register. The IAO will also need to know who has access and why</w:t>
            </w:r>
            <w:r>
              <w:rPr>
                <w:rFonts w:ascii="Arial" w:hAnsi="Arial" w:cs="Arial"/>
              </w:rPr>
              <w:t xml:space="preserve"> </w:t>
            </w:r>
            <w:r w:rsidRPr="003C7CC0">
              <w:rPr>
                <w:rFonts w:ascii="Arial" w:hAnsi="Arial" w:cs="Arial"/>
              </w:rPr>
              <w:t>and ensure their use of the asset is monitored and used for service delivery and performance management, understand and address risks to the asset and provide assurance to the SIRO/ DSIRO. Ultimately, the IAO must ensure the asset is fully used for the public good, including responding to access requests, audits and transparency /open data requests.</w:t>
            </w:r>
          </w:p>
        </w:tc>
        <w:tc>
          <w:tcPr>
            <w:tcW w:w="3597" w:type="dxa"/>
            <w:gridSpan w:val="2"/>
            <w:tcBorders>
              <w:top w:val="single" w:sz="4" w:space="0" w:color="auto"/>
              <w:bottom w:val="single" w:sz="4" w:space="0" w:color="auto"/>
            </w:tcBorders>
          </w:tcPr>
          <w:p w14:paraId="2997788F" w14:textId="260B7794" w:rsidR="003B499B" w:rsidRDefault="003B499B" w:rsidP="003B499B">
            <w:pPr>
              <w:spacing w:before="120" w:after="120"/>
              <w:rPr>
                <w:rFonts w:ascii="Arial" w:hAnsi="Arial" w:cs="Arial"/>
              </w:rPr>
            </w:pPr>
            <w:r>
              <w:rPr>
                <w:rFonts w:ascii="Arial" w:hAnsi="Arial" w:cs="Arial"/>
              </w:rPr>
              <w:t>Interview</w:t>
            </w:r>
          </w:p>
        </w:tc>
      </w:tr>
      <w:tr w:rsidR="003B499B" w:rsidRPr="0066265F" w14:paraId="0418ACA2" w14:textId="77777777" w:rsidTr="003B499B">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3B499B" w:rsidRPr="0066265F" w:rsidRDefault="003B499B" w:rsidP="003B499B">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3B499B" w:rsidRPr="0066265F" w:rsidRDefault="003B499B" w:rsidP="003B499B">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3B499B" w:rsidRPr="0066265F" w14:paraId="3633F98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3B499B" w:rsidRPr="0066265F" w:rsidRDefault="003B499B" w:rsidP="003B499B">
            <w:pPr>
              <w:spacing w:before="120" w:after="120"/>
              <w:rPr>
                <w:rFonts w:ascii="Arial" w:hAnsi="Arial" w:cs="Arial"/>
                <w:b/>
                <w:color w:val="FFFFFF"/>
              </w:rPr>
            </w:pPr>
            <w:r w:rsidRPr="0066265F">
              <w:rPr>
                <w:rFonts w:ascii="Arial" w:hAnsi="Arial" w:cs="Arial"/>
                <w:b/>
                <w:color w:val="FFFFFF"/>
              </w:rPr>
              <w:lastRenderedPageBreak/>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3B499B" w:rsidRPr="0066265F" w:rsidRDefault="003B499B" w:rsidP="003B499B">
            <w:pPr>
              <w:spacing w:before="120" w:after="120"/>
              <w:rPr>
                <w:rFonts w:ascii="Arial" w:hAnsi="Arial" w:cs="Arial"/>
                <w:b/>
                <w:color w:val="FFFFFF"/>
              </w:rPr>
            </w:pPr>
            <w:r w:rsidRPr="0066265F">
              <w:rPr>
                <w:rFonts w:ascii="Arial" w:hAnsi="Arial" w:cs="Arial"/>
                <w:b/>
                <w:color w:val="FFFFFF"/>
              </w:rPr>
              <w:t>Method of Assessment</w:t>
            </w:r>
          </w:p>
        </w:tc>
      </w:tr>
      <w:tr w:rsidR="003B499B" w:rsidRPr="0066265F" w14:paraId="31BA9E2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3B499B" w:rsidRPr="0066265F" w:rsidRDefault="003B499B" w:rsidP="003B499B">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65571A" w:rsidRPr="0066265F" w14:paraId="04F82B3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65571A" w:rsidRPr="0066265F" w:rsidRDefault="0065571A" w:rsidP="0065571A">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4FAB6DB2" w:rsidR="0065571A" w:rsidRPr="0066265F" w:rsidRDefault="0065571A" w:rsidP="008D4AC7">
            <w:pPr>
              <w:spacing w:before="120" w:after="120"/>
              <w:jc w:val="both"/>
              <w:rPr>
                <w:rFonts w:ascii="Arial" w:hAnsi="Arial" w:cs="Arial"/>
              </w:rPr>
            </w:pPr>
            <w:r>
              <w:rPr>
                <w:rFonts w:ascii="Arial" w:hAnsi="Arial" w:cs="Arial"/>
              </w:rPr>
              <w:t>A good understanding of Bolton as a place to visit and invest.</w:t>
            </w:r>
          </w:p>
        </w:tc>
        <w:tc>
          <w:tcPr>
            <w:tcW w:w="3578" w:type="dxa"/>
            <w:tcBorders>
              <w:top w:val="single" w:sz="4" w:space="0" w:color="auto"/>
              <w:left w:val="single" w:sz="4" w:space="0" w:color="auto"/>
              <w:bottom w:val="single" w:sz="4" w:space="0" w:color="auto"/>
            </w:tcBorders>
          </w:tcPr>
          <w:p w14:paraId="11AF1653" w14:textId="74F6DF21" w:rsidR="0065571A" w:rsidRPr="0066265F" w:rsidRDefault="0065571A" w:rsidP="0065571A">
            <w:pPr>
              <w:spacing w:before="120" w:after="120"/>
              <w:rPr>
                <w:rFonts w:ascii="Arial" w:hAnsi="Arial" w:cs="Arial"/>
              </w:rPr>
            </w:pPr>
            <w:r w:rsidRPr="00720A52">
              <w:rPr>
                <w:rFonts w:ascii="Arial" w:hAnsi="Arial" w:cs="Arial"/>
              </w:rPr>
              <w:t>Application Form / Interview</w:t>
            </w:r>
          </w:p>
        </w:tc>
      </w:tr>
      <w:tr w:rsidR="0065571A" w:rsidRPr="0066265F" w14:paraId="717B395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3F9EDE9B" w14:textId="77777777" w:rsidR="0065571A" w:rsidRPr="0066265F" w:rsidRDefault="0065571A" w:rsidP="0065571A">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4CCEC34A" w14:textId="2D7774BC" w:rsidR="0065571A" w:rsidRPr="0066265F" w:rsidRDefault="0065571A" w:rsidP="008D4AC7">
            <w:pPr>
              <w:spacing w:before="120" w:after="120"/>
              <w:jc w:val="both"/>
              <w:rPr>
                <w:rFonts w:ascii="Arial" w:hAnsi="Arial" w:cs="Arial"/>
              </w:rPr>
            </w:pPr>
            <w:r>
              <w:rPr>
                <w:rFonts w:ascii="Arial" w:hAnsi="Arial" w:cs="Arial"/>
              </w:rPr>
              <w:t xml:space="preserve">A good understanding of issues </w:t>
            </w:r>
            <w:r w:rsidR="00F53B23">
              <w:rPr>
                <w:rFonts w:ascii="Arial" w:hAnsi="Arial" w:cs="Arial"/>
              </w:rPr>
              <w:t>facing</w:t>
            </w:r>
            <w:r w:rsidR="008D4AC7">
              <w:rPr>
                <w:rFonts w:ascii="Arial" w:hAnsi="Arial" w:cs="Arial"/>
              </w:rPr>
              <w:t xml:space="preserve"> </w:t>
            </w:r>
            <w:r>
              <w:rPr>
                <w:rFonts w:ascii="Arial" w:hAnsi="Arial" w:cs="Arial"/>
              </w:rPr>
              <w:t xml:space="preserve">local government and the way in which </w:t>
            </w:r>
            <w:r w:rsidR="008D4AC7">
              <w:rPr>
                <w:rFonts w:ascii="Arial" w:hAnsi="Arial" w:cs="Arial"/>
              </w:rPr>
              <w:t>they</w:t>
            </w:r>
            <w:r>
              <w:rPr>
                <w:rFonts w:ascii="Arial" w:hAnsi="Arial" w:cs="Arial"/>
              </w:rPr>
              <w:t xml:space="preserve"> operate.</w:t>
            </w:r>
          </w:p>
        </w:tc>
        <w:tc>
          <w:tcPr>
            <w:tcW w:w="3578" w:type="dxa"/>
            <w:tcBorders>
              <w:top w:val="single" w:sz="4" w:space="0" w:color="auto"/>
              <w:left w:val="single" w:sz="4" w:space="0" w:color="auto"/>
              <w:bottom w:val="single" w:sz="4" w:space="0" w:color="auto"/>
            </w:tcBorders>
          </w:tcPr>
          <w:p w14:paraId="3326C5B3" w14:textId="3DDADD37" w:rsidR="0065571A" w:rsidRPr="0066265F" w:rsidRDefault="0065571A" w:rsidP="0065571A">
            <w:pPr>
              <w:spacing w:before="120" w:after="120"/>
              <w:rPr>
                <w:rFonts w:ascii="Arial" w:hAnsi="Arial" w:cs="Arial"/>
              </w:rPr>
            </w:pPr>
            <w:r w:rsidRPr="00720A52">
              <w:rPr>
                <w:rFonts w:ascii="Arial" w:hAnsi="Arial" w:cs="Arial"/>
              </w:rPr>
              <w:t>Application Form / Interview</w:t>
            </w:r>
          </w:p>
        </w:tc>
      </w:tr>
      <w:tr w:rsidR="003B499B" w:rsidRPr="0066265F" w14:paraId="23DDF84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3B499B" w:rsidRPr="0066265F" w:rsidRDefault="003B499B" w:rsidP="008D4AC7">
            <w:pPr>
              <w:spacing w:before="60" w:after="60"/>
              <w:jc w:val="both"/>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3B499B" w:rsidRPr="0066265F" w14:paraId="4DF07F0F"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3B499B" w:rsidRPr="0066265F" w:rsidRDefault="003B499B" w:rsidP="003B499B">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4DC77E19" w:rsidR="003B499B" w:rsidRPr="0066265F" w:rsidRDefault="00FE4864" w:rsidP="008D4AC7">
            <w:pPr>
              <w:spacing w:before="120" w:after="120"/>
              <w:jc w:val="both"/>
              <w:rPr>
                <w:rFonts w:ascii="Arial" w:hAnsi="Arial" w:cs="Arial"/>
              </w:rPr>
            </w:pPr>
            <w:r>
              <w:rPr>
                <w:rFonts w:ascii="Arial" w:hAnsi="Arial" w:cs="Arial"/>
              </w:rPr>
              <w:t>Project management qualification or d</w:t>
            </w:r>
            <w:r w:rsidR="00265EF8">
              <w:rPr>
                <w:rFonts w:ascii="Arial" w:hAnsi="Arial" w:cs="Arial"/>
              </w:rPr>
              <w:t xml:space="preserve">emonstrable experience of </w:t>
            </w:r>
            <w:r w:rsidR="00011CED">
              <w:rPr>
                <w:rFonts w:ascii="Arial" w:hAnsi="Arial" w:cs="Arial"/>
              </w:rPr>
              <w:t>project management tools and techniques.</w:t>
            </w:r>
          </w:p>
        </w:tc>
        <w:tc>
          <w:tcPr>
            <w:tcW w:w="3578" w:type="dxa"/>
            <w:tcBorders>
              <w:top w:val="single" w:sz="4" w:space="0" w:color="auto"/>
              <w:left w:val="single" w:sz="4" w:space="0" w:color="auto"/>
              <w:bottom w:val="single" w:sz="4" w:space="0" w:color="auto"/>
            </w:tcBorders>
          </w:tcPr>
          <w:p w14:paraId="0DAD5708" w14:textId="63B149D6" w:rsidR="003B499B" w:rsidRPr="0066265F" w:rsidRDefault="00011CED" w:rsidP="003B499B">
            <w:pPr>
              <w:spacing w:before="120" w:after="120"/>
              <w:rPr>
                <w:rFonts w:ascii="Arial" w:hAnsi="Arial" w:cs="Arial"/>
              </w:rPr>
            </w:pPr>
            <w:r>
              <w:rPr>
                <w:rFonts w:ascii="Arial" w:hAnsi="Arial" w:cs="Arial"/>
              </w:rPr>
              <w:t>Application Form / Interview</w:t>
            </w:r>
          </w:p>
        </w:tc>
      </w:tr>
      <w:tr w:rsidR="003B499B" w:rsidRPr="0066265F" w14:paraId="4582494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1E474249" w14:textId="77777777" w:rsidR="003B499B" w:rsidRPr="0066265F" w:rsidRDefault="003B499B" w:rsidP="003B499B">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2EC6AA36" w14:textId="25CDFB17" w:rsidR="003B499B" w:rsidRPr="0066265F" w:rsidRDefault="00743036" w:rsidP="008D4AC7">
            <w:pPr>
              <w:spacing w:before="120" w:after="120"/>
              <w:jc w:val="both"/>
              <w:rPr>
                <w:rFonts w:ascii="Arial" w:hAnsi="Arial" w:cs="Arial"/>
              </w:rPr>
            </w:pPr>
            <w:r>
              <w:rPr>
                <w:rFonts w:ascii="Arial" w:hAnsi="Arial" w:cs="Arial"/>
              </w:rPr>
              <w:t xml:space="preserve">Experience of working in a </w:t>
            </w:r>
            <w:r w:rsidR="006A4BFF">
              <w:rPr>
                <w:rFonts w:ascii="Arial" w:hAnsi="Arial" w:cs="Arial"/>
              </w:rPr>
              <w:t>political</w:t>
            </w:r>
            <w:r>
              <w:rPr>
                <w:rFonts w:ascii="Arial" w:hAnsi="Arial" w:cs="Arial"/>
              </w:rPr>
              <w:t xml:space="preserve"> environment.</w:t>
            </w:r>
          </w:p>
        </w:tc>
        <w:tc>
          <w:tcPr>
            <w:tcW w:w="3578" w:type="dxa"/>
            <w:tcBorders>
              <w:top w:val="single" w:sz="4" w:space="0" w:color="auto"/>
              <w:left w:val="single" w:sz="4" w:space="0" w:color="auto"/>
              <w:bottom w:val="single" w:sz="4" w:space="0" w:color="auto"/>
            </w:tcBorders>
          </w:tcPr>
          <w:p w14:paraId="167C9C3B" w14:textId="7E321AB9" w:rsidR="003B499B" w:rsidRPr="0066265F" w:rsidRDefault="0065571A" w:rsidP="003B499B">
            <w:pPr>
              <w:spacing w:before="120" w:after="120"/>
              <w:rPr>
                <w:rFonts w:ascii="Arial" w:hAnsi="Arial" w:cs="Arial"/>
              </w:rPr>
            </w:pPr>
            <w:r>
              <w:rPr>
                <w:rFonts w:ascii="Arial" w:hAnsi="Arial" w:cs="Arial"/>
              </w:rPr>
              <w:t>Application Form / Interview</w:t>
            </w:r>
          </w:p>
        </w:tc>
      </w:tr>
    </w:tbl>
    <w:p w14:paraId="762A7D68" w14:textId="77777777" w:rsidR="00016EFF" w:rsidRDefault="00016EFF" w:rsidP="00016EFF">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0"/>
      </w:tblGrid>
      <w:tr w:rsidR="0065571A" w14:paraId="28FD592F" w14:textId="77777777" w:rsidTr="00A91398">
        <w:tc>
          <w:tcPr>
            <w:tcW w:w="4678" w:type="dxa"/>
          </w:tcPr>
          <w:p w14:paraId="35D2F665" w14:textId="16B2D304" w:rsidR="0065571A" w:rsidRDefault="0065571A" w:rsidP="00870DF3">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w:t>
            </w:r>
            <w:r>
              <w:rPr>
                <w:rFonts w:ascii="Arial" w:hAnsi="Arial" w:cs="Arial"/>
                <w:b/>
              </w:rPr>
              <w:t>d:</w:t>
            </w:r>
          </w:p>
        </w:tc>
        <w:tc>
          <w:tcPr>
            <w:tcW w:w="4950" w:type="dxa"/>
          </w:tcPr>
          <w:p w14:paraId="7943616C" w14:textId="2888DCC6" w:rsidR="0065571A" w:rsidRDefault="00A05C1C" w:rsidP="00870DF3">
            <w:pPr>
              <w:rPr>
                <w:rFonts w:ascii="Arial" w:hAnsi="Arial" w:cs="Arial"/>
                <w:b/>
              </w:rPr>
            </w:pPr>
            <w:r>
              <w:rPr>
                <w:rFonts w:ascii="Arial" w:hAnsi="Arial" w:cs="Arial"/>
                <w:b/>
              </w:rPr>
              <w:t>November</w:t>
            </w:r>
            <w:r w:rsidR="0065571A">
              <w:rPr>
                <w:rFonts w:ascii="Arial" w:hAnsi="Arial" w:cs="Arial"/>
                <w:b/>
              </w:rPr>
              <w:t xml:space="preserve"> 2024</w:t>
            </w:r>
          </w:p>
        </w:tc>
      </w:tr>
      <w:tr w:rsidR="0065571A" w14:paraId="4D182975" w14:textId="77777777" w:rsidTr="00A91398">
        <w:tc>
          <w:tcPr>
            <w:tcW w:w="4678" w:type="dxa"/>
          </w:tcPr>
          <w:p w14:paraId="1A5317C0" w14:textId="57BEE6F1" w:rsidR="0065571A" w:rsidRDefault="0065571A" w:rsidP="00870DF3">
            <w:pPr>
              <w:rPr>
                <w:rFonts w:ascii="Arial" w:hAnsi="Arial" w:cs="Arial"/>
                <w:b/>
              </w:rPr>
            </w:pPr>
            <w:r w:rsidRPr="00DF1E85">
              <w:rPr>
                <w:rFonts w:ascii="Arial" w:hAnsi="Arial" w:cs="Arial"/>
                <w:b/>
              </w:rPr>
              <w:t>Person Specification prepared by</w:t>
            </w:r>
            <w:r w:rsidR="00A05C1C">
              <w:rPr>
                <w:rFonts w:ascii="Arial" w:hAnsi="Arial" w:cs="Arial"/>
                <w:b/>
              </w:rPr>
              <w:t>:</w:t>
            </w:r>
          </w:p>
        </w:tc>
        <w:tc>
          <w:tcPr>
            <w:tcW w:w="4950" w:type="dxa"/>
          </w:tcPr>
          <w:p w14:paraId="00C2D2A8" w14:textId="0A42C363" w:rsidR="0065571A" w:rsidRPr="00A05C1C" w:rsidRDefault="0065571A" w:rsidP="00870DF3">
            <w:pPr>
              <w:rPr>
                <w:rFonts w:ascii="Arial" w:hAnsi="Arial" w:cs="Arial"/>
                <w:b/>
                <w:bCs/>
              </w:rPr>
            </w:pPr>
            <w:r w:rsidRPr="00A05C1C">
              <w:rPr>
                <w:rFonts w:ascii="Arial" w:hAnsi="Arial" w:cs="Arial"/>
                <w:b/>
                <w:bCs/>
              </w:rPr>
              <w:t>Head of Marketing, Communications and Commercial Development</w:t>
            </w:r>
          </w:p>
        </w:tc>
      </w:tr>
    </w:tbl>
    <w:p w14:paraId="64FC1588" w14:textId="77777777" w:rsidR="0065571A" w:rsidRDefault="0065571A"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28EA15BB" w14:textId="77777777" w:rsidR="0065571A" w:rsidRDefault="0065571A" w:rsidP="0065571A">
      <w:pPr>
        <w:spacing w:after="0" w:line="240" w:lineRule="auto"/>
        <w:jc w:val="both"/>
        <w:rPr>
          <w:rFonts w:ascii="Arial" w:hAnsi="Arial" w:cs="Arial"/>
          <w:b/>
        </w:rPr>
        <w:sectPr w:rsidR="0065571A" w:rsidSect="00FC3378">
          <w:pgSz w:w="11906" w:h="16838" w:code="9"/>
          <w:pgMar w:top="1361" w:right="1134" w:bottom="1134" w:left="1134" w:header="709" w:footer="709" w:gutter="0"/>
          <w:cols w:space="708"/>
          <w:docGrid w:linePitch="360"/>
        </w:sectPr>
      </w:pPr>
    </w:p>
    <w:p w14:paraId="0ABFF434" w14:textId="47443F8A" w:rsidR="00016EFF" w:rsidRPr="00C0162C" w:rsidRDefault="00016EFF" w:rsidP="0065571A">
      <w:pPr>
        <w:spacing w:after="0" w:line="240" w:lineRule="auto"/>
        <w:jc w:val="both"/>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65571A">
      <w:pPr>
        <w:keepLines/>
        <w:autoSpaceDE w:val="0"/>
        <w:autoSpaceDN w:val="0"/>
        <w:adjustRightInd w:val="0"/>
        <w:spacing w:after="0" w:line="240" w:lineRule="auto"/>
        <w:jc w:val="both"/>
        <w:rPr>
          <w:rFonts w:ascii="Arial" w:hAnsi="Arial" w:cs="Arial"/>
          <w:b/>
        </w:rPr>
      </w:pPr>
    </w:p>
    <w:p w14:paraId="2E3B376B" w14:textId="77777777" w:rsidR="00016EFF" w:rsidRPr="00C0162C" w:rsidRDefault="00016EFF" w:rsidP="0065571A">
      <w:pPr>
        <w:keepLines/>
        <w:autoSpaceDE w:val="0"/>
        <w:autoSpaceDN w:val="0"/>
        <w:adjustRightInd w:val="0"/>
        <w:spacing w:after="0" w:line="240" w:lineRule="auto"/>
        <w:jc w:val="both"/>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65571A">
      <w:pPr>
        <w:spacing w:after="0" w:line="240" w:lineRule="auto"/>
        <w:jc w:val="both"/>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65571A">
      <w:pPr>
        <w:keepLines/>
        <w:autoSpaceDE w:val="0"/>
        <w:autoSpaceDN w:val="0"/>
        <w:adjustRightInd w:val="0"/>
        <w:spacing w:after="0" w:line="240" w:lineRule="auto"/>
        <w:jc w:val="both"/>
        <w:rPr>
          <w:rFonts w:ascii="Arial" w:hAnsi="Arial" w:cs="Arial"/>
        </w:rPr>
      </w:pPr>
    </w:p>
    <w:p w14:paraId="3758ECF8" w14:textId="77777777" w:rsidR="00016EFF" w:rsidRPr="00C0162C" w:rsidRDefault="00016EFF" w:rsidP="0065571A">
      <w:pPr>
        <w:keepLines/>
        <w:autoSpaceDE w:val="0"/>
        <w:autoSpaceDN w:val="0"/>
        <w:adjustRightInd w:val="0"/>
        <w:spacing w:after="0" w:line="240" w:lineRule="auto"/>
        <w:jc w:val="both"/>
        <w:rPr>
          <w:rFonts w:ascii="Arial" w:hAnsi="Arial" w:cs="Arial"/>
          <w:b/>
        </w:rPr>
      </w:pPr>
      <w:r w:rsidRPr="00C0162C">
        <w:rPr>
          <w:rFonts w:ascii="Arial" w:hAnsi="Arial" w:cs="Arial"/>
          <w:b/>
        </w:rPr>
        <w:t>Civil Contingencies</w:t>
      </w:r>
    </w:p>
    <w:p w14:paraId="6987A6D4" w14:textId="77777777" w:rsidR="00016EFF" w:rsidRPr="00C0162C" w:rsidRDefault="00016EFF" w:rsidP="0065571A">
      <w:pPr>
        <w:spacing w:after="0" w:line="240" w:lineRule="auto"/>
        <w:jc w:val="both"/>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65571A">
      <w:pPr>
        <w:keepLines/>
        <w:autoSpaceDE w:val="0"/>
        <w:autoSpaceDN w:val="0"/>
        <w:adjustRightInd w:val="0"/>
        <w:spacing w:after="0" w:line="240" w:lineRule="auto"/>
        <w:ind w:left="1069"/>
        <w:jc w:val="both"/>
        <w:rPr>
          <w:rFonts w:ascii="Arial" w:hAnsi="Arial" w:cs="Arial"/>
        </w:rPr>
      </w:pPr>
    </w:p>
    <w:p w14:paraId="7A4A2127" w14:textId="77777777" w:rsidR="00016EFF" w:rsidRPr="00C0162C" w:rsidRDefault="00016EFF" w:rsidP="0065571A">
      <w:pPr>
        <w:keepLines/>
        <w:autoSpaceDE w:val="0"/>
        <w:autoSpaceDN w:val="0"/>
        <w:adjustRightInd w:val="0"/>
        <w:spacing w:after="0" w:line="240" w:lineRule="auto"/>
        <w:jc w:val="both"/>
        <w:rPr>
          <w:rFonts w:ascii="Arial" w:hAnsi="Arial" w:cs="Arial"/>
          <w:b/>
        </w:rPr>
      </w:pPr>
      <w:r w:rsidRPr="00C0162C">
        <w:rPr>
          <w:rFonts w:ascii="Arial" w:hAnsi="Arial" w:cs="Arial"/>
          <w:b/>
        </w:rPr>
        <w:t>Equality &amp; Diversity</w:t>
      </w:r>
    </w:p>
    <w:p w14:paraId="08E6BF58" w14:textId="77777777" w:rsidR="00016EFF" w:rsidRPr="00C0162C" w:rsidRDefault="00016EFF" w:rsidP="0065571A">
      <w:pPr>
        <w:spacing w:after="0" w:line="240" w:lineRule="auto"/>
        <w:jc w:val="both"/>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65571A">
      <w:pPr>
        <w:keepLines/>
        <w:autoSpaceDE w:val="0"/>
        <w:autoSpaceDN w:val="0"/>
        <w:adjustRightInd w:val="0"/>
        <w:spacing w:after="0" w:line="240" w:lineRule="auto"/>
        <w:jc w:val="both"/>
        <w:rPr>
          <w:rFonts w:ascii="Arial" w:hAnsi="Arial" w:cs="Arial"/>
        </w:rPr>
      </w:pPr>
    </w:p>
    <w:p w14:paraId="269F7B7B" w14:textId="77777777" w:rsidR="00016EFF" w:rsidRPr="00C0162C" w:rsidRDefault="00016EFF" w:rsidP="0065571A">
      <w:pPr>
        <w:keepLines/>
        <w:autoSpaceDE w:val="0"/>
        <w:autoSpaceDN w:val="0"/>
        <w:adjustRightInd w:val="0"/>
        <w:spacing w:after="0" w:line="240" w:lineRule="auto"/>
        <w:jc w:val="both"/>
        <w:rPr>
          <w:rFonts w:ascii="Arial" w:hAnsi="Arial" w:cs="Arial"/>
          <w:b/>
        </w:rPr>
      </w:pPr>
      <w:r w:rsidRPr="00C0162C">
        <w:rPr>
          <w:rFonts w:ascii="Arial" w:hAnsi="Arial" w:cs="Arial"/>
          <w:b/>
        </w:rPr>
        <w:t>Customer Care</w:t>
      </w:r>
    </w:p>
    <w:p w14:paraId="4F50ECBB" w14:textId="77777777" w:rsidR="00016EFF" w:rsidRPr="00C0162C" w:rsidRDefault="00016EFF" w:rsidP="0065571A">
      <w:pPr>
        <w:spacing w:after="0" w:line="240" w:lineRule="auto"/>
        <w:jc w:val="both"/>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65571A">
      <w:pPr>
        <w:spacing w:after="0" w:line="240" w:lineRule="auto"/>
        <w:jc w:val="both"/>
        <w:rPr>
          <w:rFonts w:ascii="Arial" w:hAnsi="Arial" w:cs="Arial"/>
          <w:color w:val="0000FF"/>
          <w:u w:val="single"/>
        </w:rPr>
      </w:pPr>
    </w:p>
    <w:p w14:paraId="268342D5" w14:textId="77777777" w:rsidR="00016EFF" w:rsidRPr="00C0162C" w:rsidRDefault="00016EFF" w:rsidP="0065571A">
      <w:pPr>
        <w:keepLines/>
        <w:autoSpaceDE w:val="0"/>
        <w:autoSpaceDN w:val="0"/>
        <w:adjustRightInd w:val="0"/>
        <w:spacing w:after="0" w:line="240" w:lineRule="auto"/>
        <w:jc w:val="both"/>
        <w:rPr>
          <w:rFonts w:ascii="Arial" w:hAnsi="Arial" w:cs="Arial"/>
          <w:b/>
        </w:rPr>
      </w:pPr>
      <w:r w:rsidRPr="00C0162C">
        <w:rPr>
          <w:rFonts w:ascii="Arial" w:hAnsi="Arial" w:cs="Arial"/>
          <w:b/>
        </w:rPr>
        <w:t>Health &amp; Safety</w:t>
      </w:r>
    </w:p>
    <w:p w14:paraId="14A7A419" w14:textId="77777777" w:rsidR="00016EFF" w:rsidRPr="00C0162C" w:rsidRDefault="00016EFF" w:rsidP="0065571A">
      <w:pPr>
        <w:spacing w:after="0" w:line="240" w:lineRule="auto"/>
        <w:jc w:val="both"/>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65571A">
      <w:pPr>
        <w:keepLines/>
        <w:autoSpaceDE w:val="0"/>
        <w:autoSpaceDN w:val="0"/>
        <w:adjustRightInd w:val="0"/>
        <w:spacing w:after="0" w:line="240" w:lineRule="auto"/>
        <w:jc w:val="both"/>
        <w:rPr>
          <w:rFonts w:ascii="Arial" w:hAnsi="Arial" w:cs="Arial"/>
        </w:rPr>
      </w:pPr>
    </w:p>
    <w:p w14:paraId="38EC4B6C" w14:textId="77777777" w:rsidR="00016EFF" w:rsidRPr="00C0162C" w:rsidRDefault="00016EFF" w:rsidP="0065571A">
      <w:pPr>
        <w:spacing w:after="0" w:line="240" w:lineRule="auto"/>
        <w:jc w:val="both"/>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65571A">
      <w:pPr>
        <w:spacing w:after="0" w:line="240" w:lineRule="auto"/>
        <w:jc w:val="both"/>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65571A">
      <w:pPr>
        <w:spacing w:after="0" w:line="240" w:lineRule="auto"/>
        <w:jc w:val="both"/>
        <w:rPr>
          <w:rFonts w:ascii="Arial" w:hAnsi="Arial" w:cs="Arial"/>
        </w:rPr>
      </w:pPr>
    </w:p>
    <w:p w14:paraId="6AD0E99B" w14:textId="77777777" w:rsidR="00016EFF" w:rsidRPr="00C0162C" w:rsidRDefault="00016EFF" w:rsidP="0065571A">
      <w:pPr>
        <w:spacing w:after="0" w:line="240" w:lineRule="auto"/>
        <w:jc w:val="both"/>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65571A">
      <w:pPr>
        <w:spacing w:after="0" w:line="240" w:lineRule="auto"/>
        <w:jc w:val="both"/>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65571A">
      <w:pPr>
        <w:spacing w:after="0" w:line="240" w:lineRule="auto"/>
        <w:jc w:val="both"/>
        <w:rPr>
          <w:rFonts w:ascii="Arial" w:hAnsi="Arial" w:cs="Arial"/>
          <w:lang w:val="en-US"/>
        </w:rPr>
      </w:pPr>
    </w:p>
    <w:p w14:paraId="0C6296D0" w14:textId="77777777" w:rsidR="00016EFF" w:rsidRPr="00C0162C" w:rsidRDefault="00016EFF" w:rsidP="0065571A">
      <w:pPr>
        <w:spacing w:after="0" w:line="240" w:lineRule="auto"/>
        <w:jc w:val="both"/>
        <w:rPr>
          <w:rFonts w:ascii="Arial" w:hAnsi="Arial" w:cs="Arial"/>
          <w:b/>
        </w:rPr>
      </w:pPr>
      <w:r w:rsidRPr="00C0162C">
        <w:rPr>
          <w:rFonts w:ascii="Arial" w:hAnsi="Arial" w:cs="Arial"/>
          <w:b/>
        </w:rPr>
        <w:t>Working Hours</w:t>
      </w:r>
    </w:p>
    <w:p w14:paraId="3D406EF2" w14:textId="77777777" w:rsidR="00016EFF" w:rsidRPr="00C0162C" w:rsidRDefault="00016EFF" w:rsidP="0065571A">
      <w:pPr>
        <w:spacing w:after="0" w:line="240" w:lineRule="auto"/>
        <w:jc w:val="both"/>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65571A">
      <w:pPr>
        <w:spacing w:after="0" w:line="240" w:lineRule="auto"/>
        <w:jc w:val="both"/>
        <w:rPr>
          <w:rFonts w:ascii="Arial" w:hAnsi="Arial" w:cs="Arial"/>
        </w:rPr>
      </w:pPr>
    </w:p>
    <w:p w14:paraId="0240D799" w14:textId="77777777" w:rsidR="00016EFF" w:rsidRPr="00C0162C" w:rsidRDefault="00016EFF" w:rsidP="0065571A">
      <w:pPr>
        <w:spacing w:after="0" w:line="240" w:lineRule="auto"/>
        <w:jc w:val="both"/>
        <w:rPr>
          <w:rFonts w:ascii="Arial" w:hAnsi="Arial" w:cs="Arial"/>
          <w:b/>
          <w:bCs/>
          <w:iCs/>
        </w:rPr>
      </w:pPr>
      <w:r w:rsidRPr="00C0162C">
        <w:rPr>
          <w:rFonts w:ascii="Arial" w:hAnsi="Arial" w:cs="Arial"/>
          <w:b/>
          <w:bCs/>
          <w:iCs/>
        </w:rPr>
        <w:t>Safeguarding</w:t>
      </w:r>
    </w:p>
    <w:p w14:paraId="1B86E22D" w14:textId="7356BCC6" w:rsidR="00243DBF" w:rsidRDefault="00016EFF" w:rsidP="0065571A">
      <w:pPr>
        <w:jc w:val="both"/>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37505FF4" w14:textId="77777777" w:rsidR="0065571A" w:rsidRDefault="0065571A" w:rsidP="0065571A">
      <w:pPr>
        <w:jc w:val="both"/>
        <w:rPr>
          <w:rFonts w:ascii="Arial" w:hAnsi="Arial" w:cs="Arial"/>
          <w:b/>
          <w:bCs/>
          <w:color w:val="10191C"/>
          <w:shd w:val="clear" w:color="auto" w:fill="FFFFFF"/>
        </w:rPr>
        <w:sectPr w:rsidR="0065571A" w:rsidSect="00FC3378">
          <w:pgSz w:w="11906" w:h="16838" w:code="9"/>
          <w:pgMar w:top="1361" w:right="1134" w:bottom="1134" w:left="1134" w:header="709" w:footer="709" w:gutter="0"/>
          <w:cols w:space="708"/>
          <w:docGrid w:linePitch="360"/>
        </w:sectPr>
      </w:pPr>
    </w:p>
    <w:p w14:paraId="71DF9D47" w14:textId="13E423E5" w:rsidR="00C70FFC" w:rsidRPr="00C70FFC" w:rsidRDefault="00C70FFC" w:rsidP="0065571A">
      <w:pPr>
        <w:jc w:val="both"/>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5739EB58">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69DCD08F">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475A2F7E">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7DAF40E9">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E3F29" w14:textId="77777777" w:rsidR="00D24680" w:rsidRDefault="00D24680" w:rsidP="00FC3378">
      <w:pPr>
        <w:spacing w:after="0" w:line="240" w:lineRule="auto"/>
      </w:pPr>
      <w:r>
        <w:separator/>
      </w:r>
    </w:p>
  </w:endnote>
  <w:endnote w:type="continuationSeparator" w:id="0">
    <w:p w14:paraId="6400D2F3" w14:textId="77777777" w:rsidR="00D24680" w:rsidRDefault="00D24680" w:rsidP="00FC3378">
      <w:pPr>
        <w:spacing w:after="0" w:line="240" w:lineRule="auto"/>
      </w:pPr>
      <w:r>
        <w:continuationSeparator/>
      </w:r>
    </w:p>
  </w:endnote>
  <w:endnote w:type="continuationNotice" w:id="1">
    <w:p w14:paraId="1EBD0D06" w14:textId="77777777" w:rsidR="00D24680" w:rsidRDefault="00D24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Accountability, Determination, Honesty and Respect, Making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48850" w14:textId="77777777" w:rsidR="00D24680" w:rsidRDefault="00D24680" w:rsidP="00FC3378">
      <w:pPr>
        <w:spacing w:after="0" w:line="240" w:lineRule="auto"/>
      </w:pPr>
      <w:r>
        <w:separator/>
      </w:r>
    </w:p>
  </w:footnote>
  <w:footnote w:type="continuationSeparator" w:id="0">
    <w:p w14:paraId="13191195" w14:textId="77777777" w:rsidR="00D24680" w:rsidRDefault="00D24680" w:rsidP="00FC3378">
      <w:pPr>
        <w:spacing w:after="0" w:line="240" w:lineRule="auto"/>
      </w:pPr>
      <w:r>
        <w:continuationSeparator/>
      </w:r>
    </w:p>
  </w:footnote>
  <w:footnote w:type="continuationNotice" w:id="1">
    <w:p w14:paraId="5CEE8444" w14:textId="77777777" w:rsidR="00D24680" w:rsidRDefault="00D246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AA7C90A"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4BCCD768" w:rsidR="00D1782D" w:rsidRDefault="000C3E45">
    <w:pPr>
      <w:pStyle w:val="Header"/>
    </w:pPr>
    <w:r>
      <w:t>October 2024</w:t>
    </w:r>
  </w:p>
  <w:p w14:paraId="5C3DFE23" w14:textId="21D86D9C"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4C8CA521"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98586F"/>
    <w:multiLevelType w:val="hybridMultilevel"/>
    <w:tmpl w:val="573C180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F95E1E"/>
    <w:multiLevelType w:val="hybridMultilevel"/>
    <w:tmpl w:val="1FD8F784"/>
    <w:lvl w:ilvl="0" w:tplc="45F0929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6118708">
    <w:abstractNumId w:val="0"/>
  </w:num>
  <w:num w:numId="2" w16cid:durableId="312488284">
    <w:abstractNumId w:val="1"/>
    <w:lvlOverride w:ilvl="0">
      <w:startOverride w:val="1"/>
    </w:lvlOverride>
    <w:lvlOverride w:ilvl="1"/>
    <w:lvlOverride w:ilvl="2"/>
    <w:lvlOverride w:ilvl="3"/>
    <w:lvlOverride w:ilvl="4"/>
    <w:lvlOverride w:ilvl="5"/>
    <w:lvlOverride w:ilvl="6"/>
    <w:lvlOverride w:ilvl="7"/>
    <w:lvlOverride w:ilvl="8"/>
  </w:num>
  <w:num w:numId="3" w16cid:durableId="1575357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1CED"/>
    <w:rsid w:val="000152B8"/>
    <w:rsid w:val="00016EFF"/>
    <w:rsid w:val="00026041"/>
    <w:rsid w:val="000311F5"/>
    <w:rsid w:val="00031828"/>
    <w:rsid w:val="0006149A"/>
    <w:rsid w:val="00067E15"/>
    <w:rsid w:val="000A54DA"/>
    <w:rsid w:val="000C3E45"/>
    <w:rsid w:val="000D2FD0"/>
    <w:rsid w:val="001203D6"/>
    <w:rsid w:val="001214BA"/>
    <w:rsid w:val="00122CD2"/>
    <w:rsid w:val="00162C95"/>
    <w:rsid w:val="00167110"/>
    <w:rsid w:val="00174ED1"/>
    <w:rsid w:val="001771DD"/>
    <w:rsid w:val="00197E06"/>
    <w:rsid w:val="001B4E35"/>
    <w:rsid w:val="001D0195"/>
    <w:rsid w:val="001D547E"/>
    <w:rsid w:val="00201CD8"/>
    <w:rsid w:val="0020200B"/>
    <w:rsid w:val="00216548"/>
    <w:rsid w:val="00223F45"/>
    <w:rsid w:val="00243BEC"/>
    <w:rsid w:val="00243DBF"/>
    <w:rsid w:val="00265EF8"/>
    <w:rsid w:val="0027766C"/>
    <w:rsid w:val="00280AE0"/>
    <w:rsid w:val="00281E5B"/>
    <w:rsid w:val="002846B0"/>
    <w:rsid w:val="002857BC"/>
    <w:rsid w:val="002B5764"/>
    <w:rsid w:val="003073A7"/>
    <w:rsid w:val="00335499"/>
    <w:rsid w:val="00337666"/>
    <w:rsid w:val="0034390A"/>
    <w:rsid w:val="003933C9"/>
    <w:rsid w:val="003A5365"/>
    <w:rsid w:val="003B499B"/>
    <w:rsid w:val="003C7CC0"/>
    <w:rsid w:val="003D2019"/>
    <w:rsid w:val="003E1038"/>
    <w:rsid w:val="00403DFE"/>
    <w:rsid w:val="00412A9A"/>
    <w:rsid w:val="00413936"/>
    <w:rsid w:val="00423CD4"/>
    <w:rsid w:val="0045735B"/>
    <w:rsid w:val="004720B3"/>
    <w:rsid w:val="00491812"/>
    <w:rsid w:val="00497F53"/>
    <w:rsid w:val="004B187F"/>
    <w:rsid w:val="004B211A"/>
    <w:rsid w:val="004C4E03"/>
    <w:rsid w:val="0050604E"/>
    <w:rsid w:val="00521BF1"/>
    <w:rsid w:val="0052448D"/>
    <w:rsid w:val="00532F40"/>
    <w:rsid w:val="005352E7"/>
    <w:rsid w:val="00540855"/>
    <w:rsid w:val="00547211"/>
    <w:rsid w:val="00552AE8"/>
    <w:rsid w:val="00557C6D"/>
    <w:rsid w:val="00571A20"/>
    <w:rsid w:val="00586599"/>
    <w:rsid w:val="00595163"/>
    <w:rsid w:val="005D068B"/>
    <w:rsid w:val="005F1CE9"/>
    <w:rsid w:val="00604191"/>
    <w:rsid w:val="00642DCD"/>
    <w:rsid w:val="006518F3"/>
    <w:rsid w:val="00651990"/>
    <w:rsid w:val="0065571A"/>
    <w:rsid w:val="0068317B"/>
    <w:rsid w:val="006A4BFF"/>
    <w:rsid w:val="006B1340"/>
    <w:rsid w:val="006D2F07"/>
    <w:rsid w:val="006F2752"/>
    <w:rsid w:val="006F79EE"/>
    <w:rsid w:val="00706B35"/>
    <w:rsid w:val="00713BD6"/>
    <w:rsid w:val="007164D2"/>
    <w:rsid w:val="00730BC8"/>
    <w:rsid w:val="00743036"/>
    <w:rsid w:val="00746D9B"/>
    <w:rsid w:val="007B4867"/>
    <w:rsid w:val="007C3D63"/>
    <w:rsid w:val="007D508D"/>
    <w:rsid w:val="007E4D19"/>
    <w:rsid w:val="007E65EB"/>
    <w:rsid w:val="00807452"/>
    <w:rsid w:val="0082463B"/>
    <w:rsid w:val="00840FA5"/>
    <w:rsid w:val="008525D5"/>
    <w:rsid w:val="00854AD2"/>
    <w:rsid w:val="00861CEF"/>
    <w:rsid w:val="008650DD"/>
    <w:rsid w:val="00893629"/>
    <w:rsid w:val="008953A8"/>
    <w:rsid w:val="008D4AC7"/>
    <w:rsid w:val="008D7706"/>
    <w:rsid w:val="008E12D0"/>
    <w:rsid w:val="00905291"/>
    <w:rsid w:val="00906027"/>
    <w:rsid w:val="009260A0"/>
    <w:rsid w:val="00935D4F"/>
    <w:rsid w:val="009801DD"/>
    <w:rsid w:val="009A5A6B"/>
    <w:rsid w:val="009B386E"/>
    <w:rsid w:val="009D01D5"/>
    <w:rsid w:val="009D1C42"/>
    <w:rsid w:val="009E0915"/>
    <w:rsid w:val="009E0BD0"/>
    <w:rsid w:val="009E1041"/>
    <w:rsid w:val="009F0365"/>
    <w:rsid w:val="00A05C1C"/>
    <w:rsid w:val="00A41F34"/>
    <w:rsid w:val="00A4349D"/>
    <w:rsid w:val="00A4658E"/>
    <w:rsid w:val="00A53616"/>
    <w:rsid w:val="00A55C7A"/>
    <w:rsid w:val="00A874B9"/>
    <w:rsid w:val="00A91398"/>
    <w:rsid w:val="00A91EBA"/>
    <w:rsid w:val="00AC6720"/>
    <w:rsid w:val="00AC73E2"/>
    <w:rsid w:val="00AD050D"/>
    <w:rsid w:val="00AE22B6"/>
    <w:rsid w:val="00AE3235"/>
    <w:rsid w:val="00AE51EF"/>
    <w:rsid w:val="00AF7FC6"/>
    <w:rsid w:val="00B311AC"/>
    <w:rsid w:val="00B36F45"/>
    <w:rsid w:val="00B41719"/>
    <w:rsid w:val="00B501C6"/>
    <w:rsid w:val="00B6050C"/>
    <w:rsid w:val="00B83CEB"/>
    <w:rsid w:val="00B9063A"/>
    <w:rsid w:val="00BB4499"/>
    <w:rsid w:val="00BC0F0D"/>
    <w:rsid w:val="00BC1329"/>
    <w:rsid w:val="00BD79E5"/>
    <w:rsid w:val="00BE21E7"/>
    <w:rsid w:val="00BF2863"/>
    <w:rsid w:val="00BF7EF7"/>
    <w:rsid w:val="00C04F77"/>
    <w:rsid w:val="00C21A5B"/>
    <w:rsid w:val="00C24697"/>
    <w:rsid w:val="00C26F86"/>
    <w:rsid w:val="00C47349"/>
    <w:rsid w:val="00C51BB7"/>
    <w:rsid w:val="00C51EAF"/>
    <w:rsid w:val="00C52DBE"/>
    <w:rsid w:val="00C55DED"/>
    <w:rsid w:val="00C70FFC"/>
    <w:rsid w:val="00C77465"/>
    <w:rsid w:val="00C930EA"/>
    <w:rsid w:val="00C96A39"/>
    <w:rsid w:val="00CA456C"/>
    <w:rsid w:val="00CB59F7"/>
    <w:rsid w:val="00D14F54"/>
    <w:rsid w:val="00D1782D"/>
    <w:rsid w:val="00D219D9"/>
    <w:rsid w:val="00D24680"/>
    <w:rsid w:val="00D25004"/>
    <w:rsid w:val="00D3282E"/>
    <w:rsid w:val="00D32F22"/>
    <w:rsid w:val="00D40971"/>
    <w:rsid w:val="00D541F3"/>
    <w:rsid w:val="00D80538"/>
    <w:rsid w:val="00D818E6"/>
    <w:rsid w:val="00D83ADB"/>
    <w:rsid w:val="00DA043C"/>
    <w:rsid w:val="00DB211F"/>
    <w:rsid w:val="00DF1E85"/>
    <w:rsid w:val="00DF3E24"/>
    <w:rsid w:val="00E010DC"/>
    <w:rsid w:val="00E338CF"/>
    <w:rsid w:val="00E431C0"/>
    <w:rsid w:val="00E43554"/>
    <w:rsid w:val="00E60AE6"/>
    <w:rsid w:val="00E7519F"/>
    <w:rsid w:val="00E9717C"/>
    <w:rsid w:val="00EB3394"/>
    <w:rsid w:val="00EE2921"/>
    <w:rsid w:val="00EF40E8"/>
    <w:rsid w:val="00EF7657"/>
    <w:rsid w:val="00F117C3"/>
    <w:rsid w:val="00F24C9E"/>
    <w:rsid w:val="00F4150F"/>
    <w:rsid w:val="00F46461"/>
    <w:rsid w:val="00F53B23"/>
    <w:rsid w:val="00F57DED"/>
    <w:rsid w:val="00F75E6E"/>
    <w:rsid w:val="00F804A5"/>
    <w:rsid w:val="00F93362"/>
    <w:rsid w:val="00F967D4"/>
    <w:rsid w:val="00FC3378"/>
    <w:rsid w:val="00FD5A6B"/>
    <w:rsid w:val="00FE4864"/>
    <w:rsid w:val="00FF2415"/>
    <w:rsid w:val="75C8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8667">
      <w:bodyDiv w:val="1"/>
      <w:marLeft w:val="0"/>
      <w:marRight w:val="0"/>
      <w:marTop w:val="0"/>
      <w:marBottom w:val="0"/>
      <w:divBdr>
        <w:top w:val="none" w:sz="0" w:space="0" w:color="auto"/>
        <w:left w:val="none" w:sz="0" w:space="0" w:color="auto"/>
        <w:bottom w:val="none" w:sz="0" w:space="0" w:color="auto"/>
        <w:right w:val="none" w:sz="0" w:space="0" w:color="auto"/>
      </w:divBdr>
    </w:div>
    <w:div w:id="47995988">
      <w:bodyDiv w:val="1"/>
      <w:marLeft w:val="0"/>
      <w:marRight w:val="0"/>
      <w:marTop w:val="0"/>
      <w:marBottom w:val="0"/>
      <w:divBdr>
        <w:top w:val="none" w:sz="0" w:space="0" w:color="auto"/>
        <w:left w:val="none" w:sz="0" w:space="0" w:color="auto"/>
        <w:bottom w:val="none" w:sz="0" w:space="0" w:color="auto"/>
        <w:right w:val="none" w:sz="0" w:space="0" w:color="auto"/>
      </w:divBdr>
    </w:div>
    <w:div w:id="346757056">
      <w:bodyDiv w:val="1"/>
      <w:marLeft w:val="0"/>
      <w:marRight w:val="0"/>
      <w:marTop w:val="0"/>
      <w:marBottom w:val="0"/>
      <w:divBdr>
        <w:top w:val="none" w:sz="0" w:space="0" w:color="auto"/>
        <w:left w:val="none" w:sz="0" w:space="0" w:color="auto"/>
        <w:bottom w:val="none" w:sz="0" w:space="0" w:color="auto"/>
        <w:right w:val="none" w:sz="0" w:space="0" w:color="auto"/>
      </w:divBdr>
    </w:div>
    <w:div w:id="425544175">
      <w:bodyDiv w:val="1"/>
      <w:marLeft w:val="0"/>
      <w:marRight w:val="0"/>
      <w:marTop w:val="0"/>
      <w:marBottom w:val="0"/>
      <w:divBdr>
        <w:top w:val="none" w:sz="0" w:space="0" w:color="auto"/>
        <w:left w:val="none" w:sz="0" w:space="0" w:color="auto"/>
        <w:bottom w:val="none" w:sz="0" w:space="0" w:color="auto"/>
        <w:right w:val="none" w:sz="0" w:space="0" w:color="auto"/>
      </w:divBdr>
    </w:div>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589894035">
      <w:bodyDiv w:val="1"/>
      <w:marLeft w:val="0"/>
      <w:marRight w:val="0"/>
      <w:marTop w:val="0"/>
      <w:marBottom w:val="0"/>
      <w:divBdr>
        <w:top w:val="none" w:sz="0" w:space="0" w:color="auto"/>
        <w:left w:val="none" w:sz="0" w:space="0" w:color="auto"/>
        <w:bottom w:val="none" w:sz="0" w:space="0" w:color="auto"/>
        <w:right w:val="none" w:sz="0" w:space="0" w:color="auto"/>
      </w:divBdr>
    </w:div>
    <w:div w:id="660813173">
      <w:bodyDiv w:val="1"/>
      <w:marLeft w:val="0"/>
      <w:marRight w:val="0"/>
      <w:marTop w:val="0"/>
      <w:marBottom w:val="0"/>
      <w:divBdr>
        <w:top w:val="none" w:sz="0" w:space="0" w:color="auto"/>
        <w:left w:val="none" w:sz="0" w:space="0" w:color="auto"/>
        <w:bottom w:val="none" w:sz="0" w:space="0" w:color="auto"/>
        <w:right w:val="none" w:sz="0" w:space="0" w:color="auto"/>
      </w:divBdr>
    </w:div>
    <w:div w:id="697464426">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275865875">
      <w:bodyDiv w:val="1"/>
      <w:marLeft w:val="0"/>
      <w:marRight w:val="0"/>
      <w:marTop w:val="0"/>
      <w:marBottom w:val="0"/>
      <w:divBdr>
        <w:top w:val="none" w:sz="0" w:space="0" w:color="auto"/>
        <w:left w:val="none" w:sz="0" w:space="0" w:color="auto"/>
        <w:bottom w:val="none" w:sz="0" w:space="0" w:color="auto"/>
        <w:right w:val="none" w:sz="0" w:space="0" w:color="auto"/>
      </w:divBdr>
    </w:div>
    <w:div w:id="1324628661">
      <w:bodyDiv w:val="1"/>
      <w:marLeft w:val="0"/>
      <w:marRight w:val="0"/>
      <w:marTop w:val="0"/>
      <w:marBottom w:val="0"/>
      <w:divBdr>
        <w:top w:val="none" w:sz="0" w:space="0" w:color="auto"/>
        <w:left w:val="none" w:sz="0" w:space="0" w:color="auto"/>
        <w:bottom w:val="none" w:sz="0" w:space="0" w:color="auto"/>
        <w:right w:val="none" w:sz="0" w:space="0" w:color="auto"/>
      </w:divBdr>
    </w:div>
    <w:div w:id="1329333012">
      <w:bodyDiv w:val="1"/>
      <w:marLeft w:val="0"/>
      <w:marRight w:val="0"/>
      <w:marTop w:val="0"/>
      <w:marBottom w:val="0"/>
      <w:divBdr>
        <w:top w:val="none" w:sz="0" w:space="0" w:color="auto"/>
        <w:left w:val="none" w:sz="0" w:space="0" w:color="auto"/>
        <w:bottom w:val="none" w:sz="0" w:space="0" w:color="auto"/>
        <w:right w:val="none" w:sz="0" w:space="0" w:color="auto"/>
      </w:divBdr>
    </w:div>
    <w:div w:id="1500657126">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 w:id="1566605077">
      <w:bodyDiv w:val="1"/>
      <w:marLeft w:val="0"/>
      <w:marRight w:val="0"/>
      <w:marTop w:val="0"/>
      <w:marBottom w:val="0"/>
      <w:divBdr>
        <w:top w:val="none" w:sz="0" w:space="0" w:color="auto"/>
        <w:left w:val="none" w:sz="0" w:space="0" w:color="auto"/>
        <w:bottom w:val="none" w:sz="0" w:space="0" w:color="auto"/>
        <w:right w:val="none" w:sz="0" w:space="0" w:color="auto"/>
      </w:divBdr>
    </w:div>
    <w:div w:id="1609849161">
      <w:bodyDiv w:val="1"/>
      <w:marLeft w:val="0"/>
      <w:marRight w:val="0"/>
      <w:marTop w:val="0"/>
      <w:marBottom w:val="0"/>
      <w:divBdr>
        <w:top w:val="none" w:sz="0" w:space="0" w:color="auto"/>
        <w:left w:val="none" w:sz="0" w:space="0" w:color="auto"/>
        <w:bottom w:val="none" w:sz="0" w:space="0" w:color="auto"/>
        <w:right w:val="none" w:sz="0" w:space="0" w:color="auto"/>
      </w:divBdr>
    </w:div>
    <w:div w:id="18443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image" Target="media/image3.png" /><Relationship Id="rId21" Type="http://schemas.openxmlformats.org/officeDocument/2006/relationships/image" Target="media/image6.png"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image" Target="media/image2.png" /><Relationship Id="rId16" Type="http://schemas.openxmlformats.org/officeDocument/2006/relationships/hyperlink" Target="#" TargetMode="External" /><Relationship Id="rId20" Type="http://schemas.openxmlformats.org/officeDocument/2006/relationships/image" Target="media/image5.png"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eader" Target="header3.xml"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image" Target="media/image4.png"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1578</Words>
  <Characters>8998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2025-01-10T11:22:00Z</dcterms:created>
  <dcterms:modified xsi:type="dcterms:W3CDTF">2025-01-10T11:22:00Z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0x0101000546D9254E1FD443A6C398E2C0B5643E</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MediaServiceImageTags">
    <vt:lpwstr/>
  </property>
</Properties>
</file>