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9A32425" w14:textId="5890A992" w:rsidR="00243DBF" w:rsidRDefault="00243DBF"/>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768B7699" w:rsidR="00243DBF" w:rsidRPr="008C5818" w:rsidRDefault="008B0CC2" w:rsidP="00243DBF">
            <w:pPr>
              <w:spacing w:after="0"/>
              <w:rPr>
                <w:rFonts w:ascii="Arial" w:hAnsi="Arial" w:cs="Arial"/>
                <w:b/>
              </w:rPr>
            </w:pPr>
            <w:r>
              <w:rPr>
                <w:rFonts w:ascii="Arial" w:hAnsi="Arial" w:cs="Arial"/>
                <w:b/>
              </w:rPr>
              <w:t>Adults Services</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3EEB7EA0" w:rsidR="00243DBF" w:rsidRPr="008C5818" w:rsidRDefault="008B0CC2" w:rsidP="00243DBF">
            <w:pPr>
              <w:spacing w:after="0"/>
              <w:rPr>
                <w:rFonts w:ascii="Arial" w:hAnsi="Arial" w:cs="Arial"/>
              </w:rPr>
            </w:pPr>
            <w:r>
              <w:rPr>
                <w:rFonts w:ascii="Arial" w:hAnsi="Arial" w:cs="Arial"/>
              </w:rPr>
              <w:t>Storekeeper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479B4E3B" w:rsidR="00243DBF" w:rsidRPr="008C5818" w:rsidRDefault="008B0CC2" w:rsidP="00243DBF">
            <w:pPr>
              <w:spacing w:after="0"/>
              <w:rPr>
                <w:rFonts w:ascii="Arial" w:hAnsi="Arial" w:cs="Arial"/>
              </w:rPr>
            </w:pPr>
            <w:r>
              <w:rPr>
                <w:rFonts w:ascii="Arial" w:hAnsi="Arial" w:cs="Arial"/>
              </w:rPr>
              <w:t>Grade C</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5898BB71" w14:textId="77777777" w:rsidR="008B0CC2" w:rsidRPr="0079373C" w:rsidRDefault="008B0CC2" w:rsidP="008B0CC2">
            <w:pPr>
              <w:spacing w:after="0"/>
              <w:rPr>
                <w:rFonts w:ascii="Arial" w:hAnsi="Arial" w:cs="Arial"/>
              </w:rPr>
            </w:pPr>
            <w:r w:rsidRPr="0079373C">
              <w:rPr>
                <w:rFonts w:ascii="Arial" w:hAnsi="Arial" w:cs="Arial"/>
              </w:rPr>
              <w:t>To assist the department to do everything possible to ensure it fulfils its primary purpose both effectively and efficiently</w:t>
            </w:r>
          </w:p>
          <w:p w14:paraId="765BB6FD" w14:textId="77777777" w:rsidR="008B0CC2" w:rsidRPr="0079373C" w:rsidRDefault="008B0CC2" w:rsidP="008B0CC2">
            <w:pPr>
              <w:spacing w:after="0"/>
              <w:rPr>
                <w:rFonts w:ascii="Arial" w:hAnsi="Arial" w:cs="Arial"/>
              </w:rPr>
            </w:pPr>
          </w:p>
          <w:p w14:paraId="3787F90D" w14:textId="77777777" w:rsidR="008B0CC2" w:rsidRPr="0079373C" w:rsidRDefault="008B0CC2" w:rsidP="008B0CC2">
            <w:pPr>
              <w:spacing w:after="0"/>
              <w:rPr>
                <w:rFonts w:ascii="Arial" w:hAnsi="Arial" w:cs="Arial"/>
              </w:rPr>
            </w:pPr>
            <w:r w:rsidRPr="0079373C">
              <w:rPr>
                <w:rFonts w:ascii="Arial" w:hAnsi="Arial" w:cs="Arial"/>
              </w:rPr>
              <w:t>Providing a storekeeping service for equipment issued by the department to people in the community</w:t>
            </w:r>
          </w:p>
          <w:p w14:paraId="766A4C59" w14:textId="77777777" w:rsidR="008B0CC2" w:rsidRPr="0079373C" w:rsidRDefault="008B0CC2" w:rsidP="008B0CC2">
            <w:pPr>
              <w:spacing w:after="0"/>
              <w:rPr>
                <w:rFonts w:ascii="Arial" w:hAnsi="Arial" w:cs="Arial"/>
              </w:rPr>
            </w:pPr>
          </w:p>
          <w:p w14:paraId="66FFF05C" w14:textId="77777777" w:rsidR="008B0CC2" w:rsidRPr="0079373C" w:rsidRDefault="008B0CC2" w:rsidP="008B0CC2">
            <w:pPr>
              <w:spacing w:after="0"/>
              <w:rPr>
                <w:rFonts w:ascii="Arial" w:hAnsi="Arial" w:cs="Arial"/>
              </w:rPr>
            </w:pPr>
            <w:r w:rsidRPr="0079373C">
              <w:rPr>
                <w:rFonts w:ascii="Arial" w:hAnsi="Arial" w:cs="Arial"/>
              </w:rPr>
              <w:t>Maintaining records of stock equipment and systems to identify stock requiring periodic inspection/maintenance</w:t>
            </w:r>
          </w:p>
          <w:p w14:paraId="03B4E758" w14:textId="77777777" w:rsidR="008B0CC2" w:rsidRPr="0079373C" w:rsidRDefault="008B0CC2" w:rsidP="008B0CC2">
            <w:pPr>
              <w:spacing w:after="0"/>
              <w:rPr>
                <w:rFonts w:ascii="Arial" w:hAnsi="Arial" w:cs="Arial"/>
              </w:rPr>
            </w:pPr>
          </w:p>
          <w:p w14:paraId="29E6F163" w14:textId="4E1BE05A" w:rsidR="00243DBF" w:rsidRPr="008C5818" w:rsidRDefault="008B0CC2" w:rsidP="008B0CC2">
            <w:pPr>
              <w:spacing w:after="0"/>
              <w:rPr>
                <w:rFonts w:ascii="Arial" w:hAnsi="Arial" w:cs="Arial"/>
              </w:rPr>
            </w:pPr>
            <w:r w:rsidRPr="0079373C">
              <w:rPr>
                <w:rFonts w:ascii="Arial" w:hAnsi="Arial" w:cs="Arial"/>
              </w:rPr>
              <w:t>Undertaking inspections of equipment to ensure safe condition and operation</w:t>
            </w:r>
          </w:p>
        </w:tc>
      </w:tr>
      <w:tr w:rsidR="00243DBF" w:rsidRPr="008C5818" w14:paraId="7628ED0E" w14:textId="77777777" w:rsidTr="00243DBF">
        <w:trPr>
          <w:trHeight w:val="506"/>
        </w:trPr>
        <w:tc>
          <w:tcPr>
            <w:tcW w:w="2638" w:type="dxa"/>
          </w:tcPr>
          <w:p w14:paraId="44E1E31A" w14:textId="77777777" w:rsidR="00243DBF" w:rsidRDefault="00243DBF" w:rsidP="00243DBF">
            <w:pPr>
              <w:spacing w:after="0"/>
              <w:rPr>
                <w:rFonts w:ascii="Arial" w:hAnsi="Arial" w:cs="Arial"/>
                <w:b/>
              </w:rPr>
            </w:pPr>
          </w:p>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1610C4EF" w:rsidR="00243DBF" w:rsidRPr="008C5818" w:rsidRDefault="008B0CC2" w:rsidP="00243DBF">
            <w:pPr>
              <w:spacing w:after="0"/>
              <w:rPr>
                <w:rFonts w:ascii="Arial" w:hAnsi="Arial" w:cs="Arial"/>
              </w:rPr>
            </w:pPr>
            <w:r>
              <w:rPr>
                <w:rFonts w:ascii="Arial" w:hAnsi="Arial" w:cs="Arial"/>
              </w:rPr>
              <w:t>ICES Manager</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2B087455" w14:textId="77777777" w:rsidR="00243DBF" w:rsidRPr="008C5818" w:rsidRDefault="00243DBF" w:rsidP="00243DBF">
            <w:pPr>
              <w:spacing w:after="0"/>
              <w:rPr>
                <w:rFonts w:ascii="Arial" w:hAnsi="Arial" w:cs="Arial"/>
              </w:rPr>
            </w:pP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2"/>
          </w:tcPr>
          <w:p w14:paraId="5DEA021B" w14:textId="649F7116" w:rsidR="00243DBF" w:rsidRPr="008C5818" w:rsidRDefault="008B0CC2" w:rsidP="008B0CC2">
            <w:pPr>
              <w:rPr>
                <w:rFonts w:ascii="Arial" w:hAnsi="Arial" w:cs="Arial"/>
                <w:b/>
              </w:rPr>
            </w:pPr>
            <w:r w:rsidRPr="00EC56AA">
              <w:rPr>
                <w:rFonts w:ascii="Arial" w:hAnsi="Arial" w:cs="Arial"/>
              </w:rPr>
              <w:t>Contribute to keeping the workplace secure</w:t>
            </w:r>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2"/>
          </w:tcPr>
          <w:p w14:paraId="5F4B4C90" w14:textId="6AAC2202" w:rsidR="00243DBF" w:rsidRPr="008C5818" w:rsidRDefault="008B0CC2" w:rsidP="002317D1">
            <w:pPr>
              <w:rPr>
                <w:rFonts w:ascii="Arial" w:hAnsi="Arial" w:cs="Arial"/>
              </w:rPr>
            </w:pPr>
            <w:r w:rsidRPr="00EC56AA">
              <w:rPr>
                <w:rFonts w:ascii="Arial" w:hAnsi="Arial" w:cs="Arial"/>
              </w:rPr>
              <w:t>Contribute to maintaining a safe and healthy workplace</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2"/>
          </w:tcPr>
          <w:p w14:paraId="09744714" w14:textId="26E97F86" w:rsidR="00243DBF" w:rsidRPr="008C5818" w:rsidRDefault="008B0CC2" w:rsidP="002317D1">
            <w:pPr>
              <w:rPr>
                <w:rFonts w:ascii="Arial" w:hAnsi="Arial" w:cs="Arial"/>
              </w:rPr>
            </w:pPr>
            <w:r w:rsidRPr="00EC56AA">
              <w:rPr>
                <w:rFonts w:ascii="Arial" w:hAnsi="Arial" w:cs="Arial"/>
              </w:rPr>
              <w:t>Store, retrieve and archive information.</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2"/>
          </w:tcPr>
          <w:p w14:paraId="574B20D2" w14:textId="1ECAFBA5" w:rsidR="00243DBF" w:rsidRPr="008C5818" w:rsidRDefault="008B0CC2" w:rsidP="002317D1">
            <w:pPr>
              <w:rPr>
                <w:rFonts w:ascii="Arial" w:hAnsi="Arial" w:cs="Arial"/>
              </w:rPr>
            </w:pPr>
            <w:r w:rsidRPr="00EC56AA">
              <w:rPr>
                <w:rFonts w:ascii="Arial" w:hAnsi="Arial" w:cs="Arial"/>
              </w:rPr>
              <w:t>Process returned equipment and materials</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2"/>
          </w:tcPr>
          <w:p w14:paraId="188E43F2" w14:textId="233EF7B4" w:rsidR="00243DBF" w:rsidRPr="008C5818" w:rsidRDefault="008B0CC2" w:rsidP="002317D1">
            <w:pPr>
              <w:rPr>
                <w:rFonts w:ascii="Arial" w:hAnsi="Arial" w:cs="Arial"/>
              </w:rPr>
            </w:pPr>
            <w:r w:rsidRPr="00EC56AA">
              <w:rPr>
                <w:rFonts w:ascii="Arial" w:hAnsi="Arial" w:cs="Arial"/>
              </w:rPr>
              <w:t>Receive equipment and materials into storage</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2"/>
          </w:tcPr>
          <w:p w14:paraId="1DDB53C5" w14:textId="5DDD9930" w:rsidR="00243DBF" w:rsidRPr="008C5818" w:rsidRDefault="008B0CC2" w:rsidP="002317D1">
            <w:pPr>
              <w:rPr>
                <w:rFonts w:ascii="Arial" w:hAnsi="Arial" w:cs="Arial"/>
              </w:rPr>
            </w:pPr>
            <w:r w:rsidRPr="00EC56AA">
              <w:rPr>
                <w:rFonts w:ascii="Arial" w:hAnsi="Arial" w:cs="Arial"/>
              </w:rPr>
              <w:t>Maintain the quality of equipment in storage</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2"/>
          </w:tcPr>
          <w:p w14:paraId="37D1F75A" w14:textId="1F20C6D3" w:rsidR="00243DBF" w:rsidRPr="008C5818" w:rsidRDefault="008B0CC2" w:rsidP="002317D1">
            <w:pPr>
              <w:rPr>
                <w:rFonts w:ascii="Arial" w:hAnsi="Arial" w:cs="Arial"/>
              </w:rPr>
            </w:pPr>
            <w:r w:rsidRPr="00EC56AA">
              <w:rPr>
                <w:rFonts w:ascii="Arial" w:hAnsi="Arial" w:cs="Arial"/>
              </w:rPr>
              <w:t>Maintain the safety of equipment</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t>8</w:t>
            </w:r>
          </w:p>
        </w:tc>
        <w:tc>
          <w:tcPr>
            <w:tcW w:w="8829" w:type="dxa"/>
            <w:gridSpan w:val="2"/>
          </w:tcPr>
          <w:p w14:paraId="1D2B8AC6" w14:textId="67314598" w:rsidR="00243DBF" w:rsidRPr="008C5818" w:rsidRDefault="008B0CC2" w:rsidP="002317D1">
            <w:pPr>
              <w:rPr>
                <w:rFonts w:ascii="Arial" w:hAnsi="Arial" w:cs="Arial"/>
              </w:rPr>
            </w:pPr>
            <w:r w:rsidRPr="00EC56AA">
              <w:rPr>
                <w:rFonts w:ascii="Arial" w:hAnsi="Arial" w:cs="Arial"/>
              </w:rPr>
              <w:t>Maintain hygiene standards of equipment and materials</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2"/>
          </w:tcPr>
          <w:p w14:paraId="6EFE3EA7" w14:textId="61ACE879" w:rsidR="00243DBF" w:rsidRPr="008C5818" w:rsidRDefault="008B0CC2" w:rsidP="002317D1">
            <w:pPr>
              <w:rPr>
                <w:rFonts w:ascii="Arial" w:hAnsi="Arial" w:cs="Arial"/>
              </w:rPr>
            </w:pPr>
            <w:r w:rsidRPr="00EC56AA">
              <w:rPr>
                <w:rFonts w:ascii="Arial" w:hAnsi="Arial" w:cs="Arial"/>
              </w:rPr>
              <w:t>Process equipment for disposal or recycling</w:t>
            </w:r>
          </w:p>
        </w:tc>
      </w:tr>
      <w:tr w:rsidR="00243DBF" w:rsidRPr="008C5818" w14:paraId="5E512CA3" w14:textId="77777777" w:rsidTr="00243DBF">
        <w:trPr>
          <w:trHeight w:val="506"/>
        </w:trPr>
        <w:tc>
          <w:tcPr>
            <w:tcW w:w="809" w:type="dxa"/>
          </w:tcPr>
          <w:p w14:paraId="36FC878F" w14:textId="77777777" w:rsidR="00243DBF" w:rsidRDefault="00243DBF" w:rsidP="002317D1">
            <w:pPr>
              <w:rPr>
                <w:rFonts w:ascii="Arial" w:hAnsi="Arial" w:cs="Arial"/>
                <w:b/>
              </w:rPr>
            </w:pPr>
            <w:r>
              <w:rPr>
                <w:rFonts w:ascii="Arial" w:hAnsi="Arial" w:cs="Arial"/>
                <w:b/>
              </w:rPr>
              <w:t>10</w:t>
            </w:r>
          </w:p>
        </w:tc>
        <w:tc>
          <w:tcPr>
            <w:tcW w:w="8829" w:type="dxa"/>
            <w:gridSpan w:val="2"/>
          </w:tcPr>
          <w:p w14:paraId="10E9398A" w14:textId="5E4DA8CD" w:rsidR="00243DBF" w:rsidRPr="008C5818" w:rsidRDefault="008B0CC2" w:rsidP="002317D1">
            <w:pPr>
              <w:rPr>
                <w:rFonts w:ascii="Arial" w:hAnsi="Arial" w:cs="Arial"/>
              </w:rPr>
            </w:pPr>
            <w:r w:rsidRPr="00EC56AA">
              <w:rPr>
                <w:rFonts w:ascii="Arial" w:hAnsi="Arial" w:cs="Arial"/>
              </w:rPr>
              <w:t>Audit stock levels and stock inventories of equipment</w:t>
            </w:r>
          </w:p>
        </w:tc>
      </w:tr>
      <w:tr w:rsidR="008B0CC2" w:rsidRPr="008C5818" w14:paraId="0AF3CD32" w14:textId="77777777" w:rsidTr="00243DBF">
        <w:trPr>
          <w:trHeight w:val="506"/>
        </w:trPr>
        <w:tc>
          <w:tcPr>
            <w:tcW w:w="809" w:type="dxa"/>
          </w:tcPr>
          <w:p w14:paraId="4CD7E853" w14:textId="7B3E4A7B" w:rsidR="008B0CC2" w:rsidRDefault="008B0CC2" w:rsidP="002317D1">
            <w:pPr>
              <w:rPr>
                <w:rFonts w:ascii="Arial" w:hAnsi="Arial" w:cs="Arial"/>
                <w:b/>
              </w:rPr>
            </w:pPr>
            <w:r>
              <w:rPr>
                <w:rFonts w:ascii="Arial" w:hAnsi="Arial" w:cs="Arial"/>
                <w:b/>
              </w:rPr>
              <w:t>11</w:t>
            </w:r>
          </w:p>
        </w:tc>
        <w:tc>
          <w:tcPr>
            <w:tcW w:w="8829" w:type="dxa"/>
            <w:gridSpan w:val="2"/>
          </w:tcPr>
          <w:p w14:paraId="11F8A58D" w14:textId="39BDEF65" w:rsidR="008B0CC2" w:rsidRPr="008C5818" w:rsidRDefault="008B0CC2" w:rsidP="002317D1">
            <w:pPr>
              <w:rPr>
                <w:rFonts w:ascii="Arial" w:hAnsi="Arial" w:cs="Arial"/>
              </w:rPr>
            </w:pPr>
            <w:r w:rsidRPr="00EC56AA">
              <w:rPr>
                <w:rFonts w:ascii="Arial" w:hAnsi="Arial" w:cs="Arial"/>
              </w:rPr>
              <w:t>Transport equipment</w:t>
            </w:r>
          </w:p>
        </w:tc>
      </w:tr>
      <w:tr w:rsidR="008B0CC2" w:rsidRPr="008C5818" w14:paraId="50912E66" w14:textId="77777777" w:rsidTr="00243DBF">
        <w:trPr>
          <w:trHeight w:val="506"/>
        </w:trPr>
        <w:tc>
          <w:tcPr>
            <w:tcW w:w="809" w:type="dxa"/>
          </w:tcPr>
          <w:p w14:paraId="20D5925E" w14:textId="6655049E" w:rsidR="008B0CC2" w:rsidRDefault="008B0CC2" w:rsidP="002317D1">
            <w:pPr>
              <w:rPr>
                <w:rFonts w:ascii="Arial" w:hAnsi="Arial" w:cs="Arial"/>
                <w:b/>
              </w:rPr>
            </w:pPr>
            <w:r>
              <w:rPr>
                <w:rFonts w:ascii="Arial" w:hAnsi="Arial" w:cs="Arial"/>
                <w:b/>
              </w:rPr>
              <w:lastRenderedPageBreak/>
              <w:t>12</w:t>
            </w:r>
          </w:p>
        </w:tc>
        <w:tc>
          <w:tcPr>
            <w:tcW w:w="8829" w:type="dxa"/>
            <w:gridSpan w:val="2"/>
          </w:tcPr>
          <w:p w14:paraId="3C5CD62C" w14:textId="07F1E0B2" w:rsidR="008B0CC2" w:rsidRPr="008C5818" w:rsidRDefault="008B0CC2" w:rsidP="002317D1">
            <w:pPr>
              <w:rPr>
                <w:rFonts w:ascii="Arial" w:hAnsi="Arial" w:cs="Arial"/>
              </w:rPr>
            </w:pPr>
            <w:r w:rsidRPr="00EC56AA">
              <w:rPr>
                <w:rFonts w:ascii="Arial" w:hAnsi="Arial" w:cs="Arial"/>
              </w:rPr>
              <w:t>Handle Equipment</w:t>
            </w:r>
          </w:p>
        </w:tc>
      </w:tr>
      <w:tr w:rsidR="008B0CC2" w:rsidRPr="008C5818" w14:paraId="7335EFC8" w14:textId="77777777" w:rsidTr="00243DBF">
        <w:trPr>
          <w:trHeight w:val="506"/>
        </w:trPr>
        <w:tc>
          <w:tcPr>
            <w:tcW w:w="809" w:type="dxa"/>
          </w:tcPr>
          <w:p w14:paraId="24440BE8" w14:textId="70DE9A41" w:rsidR="008B0CC2" w:rsidRDefault="008B0CC2" w:rsidP="002317D1">
            <w:pPr>
              <w:rPr>
                <w:rFonts w:ascii="Arial" w:hAnsi="Arial" w:cs="Arial"/>
                <w:b/>
              </w:rPr>
            </w:pPr>
            <w:r>
              <w:rPr>
                <w:rFonts w:ascii="Arial" w:hAnsi="Arial" w:cs="Arial"/>
                <w:b/>
              </w:rPr>
              <w:t>13</w:t>
            </w:r>
          </w:p>
        </w:tc>
        <w:tc>
          <w:tcPr>
            <w:tcW w:w="8829" w:type="dxa"/>
            <w:gridSpan w:val="2"/>
          </w:tcPr>
          <w:p w14:paraId="61898165" w14:textId="20B3CC7E" w:rsidR="008B0CC2" w:rsidRPr="008C5818" w:rsidRDefault="008B0CC2" w:rsidP="002317D1">
            <w:pPr>
              <w:rPr>
                <w:rFonts w:ascii="Arial" w:hAnsi="Arial" w:cs="Arial"/>
              </w:rPr>
            </w:pPr>
            <w:r>
              <w:rPr>
                <w:rFonts w:ascii="Arial" w:hAnsi="Arial" w:cs="Arial"/>
              </w:rPr>
              <w:t>To complete PAT of Medical Devises and disability equipment</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6D8A3A56" w:rsidR="00243DBF" w:rsidRPr="0018028D" w:rsidRDefault="008B0CC2" w:rsidP="00243DBF">
            <w:pPr>
              <w:spacing w:after="0"/>
              <w:rPr>
                <w:rFonts w:ascii="Arial" w:hAnsi="Arial" w:cs="Arial"/>
                <w:b/>
              </w:rPr>
            </w:pPr>
            <w:r>
              <w:rPr>
                <w:rFonts w:ascii="Arial" w:hAnsi="Arial" w:cs="Arial"/>
                <w:b/>
              </w:rPr>
              <w:t>05/07/2018</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54339E9B" w:rsidR="00243DBF" w:rsidRPr="0018028D" w:rsidRDefault="008B0CC2" w:rsidP="00243DBF">
            <w:pPr>
              <w:spacing w:after="0"/>
              <w:rPr>
                <w:rFonts w:ascii="Arial" w:hAnsi="Arial" w:cs="Arial"/>
                <w:b/>
              </w:rPr>
            </w:pPr>
            <w:r>
              <w:rPr>
                <w:rFonts w:ascii="Arial" w:hAnsi="Arial" w:cs="Arial"/>
                <w:b/>
              </w:rPr>
              <w:t>David Vogel</w:t>
            </w:r>
          </w:p>
        </w:tc>
      </w:tr>
    </w:tbl>
    <w:p w14:paraId="101CD195" w14:textId="77777777" w:rsidR="00243DBF" w:rsidRDefault="00243DBF"/>
    <w:p w14:paraId="6EB15A30" w14:textId="77777777" w:rsidR="008B0CC2" w:rsidRDefault="008B0CC2"/>
    <w:p w14:paraId="6B8D6920" w14:textId="77777777" w:rsidR="008B0CC2" w:rsidRDefault="008B0CC2"/>
    <w:p w14:paraId="73A009D0" w14:textId="300ED380" w:rsidR="008B0CC2" w:rsidRDefault="008B0CC2"/>
    <w:p w14:paraId="51548E68" w14:textId="77777777" w:rsidR="008B0CC2" w:rsidRDefault="008B0CC2"/>
    <w:p w14:paraId="67B95018" w14:textId="77777777" w:rsidR="008B0CC2" w:rsidRDefault="008B0CC2"/>
    <w:p w14:paraId="55C1E9A4" w14:textId="77777777" w:rsidR="008B0CC2" w:rsidRDefault="008B0CC2"/>
    <w:p w14:paraId="5BEEBB9E" w14:textId="77777777" w:rsidR="008B0CC2" w:rsidRDefault="008B0CC2"/>
    <w:p w14:paraId="5A34CDAE" w14:textId="77777777" w:rsidR="008B0CC2" w:rsidRDefault="008B0CC2"/>
    <w:p w14:paraId="02E97E7B" w14:textId="77777777" w:rsidR="008B0CC2" w:rsidRDefault="008B0CC2"/>
    <w:p w14:paraId="4457A115" w14:textId="77777777" w:rsidR="008B0CC2" w:rsidRDefault="008B0CC2"/>
    <w:p w14:paraId="49FFB2EE" w14:textId="77777777" w:rsidR="008B0CC2" w:rsidRDefault="008B0CC2"/>
    <w:p w14:paraId="5BEAA3C0" w14:textId="77777777" w:rsidR="008B0CC2" w:rsidRDefault="008B0CC2"/>
    <w:p w14:paraId="299B2E76" w14:textId="77777777" w:rsidR="008B0CC2" w:rsidRDefault="008B0CC2"/>
    <w:p w14:paraId="070967CC" w14:textId="77777777" w:rsidR="008B0CC2" w:rsidRDefault="008B0CC2"/>
    <w:p w14:paraId="3777B14D" w14:textId="77777777" w:rsidR="008B0CC2" w:rsidRDefault="008B0CC2"/>
    <w:p w14:paraId="0B2D2F91" w14:textId="77777777" w:rsidR="008B0CC2" w:rsidRDefault="008B0CC2"/>
    <w:p w14:paraId="45A28C03" w14:textId="77777777" w:rsidR="008B0CC2" w:rsidRDefault="008B0CC2"/>
    <w:p w14:paraId="0BECB141" w14:textId="77777777" w:rsidR="008B0CC2" w:rsidRDefault="008B0CC2"/>
    <w:p w14:paraId="7341B5DA" w14:textId="77777777" w:rsidR="008B0CC2" w:rsidRDefault="008B0CC2"/>
    <w:p w14:paraId="49E0C9C1" w14:textId="77777777" w:rsidR="008B0CC2" w:rsidRDefault="008B0CC2"/>
    <w:p w14:paraId="1C560398" w14:textId="77777777" w:rsidR="008B0CC2" w:rsidRDefault="008B0CC2"/>
    <w:p w14:paraId="3C8F15AB" w14:textId="77777777" w:rsidR="008B0CC2" w:rsidRDefault="008B0CC2"/>
    <w:p w14:paraId="0493283B" w14:textId="77777777" w:rsidR="008B0CC2" w:rsidRDefault="008B0CC2"/>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7B896E6E" w:rsidR="004C4E03" w:rsidRPr="0066265F" w:rsidRDefault="008B0CC2" w:rsidP="002317D1">
            <w:pPr>
              <w:spacing w:before="60" w:after="60"/>
              <w:rPr>
                <w:rFonts w:ascii="Arial" w:hAnsi="Arial" w:cs="Arial"/>
                <w:b/>
                <w:caps/>
              </w:rPr>
            </w:pPr>
            <w:r>
              <w:rPr>
                <w:rFonts w:ascii="Arial" w:hAnsi="Arial" w:cs="Arial"/>
                <w:b/>
                <w:caps/>
              </w:rPr>
              <w:t>Adults services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79626BCD" w:rsidR="004C4E03" w:rsidRPr="0066265F" w:rsidRDefault="008B0CC2" w:rsidP="002317D1">
            <w:pPr>
              <w:spacing w:before="60" w:after="60"/>
              <w:rPr>
                <w:rFonts w:ascii="Arial" w:hAnsi="Arial" w:cs="Arial"/>
                <w:b/>
                <w:caps/>
              </w:rPr>
            </w:pPr>
            <w:r>
              <w:rPr>
                <w:rFonts w:ascii="Arial" w:hAnsi="Arial" w:cs="Arial"/>
                <w:b/>
                <w:caps/>
              </w:rPr>
              <w:t>storekeeper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DF1E85"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1AB0D7D2" w:rsidR="00DF1E85" w:rsidRPr="0066265F" w:rsidRDefault="008B0CC2" w:rsidP="002317D1">
            <w:pPr>
              <w:spacing w:before="120" w:after="120"/>
              <w:ind w:right="175"/>
              <w:rPr>
                <w:rFonts w:ascii="Arial" w:hAnsi="Arial" w:cs="Arial"/>
              </w:rPr>
            </w:pPr>
            <w:r w:rsidRPr="000B3BCA">
              <w:rPr>
                <w:rFonts w:ascii="Arial" w:hAnsi="Arial" w:cs="Arial"/>
              </w:rPr>
              <w:t>Ability to Store, retrieve and archive information, in manual or electronic format.</w:t>
            </w:r>
          </w:p>
        </w:tc>
        <w:tc>
          <w:tcPr>
            <w:tcW w:w="3578" w:type="dxa"/>
            <w:tcBorders>
              <w:top w:val="single" w:sz="4" w:space="0" w:color="auto"/>
              <w:bottom w:val="single" w:sz="4" w:space="0" w:color="auto"/>
            </w:tcBorders>
          </w:tcPr>
          <w:p w14:paraId="27FF0670" w14:textId="3FC71C61" w:rsidR="00DF1E85" w:rsidRPr="0066265F" w:rsidRDefault="006B1340" w:rsidP="002317D1">
            <w:pPr>
              <w:spacing w:before="120" w:after="120"/>
              <w:rPr>
                <w:rFonts w:ascii="Arial" w:hAnsi="Arial" w:cs="Arial"/>
              </w:rPr>
            </w:pPr>
            <w:r>
              <w:rPr>
                <w:rFonts w:ascii="Arial" w:hAnsi="Arial" w:cs="Arial"/>
              </w:rPr>
              <w:t>Application Form/Interview</w:t>
            </w:r>
          </w:p>
        </w:tc>
      </w:tr>
      <w:tr w:rsidR="00DF1E85"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165DDBE6" w:rsidR="00DF1E85" w:rsidRPr="0066265F" w:rsidRDefault="008B0CC2" w:rsidP="002317D1">
            <w:pPr>
              <w:spacing w:before="120" w:after="120"/>
              <w:ind w:right="175"/>
              <w:rPr>
                <w:rFonts w:ascii="Arial" w:hAnsi="Arial" w:cs="Arial"/>
              </w:rPr>
            </w:pPr>
            <w:r w:rsidRPr="000B3BCA">
              <w:rPr>
                <w:rFonts w:ascii="Arial" w:hAnsi="Arial" w:cs="Arial"/>
              </w:rPr>
              <w:t>Able to process returned equipment and materials accurately into storage, using the appropriate systems in support</w:t>
            </w:r>
          </w:p>
        </w:tc>
        <w:tc>
          <w:tcPr>
            <w:tcW w:w="3578" w:type="dxa"/>
            <w:tcBorders>
              <w:top w:val="single" w:sz="4" w:space="0" w:color="auto"/>
              <w:bottom w:val="single" w:sz="4" w:space="0" w:color="auto"/>
            </w:tcBorders>
          </w:tcPr>
          <w:p w14:paraId="352BCD35" w14:textId="734BF330" w:rsidR="00DF1E85" w:rsidRPr="0066265F" w:rsidRDefault="008B0CC2" w:rsidP="002317D1">
            <w:pPr>
              <w:spacing w:before="120" w:after="120"/>
              <w:rPr>
                <w:rFonts w:ascii="Arial" w:hAnsi="Arial" w:cs="Arial"/>
              </w:rPr>
            </w:pPr>
            <w:r>
              <w:rPr>
                <w:rFonts w:ascii="Arial" w:hAnsi="Arial" w:cs="Arial"/>
              </w:rPr>
              <w:t>Application Form/Interview</w:t>
            </w:r>
          </w:p>
        </w:tc>
      </w:tr>
      <w:tr w:rsidR="00DF1E85"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DF1E85" w:rsidRPr="0066265F" w:rsidRDefault="00DF1E85" w:rsidP="002317D1">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1999F575" w:rsidR="00DF1E85" w:rsidRPr="0066265F" w:rsidRDefault="008B0CC2" w:rsidP="002317D1">
            <w:pPr>
              <w:spacing w:before="120" w:after="120"/>
              <w:ind w:right="175"/>
              <w:rPr>
                <w:rFonts w:ascii="Arial" w:hAnsi="Arial" w:cs="Arial"/>
              </w:rPr>
            </w:pPr>
            <w:r w:rsidRPr="000B3BCA">
              <w:rPr>
                <w:rFonts w:ascii="Arial" w:hAnsi="Arial" w:cs="Arial"/>
              </w:rPr>
              <w:t>An understanding of the needs of people with physical disabilities</w:t>
            </w:r>
          </w:p>
        </w:tc>
        <w:tc>
          <w:tcPr>
            <w:tcW w:w="3578" w:type="dxa"/>
            <w:tcBorders>
              <w:top w:val="single" w:sz="4" w:space="0" w:color="auto"/>
              <w:bottom w:val="single" w:sz="4" w:space="0" w:color="auto"/>
            </w:tcBorders>
          </w:tcPr>
          <w:p w14:paraId="75BF23B7" w14:textId="261F777A" w:rsidR="00DF1E85" w:rsidRPr="0066265F" w:rsidRDefault="008B0CC2" w:rsidP="002317D1">
            <w:pPr>
              <w:spacing w:before="120" w:after="120"/>
              <w:rPr>
                <w:rFonts w:ascii="Arial" w:hAnsi="Arial" w:cs="Arial"/>
              </w:rPr>
            </w:pPr>
            <w:r>
              <w:rPr>
                <w:rFonts w:ascii="Arial" w:hAnsi="Arial" w:cs="Arial"/>
              </w:rPr>
              <w:t>Interview</w:t>
            </w:r>
          </w:p>
        </w:tc>
      </w:tr>
      <w:tr w:rsidR="00DF1E85"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DF1E85" w:rsidRPr="0066265F" w:rsidRDefault="00DF1E85" w:rsidP="002317D1">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60EA27FA" w:rsidR="00DF1E85" w:rsidRPr="0066265F" w:rsidRDefault="008B0CC2" w:rsidP="002317D1">
            <w:pPr>
              <w:spacing w:before="120" w:after="120"/>
              <w:ind w:right="175"/>
              <w:rPr>
                <w:rFonts w:ascii="Arial" w:hAnsi="Arial" w:cs="Arial"/>
              </w:rPr>
            </w:pPr>
            <w:r w:rsidRPr="000B3BCA">
              <w:rPr>
                <w:rFonts w:ascii="Arial" w:hAnsi="Arial" w:cs="Arial"/>
              </w:rPr>
              <w:t>Ability to maintain the safety of equipment including the hygiene standards of equipment and materials</w:t>
            </w:r>
          </w:p>
        </w:tc>
        <w:tc>
          <w:tcPr>
            <w:tcW w:w="3578" w:type="dxa"/>
            <w:tcBorders>
              <w:top w:val="nil"/>
              <w:bottom w:val="single" w:sz="4" w:space="0" w:color="auto"/>
            </w:tcBorders>
          </w:tcPr>
          <w:p w14:paraId="2D523A03" w14:textId="43BD6A41" w:rsidR="00DF1E85" w:rsidRPr="0066265F" w:rsidRDefault="008B0CC2" w:rsidP="002317D1">
            <w:pPr>
              <w:spacing w:before="120" w:after="120"/>
              <w:rPr>
                <w:rFonts w:ascii="Arial" w:hAnsi="Arial" w:cs="Arial"/>
              </w:rPr>
            </w:pPr>
            <w:r>
              <w:rPr>
                <w:rFonts w:ascii="Arial" w:hAnsi="Arial" w:cs="Arial"/>
              </w:rPr>
              <w:t>Application Form/Interview</w:t>
            </w:r>
          </w:p>
        </w:tc>
      </w:tr>
      <w:tr w:rsidR="00DF1E85"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DF1E85" w:rsidRPr="0066265F" w:rsidRDefault="00DF1E85" w:rsidP="002317D1">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40686E96" w:rsidR="00DF1E85" w:rsidRPr="0066265F" w:rsidRDefault="008B0CC2" w:rsidP="002317D1">
            <w:pPr>
              <w:spacing w:before="120" w:after="120"/>
              <w:ind w:right="175"/>
              <w:rPr>
                <w:rFonts w:ascii="Arial" w:hAnsi="Arial" w:cs="Arial"/>
              </w:rPr>
            </w:pPr>
            <w:r w:rsidRPr="000B3BCA">
              <w:rPr>
                <w:rFonts w:ascii="Arial" w:hAnsi="Arial" w:cs="Arial"/>
              </w:rPr>
              <w:t>To have the ability to identify faults or defects and then make the decision to process equipment for appropriate repair, disposal or recycling</w:t>
            </w:r>
          </w:p>
        </w:tc>
        <w:tc>
          <w:tcPr>
            <w:tcW w:w="3578" w:type="dxa"/>
            <w:tcBorders>
              <w:top w:val="nil"/>
              <w:bottom w:val="single" w:sz="4" w:space="0" w:color="auto"/>
            </w:tcBorders>
          </w:tcPr>
          <w:p w14:paraId="3DCC3880" w14:textId="10DCA350" w:rsidR="00DF1E85" w:rsidRPr="0066265F" w:rsidRDefault="008B0CC2" w:rsidP="002317D1">
            <w:pPr>
              <w:spacing w:before="120" w:after="120"/>
              <w:rPr>
                <w:rFonts w:ascii="Arial" w:hAnsi="Arial" w:cs="Arial"/>
              </w:rPr>
            </w:pPr>
            <w:r>
              <w:rPr>
                <w:rFonts w:ascii="Arial" w:hAnsi="Arial" w:cs="Arial"/>
              </w:rPr>
              <w:t>Interview</w:t>
            </w:r>
          </w:p>
        </w:tc>
      </w:tr>
      <w:tr w:rsidR="00DF1E85"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DF1E85" w:rsidRPr="0066265F" w:rsidRDefault="00DF1E85" w:rsidP="002317D1">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5958D7E2" w:rsidR="00DF1E85" w:rsidRPr="0066265F" w:rsidRDefault="008B0CC2" w:rsidP="002317D1">
            <w:pPr>
              <w:spacing w:before="120" w:after="120"/>
              <w:ind w:right="175"/>
              <w:rPr>
                <w:rFonts w:ascii="Arial" w:hAnsi="Arial" w:cs="Arial"/>
              </w:rPr>
            </w:pPr>
            <w:r w:rsidRPr="000B3BCA">
              <w:rPr>
                <w:rFonts w:ascii="Arial" w:hAnsi="Arial" w:cs="Arial"/>
              </w:rPr>
              <w:t>To be able to audit stock levels and stock inventories of equipment</w:t>
            </w:r>
          </w:p>
        </w:tc>
        <w:tc>
          <w:tcPr>
            <w:tcW w:w="3578" w:type="dxa"/>
            <w:tcBorders>
              <w:top w:val="nil"/>
              <w:bottom w:val="single" w:sz="4" w:space="0" w:color="auto"/>
            </w:tcBorders>
          </w:tcPr>
          <w:p w14:paraId="103597AE" w14:textId="39F20684" w:rsidR="00DF1E85" w:rsidRPr="0066265F" w:rsidRDefault="008B0CC2" w:rsidP="002317D1">
            <w:pPr>
              <w:spacing w:before="120" w:after="120"/>
              <w:rPr>
                <w:rFonts w:ascii="Arial" w:hAnsi="Arial" w:cs="Arial"/>
              </w:rPr>
            </w:pPr>
            <w:r>
              <w:rPr>
                <w:rFonts w:ascii="Arial" w:hAnsi="Arial" w:cs="Arial"/>
              </w:rPr>
              <w:t>Application Form</w:t>
            </w:r>
          </w:p>
        </w:tc>
      </w:tr>
      <w:tr w:rsidR="00DF1E85"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DF1E85" w:rsidRPr="0066265F" w:rsidRDefault="00DF1E85" w:rsidP="002317D1">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17F46AC3" w:rsidR="00DF1E85" w:rsidRPr="0066265F" w:rsidRDefault="008B0CC2" w:rsidP="002317D1">
            <w:pPr>
              <w:spacing w:before="120" w:after="120"/>
              <w:ind w:right="175"/>
              <w:rPr>
                <w:rFonts w:ascii="Arial" w:hAnsi="Arial" w:cs="Arial"/>
              </w:rPr>
            </w:pPr>
            <w:r w:rsidRPr="000B3BCA">
              <w:rPr>
                <w:rFonts w:ascii="Arial" w:hAnsi="Arial" w:cs="Arial"/>
              </w:rPr>
              <w:t xml:space="preserve">To have the ability to transport and handle equipment safely in accordance with council procedures.  </w:t>
            </w:r>
          </w:p>
        </w:tc>
        <w:tc>
          <w:tcPr>
            <w:tcW w:w="3578" w:type="dxa"/>
            <w:tcBorders>
              <w:top w:val="nil"/>
              <w:bottom w:val="single" w:sz="4" w:space="0" w:color="auto"/>
            </w:tcBorders>
          </w:tcPr>
          <w:p w14:paraId="3C8ED1B7" w14:textId="7B71FEB0" w:rsidR="00DF1E85" w:rsidRPr="0066265F" w:rsidRDefault="008B0CC2" w:rsidP="002317D1">
            <w:pPr>
              <w:spacing w:before="120" w:after="120"/>
              <w:rPr>
                <w:rFonts w:ascii="Arial" w:hAnsi="Arial" w:cs="Arial"/>
              </w:rPr>
            </w:pPr>
            <w:r>
              <w:rPr>
                <w:rFonts w:ascii="Arial" w:hAnsi="Arial" w:cs="Arial"/>
              </w:rPr>
              <w:t>Interview</w:t>
            </w:r>
          </w:p>
        </w:tc>
      </w:tr>
      <w:tr w:rsidR="00DF1E85"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422ACA5A" w:rsidR="00DF1E85" w:rsidRPr="0066265F" w:rsidRDefault="008B0CC2" w:rsidP="002317D1">
            <w:pPr>
              <w:spacing w:before="120" w:after="120"/>
              <w:rPr>
                <w:rFonts w:ascii="Arial" w:hAnsi="Arial" w:cs="Arial"/>
              </w:rPr>
            </w:pPr>
            <w:r>
              <w:rPr>
                <w:rFonts w:ascii="Arial" w:hAnsi="Arial" w:cs="Arial"/>
              </w:rPr>
              <w:t>8.</w:t>
            </w:r>
          </w:p>
        </w:tc>
        <w:tc>
          <w:tcPr>
            <w:tcW w:w="5812" w:type="dxa"/>
            <w:gridSpan w:val="5"/>
            <w:tcBorders>
              <w:top w:val="nil"/>
              <w:left w:val="nil"/>
              <w:bottom w:val="nil"/>
            </w:tcBorders>
          </w:tcPr>
          <w:p w14:paraId="4BE4BDB8" w14:textId="10DA156F" w:rsidR="00DF1E85" w:rsidRPr="0066265F" w:rsidRDefault="00DF1E85" w:rsidP="002317D1">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sidR="00D1782D">
              <w:rPr>
                <w:rFonts w:ascii="Arial" w:hAnsi="Arial" w:cs="Arial"/>
              </w:rPr>
              <w:t>below in the</w:t>
            </w:r>
            <w:r w:rsidRPr="0066265F">
              <w:rPr>
                <w:rFonts w:ascii="Arial" w:hAnsi="Arial" w:cs="Arial"/>
              </w:rPr>
              <w:t xml:space="preserve"> </w:t>
            </w:r>
            <w:r w:rsidR="00197E06">
              <w:rPr>
                <w:rFonts w:ascii="Arial" w:hAnsi="Arial" w:cs="Arial"/>
              </w:rPr>
              <w:t>Core Competencies</w:t>
            </w:r>
            <w:r w:rsidRPr="0066265F">
              <w:rPr>
                <w:rFonts w:ascii="Arial" w:hAnsi="Arial" w:cs="Arial"/>
              </w:rPr>
              <w:t xml:space="preserve"> </w:t>
            </w:r>
            <w:r w:rsidR="00D1782D">
              <w:rPr>
                <w:rFonts w:ascii="Arial" w:hAnsi="Arial" w:cs="Arial"/>
              </w:rPr>
              <w:t>section</w:t>
            </w:r>
            <w:r w:rsidR="00C55DED">
              <w:rPr>
                <w:rFonts w:ascii="Arial" w:hAnsi="Arial" w:cs="Arial"/>
              </w:rPr>
              <w:t xml:space="preserve"> </w:t>
            </w:r>
          </w:p>
        </w:tc>
        <w:tc>
          <w:tcPr>
            <w:tcW w:w="3578" w:type="dxa"/>
            <w:tcBorders>
              <w:top w:val="nil"/>
              <w:bottom w:val="nil"/>
            </w:tcBorders>
          </w:tcPr>
          <w:p w14:paraId="214F0906" w14:textId="77777777" w:rsidR="00DF1E85" w:rsidRPr="0066265F" w:rsidRDefault="00DF1E85" w:rsidP="002317D1">
            <w:pPr>
              <w:spacing w:before="120" w:after="120"/>
              <w:rPr>
                <w:rFonts w:ascii="Arial" w:hAnsi="Arial" w:cs="Arial"/>
              </w:rPr>
            </w:pPr>
            <w:r w:rsidRPr="0066265F">
              <w:rPr>
                <w:rFonts w:ascii="Arial" w:hAnsi="Arial" w:cs="Arial"/>
              </w:rPr>
              <w:t>Interview</w:t>
            </w:r>
          </w:p>
        </w:tc>
      </w:tr>
      <w:tr w:rsidR="00DF1E85" w:rsidRPr="0066265F" w14:paraId="17D10791"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3F4BD0A6"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4CDB785E" w:rsidR="00DF1E85" w:rsidRPr="0066265F" w:rsidRDefault="008B0CC2" w:rsidP="002317D1">
            <w:pPr>
              <w:spacing w:before="120" w:after="120"/>
              <w:rPr>
                <w:rFonts w:ascii="Arial" w:hAnsi="Arial" w:cs="Arial"/>
              </w:rPr>
            </w:pPr>
            <w:r w:rsidRPr="000B3BCA">
              <w:rPr>
                <w:rFonts w:ascii="Arial" w:hAnsi="Arial" w:cs="Arial"/>
              </w:rPr>
              <w:t>Experience of recall and disposal of equipment unfit for reallocation</w:t>
            </w:r>
          </w:p>
        </w:tc>
        <w:tc>
          <w:tcPr>
            <w:tcW w:w="3597" w:type="dxa"/>
            <w:gridSpan w:val="2"/>
            <w:tcBorders>
              <w:top w:val="single" w:sz="4" w:space="0" w:color="auto"/>
              <w:bottom w:val="single" w:sz="4" w:space="0" w:color="auto"/>
            </w:tcBorders>
          </w:tcPr>
          <w:p w14:paraId="2AC4144E" w14:textId="0161F6F0" w:rsidR="00DF1E85" w:rsidRPr="0066265F" w:rsidRDefault="008B0CC2" w:rsidP="002317D1">
            <w:pPr>
              <w:spacing w:before="120" w:after="120"/>
              <w:rPr>
                <w:rFonts w:ascii="Arial" w:hAnsi="Arial" w:cs="Arial"/>
              </w:rPr>
            </w:pPr>
            <w:r>
              <w:rPr>
                <w:rFonts w:ascii="Arial" w:hAnsi="Arial" w:cs="Arial"/>
              </w:rPr>
              <w:t>Application Form/Interview</w:t>
            </w:r>
          </w:p>
        </w:tc>
      </w:tr>
      <w:tr w:rsidR="00DF1E85" w:rsidRPr="0066265F" w14:paraId="3C077FB0"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1FE63451" w:rsidR="00DF1E85" w:rsidRPr="0066265F" w:rsidRDefault="008B0CC2" w:rsidP="002317D1">
            <w:pPr>
              <w:spacing w:before="120" w:after="120"/>
              <w:rPr>
                <w:rFonts w:ascii="Arial" w:hAnsi="Arial" w:cs="Arial"/>
              </w:rPr>
            </w:pPr>
            <w:r w:rsidRPr="000B3BCA">
              <w:rPr>
                <w:rFonts w:ascii="Arial" w:hAnsi="Arial" w:cs="Arial"/>
              </w:rPr>
              <w:t>NVQ2 Distribution, Warehousing and Storage and Operations or a willingness to work towards the award</w:t>
            </w:r>
          </w:p>
        </w:tc>
        <w:tc>
          <w:tcPr>
            <w:tcW w:w="3597" w:type="dxa"/>
            <w:gridSpan w:val="2"/>
            <w:tcBorders>
              <w:top w:val="single" w:sz="4" w:space="0" w:color="auto"/>
              <w:bottom w:val="single" w:sz="4" w:space="0" w:color="auto"/>
            </w:tcBorders>
          </w:tcPr>
          <w:p w14:paraId="43A8C12C" w14:textId="264B0EA9" w:rsidR="00DF1E85" w:rsidRPr="0066265F" w:rsidRDefault="008B0CC2" w:rsidP="002317D1">
            <w:pPr>
              <w:spacing w:before="120" w:after="120"/>
              <w:rPr>
                <w:rFonts w:ascii="Arial" w:hAnsi="Arial" w:cs="Arial"/>
              </w:rPr>
            </w:pPr>
            <w:r>
              <w:rPr>
                <w:rFonts w:ascii="Arial" w:hAnsi="Arial" w:cs="Arial"/>
              </w:rPr>
              <w:t>Application Form/Interview</w:t>
            </w:r>
          </w:p>
        </w:tc>
      </w:tr>
      <w:tr w:rsidR="008B0CC2" w:rsidRPr="0066265F" w14:paraId="09E37145"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84872D3" w14:textId="5AA9A4EB" w:rsidR="008B0CC2" w:rsidRPr="0066265F" w:rsidRDefault="008B0CC2" w:rsidP="002317D1">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7E69E197" w14:textId="4C8C0D9B" w:rsidR="008B0CC2" w:rsidRPr="0066265F" w:rsidRDefault="008B0CC2" w:rsidP="002317D1">
            <w:pPr>
              <w:spacing w:before="120" w:after="120"/>
              <w:rPr>
                <w:rFonts w:ascii="Arial" w:hAnsi="Arial" w:cs="Arial"/>
              </w:rPr>
            </w:pPr>
            <w:r w:rsidRPr="000B3BCA">
              <w:rPr>
                <w:rFonts w:ascii="Arial" w:hAnsi="Arial" w:cs="Arial"/>
              </w:rPr>
              <w:t xml:space="preserve">A full current Driving Licence  </w:t>
            </w:r>
          </w:p>
        </w:tc>
        <w:tc>
          <w:tcPr>
            <w:tcW w:w="3597" w:type="dxa"/>
            <w:gridSpan w:val="2"/>
            <w:tcBorders>
              <w:top w:val="single" w:sz="4" w:space="0" w:color="auto"/>
              <w:bottom w:val="single" w:sz="4" w:space="0" w:color="auto"/>
            </w:tcBorders>
          </w:tcPr>
          <w:p w14:paraId="3F004EFF" w14:textId="287E2916" w:rsidR="008B0CC2" w:rsidRPr="0066265F" w:rsidRDefault="008B0CC2" w:rsidP="002317D1">
            <w:pPr>
              <w:spacing w:before="120" w:after="120"/>
              <w:rPr>
                <w:rFonts w:ascii="Arial" w:hAnsi="Arial" w:cs="Arial"/>
              </w:rPr>
            </w:pPr>
            <w:r>
              <w:rPr>
                <w:rFonts w:ascii="Arial" w:hAnsi="Arial" w:cs="Arial"/>
              </w:rPr>
              <w:t>Application Form/Interview</w:t>
            </w:r>
          </w:p>
        </w:tc>
      </w:tr>
      <w:tr w:rsidR="00DF1E85" w:rsidRPr="0066265F" w14:paraId="53F41605"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DF1E85" w:rsidRPr="0066265F" w:rsidRDefault="00DF1E85" w:rsidP="002317D1">
            <w:pPr>
              <w:spacing w:before="60" w:after="60"/>
              <w:rPr>
                <w:rFonts w:ascii="Arial" w:hAnsi="Arial" w:cs="Arial"/>
                <w:b/>
              </w:rPr>
            </w:pPr>
            <w:r w:rsidRPr="0066265F">
              <w:rPr>
                <w:rFonts w:ascii="Arial" w:hAnsi="Arial" w:cs="Arial"/>
                <w:b/>
              </w:rPr>
              <w:lastRenderedPageBreak/>
              <w:t>3.</w:t>
            </w:r>
            <w:r w:rsidRPr="0066265F">
              <w:rPr>
                <w:rFonts w:ascii="Arial" w:hAnsi="Arial" w:cs="Arial"/>
                <w:b/>
              </w:rPr>
              <w:tab/>
              <w:t>Work Related Circumstances</w:t>
            </w:r>
          </w:p>
        </w:tc>
      </w:tr>
      <w:tr w:rsidR="00C55DED" w:rsidRPr="0066265F" w14:paraId="023F9404"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C55DED" w:rsidRPr="0066265F" w:rsidRDefault="00C55DED" w:rsidP="002317D1">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C55DED" w:rsidRPr="00B311AC" w:rsidRDefault="00C55DED" w:rsidP="002317D1">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C55DED" w:rsidRDefault="00C55DED" w:rsidP="002317D1">
            <w:pPr>
              <w:spacing w:before="120" w:after="120"/>
              <w:rPr>
                <w:rFonts w:ascii="Arial" w:hAnsi="Arial" w:cs="Arial"/>
              </w:rPr>
            </w:pPr>
            <w:r>
              <w:rPr>
                <w:rFonts w:ascii="Arial" w:hAnsi="Arial" w:cs="Arial"/>
              </w:rPr>
              <w:t>Interview</w:t>
            </w:r>
          </w:p>
        </w:tc>
      </w:tr>
      <w:tr w:rsidR="00C55DED" w:rsidRPr="0066265F" w14:paraId="2D7B6DCA"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C55DED" w:rsidRPr="0066265F" w:rsidRDefault="00C55DED" w:rsidP="002317D1">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C55DED" w:rsidRPr="00B311AC" w:rsidRDefault="00C55DED" w:rsidP="002317D1">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C55DED" w:rsidRDefault="00C55DED" w:rsidP="002317D1">
            <w:pPr>
              <w:spacing w:before="120" w:after="120"/>
              <w:rPr>
                <w:rFonts w:ascii="Arial" w:hAnsi="Arial" w:cs="Arial"/>
              </w:rPr>
            </w:pPr>
            <w:r>
              <w:rPr>
                <w:rFonts w:ascii="Arial" w:hAnsi="Arial" w:cs="Arial"/>
              </w:rPr>
              <w:t>Interview</w:t>
            </w:r>
          </w:p>
        </w:tc>
      </w:tr>
      <w:tr w:rsidR="00DF1E85" w:rsidRPr="0066265F" w14:paraId="4A5D4D0A"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DF1E85" w:rsidRPr="0066265F" w:rsidRDefault="00C55DED" w:rsidP="002317D1">
            <w:pPr>
              <w:spacing w:before="120" w:after="120"/>
              <w:rPr>
                <w:rFonts w:ascii="Arial" w:hAnsi="Arial" w:cs="Arial"/>
              </w:rPr>
            </w:pPr>
            <w:r>
              <w:rPr>
                <w:rFonts w:ascii="Arial" w:hAnsi="Arial" w:cs="Arial"/>
              </w:rPr>
              <w:t>3</w:t>
            </w:r>
            <w:r w:rsidR="00DF1E85"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DF1E85" w:rsidRPr="0066265F" w:rsidRDefault="00604191" w:rsidP="002317D1">
            <w:pPr>
              <w:spacing w:before="120" w:after="120"/>
              <w:rPr>
                <w:rFonts w:ascii="Arial" w:hAnsi="Arial" w:cs="Arial"/>
              </w:rPr>
            </w:pPr>
            <w:r>
              <w:rPr>
                <w:rFonts w:ascii="Arial" w:hAnsi="Arial" w:cs="Arial"/>
              </w:rPr>
              <w:t>This role requires</w:t>
            </w:r>
            <w:r w:rsidR="00B311AC" w:rsidRPr="00B311AC">
              <w:rPr>
                <w:rFonts w:ascii="Arial" w:hAnsi="Arial" w:cs="Arial"/>
              </w:rPr>
              <w:t xml:space="preserve"> the job holder to work outside of normal office hours, for example at evenings and weekends, to meet the needs of the service.</w:t>
            </w:r>
            <w:r w:rsidR="00B311AC">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DF1E85" w:rsidRPr="0066265F" w:rsidRDefault="00B311AC" w:rsidP="002317D1">
            <w:pPr>
              <w:spacing w:before="120" w:after="120"/>
              <w:rPr>
                <w:rFonts w:ascii="Arial" w:hAnsi="Arial" w:cs="Arial"/>
              </w:rPr>
            </w:pPr>
            <w:r>
              <w:rPr>
                <w:rFonts w:ascii="Arial" w:hAnsi="Arial" w:cs="Arial"/>
              </w:rPr>
              <w:t xml:space="preserve">Interview </w:t>
            </w:r>
            <w:r w:rsidR="009D1C42">
              <w:rPr>
                <w:rFonts w:ascii="Arial" w:hAnsi="Arial" w:cs="Arial"/>
              </w:rPr>
              <w:t xml:space="preserve"> </w:t>
            </w:r>
          </w:p>
        </w:tc>
      </w:tr>
      <w:tr w:rsidR="00DF1E85" w:rsidRPr="0066265F" w14:paraId="0418ACA2" w14:textId="77777777" w:rsidTr="008B0CC2">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DF1E85" w:rsidRPr="0066265F" w:rsidRDefault="00DF1E85" w:rsidP="002317D1">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DF1E85" w:rsidRPr="0066265F" w:rsidRDefault="00DF1E85" w:rsidP="002317D1">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DF1E85" w:rsidRPr="0066265F" w14:paraId="3633F985"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DF1E85" w:rsidRPr="0066265F" w:rsidRDefault="00DF1E85" w:rsidP="002317D1">
            <w:pPr>
              <w:spacing w:before="120" w:after="120"/>
              <w:rPr>
                <w:rFonts w:ascii="Arial" w:hAnsi="Arial" w:cs="Arial"/>
                <w:b/>
                <w:color w:val="FFFFFF"/>
              </w:rPr>
            </w:pPr>
            <w:r w:rsidRPr="0066265F">
              <w:rPr>
                <w:rFonts w:ascii="Arial" w:hAnsi="Arial" w:cs="Arial"/>
                <w:b/>
                <w:color w:val="FFFFFF"/>
              </w:rPr>
              <w:t>Method of Assessment</w:t>
            </w:r>
          </w:p>
        </w:tc>
      </w:tr>
      <w:tr w:rsidR="00DF1E85" w:rsidRPr="0066265F" w14:paraId="31BA9E2C"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DF1E85" w:rsidRPr="0066265F" w:rsidRDefault="00DF1E85" w:rsidP="002317D1">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DF1E85" w:rsidRPr="0066265F" w14:paraId="04F82B39"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4A1EB648" w:rsidR="00DF1E85" w:rsidRPr="0066265F" w:rsidRDefault="008B0CC2" w:rsidP="002317D1">
            <w:pPr>
              <w:spacing w:before="120" w:after="120"/>
              <w:rPr>
                <w:rFonts w:ascii="Arial" w:hAnsi="Arial" w:cs="Arial"/>
              </w:rPr>
            </w:pPr>
            <w:r w:rsidRPr="00D928BA">
              <w:rPr>
                <w:rFonts w:ascii="Arial" w:hAnsi="Arial" w:cs="Arial"/>
              </w:rPr>
              <w:t>Evidence of working and maintaining systems in a stores environment.</w:t>
            </w:r>
          </w:p>
        </w:tc>
        <w:tc>
          <w:tcPr>
            <w:tcW w:w="3578" w:type="dxa"/>
            <w:tcBorders>
              <w:top w:val="single" w:sz="4" w:space="0" w:color="auto"/>
              <w:left w:val="single" w:sz="4" w:space="0" w:color="auto"/>
              <w:bottom w:val="single" w:sz="4" w:space="0" w:color="auto"/>
            </w:tcBorders>
          </w:tcPr>
          <w:p w14:paraId="11AF1653" w14:textId="7B53446F" w:rsidR="00DF1E85" w:rsidRPr="0066265F" w:rsidRDefault="008B0CC2" w:rsidP="002317D1">
            <w:pPr>
              <w:spacing w:before="120" w:after="120"/>
              <w:rPr>
                <w:rFonts w:ascii="Arial" w:hAnsi="Arial" w:cs="Arial"/>
              </w:rPr>
            </w:pPr>
            <w:r>
              <w:rPr>
                <w:rFonts w:ascii="Arial" w:hAnsi="Arial" w:cs="Arial"/>
              </w:rPr>
              <w:t>Application Form</w:t>
            </w:r>
          </w:p>
        </w:tc>
      </w:tr>
      <w:tr w:rsidR="00DF1E85" w:rsidRPr="0066265F" w14:paraId="717B395E"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3F9EDE9B" w14:textId="77777777" w:rsidR="00DF1E85" w:rsidRPr="0066265F" w:rsidRDefault="00DF1E85" w:rsidP="002317D1">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right w:val="single" w:sz="4" w:space="0" w:color="auto"/>
            </w:tcBorders>
          </w:tcPr>
          <w:p w14:paraId="4CCEC34A" w14:textId="1470935A" w:rsidR="00DF1E85" w:rsidRPr="0066265F" w:rsidRDefault="008B0CC2" w:rsidP="002317D1">
            <w:pPr>
              <w:spacing w:before="120" w:after="120"/>
              <w:rPr>
                <w:rFonts w:ascii="Arial" w:hAnsi="Arial" w:cs="Arial"/>
              </w:rPr>
            </w:pPr>
            <w:r w:rsidRPr="00D928BA">
              <w:rPr>
                <w:rFonts w:ascii="Arial" w:hAnsi="Arial" w:cs="Arial"/>
              </w:rPr>
              <w:t>Evidence of continuous development.</w:t>
            </w:r>
          </w:p>
        </w:tc>
        <w:tc>
          <w:tcPr>
            <w:tcW w:w="3578" w:type="dxa"/>
            <w:tcBorders>
              <w:top w:val="single" w:sz="4" w:space="0" w:color="auto"/>
              <w:left w:val="single" w:sz="4" w:space="0" w:color="auto"/>
              <w:bottom w:val="single" w:sz="4" w:space="0" w:color="auto"/>
            </w:tcBorders>
          </w:tcPr>
          <w:p w14:paraId="3326C5B3" w14:textId="4475540E" w:rsidR="00DF1E85" w:rsidRPr="0066265F" w:rsidRDefault="008B0CC2" w:rsidP="002317D1">
            <w:pPr>
              <w:spacing w:before="120" w:after="120"/>
              <w:rPr>
                <w:rFonts w:ascii="Arial" w:hAnsi="Arial" w:cs="Arial"/>
              </w:rPr>
            </w:pPr>
            <w:r>
              <w:rPr>
                <w:rFonts w:ascii="Arial" w:hAnsi="Arial" w:cs="Arial"/>
              </w:rPr>
              <w:t>Application Form</w:t>
            </w:r>
          </w:p>
        </w:tc>
      </w:tr>
      <w:tr w:rsidR="00DF1E85" w:rsidRPr="0066265F" w14:paraId="23DDF845"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DF1E85" w:rsidRPr="0066265F" w:rsidRDefault="00DF1E85" w:rsidP="002317D1">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DF1E85" w:rsidRPr="0066265F" w14:paraId="4DF07F0F" w14:textId="77777777" w:rsidTr="008B0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DF1E85" w:rsidRPr="0066265F" w:rsidRDefault="00DF1E85" w:rsidP="002317D1">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584F36CE" w:rsidR="00DF1E85" w:rsidRPr="0066265F" w:rsidRDefault="008B0CC2" w:rsidP="002317D1">
            <w:pPr>
              <w:spacing w:before="120" w:after="120"/>
              <w:rPr>
                <w:rFonts w:ascii="Arial" w:hAnsi="Arial" w:cs="Arial"/>
              </w:rPr>
            </w:pPr>
            <w:r w:rsidRPr="00D928BA">
              <w:rPr>
                <w:rFonts w:ascii="Arial" w:hAnsi="Arial" w:cs="Arial"/>
              </w:rPr>
              <w:t>NVQ Level 2 in Warehousing and Distribution</w:t>
            </w:r>
          </w:p>
        </w:tc>
        <w:tc>
          <w:tcPr>
            <w:tcW w:w="3578" w:type="dxa"/>
            <w:tcBorders>
              <w:top w:val="single" w:sz="4" w:space="0" w:color="auto"/>
              <w:left w:val="single" w:sz="4" w:space="0" w:color="auto"/>
              <w:bottom w:val="single" w:sz="4" w:space="0" w:color="auto"/>
            </w:tcBorders>
          </w:tcPr>
          <w:p w14:paraId="0DAD5708" w14:textId="64266F21" w:rsidR="00DF1E85" w:rsidRPr="0066265F" w:rsidRDefault="008B0CC2" w:rsidP="002317D1">
            <w:pPr>
              <w:spacing w:before="120" w:after="120"/>
              <w:rPr>
                <w:rFonts w:ascii="Arial" w:hAnsi="Arial" w:cs="Arial"/>
              </w:rPr>
            </w:pPr>
            <w:r>
              <w:rPr>
                <w:rFonts w:ascii="Arial" w:hAnsi="Arial" w:cs="Arial"/>
              </w:rPr>
              <w:t>Application Form</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1175309C" w:rsidR="00016EFF" w:rsidRDefault="008B0CC2">
            <w:pPr>
              <w:rPr>
                <w:rFonts w:ascii="Arial" w:hAnsi="Arial" w:cs="Arial"/>
                <w:b/>
              </w:rPr>
            </w:pPr>
            <w:r>
              <w:rPr>
                <w:rFonts w:ascii="Arial" w:hAnsi="Arial" w:cs="Arial"/>
                <w:b/>
              </w:rPr>
              <w:t>05/07/2018</w:t>
            </w:r>
          </w:p>
        </w:tc>
      </w:tr>
      <w:tr w:rsidR="00016EFF" w14:paraId="76BBD354" w14:textId="77777777" w:rsidTr="00016EFF">
        <w:tc>
          <w:tcPr>
            <w:tcW w:w="5812" w:type="dxa"/>
          </w:tcPr>
          <w:p w14:paraId="3317B5DD" w14:textId="5CF1ABFB" w:rsidR="00016EFF" w:rsidRDefault="00016EFF">
            <w:pPr>
              <w:rPr>
                <w:rFonts w:ascii="Arial" w:hAnsi="Arial" w:cs="Arial"/>
                <w:b/>
              </w:rPr>
            </w:pPr>
            <w:r w:rsidRPr="00DF1E85">
              <w:rPr>
                <w:rFonts w:ascii="Arial" w:hAnsi="Arial" w:cs="Arial"/>
                <w:b/>
              </w:rPr>
              <w:t>Person Specification prepared by</w:t>
            </w:r>
          </w:p>
        </w:tc>
        <w:tc>
          <w:tcPr>
            <w:tcW w:w="3816" w:type="dxa"/>
          </w:tcPr>
          <w:p w14:paraId="2FA8B887" w14:textId="56097FF0" w:rsidR="00016EFF" w:rsidRDefault="008B0CC2">
            <w:pPr>
              <w:rPr>
                <w:rFonts w:ascii="Arial" w:hAnsi="Arial" w:cs="Arial"/>
                <w:b/>
              </w:rPr>
            </w:pPr>
            <w:r>
              <w:rPr>
                <w:rFonts w:ascii="Arial" w:hAnsi="Arial" w:cs="Arial"/>
                <w:b/>
              </w:rPr>
              <w:t>David Vogel</w:t>
            </w:r>
          </w:p>
        </w:tc>
      </w:tr>
    </w:tbl>
    <w:p w14:paraId="762A7D68" w14:textId="77777777" w:rsidR="00016EFF" w:rsidRDefault="00016EFF" w:rsidP="00016EFF">
      <w:pPr>
        <w:spacing w:after="0" w:line="240" w:lineRule="auto"/>
        <w:rPr>
          <w:rFonts w:ascii="Arial" w:hAnsi="Arial" w:cs="Arial"/>
          <w:b/>
        </w:rPr>
      </w:pPr>
    </w:p>
    <w:p w14:paraId="0F601BAE" w14:textId="77777777" w:rsidR="008B0CC2" w:rsidRDefault="008B0CC2" w:rsidP="00016EFF">
      <w:pPr>
        <w:spacing w:after="0" w:line="240" w:lineRule="auto"/>
        <w:rPr>
          <w:rFonts w:ascii="Arial" w:hAnsi="Arial" w:cs="Arial"/>
          <w:b/>
        </w:rPr>
      </w:pPr>
    </w:p>
    <w:p w14:paraId="64E2D429" w14:textId="77777777" w:rsidR="008B0CC2" w:rsidRDefault="008B0CC2" w:rsidP="00016EFF">
      <w:pPr>
        <w:spacing w:after="0" w:line="240" w:lineRule="auto"/>
        <w:rPr>
          <w:rFonts w:ascii="Arial" w:hAnsi="Arial" w:cs="Arial"/>
          <w:b/>
        </w:rPr>
      </w:pPr>
    </w:p>
    <w:p w14:paraId="1CFDA559" w14:textId="77777777" w:rsidR="008B0CC2" w:rsidRDefault="008B0CC2" w:rsidP="00016EFF">
      <w:pPr>
        <w:spacing w:after="0" w:line="240" w:lineRule="auto"/>
        <w:rPr>
          <w:rFonts w:ascii="Arial" w:hAnsi="Arial" w:cs="Arial"/>
          <w:b/>
        </w:rPr>
      </w:pPr>
    </w:p>
    <w:p w14:paraId="74F10635" w14:textId="77777777" w:rsidR="008B0CC2" w:rsidRDefault="008B0CC2" w:rsidP="00016EFF">
      <w:pPr>
        <w:spacing w:after="0" w:line="240" w:lineRule="auto"/>
        <w:rPr>
          <w:rFonts w:ascii="Arial" w:hAnsi="Arial" w:cs="Arial"/>
          <w:b/>
        </w:rPr>
      </w:pPr>
    </w:p>
    <w:p w14:paraId="4B50D00F" w14:textId="77777777" w:rsidR="008B0CC2" w:rsidRDefault="008B0CC2" w:rsidP="00016EFF">
      <w:pPr>
        <w:spacing w:after="0" w:line="240" w:lineRule="auto"/>
        <w:rPr>
          <w:rFonts w:ascii="Arial" w:hAnsi="Arial" w:cs="Arial"/>
          <w:b/>
        </w:rPr>
      </w:pPr>
    </w:p>
    <w:p w14:paraId="2A869F76" w14:textId="77777777" w:rsidR="008B0CC2" w:rsidRDefault="008B0CC2" w:rsidP="00016EFF">
      <w:pPr>
        <w:spacing w:after="0" w:line="240" w:lineRule="auto"/>
        <w:rPr>
          <w:rFonts w:ascii="Arial" w:hAnsi="Arial" w:cs="Arial"/>
          <w:b/>
        </w:rPr>
      </w:pPr>
    </w:p>
    <w:p w14:paraId="61636004" w14:textId="77777777" w:rsidR="008B0CC2" w:rsidRDefault="008B0CC2" w:rsidP="00016EFF">
      <w:pPr>
        <w:spacing w:after="0" w:line="240" w:lineRule="auto"/>
        <w:rPr>
          <w:rFonts w:ascii="Arial" w:hAnsi="Arial" w:cs="Arial"/>
          <w:b/>
        </w:rPr>
      </w:pPr>
    </w:p>
    <w:p w14:paraId="65EFD384" w14:textId="77777777" w:rsidR="008B0CC2" w:rsidRDefault="008B0CC2" w:rsidP="00016EFF">
      <w:pPr>
        <w:spacing w:after="0" w:line="240" w:lineRule="auto"/>
        <w:rPr>
          <w:rFonts w:ascii="Arial" w:hAnsi="Arial" w:cs="Arial"/>
          <w:b/>
        </w:rPr>
      </w:pPr>
    </w:p>
    <w:p w14:paraId="5560CA00" w14:textId="77777777" w:rsidR="008B0CC2" w:rsidRDefault="008B0CC2" w:rsidP="00016EFF">
      <w:pPr>
        <w:spacing w:after="0" w:line="240" w:lineRule="auto"/>
        <w:rPr>
          <w:rFonts w:ascii="Arial" w:hAnsi="Arial" w:cs="Arial"/>
          <w:b/>
        </w:rPr>
      </w:pPr>
    </w:p>
    <w:p w14:paraId="0C6AAA8E" w14:textId="77777777" w:rsidR="008B0CC2" w:rsidRDefault="008B0CC2" w:rsidP="00016EFF">
      <w:pPr>
        <w:spacing w:after="0" w:line="240" w:lineRule="auto"/>
        <w:rPr>
          <w:rFonts w:ascii="Arial" w:hAnsi="Arial" w:cs="Arial"/>
          <w:b/>
        </w:rPr>
      </w:pPr>
    </w:p>
    <w:p w14:paraId="57E7D51A" w14:textId="77777777" w:rsidR="008B0CC2" w:rsidRDefault="008B0CC2" w:rsidP="00016EFF">
      <w:pPr>
        <w:spacing w:after="0" w:line="240" w:lineRule="auto"/>
        <w:rPr>
          <w:rFonts w:ascii="Arial" w:hAnsi="Arial" w:cs="Arial"/>
          <w:b/>
        </w:rPr>
      </w:pPr>
    </w:p>
    <w:p w14:paraId="07E7BE80" w14:textId="77777777" w:rsidR="008B0CC2" w:rsidRDefault="008B0CC2" w:rsidP="00016EFF">
      <w:pPr>
        <w:spacing w:after="0" w:line="240" w:lineRule="auto"/>
        <w:rPr>
          <w:rFonts w:ascii="Arial" w:hAnsi="Arial" w:cs="Arial"/>
          <w:b/>
        </w:rPr>
      </w:pPr>
    </w:p>
    <w:p w14:paraId="41611CBB" w14:textId="77777777" w:rsidR="008B0CC2" w:rsidRDefault="008B0CC2" w:rsidP="00016EFF">
      <w:pPr>
        <w:spacing w:after="0" w:line="240" w:lineRule="auto"/>
        <w:rPr>
          <w:rFonts w:ascii="Arial" w:hAnsi="Arial" w:cs="Arial"/>
          <w:b/>
        </w:rPr>
      </w:pPr>
    </w:p>
    <w:p w14:paraId="7581372B" w14:textId="77777777" w:rsidR="008B0CC2" w:rsidRDefault="008B0CC2" w:rsidP="00016EFF">
      <w:pPr>
        <w:spacing w:after="0" w:line="240" w:lineRule="auto"/>
        <w:rPr>
          <w:rFonts w:ascii="Arial" w:hAnsi="Arial" w:cs="Arial"/>
          <w:b/>
        </w:rPr>
      </w:pPr>
    </w:p>
    <w:p w14:paraId="020F4F10" w14:textId="77777777" w:rsidR="008B0CC2" w:rsidRDefault="008B0CC2"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197A57FC">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300A62BA">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382CF6F2">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06BA67CE">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213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7E06"/>
    <w:rsid w:val="001D547E"/>
    <w:rsid w:val="001F24A2"/>
    <w:rsid w:val="00243BEC"/>
    <w:rsid w:val="00243DBF"/>
    <w:rsid w:val="0034390A"/>
    <w:rsid w:val="003A5365"/>
    <w:rsid w:val="003C7CC0"/>
    <w:rsid w:val="003D2019"/>
    <w:rsid w:val="004B211A"/>
    <w:rsid w:val="004C4E03"/>
    <w:rsid w:val="00540855"/>
    <w:rsid w:val="00543121"/>
    <w:rsid w:val="00557C6D"/>
    <w:rsid w:val="00604191"/>
    <w:rsid w:val="00627E5E"/>
    <w:rsid w:val="006B1340"/>
    <w:rsid w:val="006D2F07"/>
    <w:rsid w:val="00754B43"/>
    <w:rsid w:val="00807452"/>
    <w:rsid w:val="00854AD2"/>
    <w:rsid w:val="00861CEF"/>
    <w:rsid w:val="008650DD"/>
    <w:rsid w:val="008B0CC2"/>
    <w:rsid w:val="00906027"/>
    <w:rsid w:val="009A3428"/>
    <w:rsid w:val="009D1C42"/>
    <w:rsid w:val="009E0BD0"/>
    <w:rsid w:val="00AC73E2"/>
    <w:rsid w:val="00B311AC"/>
    <w:rsid w:val="00BF2863"/>
    <w:rsid w:val="00C47349"/>
    <w:rsid w:val="00C55DED"/>
    <w:rsid w:val="00C70FFC"/>
    <w:rsid w:val="00CA456C"/>
    <w:rsid w:val="00CF6CBA"/>
    <w:rsid w:val="00D1782D"/>
    <w:rsid w:val="00D818E6"/>
    <w:rsid w:val="00DB211F"/>
    <w:rsid w:val="00DF1E85"/>
    <w:rsid w:val="00EF40E8"/>
    <w:rsid w:val="00F47CF4"/>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yperlink" Target="#" TargetMode="External" /><Relationship Id="rId18" Type="http://schemas.openxmlformats.org/officeDocument/2006/relationships/image" Target="media/image6.png" /><Relationship Id="rId21"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jpeg" /><Relationship Id="rId17" Type="http://schemas.openxmlformats.org/officeDocument/2006/relationships/image" Target="media/image5.png" /><Relationship Id="rId16" Type="http://schemas.openxmlformats.org/officeDocument/2006/relationships/image" Target="media/image4.png" /><Relationship Id="rId20" Type="http://schemas.openxmlformats.org/officeDocument/2006/relationships/header" Target="header2.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theme" Target="theme/theme1.xml" /><Relationship Id="rId15" Type="http://schemas.openxmlformats.org/officeDocument/2006/relationships/image" Target="media/image3.png" /><Relationship Id="rId23" Type="http://schemas.openxmlformats.org/officeDocument/2006/relationships/fontTable" Target="fontTable.xml" /><Relationship Id="rId10" Type="http://schemas.openxmlformats.org/officeDocument/2006/relationships/footnotes" Target="footnotes.xml" /><Relationship Id="rId19" Type="http://schemas.openxmlformats.org/officeDocument/2006/relationships/header" Target="header1.xml" /><Relationship Id="rId9" Type="http://schemas.openxmlformats.org/officeDocument/2006/relationships/webSettings" Target="webSettings.xml" /><Relationship Id="rId14" Type="http://schemas.openxmlformats.org/officeDocument/2006/relationships/image" Target="media/image2.png" /><Relationship Id="rId22"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6427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dcterms:created xsi:type="dcterms:W3CDTF">2024-08-06T13:41:00Z</dcterms:created>
  <dcterms:modified xsi:type="dcterms:W3CDTF">2024-08-06T13:41:00Z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